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404465" w:rsidRDefault="00404465"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404465">
        <w:trPr>
          <w:divId w:val="645471549"/>
          <w:jc w:val="center"/>
        </w:trPr>
        <w:tc>
          <w:tcPr>
            <w:tcW w:w="250" w:type="pct"/>
            <w:gridSpan w:val="2"/>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1.  Základné údaje</w:t>
            </w:r>
          </w:p>
        </w:tc>
      </w:tr>
      <w:tr w:rsidR="00404465">
        <w:trPr>
          <w:divId w:val="645471549"/>
          <w:trHeight w:val="450"/>
          <w:jc w:val="center"/>
        </w:trPr>
        <w:tc>
          <w:tcPr>
            <w:tcW w:w="250" w:type="pct"/>
            <w:gridSpan w:val="2"/>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Názov materiálu</w:t>
            </w:r>
          </w:p>
        </w:tc>
      </w:tr>
      <w:tr w:rsidR="00404465">
        <w:trPr>
          <w:divId w:val="645471549"/>
          <w:trHeight w:val="450"/>
          <w:jc w:val="center"/>
        </w:trPr>
        <w:tc>
          <w:tcPr>
            <w:tcW w:w="250" w:type="pct"/>
            <w:gridSpan w:val="2"/>
            <w:tcBorders>
              <w:top w:val="outset" w:sz="6" w:space="0" w:color="000000"/>
              <w:bottom w:val="outset" w:sz="6" w:space="0" w:color="000000"/>
            </w:tcBorders>
            <w:hideMark/>
          </w:tcPr>
          <w:p w:rsidR="00404465" w:rsidRDefault="00BB3E6C" w:rsidP="00BB3E6C">
            <w:pPr>
              <w:rPr>
                <w:rFonts w:ascii="Times" w:hAnsi="Times" w:cs="Times"/>
                <w:sz w:val="20"/>
                <w:szCs w:val="20"/>
              </w:rPr>
            </w:pPr>
            <w:r>
              <w:rPr>
                <w:rFonts w:ascii="Times" w:hAnsi="Times" w:cs="Times"/>
                <w:sz w:val="20"/>
                <w:szCs w:val="20"/>
              </w:rPr>
              <w:t>Vládny n</w:t>
            </w:r>
            <w:r w:rsidR="00BD58DB">
              <w:rPr>
                <w:rFonts w:ascii="Times" w:hAnsi="Times" w:cs="Times"/>
                <w:sz w:val="20"/>
                <w:szCs w:val="20"/>
              </w:rPr>
              <w:t>ávrh zákona</w:t>
            </w:r>
            <w:r w:rsidR="00404465">
              <w:rPr>
                <w:rFonts w:ascii="Times" w:hAnsi="Times" w:cs="Times"/>
                <w:sz w:val="20"/>
                <w:szCs w:val="20"/>
              </w:rPr>
              <w:t>, ktorým sa mení a dopĺňa zákon č. 5/2004 Z. z. o službách zamestnanosti a o zmene a doplnení niektorých zákonov v znení neskorších predpisov a ktorým sa men</w:t>
            </w:r>
            <w:r w:rsidR="00BD58DB">
              <w:rPr>
                <w:rFonts w:ascii="Times" w:hAnsi="Times" w:cs="Times"/>
                <w:sz w:val="20"/>
                <w:szCs w:val="20"/>
              </w:rPr>
              <w:t>ia</w:t>
            </w:r>
            <w:r w:rsidR="00404465">
              <w:rPr>
                <w:rFonts w:ascii="Times" w:hAnsi="Times" w:cs="Times"/>
                <w:sz w:val="20"/>
                <w:szCs w:val="20"/>
              </w:rPr>
              <w:t xml:space="preserve"> a</w:t>
            </w:r>
            <w:r w:rsidR="00BD58DB">
              <w:rPr>
                <w:rFonts w:ascii="Times" w:hAnsi="Times" w:cs="Times"/>
                <w:sz w:val="20"/>
                <w:szCs w:val="20"/>
              </w:rPr>
              <w:t> </w:t>
            </w:r>
            <w:r w:rsidR="00404465">
              <w:rPr>
                <w:rFonts w:ascii="Times" w:hAnsi="Times" w:cs="Times"/>
                <w:sz w:val="20"/>
                <w:szCs w:val="20"/>
              </w:rPr>
              <w:t>dopĺňa</w:t>
            </w:r>
            <w:r w:rsidR="00BD58DB">
              <w:rPr>
                <w:rFonts w:ascii="Times" w:hAnsi="Times" w:cs="Times"/>
                <w:sz w:val="20"/>
                <w:szCs w:val="20"/>
              </w:rPr>
              <w:t>jú niektoré zákony</w:t>
            </w:r>
          </w:p>
        </w:tc>
      </w:tr>
      <w:tr w:rsidR="00404465">
        <w:trPr>
          <w:divId w:val="645471549"/>
          <w:trHeight w:val="450"/>
          <w:jc w:val="center"/>
        </w:trPr>
        <w:tc>
          <w:tcPr>
            <w:tcW w:w="250" w:type="pct"/>
            <w:gridSpan w:val="2"/>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Predkladateľ (a spolupredkladateľ)</w:t>
            </w:r>
          </w:p>
        </w:tc>
      </w:tr>
      <w:tr w:rsidR="00404465">
        <w:trPr>
          <w:divId w:val="645471549"/>
          <w:trHeight w:val="450"/>
          <w:jc w:val="center"/>
        </w:trPr>
        <w:tc>
          <w:tcPr>
            <w:tcW w:w="250" w:type="pct"/>
            <w:gridSpan w:val="2"/>
            <w:tcBorders>
              <w:top w:val="outset" w:sz="6" w:space="0" w:color="000000"/>
              <w:bottom w:val="outset" w:sz="6" w:space="0" w:color="000000"/>
            </w:tcBorders>
            <w:hideMark/>
          </w:tcPr>
          <w:p w:rsidR="00404465" w:rsidRDefault="00404465">
            <w:pPr>
              <w:rPr>
                <w:rFonts w:ascii="Times" w:hAnsi="Times" w:cs="Times"/>
                <w:sz w:val="20"/>
                <w:szCs w:val="20"/>
              </w:rPr>
            </w:pPr>
            <w:r>
              <w:rPr>
                <w:rFonts w:ascii="Times" w:hAnsi="Times" w:cs="Times"/>
                <w:sz w:val="20"/>
                <w:szCs w:val="20"/>
              </w:rPr>
              <w:t>Ministerstvo práce, sociálnych vecí a rodiny Slovenskej republiky</w:t>
            </w:r>
          </w:p>
        </w:tc>
      </w:tr>
      <w:tr w:rsidR="00404465">
        <w:trPr>
          <w:divId w:val="645471549"/>
          <w:trHeight w:val="255"/>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rsidR="00404465" w:rsidRDefault="00404465">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404465">
        <w:trPr>
          <w:divId w:val="645471549"/>
          <w:trHeight w:val="255"/>
          <w:jc w:val="center"/>
        </w:trPr>
        <w:tc>
          <w:tcPr>
            <w:tcW w:w="0" w:type="auto"/>
            <w:vMerge/>
            <w:tcBorders>
              <w:top w:val="outset" w:sz="6" w:space="0" w:color="000000"/>
              <w:bottom w:val="outset" w:sz="6" w:space="0" w:color="000000"/>
              <w:right w:val="outset" w:sz="6" w:space="0" w:color="000000"/>
            </w:tcBorders>
            <w:vAlign w:val="center"/>
            <w:hideMark/>
          </w:tcPr>
          <w:p w:rsidR="00404465" w:rsidRDefault="00404465">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404465">
        <w:trPr>
          <w:divId w:val="645471549"/>
          <w:trHeight w:val="255"/>
          <w:jc w:val="center"/>
        </w:trPr>
        <w:tc>
          <w:tcPr>
            <w:tcW w:w="0" w:type="auto"/>
            <w:vMerge/>
            <w:tcBorders>
              <w:top w:val="outset" w:sz="6" w:space="0" w:color="000000"/>
              <w:bottom w:val="outset" w:sz="6" w:space="0" w:color="000000"/>
              <w:right w:val="outset" w:sz="6" w:space="0" w:color="000000"/>
            </w:tcBorders>
            <w:vAlign w:val="center"/>
            <w:hideMark/>
          </w:tcPr>
          <w:p w:rsidR="00404465" w:rsidRDefault="00404465">
            <w:pPr>
              <w:rPr>
                <w:rFonts w:ascii="Times" w:hAnsi="Times" w:cs="Times"/>
                <w:b/>
                <w:bCs/>
                <w:sz w:val="22"/>
                <w:szCs w:val="22"/>
              </w:rPr>
            </w:pPr>
          </w:p>
        </w:tc>
        <w:tc>
          <w:tcPr>
            <w:tcW w:w="25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404465">
        <w:trPr>
          <w:divId w:val="645471549"/>
          <w:trHeight w:val="675"/>
          <w:jc w:val="center"/>
        </w:trPr>
        <w:tc>
          <w:tcPr>
            <w:tcW w:w="0" w:type="auto"/>
            <w:gridSpan w:val="2"/>
            <w:tcBorders>
              <w:top w:val="outset" w:sz="6" w:space="0" w:color="000000"/>
              <w:bottom w:val="outset" w:sz="6" w:space="0" w:color="000000"/>
            </w:tcBorders>
            <w:hideMark/>
          </w:tcPr>
          <w:p w:rsidR="00404465" w:rsidRDefault="00404465">
            <w:pPr>
              <w:rPr>
                <w:rFonts w:ascii="Times" w:hAnsi="Times" w:cs="Times"/>
                <w:sz w:val="20"/>
                <w:szCs w:val="20"/>
              </w:rPr>
            </w:pPr>
          </w:p>
        </w:tc>
      </w:tr>
      <w:tr w:rsidR="00404465">
        <w:trPr>
          <w:divId w:val="645471549"/>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tcBorders>
            <w:hideMark/>
          </w:tcPr>
          <w:p w:rsidR="00404465" w:rsidRDefault="00404465">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404465">
        <w:trPr>
          <w:divId w:val="645471549"/>
          <w:trHeight w:val="450"/>
          <w:jc w:val="center"/>
        </w:trPr>
        <w:tc>
          <w:tcPr>
            <w:tcW w:w="3000" w:type="pct"/>
            <w:tcBorders>
              <w:top w:val="outset" w:sz="6" w:space="0" w:color="000000"/>
              <w:bottom w:val="outset" w:sz="6" w:space="0" w:color="000000"/>
              <w:right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Predpokladaný termín predloženia na MPK*</w:t>
            </w:r>
            <w:bookmarkStart w:id="0" w:name="_GoBack"/>
            <w:bookmarkEnd w:id="0"/>
          </w:p>
        </w:tc>
        <w:tc>
          <w:tcPr>
            <w:tcW w:w="2000" w:type="pct"/>
            <w:tcBorders>
              <w:top w:val="outset" w:sz="6" w:space="0" w:color="000000"/>
              <w:left w:val="outset" w:sz="6" w:space="0" w:color="000000"/>
              <w:bottom w:val="outset" w:sz="6" w:space="0" w:color="000000"/>
            </w:tcBorders>
            <w:hideMark/>
          </w:tcPr>
          <w:p w:rsidR="00404465" w:rsidRDefault="00404465">
            <w:pPr>
              <w:rPr>
                <w:rFonts w:ascii="Times" w:hAnsi="Times" w:cs="Times"/>
                <w:b/>
                <w:bCs/>
                <w:sz w:val="22"/>
                <w:szCs w:val="22"/>
              </w:rPr>
            </w:pPr>
          </w:p>
        </w:tc>
      </w:tr>
      <w:tr w:rsidR="00404465">
        <w:trPr>
          <w:divId w:val="645471549"/>
          <w:trHeight w:val="600"/>
          <w:jc w:val="center"/>
        </w:trPr>
        <w:tc>
          <w:tcPr>
            <w:tcW w:w="3000" w:type="pct"/>
            <w:tcBorders>
              <w:top w:val="outset" w:sz="6" w:space="0" w:color="000000"/>
              <w:bottom w:val="outset" w:sz="6" w:space="0" w:color="000000"/>
              <w:right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tcBorders>
            <w:hideMark/>
          </w:tcPr>
          <w:p w:rsidR="00404465" w:rsidRDefault="00404465">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404465" w:rsidRDefault="00404465"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404465">
        <w:trPr>
          <w:divId w:val="645471553"/>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2.  Definícia problému</w:t>
            </w:r>
          </w:p>
        </w:tc>
      </w:tr>
      <w:tr w:rsidR="00404465">
        <w:trPr>
          <w:divId w:val="645471553"/>
          <w:trHeight w:val="600"/>
          <w:jc w:val="center"/>
        </w:trPr>
        <w:tc>
          <w:tcPr>
            <w:tcW w:w="250" w:type="pct"/>
            <w:tcBorders>
              <w:top w:val="outset" w:sz="6" w:space="0" w:color="000000"/>
              <w:bottom w:val="outset" w:sz="6" w:space="0" w:color="000000"/>
            </w:tcBorders>
            <w:hideMark/>
          </w:tcPr>
          <w:p w:rsidR="00404465" w:rsidRDefault="00BB3E6C" w:rsidP="00BB3E6C">
            <w:pPr>
              <w:rPr>
                <w:rFonts w:ascii="Times" w:hAnsi="Times" w:cs="Times"/>
                <w:sz w:val="20"/>
                <w:szCs w:val="20"/>
              </w:rPr>
            </w:pPr>
            <w:r>
              <w:rPr>
                <w:rFonts w:ascii="Times" w:hAnsi="Times" w:cs="Times"/>
                <w:sz w:val="20"/>
                <w:szCs w:val="20"/>
              </w:rPr>
              <w:t>Vládnym n</w:t>
            </w:r>
            <w:r w:rsidR="00404465">
              <w:rPr>
                <w:rFonts w:ascii="Times" w:hAnsi="Times" w:cs="Times"/>
                <w:sz w:val="20"/>
                <w:szCs w:val="20"/>
              </w:rPr>
              <w:t>ávrhom zákona, ktorým sa mení a dopĺňa zákon č. 5/2004 Z. z. o službách zamestnanosti a o zmene a doplnení niektorých zákonov v znení neskorších predpisov a ktorým sa men</w:t>
            </w:r>
            <w:r w:rsidR="00BD58DB">
              <w:rPr>
                <w:rFonts w:ascii="Times" w:hAnsi="Times" w:cs="Times"/>
                <w:sz w:val="20"/>
                <w:szCs w:val="20"/>
              </w:rPr>
              <w:t>ia</w:t>
            </w:r>
            <w:r w:rsidR="00404465">
              <w:rPr>
                <w:rFonts w:ascii="Times" w:hAnsi="Times" w:cs="Times"/>
                <w:sz w:val="20"/>
                <w:szCs w:val="20"/>
              </w:rPr>
              <w:t xml:space="preserve"> a</w:t>
            </w:r>
            <w:r w:rsidR="00BD58DB">
              <w:rPr>
                <w:rFonts w:ascii="Times" w:hAnsi="Times" w:cs="Times"/>
                <w:sz w:val="20"/>
                <w:szCs w:val="20"/>
              </w:rPr>
              <w:t> </w:t>
            </w:r>
            <w:r w:rsidR="00404465">
              <w:rPr>
                <w:rFonts w:ascii="Times" w:hAnsi="Times" w:cs="Times"/>
                <w:sz w:val="20"/>
                <w:szCs w:val="20"/>
              </w:rPr>
              <w:t>dopĺňa</w:t>
            </w:r>
            <w:r w:rsidR="00BD58DB">
              <w:rPr>
                <w:rFonts w:ascii="Times" w:hAnsi="Times" w:cs="Times"/>
                <w:sz w:val="20"/>
                <w:szCs w:val="20"/>
              </w:rPr>
              <w:t>jú niektoré zákony</w:t>
            </w:r>
            <w:r w:rsidR="00404465">
              <w:rPr>
                <w:rFonts w:ascii="Times" w:hAnsi="Times" w:cs="Times"/>
                <w:sz w:val="20"/>
                <w:szCs w:val="20"/>
              </w:rPr>
              <w:t xml:space="preserve"> (ďalej len „návrh zákona“) sa navrhuje prijatie legislatívnych opatrení v zákone o službách zamestnanosti a v zákone o pobyte cudzincov vyplývajúcich zo Stratégie pracovnej mobility cudzincov v Slovenskej republike, ktorú schválila vláda Slovenskej republiky uznesením č. 473 z 10. októbra 2018 a ktorých cieľom je najmä zefektívniť, urýchliť a spružniť systém upravujúci vstup a pobyt štátnych príslušníkov tretej krajiny na územie SR za účelom zamestnania, a to najmä v profesiách s identifikovaným nedostatkom pracovnej sily. </w:t>
            </w:r>
            <w:r w:rsidR="00404465">
              <w:rPr>
                <w:rFonts w:ascii="Times" w:hAnsi="Times" w:cs="Times"/>
                <w:sz w:val="20"/>
                <w:szCs w:val="20"/>
              </w:rPr>
              <w:br/>
              <w:t xml:space="preserve">Zároveň sa v súvislosti s potrebou prípravy kvalifikovanej pracovnej sily v oblasti priemyslu 4.0 aj z radov evidovaných záujemcov o zamestnanie, v zákone o službách zamestnanosti sa navrhuje umožniť úradom práce, sociálnych vecí a rodiny prostredníctvom projektov zabezpečovať aj záujemcom o zamestnanie vzdelávanie a rekvalifikáciu. </w:t>
            </w:r>
          </w:p>
        </w:tc>
      </w:tr>
      <w:tr w:rsidR="00404465">
        <w:trPr>
          <w:divId w:val="645471553"/>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3.  Ciele a výsledný stav</w:t>
            </w:r>
          </w:p>
        </w:tc>
      </w:tr>
      <w:tr w:rsidR="00404465">
        <w:trPr>
          <w:divId w:val="645471553"/>
          <w:trHeight w:val="600"/>
          <w:jc w:val="center"/>
        </w:trPr>
        <w:tc>
          <w:tcPr>
            <w:tcW w:w="250" w:type="pct"/>
            <w:tcBorders>
              <w:top w:val="outset" w:sz="6" w:space="0" w:color="000000"/>
              <w:bottom w:val="outset" w:sz="6" w:space="0" w:color="000000"/>
            </w:tcBorders>
            <w:hideMark/>
          </w:tcPr>
          <w:p w:rsidR="00404465" w:rsidRDefault="00404465">
            <w:pPr>
              <w:rPr>
                <w:rFonts w:ascii="Times" w:hAnsi="Times" w:cs="Times"/>
                <w:sz w:val="20"/>
                <w:szCs w:val="20"/>
              </w:rPr>
            </w:pPr>
            <w:r>
              <w:rPr>
                <w:rFonts w:ascii="Times" w:hAnsi="Times" w:cs="Times"/>
                <w:sz w:val="20"/>
                <w:szCs w:val="20"/>
              </w:rPr>
              <w:t>Hlavným cieľom návrhu zákona je:</w:t>
            </w:r>
            <w:r>
              <w:rPr>
                <w:rFonts w:ascii="Times" w:hAnsi="Times" w:cs="Times"/>
                <w:sz w:val="20"/>
                <w:szCs w:val="20"/>
              </w:rPr>
              <w:br/>
              <w:t>- zmena periodicity aktualizácie zoznamu zamestnaní s nedostatkom pracovnej sily z ročnej na štvrťročnú, ako aj okresov, ktoré spĺňajú ustanovenú mieru nezamestnanosti,</w:t>
            </w:r>
            <w:r>
              <w:rPr>
                <w:rFonts w:ascii="Times" w:hAnsi="Times" w:cs="Times"/>
                <w:sz w:val="20"/>
                <w:szCs w:val="20"/>
              </w:rPr>
              <w:br/>
              <w:t>- zavedenie povinnosti nahlásenia voľného pracovného miesta na úrad práce, sociálnych vecí a rodiny,</w:t>
            </w:r>
            <w:r>
              <w:rPr>
                <w:rFonts w:ascii="Times" w:hAnsi="Times" w:cs="Times"/>
                <w:sz w:val="20"/>
                <w:szCs w:val="20"/>
              </w:rPr>
              <w:br/>
              <w:t>- poskytovanie informácie úradom práce, sociálnych vecí a rodiny o mieste ubytovania zamestnancov z tretích krajín mestám a obciam,</w:t>
            </w:r>
            <w:r>
              <w:rPr>
                <w:rFonts w:ascii="Times" w:hAnsi="Times" w:cs="Times"/>
                <w:sz w:val="20"/>
                <w:szCs w:val="20"/>
              </w:rPr>
              <w:br/>
              <w:t>- úprava podmienok pri predkladaní dokladov o dosiahnutom vzdelaní,</w:t>
            </w:r>
            <w:r>
              <w:rPr>
                <w:rFonts w:ascii="Times" w:hAnsi="Times" w:cs="Times"/>
                <w:sz w:val="20"/>
                <w:szCs w:val="20"/>
              </w:rPr>
              <w:br/>
              <w:t>- zjednotenie dĺžky preverovaného obdobia neporušenia zákazu nelegálneho zamestnávania na účely udelenia rôznych druhov povolení na zamestnanie,</w:t>
            </w:r>
            <w:r>
              <w:rPr>
                <w:rFonts w:ascii="Times" w:hAnsi="Times" w:cs="Times"/>
                <w:sz w:val="20"/>
                <w:szCs w:val="20"/>
              </w:rPr>
              <w:br/>
              <w:t>- umožniť agentúre dočasného zamestnania dočasne prideľovať štátnych príslušníkov tretích krajín na výkon práce k užívateľskému zamestnávateľovi, ak ide o výkon zamestnania s nedostatkom pracovnej sily,</w:t>
            </w:r>
            <w:r>
              <w:rPr>
                <w:rFonts w:ascii="Times" w:hAnsi="Times" w:cs="Times"/>
                <w:sz w:val="20"/>
                <w:szCs w:val="20"/>
              </w:rPr>
              <w:br/>
              <w:t>- skrátenie lehoty nahlásenia voľného pracovného miesta (VPM) pred podaním žiadosti o udelenie povolenia na zamestnanie z 15 pracovných dní na 10 pracovných dní a skrátenie lehoty nahlásenia VPM z 10 pracovných dní na 5 pracovných dní pri podaní žiadosti o predĺženie povolenia na zamestnanie,</w:t>
            </w:r>
            <w:r>
              <w:rPr>
                <w:rFonts w:ascii="Times" w:hAnsi="Times" w:cs="Times"/>
                <w:sz w:val="20"/>
                <w:szCs w:val="20"/>
              </w:rPr>
              <w:br/>
              <w:t>- zrušenie povinnosti cudzinca priložiť k žiadosti o udelenie pobytu zabezpečenie ubytovania v prípade, ak bude zamestnaný v cestnej hromadnej doprave,</w:t>
            </w:r>
            <w:r>
              <w:rPr>
                <w:rFonts w:ascii="Times" w:hAnsi="Times" w:cs="Times"/>
                <w:sz w:val="20"/>
                <w:szCs w:val="20"/>
              </w:rPr>
              <w:br/>
              <w:t>- úprava počtu prekladaných podporných dokladov k žiadosti o udelenie prechodného pobytu na účel zamestnania,</w:t>
            </w:r>
            <w:r>
              <w:rPr>
                <w:rFonts w:ascii="Times" w:hAnsi="Times" w:cs="Times"/>
                <w:sz w:val="20"/>
                <w:szCs w:val="20"/>
              </w:rPr>
              <w:br/>
              <w:t xml:space="preserve">- zrušenie povinnosti Slovenskej informačnej služby a Vojenského spravodajstva zasielať súhlasné stanoviská k </w:t>
            </w:r>
            <w:r>
              <w:rPr>
                <w:rFonts w:ascii="Times" w:hAnsi="Times" w:cs="Times"/>
                <w:sz w:val="20"/>
                <w:szCs w:val="20"/>
              </w:rPr>
              <w:lastRenderedPageBreak/>
              <w:t>pobytu a ponechať len nesúhlasné stanoviská,</w:t>
            </w:r>
            <w:r>
              <w:rPr>
                <w:rFonts w:ascii="Times" w:hAnsi="Times" w:cs="Times"/>
                <w:sz w:val="20"/>
                <w:szCs w:val="20"/>
              </w:rPr>
              <w:br/>
              <w:t xml:space="preserve">- všeobecná zmena miestnej príslušnosti na prijatie žiadosti o udelenie pobytu a konanie vo veci pobytu, </w:t>
            </w:r>
            <w:r>
              <w:rPr>
                <w:rFonts w:ascii="Times" w:hAnsi="Times" w:cs="Times"/>
                <w:sz w:val="20"/>
                <w:szCs w:val="20"/>
              </w:rPr>
              <w:br/>
              <w:t>- skrátenie lehôt na posudzovanie žiadostí o udelenie prechodného pobytu z 90 na 30 dní pre zamestnancov technologických centier v zmysle § 5 písm. b) zákona č. 57/2018 Z,</w:t>
            </w:r>
            <w:r>
              <w:rPr>
                <w:rFonts w:ascii="Times" w:hAnsi="Times" w:cs="Times"/>
                <w:sz w:val="20"/>
                <w:szCs w:val="20"/>
              </w:rPr>
              <w:br/>
              <w:t>- skrátenie lehoty na rozhodnutie o žiadosti o udelenie prechodného pobytu na účel zamestnania v prípadoch štátnych príslušníkov tretích krajín, ktorí budú vykonávať zamestnanie v okrese s nedostatkom pracovnej sily, a to z 90 dní od prijatia žiadosti na 30 dní od doručenia potvrdenia o možnosti obsadenia voľného pracovného miesta,</w:t>
            </w:r>
            <w:r>
              <w:rPr>
                <w:rFonts w:ascii="Times" w:hAnsi="Times" w:cs="Times"/>
                <w:sz w:val="20"/>
                <w:szCs w:val="20"/>
              </w:rPr>
              <w:br/>
              <w:t xml:space="preserve">- presadzovanie spravodlivejších a transparentnejších pravidiel súvisiacich so vstupom štátnych príslušníkov tretích krajín na naše územie na základe udeleného </w:t>
            </w:r>
            <w:proofErr w:type="spellStart"/>
            <w:r>
              <w:rPr>
                <w:rFonts w:ascii="Times" w:hAnsi="Times" w:cs="Times"/>
                <w:sz w:val="20"/>
                <w:szCs w:val="20"/>
              </w:rPr>
              <w:t>schengenského</w:t>
            </w:r>
            <w:proofErr w:type="spellEnd"/>
            <w:r>
              <w:rPr>
                <w:rFonts w:ascii="Times" w:hAnsi="Times" w:cs="Times"/>
                <w:sz w:val="20"/>
                <w:szCs w:val="20"/>
              </w:rPr>
              <w:t xml:space="preserve"> víza, čím sa umožní vyššia právna ochrana dotknutých osôb,</w:t>
            </w:r>
            <w:r>
              <w:rPr>
                <w:rFonts w:ascii="Times" w:hAnsi="Times" w:cs="Times"/>
                <w:sz w:val="20"/>
                <w:szCs w:val="20"/>
              </w:rPr>
              <w:br/>
              <w:t>- zavedenie povinnosti pre štátneho príslušníka tretej krajiny prikladať k žiadosti o udelenie prechodného pobytu na účel zamestnania potvrdenie obce o tom, že ubytovanie v nehnuteľnosti, kde sa bude štátny príslušník tretej krajiny zdržiavať na pobyte, spĺňa podmienky podľa osobitného predpisu.</w:t>
            </w:r>
            <w:r>
              <w:rPr>
                <w:rFonts w:ascii="Times" w:hAnsi="Times" w:cs="Times"/>
                <w:sz w:val="20"/>
                <w:szCs w:val="20"/>
              </w:rPr>
              <w:br/>
              <w:t>- zavedenie povinnosti pre štátneho príslušníka tretej krajiny, ktorý bude žiadať o udelenie pobytu na území Slovenskej republiky, bude povinný do 30 dní po udelení pobytu odovzdať lekársky posudok potvrdzujúc, že netrpí chorobou, ktorá ohrozuje verejné zdravie, miestne príslušnému regionálnemu úradu verejného zdravotníctva.</w:t>
            </w:r>
            <w:r>
              <w:rPr>
                <w:rFonts w:ascii="Times" w:hAnsi="Times" w:cs="Times"/>
                <w:sz w:val="20"/>
                <w:szCs w:val="20"/>
              </w:rPr>
              <w:br/>
              <w:t xml:space="preserve">Prijatím návrhu zákona sa vytvorí legislatívny rámec, ktorý zefektívni, urýchli a spružní systém upravujúci vstup a pobyt štátnych príslušníkov tretej krajiny na územie SR za účelom zamestnania, a to najmä v profesiách s identifikovaným nedostatkom pracovnej sily. V tejto súvislosti sa zavádzajú nové povinnosti pre niektoré inštitúcie (MH SR, obce, úrady verejného zdravotníctva) s cieľom uľahčiť priebeh konania o pobyte. Návrh zákona taktiež prispieva k vyššej právnej ochrane štátnych príslušníkov tretej krajiny v súvislosti so zavedením možnosti súdneho prieskumu rozhodnutí o zamietnutí udelenia </w:t>
            </w:r>
            <w:proofErr w:type="spellStart"/>
            <w:r>
              <w:rPr>
                <w:rFonts w:ascii="Times" w:hAnsi="Times" w:cs="Times"/>
                <w:sz w:val="20"/>
                <w:szCs w:val="20"/>
              </w:rPr>
              <w:t>schengenských</w:t>
            </w:r>
            <w:proofErr w:type="spellEnd"/>
            <w:r>
              <w:rPr>
                <w:rFonts w:ascii="Times" w:hAnsi="Times" w:cs="Times"/>
                <w:sz w:val="20"/>
                <w:szCs w:val="20"/>
              </w:rPr>
              <w:t xml:space="preserve"> víz. Zároveň sa rozširujú dôvody zrušenia národného víza.</w:t>
            </w:r>
            <w:r>
              <w:rPr>
                <w:rFonts w:ascii="Times" w:hAnsi="Times" w:cs="Times"/>
                <w:sz w:val="20"/>
                <w:szCs w:val="20"/>
              </w:rPr>
              <w:br/>
              <w:t xml:space="preserve">Zároveň sa navrhuje úprava podmienok, ktoré musí spĺňať žiadateľ o poskytnutie príspevku podľa zákona o službách zamestnanosti, a to precizovanie formy finančných záväzkov a doplnenie konania podľa zákona </w:t>
            </w:r>
            <w:r>
              <w:rPr>
                <w:rFonts w:ascii="Times" w:hAnsi="Times" w:cs="Times"/>
                <w:sz w:val="20"/>
                <w:szCs w:val="20"/>
              </w:rPr>
              <w:br/>
              <w:t>o konkurze a reštrukturalizácii v nadväznosti na zmeny toho zákona. Cieľom navrhovaných úprav je:</w:t>
            </w:r>
            <w:r>
              <w:rPr>
                <w:rFonts w:ascii="Times" w:hAnsi="Times" w:cs="Times"/>
                <w:sz w:val="20"/>
                <w:szCs w:val="20"/>
              </w:rPr>
              <w:br/>
              <w:t>- posudzovanie pohľadávok, ktoré sú po lehote splatnosti, čím sa umožní schvaľovanie žiadostí o príspevky subjektom, ktoré majú uzavreté zmluvy s Ústredím práce, sociálnych vecí a rodiny alebo úradom práce, sociálnych vecí a rodiny s periodickým plnením,</w:t>
            </w:r>
            <w:r>
              <w:rPr>
                <w:rFonts w:ascii="Times" w:hAnsi="Times" w:cs="Times"/>
                <w:sz w:val="20"/>
                <w:szCs w:val="20"/>
              </w:rPr>
              <w:br/>
              <w:t>- sprísnenie podmienok pre fyzickú osobu - doplnenie oddlženia prebiehajúceho formou splátkového kalendára.</w:t>
            </w:r>
            <w:r>
              <w:rPr>
                <w:rFonts w:ascii="Times" w:hAnsi="Times" w:cs="Times"/>
                <w:sz w:val="20"/>
                <w:szCs w:val="20"/>
              </w:rPr>
              <w:br/>
              <w:t xml:space="preserve">Za účelom umožniť prípravu kvalifikovanej pracovnej sily v oblasti priemyslu 4. 0 aj z radov evidovaných záujemcov o zamestnanie v zákone o službách zamestnanosti sa navrhuje umožniť úradom práce, sociálnych vecí a rodiny zabezpečovať záujemcom o zamestnanie najmä prostredníctvom projektov zameraných na vzdelávanie a rekvalifikáciu. </w:t>
            </w:r>
          </w:p>
        </w:tc>
      </w:tr>
      <w:tr w:rsidR="00404465">
        <w:trPr>
          <w:divId w:val="645471553"/>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lastRenderedPageBreak/>
              <w:t>  4.  Dotknuté subjekty</w:t>
            </w:r>
          </w:p>
        </w:tc>
      </w:tr>
      <w:tr w:rsidR="00404465">
        <w:trPr>
          <w:divId w:val="645471553"/>
          <w:trHeight w:val="600"/>
          <w:jc w:val="center"/>
        </w:trPr>
        <w:tc>
          <w:tcPr>
            <w:tcW w:w="250" w:type="pct"/>
            <w:tcBorders>
              <w:top w:val="outset" w:sz="6" w:space="0" w:color="000000"/>
              <w:bottom w:val="outset" w:sz="6" w:space="0" w:color="000000"/>
            </w:tcBorders>
            <w:hideMark/>
          </w:tcPr>
          <w:p w:rsidR="00404465" w:rsidRDefault="00404465">
            <w:pPr>
              <w:rPr>
                <w:rFonts w:ascii="Times" w:hAnsi="Times" w:cs="Times"/>
                <w:sz w:val="20"/>
                <w:szCs w:val="20"/>
              </w:rPr>
            </w:pPr>
            <w:r>
              <w:rPr>
                <w:rFonts w:ascii="Times" w:hAnsi="Times" w:cs="Times"/>
                <w:sz w:val="20"/>
                <w:szCs w:val="20"/>
              </w:rPr>
              <w:t>Ústredie práce, sociálnych vecí a rodiny, úrady práce, sociálnych vecí a rodiny, MH SR, súdy Slovenskej republiky, regionálne úrady verejného zdravotníctva, agentúry dočasného zamestnávania, záujemcovia o zamestnanie, oddelenia cudzineckej polície policajného zboru, Slovenská informačná služba, Vojenské spravodajstvo, zastupiteľské úrady, mestá a obce, zamestnávatelia.</w:t>
            </w:r>
          </w:p>
        </w:tc>
      </w:tr>
      <w:tr w:rsidR="00404465">
        <w:trPr>
          <w:divId w:val="645471553"/>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5.  Alternatívne riešenia</w:t>
            </w:r>
          </w:p>
        </w:tc>
      </w:tr>
      <w:tr w:rsidR="00404465">
        <w:trPr>
          <w:divId w:val="645471553"/>
          <w:trHeight w:val="600"/>
          <w:jc w:val="center"/>
        </w:trPr>
        <w:tc>
          <w:tcPr>
            <w:tcW w:w="250" w:type="pct"/>
            <w:tcBorders>
              <w:top w:val="outset" w:sz="6" w:space="0" w:color="000000"/>
              <w:bottom w:val="outset" w:sz="6" w:space="0" w:color="000000"/>
            </w:tcBorders>
            <w:hideMark/>
          </w:tcPr>
          <w:p w:rsidR="00404465" w:rsidRDefault="00404465">
            <w:pPr>
              <w:rPr>
                <w:rFonts w:ascii="Times" w:hAnsi="Times" w:cs="Times"/>
                <w:b/>
                <w:bCs/>
                <w:sz w:val="22"/>
                <w:szCs w:val="22"/>
              </w:rPr>
            </w:pPr>
          </w:p>
        </w:tc>
      </w:tr>
      <w:tr w:rsidR="00404465">
        <w:trPr>
          <w:divId w:val="645471553"/>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6.  Vykonávacie predpisy</w:t>
            </w:r>
          </w:p>
        </w:tc>
      </w:tr>
      <w:tr w:rsidR="00404465">
        <w:trPr>
          <w:divId w:val="645471553"/>
          <w:trHeight w:val="600"/>
          <w:jc w:val="center"/>
        </w:trPr>
        <w:tc>
          <w:tcPr>
            <w:tcW w:w="250" w:type="pct"/>
            <w:tcBorders>
              <w:top w:val="outset" w:sz="6" w:space="0" w:color="000000"/>
              <w:bottom w:val="outset" w:sz="6" w:space="0" w:color="000000"/>
            </w:tcBorders>
            <w:hideMark/>
          </w:tcPr>
          <w:p w:rsidR="00404465" w:rsidRDefault="00404465">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404465">
        <w:trPr>
          <w:divId w:val="645471553"/>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xml:space="preserve">  7.  Transpozícia práva EÚ </w:t>
            </w:r>
          </w:p>
        </w:tc>
      </w:tr>
      <w:tr w:rsidR="00404465">
        <w:trPr>
          <w:divId w:val="645471553"/>
          <w:trHeight w:val="600"/>
          <w:jc w:val="center"/>
        </w:trPr>
        <w:tc>
          <w:tcPr>
            <w:tcW w:w="250" w:type="pct"/>
            <w:tcBorders>
              <w:top w:val="outset" w:sz="6" w:space="0" w:color="000000"/>
              <w:bottom w:val="outset" w:sz="6" w:space="0" w:color="000000"/>
            </w:tcBorders>
            <w:hideMark/>
          </w:tcPr>
          <w:p w:rsidR="00404465" w:rsidRDefault="00404465">
            <w:pPr>
              <w:rPr>
                <w:rFonts w:ascii="Times" w:hAnsi="Times" w:cs="Times"/>
                <w:b/>
                <w:bCs/>
                <w:sz w:val="22"/>
                <w:szCs w:val="22"/>
              </w:rPr>
            </w:pPr>
          </w:p>
        </w:tc>
      </w:tr>
      <w:tr w:rsidR="00404465">
        <w:trPr>
          <w:divId w:val="645471553"/>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8.  Preskúmanie účelnosti**</w:t>
            </w:r>
          </w:p>
        </w:tc>
      </w:tr>
      <w:tr w:rsidR="00404465">
        <w:trPr>
          <w:divId w:val="645471553"/>
          <w:trHeight w:val="600"/>
          <w:jc w:val="center"/>
        </w:trPr>
        <w:tc>
          <w:tcPr>
            <w:tcW w:w="250" w:type="pct"/>
            <w:tcBorders>
              <w:top w:val="outset" w:sz="6" w:space="0" w:color="000000"/>
              <w:bottom w:val="outset" w:sz="6" w:space="0" w:color="000000"/>
            </w:tcBorders>
            <w:hideMark/>
          </w:tcPr>
          <w:p w:rsidR="00404465" w:rsidRDefault="00404465">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404465" w:rsidRDefault="00404465"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404465">
        <w:trPr>
          <w:divId w:val="645471552"/>
          <w:trHeight w:val="450"/>
          <w:jc w:val="center"/>
        </w:trPr>
        <w:tc>
          <w:tcPr>
            <w:tcW w:w="250" w:type="pct"/>
            <w:gridSpan w:val="4"/>
            <w:tcBorders>
              <w:top w:val="outset" w:sz="6" w:space="0" w:color="000000"/>
              <w:bottom w:val="outset" w:sz="6" w:space="0" w:color="000000"/>
            </w:tcBorders>
            <w:shd w:val="clear" w:color="auto" w:fill="E6E6E6"/>
            <w:hideMark/>
          </w:tcPr>
          <w:p w:rsidR="00404465" w:rsidRDefault="00404465">
            <w:pPr>
              <w:rPr>
                <w:rFonts w:ascii="Times" w:hAnsi="Times" w:cs="Times"/>
                <w:b/>
                <w:bCs/>
                <w:sz w:val="20"/>
                <w:szCs w:val="20"/>
              </w:rPr>
            </w:pPr>
            <w:r>
              <w:rPr>
                <w:rFonts w:ascii="Times" w:hAnsi="Times" w:cs="Times"/>
                <w:b/>
                <w:bCs/>
                <w:sz w:val="20"/>
                <w:szCs w:val="20"/>
              </w:rPr>
              <w:t>  9.   Vplyvy navrhovaného materiálu</w:t>
            </w:r>
          </w:p>
        </w:tc>
      </w:tr>
      <w:tr w:rsidR="00404465">
        <w:trPr>
          <w:divId w:val="645471552"/>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404465" w:rsidRDefault="00404465">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04465">
        <w:trPr>
          <w:divId w:val="645471552"/>
          <w:trHeight w:val="270"/>
          <w:jc w:val="center"/>
        </w:trPr>
        <w:tc>
          <w:tcPr>
            <w:tcW w:w="0" w:type="auto"/>
            <w:vMerge/>
            <w:tcBorders>
              <w:top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404465">
        <w:trPr>
          <w:divId w:val="645471552"/>
          <w:trHeight w:val="270"/>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404465" w:rsidRDefault="00404465">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404465">
        <w:trPr>
          <w:divId w:val="645471552"/>
          <w:trHeight w:val="270"/>
          <w:jc w:val="center"/>
        </w:trPr>
        <w:tc>
          <w:tcPr>
            <w:tcW w:w="0" w:type="auto"/>
            <w:vMerge/>
            <w:tcBorders>
              <w:top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w:t>
            </w:r>
            <w:r w:rsidR="007E15F0">
              <w:rPr>
                <w:rFonts w:ascii="Wingdings 2" w:hAnsi="Wingdings 2" w:cs="Times"/>
                <w:sz w:val="20"/>
                <w:szCs w:val="20"/>
              </w:rPr>
              <w:t></w:t>
            </w:r>
            <w:r>
              <w:rPr>
                <w:rFonts w:ascii="Times" w:hAnsi="Times" w:cs="Times"/>
                <w:sz w:val="20"/>
                <w:szCs w:val="20"/>
              </w:rPr>
              <w:t xml:space="preserve">   Negatívne</w:t>
            </w:r>
          </w:p>
        </w:tc>
      </w:tr>
      <w:tr w:rsidR="00404465">
        <w:trPr>
          <w:divId w:val="645471552"/>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404465" w:rsidRDefault="00404465">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404465">
        <w:trPr>
          <w:divId w:val="645471552"/>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404465" w:rsidRDefault="00404465">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04465">
        <w:trPr>
          <w:divId w:val="645471552"/>
          <w:trHeight w:val="270"/>
          <w:jc w:val="center"/>
        </w:trPr>
        <w:tc>
          <w:tcPr>
            <w:tcW w:w="2000" w:type="pct"/>
            <w:tcBorders>
              <w:top w:val="outset" w:sz="6" w:space="0" w:color="000000"/>
              <w:bottom w:val="outset" w:sz="6" w:space="0" w:color="000000"/>
              <w:right w:val="outset" w:sz="6" w:space="0" w:color="000000"/>
            </w:tcBorders>
            <w:shd w:val="clear" w:color="auto" w:fill="E6E6E6"/>
            <w:vAlign w:val="center"/>
            <w:hideMark/>
          </w:tcPr>
          <w:p w:rsidR="00404465" w:rsidRDefault="00404465">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404465">
        <w:trPr>
          <w:divId w:val="645471552"/>
          <w:trHeight w:val="675"/>
          <w:jc w:val="center"/>
        </w:trPr>
        <w:tc>
          <w:tcPr>
            <w:tcW w:w="2000" w:type="pct"/>
            <w:vMerge w:val="restart"/>
            <w:tcBorders>
              <w:top w:val="outset" w:sz="6" w:space="0" w:color="000000"/>
              <w:bottom w:val="outset" w:sz="6" w:space="0" w:color="000000"/>
              <w:right w:val="outset" w:sz="6" w:space="0" w:color="000000"/>
            </w:tcBorders>
            <w:shd w:val="clear" w:color="auto" w:fill="E6E6E6"/>
            <w:vAlign w:val="center"/>
            <w:hideMark/>
          </w:tcPr>
          <w:p w:rsidR="00404465" w:rsidRDefault="00404465">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404465">
        <w:trPr>
          <w:divId w:val="645471552"/>
          <w:trHeight w:val="150"/>
          <w:jc w:val="center"/>
        </w:trPr>
        <w:tc>
          <w:tcPr>
            <w:tcW w:w="0" w:type="auto"/>
            <w:vMerge/>
            <w:tcBorders>
              <w:top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tcBorders>
            <w:vAlign w:val="center"/>
            <w:hideMark/>
          </w:tcPr>
          <w:p w:rsidR="00404465" w:rsidRDefault="00404465">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404465" w:rsidRDefault="00404465"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404465">
        <w:trPr>
          <w:divId w:val="645471548"/>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10.  Poznámky</w:t>
            </w:r>
          </w:p>
        </w:tc>
      </w:tr>
      <w:tr w:rsidR="00404465">
        <w:trPr>
          <w:divId w:val="645471548"/>
          <w:trHeight w:val="600"/>
          <w:jc w:val="center"/>
        </w:trPr>
        <w:tc>
          <w:tcPr>
            <w:tcW w:w="250" w:type="pct"/>
            <w:tcBorders>
              <w:top w:val="outset" w:sz="6" w:space="0" w:color="000000"/>
              <w:bottom w:val="outset" w:sz="6" w:space="0" w:color="000000"/>
            </w:tcBorders>
            <w:hideMark/>
          </w:tcPr>
          <w:p w:rsidR="007A7E32" w:rsidRDefault="007A7E32" w:rsidP="007A7E32">
            <w:pPr>
              <w:jc w:val="both"/>
              <w:rPr>
                <w:rFonts w:ascii="Times" w:hAnsi="Times" w:cs="Times"/>
                <w:b/>
                <w:bCs/>
                <w:sz w:val="22"/>
                <w:szCs w:val="22"/>
              </w:rPr>
            </w:pPr>
            <w:r w:rsidRPr="000B7ABB">
              <w:rPr>
                <w:rFonts w:ascii="Times" w:hAnsi="Times" w:cs="Times"/>
                <w:sz w:val="20"/>
                <w:szCs w:val="20"/>
              </w:rPr>
              <w:t xml:space="preserve">Prípadné zvýšené vplyvy návrhu </w:t>
            </w:r>
            <w:r w:rsidR="00D167F8" w:rsidRPr="000B7ABB">
              <w:rPr>
                <w:rFonts w:ascii="Times" w:hAnsi="Times" w:cs="Times"/>
                <w:sz w:val="20"/>
                <w:szCs w:val="20"/>
              </w:rPr>
              <w:t xml:space="preserve">zákona </w:t>
            </w:r>
            <w:r w:rsidRPr="000B7ABB">
              <w:rPr>
                <w:rFonts w:ascii="Times" w:hAnsi="Times" w:cs="Times"/>
                <w:sz w:val="20"/>
                <w:szCs w:val="20"/>
              </w:rPr>
              <w:t xml:space="preserve">na rozpočet verejnej správy budú zabezpečené v rámci schválených limitov výdavkov, ako aj schválených limitov počtu zamestnancov dotknutých subjektov verejnej správy na príslušný rozpočtový rok, bez dodatočných požiadaviek na </w:t>
            </w:r>
            <w:r w:rsidR="007A0D6E" w:rsidRPr="000B7ABB">
              <w:rPr>
                <w:rFonts w:ascii="Times" w:hAnsi="Times" w:cs="Times"/>
                <w:sz w:val="20"/>
                <w:szCs w:val="20"/>
              </w:rPr>
              <w:t>rozpočet verejnej správy.</w:t>
            </w:r>
          </w:p>
        </w:tc>
      </w:tr>
      <w:tr w:rsidR="00404465">
        <w:trPr>
          <w:divId w:val="645471548"/>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11.  Kontakt na spracovateľa</w:t>
            </w:r>
          </w:p>
        </w:tc>
      </w:tr>
      <w:tr w:rsidR="00404465">
        <w:trPr>
          <w:divId w:val="645471548"/>
          <w:trHeight w:val="600"/>
          <w:jc w:val="center"/>
        </w:trPr>
        <w:tc>
          <w:tcPr>
            <w:tcW w:w="250" w:type="pct"/>
            <w:tcBorders>
              <w:top w:val="outset" w:sz="6" w:space="0" w:color="000000"/>
              <w:bottom w:val="outset" w:sz="6" w:space="0" w:color="000000"/>
            </w:tcBorders>
            <w:hideMark/>
          </w:tcPr>
          <w:p w:rsidR="00404465" w:rsidRDefault="00404465">
            <w:pPr>
              <w:rPr>
                <w:rFonts w:ascii="Times" w:hAnsi="Times" w:cs="Times"/>
                <w:sz w:val="20"/>
                <w:szCs w:val="20"/>
              </w:rPr>
            </w:pPr>
            <w:r>
              <w:rPr>
                <w:rFonts w:ascii="Times" w:hAnsi="Times" w:cs="Times"/>
                <w:sz w:val="20"/>
                <w:szCs w:val="20"/>
              </w:rPr>
              <w:t>Ing. Jana Pavelková</w:t>
            </w:r>
            <w:r>
              <w:rPr>
                <w:rFonts w:ascii="Times" w:hAnsi="Times" w:cs="Times"/>
                <w:sz w:val="20"/>
                <w:szCs w:val="20"/>
              </w:rPr>
              <w:br/>
              <w:t>MPSVR SR</w:t>
            </w:r>
            <w:r>
              <w:rPr>
                <w:rFonts w:ascii="Times" w:hAnsi="Times" w:cs="Times"/>
                <w:sz w:val="20"/>
                <w:szCs w:val="20"/>
              </w:rPr>
              <w:br/>
              <w:t>odbor politiky trhu práce</w:t>
            </w:r>
            <w:r>
              <w:rPr>
                <w:rFonts w:ascii="Times" w:hAnsi="Times" w:cs="Times"/>
                <w:sz w:val="20"/>
                <w:szCs w:val="20"/>
              </w:rPr>
              <w:br/>
              <w:t>jana.pavelkova@employment.gov.sk</w:t>
            </w:r>
          </w:p>
        </w:tc>
      </w:tr>
      <w:tr w:rsidR="00404465">
        <w:trPr>
          <w:divId w:val="645471548"/>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12.  Zdroje</w:t>
            </w:r>
          </w:p>
        </w:tc>
      </w:tr>
      <w:tr w:rsidR="00404465">
        <w:trPr>
          <w:divId w:val="645471548"/>
          <w:trHeight w:val="600"/>
          <w:jc w:val="center"/>
        </w:trPr>
        <w:tc>
          <w:tcPr>
            <w:tcW w:w="250" w:type="pct"/>
            <w:tcBorders>
              <w:top w:val="outset" w:sz="6" w:space="0" w:color="000000"/>
              <w:bottom w:val="outset" w:sz="6" w:space="0" w:color="000000"/>
            </w:tcBorders>
            <w:hideMark/>
          </w:tcPr>
          <w:p w:rsidR="00404465" w:rsidRDefault="00404465">
            <w:pPr>
              <w:rPr>
                <w:rFonts w:ascii="Times" w:hAnsi="Times" w:cs="Times"/>
                <w:sz w:val="20"/>
                <w:szCs w:val="20"/>
              </w:rPr>
            </w:pPr>
            <w:r>
              <w:rPr>
                <w:rFonts w:ascii="Times" w:hAnsi="Times" w:cs="Times"/>
                <w:sz w:val="20"/>
                <w:szCs w:val="20"/>
              </w:rPr>
              <w:t>Pri vypracovávaní doložky vplyvov sa vychádzalo z údajov Informačného systému služieb zamestnanosti Ústredia práce, sociálnych vecí a rodiny a úradov práce, sociálnych vecí a rodiny.</w:t>
            </w:r>
          </w:p>
        </w:tc>
      </w:tr>
      <w:tr w:rsidR="00404465">
        <w:trPr>
          <w:divId w:val="645471548"/>
          <w:jc w:val="center"/>
        </w:trPr>
        <w:tc>
          <w:tcPr>
            <w:tcW w:w="250" w:type="pct"/>
            <w:tcBorders>
              <w:top w:val="outset" w:sz="6" w:space="0" w:color="000000"/>
              <w:bottom w:val="outset" w:sz="6" w:space="0" w:color="000000"/>
            </w:tcBorders>
            <w:shd w:val="clear" w:color="auto" w:fill="E6E6E6"/>
            <w:hideMark/>
          </w:tcPr>
          <w:p w:rsidR="00404465" w:rsidRDefault="00404465">
            <w:pPr>
              <w:rPr>
                <w:rFonts w:ascii="Times" w:hAnsi="Times" w:cs="Times"/>
                <w:b/>
                <w:bCs/>
                <w:sz w:val="22"/>
                <w:szCs w:val="22"/>
              </w:rPr>
            </w:pPr>
            <w:r>
              <w:rPr>
                <w:rFonts w:ascii="Times" w:hAnsi="Times" w:cs="Times"/>
                <w:b/>
                <w:bCs/>
                <w:sz w:val="22"/>
                <w:szCs w:val="22"/>
              </w:rPr>
              <w:t>  13.  Stanovisko Komisie pre posudzovanie vybraných vplyvov z PPK</w:t>
            </w:r>
          </w:p>
        </w:tc>
      </w:tr>
      <w:tr w:rsidR="00404465">
        <w:trPr>
          <w:divId w:val="645471548"/>
          <w:trHeight w:val="1200"/>
          <w:jc w:val="center"/>
        </w:trPr>
        <w:tc>
          <w:tcPr>
            <w:tcW w:w="250" w:type="pct"/>
            <w:tcBorders>
              <w:top w:val="outset" w:sz="6" w:space="0" w:color="000000"/>
              <w:bottom w:val="outset" w:sz="6" w:space="0" w:color="000000"/>
            </w:tcBorders>
            <w:hideMark/>
          </w:tcPr>
          <w:p w:rsidR="00404465" w:rsidRPr="00311FEA" w:rsidRDefault="00311FEA">
            <w:pPr>
              <w:rPr>
                <w:rFonts w:ascii="Times" w:hAnsi="Times" w:cs="Times"/>
                <w:sz w:val="20"/>
                <w:szCs w:val="20"/>
              </w:rPr>
            </w:pPr>
            <w:r w:rsidRPr="00311FEA">
              <w:rPr>
                <w:rFonts w:ascii="Times" w:hAnsi="Times" w:cs="Times"/>
                <w:sz w:val="20"/>
                <w:szCs w:val="20"/>
              </w:rPr>
              <w:t>Stála pracovná komisia na posudzovanie vybraných vplyvov vyjadruje súhlasné stanovisko</w:t>
            </w:r>
            <w:r>
              <w:rPr>
                <w:rFonts w:ascii="Times" w:hAnsi="Times" w:cs="Times"/>
                <w:sz w:val="20"/>
                <w:szCs w:val="20"/>
              </w:rPr>
              <w:t xml:space="preserve"> </w:t>
            </w:r>
            <w:r w:rsidRPr="00311FEA">
              <w:rPr>
                <w:rFonts w:ascii="Times" w:hAnsi="Times" w:cs="Times"/>
                <w:sz w:val="20"/>
                <w:szCs w:val="20"/>
              </w:rPr>
              <w:t xml:space="preserve">s materiálom predloženým na záverečné posúdenie vybraných vplyvov. </w:t>
            </w:r>
          </w:p>
        </w:tc>
      </w:tr>
    </w:tbl>
    <w:p w:rsidR="006931EC" w:rsidRPr="00543B8E" w:rsidRDefault="006931EC" w:rsidP="00543B8E">
      <w:pPr>
        <w:pStyle w:val="Normlnywebov"/>
        <w:spacing w:before="0" w:beforeAutospacing="0" w:after="0" w:afterAutospacing="0"/>
        <w:rPr>
          <w:bCs/>
          <w:sz w:val="20"/>
          <w:szCs w:val="20"/>
        </w:rPr>
      </w:pPr>
    </w:p>
    <w:sectPr w:rsidR="006931EC" w:rsidRPr="00543B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AE1" w:rsidRDefault="00BD7AE1">
      <w:r>
        <w:separator/>
      </w:r>
    </w:p>
  </w:endnote>
  <w:endnote w:type="continuationSeparator" w:id="0">
    <w:p w:rsidR="00BD7AE1" w:rsidRDefault="00BD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DB" w:rsidRPr="00BD58DB" w:rsidRDefault="00BD58DB">
    <w:pPr>
      <w:pStyle w:val="Pta"/>
      <w:jc w:val="center"/>
      <w:rPr>
        <w:sz w:val="20"/>
        <w:szCs w:val="20"/>
      </w:rPr>
    </w:pPr>
    <w:r w:rsidRPr="00BD58DB">
      <w:rPr>
        <w:sz w:val="20"/>
        <w:szCs w:val="20"/>
      </w:rPr>
      <w:fldChar w:fldCharType="begin"/>
    </w:r>
    <w:r w:rsidRPr="00BD58DB">
      <w:rPr>
        <w:sz w:val="20"/>
        <w:szCs w:val="20"/>
      </w:rPr>
      <w:instrText>PAGE   \* MERGEFORMAT</w:instrText>
    </w:r>
    <w:r w:rsidRPr="00BD58DB">
      <w:rPr>
        <w:sz w:val="20"/>
        <w:szCs w:val="20"/>
      </w:rPr>
      <w:fldChar w:fldCharType="separate"/>
    </w:r>
    <w:r w:rsidR="00BB3E6C">
      <w:rPr>
        <w:noProof/>
        <w:sz w:val="20"/>
        <w:szCs w:val="20"/>
      </w:rPr>
      <w:t>1</w:t>
    </w:r>
    <w:r w:rsidRPr="00BD58DB">
      <w:rPr>
        <w:sz w:val="20"/>
        <w:szCs w:val="20"/>
      </w:rPr>
      <w:fldChar w:fldCharType="end"/>
    </w:r>
  </w:p>
  <w:p w:rsidR="00BD58DB" w:rsidRDefault="00BD58D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AE1" w:rsidRDefault="00BD7AE1">
      <w:r>
        <w:separator/>
      </w:r>
    </w:p>
  </w:footnote>
  <w:footnote w:type="continuationSeparator" w:id="0">
    <w:p w:rsidR="00BD7AE1" w:rsidRDefault="00BD7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B7ABB"/>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4F16"/>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98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317C"/>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1FEA"/>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5DFE"/>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4465"/>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2740"/>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318"/>
    <w:rsid w:val="005B449B"/>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2727"/>
    <w:rsid w:val="006D37B6"/>
    <w:rsid w:val="006D3E1F"/>
    <w:rsid w:val="006D4351"/>
    <w:rsid w:val="006D5E1B"/>
    <w:rsid w:val="006E1B9C"/>
    <w:rsid w:val="006E2437"/>
    <w:rsid w:val="006E3AFD"/>
    <w:rsid w:val="006F06E6"/>
    <w:rsid w:val="006F0CFB"/>
    <w:rsid w:val="006F177B"/>
    <w:rsid w:val="006F1BD0"/>
    <w:rsid w:val="006F42A3"/>
    <w:rsid w:val="006F46FE"/>
    <w:rsid w:val="006F593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203"/>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0D6E"/>
    <w:rsid w:val="007A49F3"/>
    <w:rsid w:val="007A58AF"/>
    <w:rsid w:val="007A72E4"/>
    <w:rsid w:val="007A7E32"/>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15F0"/>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07DFA"/>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2E07"/>
    <w:rsid w:val="009C591A"/>
    <w:rsid w:val="009D0434"/>
    <w:rsid w:val="009D0E1B"/>
    <w:rsid w:val="009D17B3"/>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1E5C"/>
    <w:rsid w:val="00BB2E4A"/>
    <w:rsid w:val="00BB3E6C"/>
    <w:rsid w:val="00BC073F"/>
    <w:rsid w:val="00BC681F"/>
    <w:rsid w:val="00BC6888"/>
    <w:rsid w:val="00BC6B75"/>
    <w:rsid w:val="00BD58DB"/>
    <w:rsid w:val="00BD7A52"/>
    <w:rsid w:val="00BD7AE1"/>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167F8"/>
    <w:rsid w:val="00D207E9"/>
    <w:rsid w:val="00D27C91"/>
    <w:rsid w:val="00D27F78"/>
    <w:rsid w:val="00D30292"/>
    <w:rsid w:val="00D37209"/>
    <w:rsid w:val="00D40AE4"/>
    <w:rsid w:val="00D42915"/>
    <w:rsid w:val="00D47339"/>
    <w:rsid w:val="00D526CC"/>
    <w:rsid w:val="00D540F7"/>
    <w:rsid w:val="00D573C9"/>
    <w:rsid w:val="00D57CB2"/>
    <w:rsid w:val="00D61F8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4064"/>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419A"/>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locked/>
    <w:rsid w:val="00543B8E"/>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locked/>
    <w:rsid w:val="00543B8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71548">
      <w:marLeft w:val="0"/>
      <w:marRight w:val="0"/>
      <w:marTop w:val="0"/>
      <w:marBottom w:val="0"/>
      <w:divBdr>
        <w:top w:val="none" w:sz="0" w:space="0" w:color="auto"/>
        <w:left w:val="none" w:sz="0" w:space="0" w:color="auto"/>
        <w:bottom w:val="none" w:sz="0" w:space="0" w:color="auto"/>
        <w:right w:val="none" w:sz="0" w:space="0" w:color="auto"/>
      </w:divBdr>
    </w:div>
    <w:div w:id="645471549">
      <w:marLeft w:val="0"/>
      <w:marRight w:val="0"/>
      <w:marTop w:val="0"/>
      <w:marBottom w:val="0"/>
      <w:divBdr>
        <w:top w:val="none" w:sz="0" w:space="0" w:color="auto"/>
        <w:left w:val="none" w:sz="0" w:space="0" w:color="auto"/>
        <w:bottom w:val="none" w:sz="0" w:space="0" w:color="auto"/>
        <w:right w:val="none" w:sz="0" w:space="0" w:color="auto"/>
      </w:divBdr>
    </w:div>
    <w:div w:id="645471550">
      <w:marLeft w:val="0"/>
      <w:marRight w:val="0"/>
      <w:marTop w:val="0"/>
      <w:marBottom w:val="0"/>
      <w:divBdr>
        <w:top w:val="none" w:sz="0" w:space="0" w:color="auto"/>
        <w:left w:val="none" w:sz="0" w:space="0" w:color="auto"/>
        <w:bottom w:val="none" w:sz="0" w:space="0" w:color="auto"/>
        <w:right w:val="none" w:sz="0" w:space="0" w:color="auto"/>
      </w:divBdr>
      <w:divsChild>
        <w:div w:id="645471551">
          <w:marLeft w:val="0"/>
          <w:marRight w:val="0"/>
          <w:marTop w:val="0"/>
          <w:marBottom w:val="0"/>
          <w:divBdr>
            <w:top w:val="none" w:sz="0" w:space="0" w:color="auto"/>
            <w:left w:val="none" w:sz="0" w:space="0" w:color="auto"/>
            <w:bottom w:val="none" w:sz="0" w:space="0" w:color="auto"/>
            <w:right w:val="none" w:sz="0" w:space="0" w:color="auto"/>
          </w:divBdr>
        </w:div>
      </w:divsChild>
    </w:div>
    <w:div w:id="645471552">
      <w:marLeft w:val="0"/>
      <w:marRight w:val="0"/>
      <w:marTop w:val="0"/>
      <w:marBottom w:val="0"/>
      <w:divBdr>
        <w:top w:val="none" w:sz="0" w:space="0" w:color="auto"/>
        <w:left w:val="none" w:sz="0" w:space="0" w:color="auto"/>
        <w:bottom w:val="none" w:sz="0" w:space="0" w:color="auto"/>
        <w:right w:val="none" w:sz="0" w:space="0" w:color="auto"/>
      </w:divBdr>
    </w:div>
    <w:div w:id="645471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3.10.2018 16:01:22"/>
    <f:field ref="objchangedby" par="" text="Administrator, System"/>
    <f:field ref="objmodifiedat" par="" text="23.10.2018 16:01:25"/>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1348</Words>
  <Characters>7684</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Doložka vybraných vplyvov</vt:lpstr>
    </vt:vector>
  </TitlesOfParts>
  <Company>UVSR</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Varos Juraj</cp:lastModifiedBy>
  <cp:revision>3</cp:revision>
  <dcterms:created xsi:type="dcterms:W3CDTF">2018-11-15T08:52:00Z</dcterms:created>
  <dcterms:modified xsi:type="dcterms:W3CDTF">2018-11-20T09:52:00Z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Zamestnanosť_x000d__x000d_Pracovné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Patrícia Maškulíková</vt:lpwstr>
  </property>
  <property fmtid="{D5CDD505-2E9C-101B-9397-08002B2CF9AE}" pid="9" name="FSC#SKEDITIONSLOVLEX@103.510:zodppredkladatel">
    <vt:lpwstr>Ján Richter</vt:lpwstr>
  </property>
  <property fmtid="{D5CDD505-2E9C-101B-9397-08002B2CF9AE}" pid="10" name="FSC#SKEDITIONSLOVLEX@103.510:nazovpredpis">
    <vt:lpwstr>, ktorým sa mení a dopĺňa zákon č. 5/2004 Z. z. o službách zamestnanosti a o zmene a doplnení niektorých zákonov v znení neskorších predpisov a ktorým sa mení a dopĺňa zákon č. 404/2011 Z. z. o pobyte cudzincov a o zmene a doplnení niektorých zákonov v z</vt:lpwstr>
  </property>
  <property fmtid="{D5CDD505-2E9C-101B-9397-08002B2CF9AE}" pid="11" name="FSC#SKEDITIONSLOVLEX@103.510:cislopredpis">
    <vt:lpwstr/>
  </property>
  <property fmtid="{D5CDD505-2E9C-101B-9397-08002B2CF9AE}" pid="12" name="FSC#SKEDITIONSLOVLEX@103.510:zodpinstitucia">
    <vt:lpwstr>Ministerstvo práce, sociálnych vecí a rodiny Slovenskej republiky</vt:lpwstr>
  </property>
  <property fmtid="{D5CDD505-2E9C-101B-9397-08002B2CF9AE}" pid="13"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14" name="FSC#SKEDITIONSLOVLEX@103.510:autorpredpis">
    <vt:lpwstr/>
  </property>
  <property fmtid="{D5CDD505-2E9C-101B-9397-08002B2CF9AE}" pid="15" name="FSC#SKEDITIONSLOVLEX@103.510:podnetpredpis">
    <vt:lpwstr>Stratégia pracovnej mobility cudzincov v Slovenskej republike schválená uznesením vlády Slovenskej republiky č. 473/2018 zo dňa 10. októbra 2018_x000d__x000d_</vt:lpwstr>
  </property>
  <property fmtid="{D5CDD505-2E9C-101B-9397-08002B2CF9AE}" pid="16" name="FSC#SKEDITIONSLOVLEX@103.510:plnynazovpredpis">
    <vt:lpwstr> Zákon, ktorým sa mení a dopĺňa zákon č. 5/2004 Z. z. o službách zamestnanosti a o zmene a doplnení niektorých zákonov v znení neskorších predpisov a ktorým sa mení a dopĺňa zákon č. 404/2011 Z. z. o pobyte cudzincov a o zmene a doplnení niektorých zákono</vt:lpwstr>
  </property>
  <property fmtid="{D5CDD505-2E9C-101B-9397-08002B2CF9AE}" pid="17" name="FSC#SKEDITIONSLOVLEX@103.510:rezortcislopredpis">
    <vt:lpwstr>20247/2018-M_OPVA</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LP/2018/768</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 v tretej časti hlave V (Priestor slobody, bezpečnosti a spravodlivosti) čl. 77, hlave IX (Zamestnanosť) čl. 145 a 146 a hlave X (Sociálna politika) čl. 151 a 153 Zmluvy o fungovaní Európskej únie,_x000d__x000d_- v čl. 16 Charty základných práv Európskej únie; </vt:lpwstr>
  </property>
  <property fmtid="{D5CDD505-2E9C-101B-9397-08002B2CF9AE}" pid="37" name="FSC#SKEDITIONSLOVLEX@103.510:AttrStrListDocPropSekundarneLegPravoPO">
    <vt:lpwstr>- smernica Európskeho parlamentu a Rady 2011/98/EÚ z 13. decembra 2011 o jednotnom postupe vybavovania žiadostí o jednotné povolenie na pobyt a zamestnanie na území členského štátu pre štátnych príslušníkov tretích krajín a o spoločnom súbore práv pracovn</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 nie je obsiahnutá v judikatúre Súdneho dvora Európskej únie.</vt:lpwstr>
  </property>
  <property fmtid="{D5CDD505-2E9C-101B-9397-08002B2CF9AE}" pid="42" name="FSC#SKEDITIONSLOVLEX@103.510:AttrStrListDocPropLehotaPrebratieSmernice">
    <vt:lpwstr>Návrhom zákona sa nepreberá nová smernica.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V danej oblasti nebolo začaté konanie proti Slovenskej republike o porušení Zmluvy o fungovaní Európskej únie podľa čl. 258 až 260 Zmluvy o fungovaní Európskej únie.</vt:lpwstr>
  </property>
  <property fmtid="{D5CDD505-2E9C-101B-9397-08002B2CF9AE}" pid="45" name="FSC#SKEDITIONSLOVLEX@103.510:AttrStrListDocPropInfoUzPreberanePP">
    <vt:lpwstr>Návrhom zákona sa nepreberá nová smernica.  </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Pozitívne_x000d__x000d_Negatívne</vt:lpwstr>
  </property>
  <property fmtid="{D5CDD505-2E9C-101B-9397-08002B2CF9AE}" pid="52" name="FSC#SKEDITIONSLOVLEX@103.510:AttrStrDocPropVplyvSocialny">
    <vt:lpwstr>Pozitívne_x000d__x000d_Negatívne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_x000d__x000d_minister práce, sociálnych vecí a rodiny </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justify;"&gt;Návrh zákona, ktorým sa mení a&amp;nbsp;dopĺňa zákon č. 5/2004 Z. z. o&amp;nbsp;službách zamestnanosti a&amp;nbsp;o&amp;nbsp;zmene a doplnení niektorých zákonov v&amp;nbsp;znení neskorších predpisov a&amp;nbsp;ktorým sa mení a&amp;nbsp;dopĺňa zákon č.</vt:lpwstr>
  </property>
  <property fmtid="{D5CDD505-2E9C-101B-9397-08002B2CF9AE}" pid="130" name="FSC#COOSYSTEM@1.1:Container">
    <vt:lpwstr>COO.2145.1000.3.3007592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style="text-align: justify;"&gt;Verejnosť bola o príprave návrhu zákona, ktorým sa mení a&amp;nbsp;dopĺňa zákon č. 5/2004 Z. z. o&amp;nbsp;službách zamestnanosti a&amp;nbsp;o&amp;nbsp;zmene a doplnení niektorých zákonov v&amp;nbsp;znení neskorších predpisov a&amp;nbsp;ktorým sa </vt:lpwstr>
  </property>
  <property fmtid="{D5CDD505-2E9C-101B-9397-08002B2CF9AE}" pid="134" name="FSC#SKEDITIONSLOVLEX@103.510:cisloparlamenttlac">
    <vt:lpwstr/>
  </property>
  <property fmtid="{D5CDD505-2E9C-101B-9397-08002B2CF9AE}" pid="135" name="FSC#SKEDITIONSLOVLEX@103.510:nazovpredpis1">
    <vt:lpwstr>není neskorších predpisov</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v v znení neskorších predpisov</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práce, sociálnych vecí a rodiny Slovenskej republiky</vt:lpwstr>
  </property>
  <property fmtid="{D5CDD505-2E9C-101B-9397-08002B2CF9AE}" pid="145" name="FSC#SKEDITIONSLOVLEX@103.510:funkciaZodpPredAkuzativ">
    <vt:lpwstr>ministrovi práce, sociálnych vecí a rodiny Slovenskej republiky</vt:lpwstr>
  </property>
  <property fmtid="{D5CDD505-2E9C-101B-9397-08002B2CF9AE}" pid="146" name="FSC#SKEDITIONSLOVLEX@103.510:funkciaZodpPredDativ">
    <vt:lpwstr>ministra práce, sociálnych vecí a rodiny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Richter_x000d__x000d_minister práce, sociálnych vecí a rodiny Slovenskej republiky</vt:lpwstr>
  </property>
  <property fmtid="{D5CDD505-2E9C-101B-9397-08002B2CF9AE}" pid="151" name="FSC#SKEDITIONSLOVLEX@103.510:aktualnyrok">
    <vt:lpwstr>2018</vt:lpwstr>
  </property>
  <property fmtid="{D5CDD505-2E9C-101B-9397-08002B2CF9AE}" pid="152" name="FSC#SKEDITIONSLOVLEX@103.510:vytvorenedna">
    <vt:lpwstr>23. 10. 2018</vt:lpwstr>
  </property>
</Properties>
</file>