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CC5B9C">
        <w:rPr>
          <w:sz w:val="22"/>
          <w:szCs w:val="22"/>
        </w:rPr>
        <w:t>2193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83537A">
      <w:pPr>
        <w:pStyle w:val="rozhodnutia"/>
      </w:pPr>
      <w:r>
        <w:t>1285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C5B9C">
        <w:rPr>
          <w:rFonts w:ascii="Arial" w:hAnsi="Arial" w:cs="Arial"/>
          <w:sz w:val="22"/>
          <w:szCs w:val="22"/>
        </w:rPr>
        <w:t> 12.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CC5B9C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CC5B9C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CC5B9C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CC5B9C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CC5B9C">
        <w:rPr>
          <w:rFonts w:cs="Arial"/>
          <w:szCs w:val="22"/>
        </w:rPr>
        <w:t>zákon č. 576/2004 Z. z. o zdravotnej starostlivosti, službách súvisiacich s poskytovaním zdravotnej starostlivosti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C5B9C">
        <w:rPr>
          <w:rFonts w:cs="Arial"/>
          <w:szCs w:val="22"/>
        </w:rPr>
        <w:t>1235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C5B9C">
        <w:rPr>
          <w:rFonts w:cs="Arial"/>
          <w:szCs w:val="22"/>
        </w:rPr>
        <w:t>9.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AC1887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AC1887">
        <w:rPr>
          <w:rFonts w:ascii="Arial" w:hAnsi="Arial" w:cs="Arial"/>
          <w:sz w:val="22"/>
          <w:szCs w:val="22"/>
        </w:rPr>
        <w:t>zdravotníctvo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C1887">
        <w:rPr>
          <w:rFonts w:ascii="Arial" w:hAnsi="Arial" w:cs="Arial"/>
          <w:sz w:val="22"/>
          <w:szCs w:val="22"/>
        </w:rPr>
        <w:t>zdravotníctvo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CC5B9C" w:rsidRDefault="00EF4E86" w:rsidP="00CC5B9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CC5B9C">
        <w:rPr>
          <w:rFonts w:ascii="Arial" w:hAnsi="Arial" w:cs="Arial"/>
          <w:sz w:val="22"/>
        </w:rPr>
        <w:t xml:space="preserve"> b) lehotu na prerokovanie návrhu zákona v druhom čítaní vo výbor</w:t>
      </w:r>
      <w:r w:rsidR="00AC1887">
        <w:rPr>
          <w:rFonts w:ascii="Arial" w:hAnsi="Arial" w:cs="Arial"/>
          <w:sz w:val="22"/>
        </w:rPr>
        <w:t>e</w:t>
      </w:r>
      <w:bookmarkStart w:id="0" w:name="_GoBack"/>
      <w:bookmarkEnd w:id="0"/>
      <w:r w:rsidR="00CC5B9C">
        <w:rPr>
          <w:rFonts w:ascii="Arial" w:hAnsi="Arial" w:cs="Arial"/>
          <w:sz w:val="22"/>
        </w:rPr>
        <w:t xml:space="preserve"> </w:t>
      </w:r>
      <w:r w:rsidR="00CC5B9C">
        <w:rPr>
          <w:rFonts w:ascii="Arial" w:hAnsi="Arial" w:cs="Arial"/>
          <w:sz w:val="22"/>
        </w:rPr>
        <w:br/>
      </w:r>
      <w:r w:rsidR="00CC5B9C">
        <w:rPr>
          <w:rFonts w:ascii="Arial" w:hAnsi="Arial" w:cs="Arial"/>
          <w:b/>
          <w:bCs/>
          <w:sz w:val="22"/>
          <w:u w:val="single"/>
        </w:rPr>
        <w:t>do 25. januára 2019</w:t>
      </w:r>
      <w:r w:rsidR="00CC5B9C">
        <w:rPr>
          <w:rFonts w:ascii="Arial" w:hAnsi="Arial" w:cs="Arial"/>
          <w:bCs/>
          <w:sz w:val="22"/>
        </w:rPr>
        <w:t xml:space="preserve"> </w:t>
      </w:r>
      <w:r w:rsidR="00CC5B9C">
        <w:rPr>
          <w:rFonts w:ascii="Arial" w:hAnsi="Arial" w:cs="Arial"/>
          <w:sz w:val="22"/>
        </w:rPr>
        <w:t xml:space="preserve">a v gestorskom výbore </w:t>
      </w:r>
      <w:r w:rsidR="00CC5B9C">
        <w:rPr>
          <w:rFonts w:ascii="Arial" w:hAnsi="Arial" w:cs="Arial"/>
          <w:b/>
          <w:bCs/>
          <w:sz w:val="22"/>
          <w:u w:val="single"/>
        </w:rPr>
        <w:t>do 28. januára 2019</w:t>
      </w:r>
      <w:r w:rsidR="00CC5B9C">
        <w:rPr>
          <w:rFonts w:ascii="Arial" w:hAnsi="Arial" w:cs="Arial"/>
          <w:sz w:val="22"/>
        </w:rPr>
        <w:t>.</w:t>
      </w:r>
    </w:p>
    <w:p w:rsidR="00EF4E86" w:rsidRDefault="00EF4E86" w:rsidP="00CC5B9C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3537A"/>
    <w:rsid w:val="008A0C9B"/>
    <w:rsid w:val="008B1A45"/>
    <w:rsid w:val="008E12C6"/>
    <w:rsid w:val="00992885"/>
    <w:rsid w:val="00AA3DED"/>
    <w:rsid w:val="00AB4082"/>
    <w:rsid w:val="00AC1887"/>
    <w:rsid w:val="00B1506F"/>
    <w:rsid w:val="00B20ACA"/>
    <w:rsid w:val="00BE56B2"/>
    <w:rsid w:val="00C11306"/>
    <w:rsid w:val="00C649B2"/>
    <w:rsid w:val="00C87421"/>
    <w:rsid w:val="00C90136"/>
    <w:rsid w:val="00CC5B9C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5200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2018-11-12T13:48:00Z</cp:lastPrinted>
  <dcterms:created xsi:type="dcterms:W3CDTF">2018-11-12T09:25:00Z</dcterms:created>
  <dcterms:modified xsi:type="dcterms:W3CDTF">2018-11-12T13:48:00Z</dcterms:modified>
</cp:coreProperties>
</file>