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59B" w:rsidRDefault="007C759B">
      <w:pPr>
        <w:pStyle w:val="Nadpis1"/>
        <w:spacing w:before="0"/>
      </w:pPr>
      <w:r>
        <w:t>PREDSEDA NÁRODNEJ RADY SLOVENSKEJ REPUBLIKY</w:t>
      </w:r>
    </w:p>
    <w:p w:rsidR="007C759B" w:rsidRPr="00810360" w:rsidRDefault="007C759B">
      <w:pPr>
        <w:pStyle w:val="Protokoln"/>
        <w:rPr>
          <w:sz w:val="22"/>
          <w:szCs w:val="22"/>
        </w:rPr>
      </w:pPr>
      <w:r w:rsidRPr="00810360">
        <w:rPr>
          <w:sz w:val="22"/>
          <w:szCs w:val="22"/>
        </w:rPr>
        <w:t xml:space="preserve">Číslo: </w:t>
      </w:r>
      <w:r w:rsidR="00CD0231" w:rsidRPr="00810360">
        <w:rPr>
          <w:sz w:val="22"/>
          <w:szCs w:val="22"/>
        </w:rPr>
        <w:t>PREDS</w:t>
      </w:r>
      <w:r w:rsidR="008F7076" w:rsidRPr="00810360">
        <w:rPr>
          <w:sz w:val="22"/>
          <w:szCs w:val="22"/>
        </w:rPr>
        <w:t>-</w:t>
      </w:r>
      <w:r w:rsidR="00A5281D">
        <w:rPr>
          <w:sz w:val="22"/>
          <w:szCs w:val="22"/>
        </w:rPr>
        <w:t>577</w:t>
      </w:r>
      <w:r w:rsidRPr="00810360">
        <w:rPr>
          <w:sz w:val="22"/>
          <w:szCs w:val="22"/>
        </w:rPr>
        <w:t>/20</w:t>
      </w:r>
      <w:r w:rsidR="008F7076" w:rsidRPr="00810360">
        <w:rPr>
          <w:sz w:val="22"/>
          <w:szCs w:val="22"/>
        </w:rPr>
        <w:t>1</w:t>
      </w:r>
      <w:r w:rsidR="00CD4FB5">
        <w:rPr>
          <w:sz w:val="22"/>
          <w:szCs w:val="22"/>
        </w:rPr>
        <w:t>8</w:t>
      </w:r>
    </w:p>
    <w:p w:rsidR="00810360" w:rsidRPr="003B1CB8" w:rsidRDefault="00810360">
      <w:pPr>
        <w:pStyle w:val="Protokoln"/>
        <w:rPr>
          <w:sz w:val="22"/>
          <w:szCs w:val="22"/>
        </w:rPr>
      </w:pPr>
    </w:p>
    <w:p w:rsidR="007C759B" w:rsidRDefault="007C1249">
      <w:pPr>
        <w:jc w:val="center"/>
        <w:rPr>
          <w:rFonts w:ascii="Arial" w:hAnsi="Arial" w:cs="Arial"/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59B" w:rsidRDefault="00ED0C22">
      <w:pPr>
        <w:pStyle w:val="rozhodnutia"/>
      </w:pPr>
      <w:r>
        <w:t>1253</w:t>
      </w:r>
    </w:p>
    <w:p w:rsidR="007C759B" w:rsidRDefault="007C759B">
      <w:pPr>
        <w:pStyle w:val="Nadpis1"/>
      </w:pPr>
      <w:r>
        <w:t>ROZHODNUTIE</w:t>
      </w:r>
    </w:p>
    <w:p w:rsidR="007C759B" w:rsidRDefault="007C759B">
      <w:pPr>
        <w:pStyle w:val="Nadpis1"/>
      </w:pPr>
      <w:r>
        <w:t>PREDSEDU NÁRODNEJ RADY SLOVENSKEJ REPUBLIKY</w:t>
      </w:r>
    </w:p>
    <w:p w:rsidR="007C759B" w:rsidRDefault="007C759B">
      <w:pPr>
        <w:rPr>
          <w:rFonts w:ascii="Arial" w:hAnsi="Arial" w:cs="Arial"/>
        </w:rPr>
      </w:pPr>
    </w:p>
    <w:p w:rsidR="007C759B" w:rsidRPr="00810360" w:rsidRDefault="007C759B">
      <w:pPr>
        <w:jc w:val="center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z</w:t>
      </w:r>
      <w:r w:rsidR="00B62F0F">
        <w:rPr>
          <w:rFonts w:ascii="Arial" w:hAnsi="Arial" w:cs="Arial"/>
          <w:sz w:val="22"/>
          <w:szCs w:val="22"/>
        </w:rPr>
        <w:t> </w:t>
      </w:r>
      <w:r w:rsidR="004F4C78">
        <w:rPr>
          <w:rFonts w:ascii="Arial" w:hAnsi="Arial" w:cs="Arial"/>
          <w:sz w:val="22"/>
          <w:szCs w:val="22"/>
        </w:rPr>
        <w:t>9</w:t>
      </w:r>
      <w:r w:rsidR="00B62F0F">
        <w:rPr>
          <w:rFonts w:ascii="Arial" w:hAnsi="Arial" w:cs="Arial"/>
          <w:sz w:val="22"/>
          <w:szCs w:val="22"/>
        </w:rPr>
        <w:t>. novembra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="008F7076" w:rsidRPr="00810360">
        <w:rPr>
          <w:rFonts w:ascii="Arial" w:hAnsi="Arial" w:cs="Arial"/>
          <w:sz w:val="22"/>
          <w:szCs w:val="22"/>
        </w:rPr>
        <w:t>1</w:t>
      </w:r>
      <w:r w:rsidR="00CD4FB5">
        <w:rPr>
          <w:rFonts w:ascii="Arial" w:hAnsi="Arial" w:cs="Arial"/>
          <w:sz w:val="22"/>
          <w:szCs w:val="22"/>
        </w:rPr>
        <w:t>8</w:t>
      </w:r>
    </w:p>
    <w:p w:rsidR="007C759B" w:rsidRPr="00810360" w:rsidRDefault="007C759B">
      <w:pPr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o pridelení zákona z</w:t>
      </w:r>
      <w:r w:rsidR="00B62F0F">
        <w:rPr>
          <w:rFonts w:ascii="Arial" w:hAnsi="Arial" w:cs="Arial"/>
          <w:sz w:val="22"/>
          <w:szCs w:val="22"/>
        </w:rPr>
        <w:t> 2</w:t>
      </w:r>
      <w:r w:rsidR="00610494">
        <w:rPr>
          <w:rFonts w:ascii="Arial" w:hAnsi="Arial" w:cs="Arial"/>
          <w:sz w:val="22"/>
          <w:szCs w:val="22"/>
        </w:rPr>
        <w:t>4</w:t>
      </w:r>
      <w:r w:rsidR="00B62F0F">
        <w:rPr>
          <w:rFonts w:ascii="Arial" w:hAnsi="Arial" w:cs="Arial"/>
          <w:sz w:val="22"/>
          <w:szCs w:val="22"/>
        </w:rPr>
        <w:t>. októbra</w:t>
      </w:r>
      <w:r w:rsidR="00B759B0" w:rsidRP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20</w:t>
      </w:r>
      <w:r w:rsidR="00A34824" w:rsidRPr="00810360">
        <w:rPr>
          <w:rFonts w:ascii="Arial" w:hAnsi="Arial" w:cs="Arial"/>
          <w:sz w:val="22"/>
          <w:szCs w:val="22"/>
        </w:rPr>
        <w:t>1</w:t>
      </w:r>
      <w:r w:rsidR="00B62F0F">
        <w:rPr>
          <w:rFonts w:ascii="Arial" w:hAnsi="Arial" w:cs="Arial"/>
          <w:sz w:val="22"/>
          <w:szCs w:val="22"/>
        </w:rPr>
        <w:t>8</w:t>
      </w:r>
      <w:r w:rsidR="00610494">
        <w:rPr>
          <w:rFonts w:ascii="Arial" w:hAnsi="Arial" w:cs="Arial"/>
          <w:sz w:val="22"/>
          <w:szCs w:val="22"/>
        </w:rPr>
        <w:t xml:space="preserve">, </w:t>
      </w:r>
      <w:r w:rsidRPr="00810360">
        <w:rPr>
          <w:rFonts w:ascii="Arial" w:hAnsi="Arial" w:cs="Arial"/>
          <w:sz w:val="22"/>
          <w:szCs w:val="22"/>
        </w:rPr>
        <w:t>vráteného prezidentom Slovenskej republiky na opätovné prerokovanie Národnou radou Slovenskej republiky na prerokovanie výbor</w:t>
      </w:r>
      <w:r w:rsidR="00C95A5D">
        <w:rPr>
          <w:rFonts w:ascii="Arial" w:hAnsi="Arial" w:cs="Arial"/>
          <w:sz w:val="22"/>
          <w:szCs w:val="22"/>
        </w:rPr>
        <w:t>u</w:t>
      </w:r>
      <w:bookmarkStart w:id="0" w:name="_GoBack"/>
      <w:bookmarkEnd w:id="0"/>
      <w:r w:rsidRPr="00810360">
        <w:rPr>
          <w:rFonts w:ascii="Arial" w:hAnsi="Arial" w:cs="Arial"/>
          <w:sz w:val="22"/>
          <w:szCs w:val="22"/>
        </w:rPr>
        <w:t xml:space="preserve"> Národnej rady Slovenskej republiky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Podľa § 90 ods. 2 zákona Národnej rady Slovenskej republiky </w:t>
      </w:r>
      <w:r w:rsidRPr="00810360">
        <w:rPr>
          <w:rFonts w:ascii="Arial" w:hAnsi="Arial" w:cs="Arial"/>
          <w:sz w:val="22"/>
          <w:szCs w:val="22"/>
        </w:rPr>
        <w:br/>
        <w:t>č. 350/1996 Z. z. o rokovacom poriadku Národnej rady Slovenskej republiky v znení neskorších predpisov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>A.</w:t>
      </w:r>
      <w:r w:rsidRPr="00810360">
        <w:rPr>
          <w:rFonts w:ascii="Arial" w:hAnsi="Arial" w:cs="Arial"/>
          <w:sz w:val="22"/>
          <w:szCs w:val="22"/>
        </w:rPr>
        <w:t xml:space="preserve"> </w:t>
      </w:r>
      <w:r w:rsidR="00810360">
        <w:rPr>
          <w:rFonts w:ascii="Arial" w:hAnsi="Arial" w:cs="Arial"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p r i d e ľ u j e m</w:t>
      </w:r>
    </w:p>
    <w:p w:rsidR="007C759B" w:rsidRPr="00810360" w:rsidRDefault="007C759B">
      <w:pPr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 w:rsidP="00810360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zákon </w:t>
      </w:r>
      <w:r w:rsidR="003E236A" w:rsidRPr="00810360">
        <w:rPr>
          <w:rFonts w:ascii="Arial" w:hAnsi="Arial" w:cs="Arial"/>
          <w:sz w:val="22"/>
          <w:szCs w:val="22"/>
        </w:rPr>
        <w:t>z</w:t>
      </w:r>
      <w:r w:rsidR="00B62F0F">
        <w:rPr>
          <w:rFonts w:ascii="Arial" w:hAnsi="Arial" w:cs="Arial"/>
          <w:sz w:val="22"/>
          <w:szCs w:val="22"/>
        </w:rPr>
        <w:t> 2</w:t>
      </w:r>
      <w:r w:rsidR="00610494">
        <w:rPr>
          <w:rFonts w:ascii="Arial" w:hAnsi="Arial" w:cs="Arial"/>
          <w:sz w:val="22"/>
          <w:szCs w:val="22"/>
        </w:rPr>
        <w:t>4</w:t>
      </w:r>
      <w:r w:rsidR="00B62F0F">
        <w:rPr>
          <w:rFonts w:ascii="Arial" w:hAnsi="Arial" w:cs="Arial"/>
          <w:sz w:val="22"/>
          <w:szCs w:val="22"/>
        </w:rPr>
        <w:t>. októbra</w:t>
      </w:r>
      <w:r w:rsidR="003E236A" w:rsidRPr="00810360">
        <w:rPr>
          <w:rFonts w:ascii="Arial" w:hAnsi="Arial" w:cs="Arial"/>
          <w:sz w:val="22"/>
          <w:szCs w:val="22"/>
        </w:rPr>
        <w:t xml:space="preserve"> 201</w:t>
      </w:r>
      <w:r w:rsidR="00CD4FB5">
        <w:rPr>
          <w:rFonts w:ascii="Arial" w:hAnsi="Arial" w:cs="Arial"/>
          <w:sz w:val="22"/>
          <w:szCs w:val="22"/>
        </w:rPr>
        <w:t>8</w:t>
      </w:r>
      <w:r w:rsidR="00610494">
        <w:rPr>
          <w:rFonts w:ascii="Arial" w:hAnsi="Arial" w:cs="Arial"/>
          <w:sz w:val="22"/>
          <w:szCs w:val="22"/>
        </w:rPr>
        <w:t>, ktorým sa dopĺňa zákon č. 40/1964 Zb. Občiansky zákonník v znení neskorších predpisov</w:t>
      </w:r>
      <w:r w:rsidRPr="00810360">
        <w:rPr>
          <w:rFonts w:ascii="Arial" w:hAnsi="Arial" w:cs="Arial"/>
          <w:sz w:val="22"/>
          <w:szCs w:val="22"/>
        </w:rPr>
        <w:t xml:space="preserve">, vrátený prezidentom Slovenskej republiky na opätovné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prerokovanie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Národnou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radou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Slovenskej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republiky (tlač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="00A5281D">
        <w:rPr>
          <w:rFonts w:ascii="Arial" w:hAnsi="Arial" w:cs="Arial"/>
          <w:sz w:val="22"/>
          <w:szCs w:val="22"/>
        </w:rPr>
        <w:t>1217</w:t>
      </w:r>
      <w:r w:rsidRPr="00810360">
        <w:rPr>
          <w:rFonts w:ascii="Arial" w:hAnsi="Arial" w:cs="Arial"/>
          <w:sz w:val="22"/>
          <w:szCs w:val="22"/>
        </w:rPr>
        <w:t xml:space="preserve">), doručený </w:t>
      </w:r>
      <w:r w:rsidR="00B62F0F">
        <w:rPr>
          <w:rFonts w:ascii="Arial" w:hAnsi="Arial" w:cs="Arial"/>
          <w:sz w:val="22"/>
          <w:szCs w:val="22"/>
        </w:rPr>
        <w:br/>
      </w:r>
      <w:r w:rsidR="00C95A5D">
        <w:rPr>
          <w:rFonts w:ascii="Arial" w:hAnsi="Arial" w:cs="Arial"/>
          <w:sz w:val="22"/>
          <w:szCs w:val="22"/>
        </w:rPr>
        <w:t>9</w:t>
      </w:r>
      <w:r w:rsidR="00B62F0F">
        <w:rPr>
          <w:rFonts w:ascii="Arial" w:hAnsi="Arial" w:cs="Arial"/>
          <w:sz w:val="22"/>
          <w:szCs w:val="22"/>
        </w:rPr>
        <w:t>. novembra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="00A34824" w:rsidRPr="00810360">
        <w:rPr>
          <w:rFonts w:ascii="Arial" w:hAnsi="Arial" w:cs="Arial"/>
          <w:sz w:val="22"/>
          <w:szCs w:val="22"/>
        </w:rPr>
        <w:t>1</w:t>
      </w:r>
      <w:r w:rsidR="00CD4FB5">
        <w:rPr>
          <w:rFonts w:ascii="Arial" w:hAnsi="Arial" w:cs="Arial"/>
          <w:sz w:val="22"/>
          <w:szCs w:val="22"/>
        </w:rPr>
        <w:t>8</w:t>
      </w:r>
    </w:p>
    <w:p w:rsidR="007C759B" w:rsidRPr="00810360" w:rsidRDefault="007C75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610494" w:rsidRPr="00810360" w:rsidRDefault="007C759B" w:rsidP="00610494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="00610494" w:rsidRPr="00810360">
        <w:rPr>
          <w:rFonts w:ascii="Arial" w:hAnsi="Arial" w:cs="Arial"/>
          <w:sz w:val="22"/>
          <w:szCs w:val="22"/>
          <w:u w:val="single"/>
        </w:rPr>
        <w:t>na prerokovanie</w:t>
      </w:r>
      <w:r w:rsidR="00610494">
        <w:rPr>
          <w:rFonts w:ascii="Arial" w:hAnsi="Arial" w:cs="Arial"/>
          <w:sz w:val="22"/>
          <w:szCs w:val="22"/>
          <w:u w:val="single"/>
        </w:rPr>
        <w:t xml:space="preserve"> </w:t>
      </w:r>
      <w:r w:rsidR="00610494" w:rsidRPr="00B91CE4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610494">
        <w:rPr>
          <w:rFonts w:ascii="Arial" w:hAnsi="Arial" w:cs="Arial"/>
          <w:b/>
          <w:sz w:val="22"/>
          <w:szCs w:val="22"/>
          <w:u w:val="single"/>
        </w:rPr>
        <w:t>26. novembra</w:t>
      </w:r>
      <w:r w:rsidR="00610494" w:rsidRPr="00B91CE4">
        <w:rPr>
          <w:rFonts w:ascii="Arial" w:hAnsi="Arial" w:cs="Arial"/>
          <w:b/>
          <w:sz w:val="22"/>
          <w:szCs w:val="22"/>
          <w:u w:val="single"/>
        </w:rPr>
        <w:t xml:space="preserve"> 201</w:t>
      </w:r>
      <w:r w:rsidR="00610494">
        <w:rPr>
          <w:rFonts w:ascii="Arial" w:hAnsi="Arial" w:cs="Arial"/>
          <w:b/>
          <w:sz w:val="22"/>
          <w:szCs w:val="22"/>
          <w:u w:val="single"/>
        </w:rPr>
        <w:t>8</w:t>
      </w:r>
    </w:p>
    <w:p w:rsidR="00610494" w:rsidRPr="00810360" w:rsidRDefault="00610494" w:rsidP="00610494">
      <w:pPr>
        <w:jc w:val="both"/>
        <w:rPr>
          <w:rFonts w:ascii="Arial" w:hAnsi="Arial" w:cs="Arial"/>
          <w:sz w:val="22"/>
          <w:szCs w:val="22"/>
        </w:rPr>
      </w:pPr>
    </w:p>
    <w:p w:rsidR="00610494" w:rsidRPr="00810360" w:rsidRDefault="00610494" w:rsidP="00610494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Ústavnoprávnemu výboru Národnej rady Slovenskej republiky </w:t>
      </w:r>
    </w:p>
    <w:p w:rsidR="00610494" w:rsidRPr="00810360" w:rsidRDefault="00610494" w:rsidP="00610494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610494" w:rsidRDefault="00610494" w:rsidP="00610494">
      <w:pPr>
        <w:tabs>
          <w:tab w:val="left" w:pos="-1800"/>
        </w:tabs>
        <w:jc w:val="both"/>
        <w:rPr>
          <w:rFonts w:ascii="Arial" w:hAnsi="Arial" w:cs="Arial"/>
          <w:b/>
        </w:rPr>
      </w:pPr>
      <w:r w:rsidRPr="0081036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</w:rPr>
        <w:t>B.  u r č u j e m</w:t>
      </w:r>
    </w:p>
    <w:p w:rsidR="00610494" w:rsidRDefault="00610494" w:rsidP="00610494">
      <w:pPr>
        <w:jc w:val="both"/>
        <w:rPr>
          <w:rFonts w:ascii="Arial" w:hAnsi="Arial" w:cs="Arial"/>
          <w:b/>
          <w:sz w:val="22"/>
          <w:szCs w:val="22"/>
        </w:rPr>
      </w:pPr>
    </w:p>
    <w:p w:rsidR="00610494" w:rsidRDefault="00610494" w:rsidP="00610494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 vrátenému zákonu ako gestorský Ústavnoprávny výbor Národnej rady Slovenskej republiky s tým, že Národnej rade Slovenskej republiky podá správu o výsledku prerokovania vráteného zákona vo výbore.</w:t>
      </w:r>
    </w:p>
    <w:p w:rsidR="00610494" w:rsidRDefault="00610494" w:rsidP="00610494">
      <w:pPr>
        <w:jc w:val="both"/>
        <w:rPr>
          <w:rFonts w:ascii="Arial" w:hAnsi="Arial" w:cs="Arial"/>
          <w:sz w:val="22"/>
          <w:szCs w:val="22"/>
        </w:rPr>
      </w:pPr>
    </w:p>
    <w:p w:rsidR="00610494" w:rsidRDefault="00610494" w:rsidP="00610494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C759B" w:rsidRPr="00810360" w:rsidRDefault="007C759B" w:rsidP="00610494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C759B" w:rsidRDefault="007C759B">
      <w:pPr>
        <w:jc w:val="both"/>
        <w:rPr>
          <w:rFonts w:ascii="Arial" w:hAnsi="Arial" w:cs="Arial"/>
          <w:sz w:val="22"/>
          <w:szCs w:val="22"/>
        </w:rPr>
      </w:pPr>
    </w:p>
    <w:p w:rsidR="00810360" w:rsidRPr="00810360" w:rsidRDefault="00810360">
      <w:pPr>
        <w:jc w:val="both"/>
        <w:rPr>
          <w:rFonts w:ascii="Arial" w:hAnsi="Arial" w:cs="Arial"/>
          <w:sz w:val="22"/>
          <w:szCs w:val="22"/>
        </w:rPr>
      </w:pPr>
    </w:p>
    <w:p w:rsidR="008E4239" w:rsidRDefault="008E4239" w:rsidP="008E423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7C759B" w:rsidRPr="00810360" w:rsidRDefault="007C759B" w:rsidP="002A4864">
      <w:pPr>
        <w:jc w:val="center"/>
        <w:rPr>
          <w:rFonts w:ascii="Arial" w:hAnsi="Arial" w:cs="Arial"/>
          <w:sz w:val="22"/>
          <w:szCs w:val="22"/>
        </w:rPr>
      </w:pPr>
    </w:p>
    <w:sectPr w:rsidR="007C759B" w:rsidRPr="00810360" w:rsidSect="003E236A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96"/>
    <w:rsid w:val="000B1996"/>
    <w:rsid w:val="001C09A8"/>
    <w:rsid w:val="002329B0"/>
    <w:rsid w:val="002A4864"/>
    <w:rsid w:val="003B1CB8"/>
    <w:rsid w:val="003E236A"/>
    <w:rsid w:val="00447206"/>
    <w:rsid w:val="004F4C78"/>
    <w:rsid w:val="00610494"/>
    <w:rsid w:val="00665EA4"/>
    <w:rsid w:val="006A7DA4"/>
    <w:rsid w:val="007A378D"/>
    <w:rsid w:val="007C1249"/>
    <w:rsid w:val="007C759B"/>
    <w:rsid w:val="00810360"/>
    <w:rsid w:val="00835472"/>
    <w:rsid w:val="008E4239"/>
    <w:rsid w:val="008F7076"/>
    <w:rsid w:val="009216A2"/>
    <w:rsid w:val="009C0A85"/>
    <w:rsid w:val="009F42D9"/>
    <w:rsid w:val="00A176AF"/>
    <w:rsid w:val="00A34824"/>
    <w:rsid w:val="00A5281D"/>
    <w:rsid w:val="00A70524"/>
    <w:rsid w:val="00B4143F"/>
    <w:rsid w:val="00B62F0F"/>
    <w:rsid w:val="00B759B0"/>
    <w:rsid w:val="00C16B42"/>
    <w:rsid w:val="00C95A5D"/>
    <w:rsid w:val="00CB1578"/>
    <w:rsid w:val="00CD0231"/>
    <w:rsid w:val="00CD4FB5"/>
    <w:rsid w:val="00CF6FEC"/>
    <w:rsid w:val="00DE54A9"/>
    <w:rsid w:val="00E172C4"/>
    <w:rsid w:val="00E7420C"/>
    <w:rsid w:val="00E9477C"/>
    <w:rsid w:val="00EC39A4"/>
    <w:rsid w:val="00ED0C22"/>
    <w:rsid w:val="00F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70033"/>
  <w15:chartTrackingRefBased/>
  <w15:docId w15:val="{B969034C-5A6C-4DDC-A508-BD9D7527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B62F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B62F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</vt:lpstr>
    </vt:vector>
  </TitlesOfParts>
  <Company>Kancelária NR SR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subject/>
  <dc:creator>cechveva</dc:creator>
  <cp:keywords/>
  <dc:description/>
  <cp:lastModifiedBy>Veselá, Slavomíra</cp:lastModifiedBy>
  <cp:revision>12</cp:revision>
  <cp:lastPrinted>2018-11-09T13:58:00Z</cp:lastPrinted>
  <dcterms:created xsi:type="dcterms:W3CDTF">2018-11-08T11:55:00Z</dcterms:created>
  <dcterms:modified xsi:type="dcterms:W3CDTF">2018-11-09T13:58:00Z</dcterms:modified>
</cp:coreProperties>
</file>