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51" w:rsidRPr="009A7EE2" w:rsidRDefault="001F0251" w:rsidP="001F0251">
      <w:pPr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1F0251" w:rsidRPr="009A7EE2" w:rsidRDefault="001F0251" w:rsidP="001F025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1F0251" w:rsidRPr="00BA2329" w:rsidRDefault="001F0251" w:rsidP="001F0251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0251" w:rsidRPr="001F0251" w:rsidRDefault="001F0251" w:rsidP="001F02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51">
        <w:rPr>
          <w:rFonts w:ascii="Times New Roman" w:hAnsi="Times New Roman"/>
          <w:sz w:val="24"/>
          <w:szCs w:val="24"/>
        </w:rPr>
        <w:t>Poslanci Národnej rady Slovenske</w:t>
      </w:r>
      <w:r w:rsidR="00C24324">
        <w:rPr>
          <w:rFonts w:ascii="Times New Roman" w:hAnsi="Times New Roman"/>
          <w:sz w:val="24"/>
          <w:szCs w:val="24"/>
        </w:rPr>
        <w:t>j republiky Peter Antal, Irén Sárkö</w:t>
      </w:r>
      <w:r w:rsidRPr="001F0251">
        <w:rPr>
          <w:rFonts w:ascii="Times New Roman" w:hAnsi="Times New Roman"/>
          <w:sz w:val="24"/>
          <w:szCs w:val="24"/>
        </w:rPr>
        <w:t>zy a Andrej Hrnčiar predkladajú na schôdzu Národnej rady Slovenskej repu</w:t>
      </w:r>
      <w:r w:rsidR="00C24324">
        <w:rPr>
          <w:rFonts w:ascii="Times New Roman" w:hAnsi="Times New Roman"/>
          <w:sz w:val="24"/>
          <w:szCs w:val="24"/>
        </w:rPr>
        <w:t xml:space="preserve">bliky návrh zákona, </w:t>
      </w:r>
      <w:r w:rsidRPr="001F0251">
        <w:rPr>
          <w:rFonts w:ascii="Times New Roman" w:hAnsi="Times New Roman"/>
          <w:sz w:val="24"/>
          <w:szCs w:val="24"/>
        </w:rPr>
        <w:t xml:space="preserve">ktorým sa </w:t>
      </w:r>
      <w:r w:rsidR="00C24324">
        <w:rPr>
          <w:rFonts w:ascii="Times New Roman" w:hAnsi="Times New Roman"/>
          <w:sz w:val="24"/>
          <w:szCs w:val="24"/>
        </w:rPr>
        <w:t xml:space="preserve">mení a </w:t>
      </w:r>
      <w:r w:rsidRPr="001F0251">
        <w:rPr>
          <w:rFonts w:ascii="Times New Roman" w:hAnsi="Times New Roman"/>
          <w:sz w:val="24"/>
          <w:szCs w:val="24"/>
        </w:rPr>
        <w:t>dopĺňa zákon Národnej rady Slovenskej republiky č. 18/1996 Z. z. o</w:t>
      </w:r>
      <w:r w:rsidR="00C24324">
        <w:rPr>
          <w:rFonts w:ascii="Times New Roman" w:hAnsi="Times New Roman"/>
          <w:sz w:val="24"/>
          <w:szCs w:val="24"/>
        </w:rPr>
        <w:t> </w:t>
      </w:r>
      <w:r w:rsidRPr="001F0251">
        <w:rPr>
          <w:rFonts w:ascii="Times New Roman" w:hAnsi="Times New Roman"/>
          <w:sz w:val="24"/>
          <w:szCs w:val="24"/>
        </w:rPr>
        <w:t>cenách</w:t>
      </w:r>
      <w:r w:rsidR="00C24324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1F0251">
        <w:rPr>
          <w:rFonts w:ascii="Times New Roman" w:hAnsi="Times New Roman"/>
          <w:sz w:val="24"/>
          <w:szCs w:val="24"/>
        </w:rPr>
        <w:t xml:space="preserve"> (ďalej len „návrh zákona“).  </w:t>
      </w:r>
    </w:p>
    <w:p w:rsidR="001F0251" w:rsidRDefault="001F0251" w:rsidP="00437CC1">
      <w:pPr>
        <w:pStyle w:val="Normlnywebov"/>
        <w:ind w:firstLine="720"/>
        <w:jc w:val="both"/>
      </w:pPr>
      <w:r>
        <w:t>Cieľom predloženého návrhu zákona je nastaviť jasné pravidlá pre dohodovanie cien v</w:t>
      </w:r>
      <w:r w:rsidR="007B2A4F">
        <w:t> </w:t>
      </w:r>
      <w:r>
        <w:t>prípade</w:t>
      </w:r>
      <w:r w:rsidR="007B2A4F">
        <w:t>,</w:t>
      </w:r>
      <w:r>
        <w:t xml:space="preserve"> ak jedným z účastníkov (väčšinou ide o osobu kupujúceho) je subjekt vo výhodnejšom hospodárskom postavení</w:t>
      </w:r>
      <w:r w:rsidR="007B2A4F">
        <w:t xml:space="preserve">. Zároveň sa do zákona zavádza nový pojem  </w:t>
      </w:r>
      <w:r w:rsidR="00437CC1">
        <w:t>„</w:t>
      </w:r>
      <w:r w:rsidR="007B2A4F">
        <w:t>obchodná prirážka</w:t>
      </w:r>
      <w:r w:rsidR="00437CC1">
        <w:t>“</w:t>
      </w:r>
      <w:r w:rsidR="007B2A4F">
        <w:t>, ktorá súvisí s ďalším predaj</w:t>
      </w:r>
      <w:r w:rsidR="00C24324">
        <w:t>om nakúpeného tovaru a ktorá je</w:t>
      </w:r>
      <w:r w:rsidR="007B2A4F">
        <w:t xml:space="preserve"> dôležitým pojmom pre porovnanie </w:t>
      </w:r>
      <w:r w:rsidR="00437CC1">
        <w:t xml:space="preserve">korektnosti </w:t>
      </w:r>
      <w:r w:rsidR="007B2A4F">
        <w:t>prístupu obchodníka k</w:t>
      </w:r>
      <w:r w:rsidR="0093038B">
        <w:t>u svoji</w:t>
      </w:r>
      <w:bookmarkStart w:id="0" w:name="_GoBack"/>
      <w:bookmarkEnd w:id="0"/>
      <w:r w:rsidR="007B2A4F">
        <w:t xml:space="preserve">m dodávateľom. </w:t>
      </w:r>
      <w:r w:rsidR="00437CC1">
        <w:t>Návrhom zákona sa dáva taktiež  kompetencia Ministerstvu pôdoh</w:t>
      </w:r>
      <w:r w:rsidR="00C24324">
        <w:t>ospodárstva a rozvoja vidieka Slovenskej republiky</w:t>
      </w:r>
      <w:r w:rsidR="00437CC1">
        <w:t xml:space="preserve"> kontrolovať cenovú disciplínu v oblasti cien potravinárskych výrobkov. </w:t>
      </w:r>
      <w:r w:rsidR="007B2A4F">
        <w:t>Návrh tak reaguje na zneužívanie ekonomickej sily jedného z účastníkov obchodného vzťahu</w:t>
      </w:r>
      <w:r w:rsidR="00270DDB">
        <w:t xml:space="preserve">, ktoré sa v obchodných vzťahoch najmä pri predaji potravinárskeho tovaru </w:t>
      </w:r>
      <w:r w:rsidR="00C24324">
        <w:t xml:space="preserve">vyskytuje </w:t>
      </w:r>
      <w:r w:rsidR="00270DDB">
        <w:t xml:space="preserve">stále častejšie. </w:t>
      </w:r>
    </w:p>
    <w:p w:rsidR="001F0251" w:rsidRDefault="001F0251" w:rsidP="001F0251">
      <w:pPr>
        <w:pStyle w:val="Normlnywebov"/>
        <w:ind w:firstLine="720"/>
        <w:jc w:val="both"/>
      </w:pPr>
      <w: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1F0251" w:rsidRDefault="001F0251" w:rsidP="00C24324">
      <w:pPr>
        <w:pStyle w:val="Normlnywebov"/>
        <w:ind w:firstLine="720"/>
        <w:jc w:val="both"/>
      </w:pPr>
      <w:r>
        <w:t>Predložený návrh zákona nebude mať sociálny vplyv, vplyv na informatizáciu spoločnosti ani na</w:t>
      </w:r>
      <w:r w:rsidR="00437CC1">
        <w:t xml:space="preserve"> životné</w:t>
      </w:r>
      <w:r>
        <w:t xml:space="preserve"> prostredie, avšak bude mať pozitívny</w:t>
      </w:r>
      <w:r w:rsidRPr="00F35325">
        <w:t xml:space="preserve"> </w:t>
      </w:r>
      <w:r>
        <w:t xml:space="preserve">vplyv na </w:t>
      </w:r>
      <w:r w:rsidR="00437CC1">
        <w:t>podnikateľské</w:t>
      </w:r>
      <w:r w:rsidR="00C24324">
        <w:t xml:space="preserve"> prostredie a pozitívny vplyv na verejné financie.</w:t>
      </w:r>
    </w:p>
    <w:p w:rsidR="00C24324" w:rsidRDefault="00C24324">
      <w:pPr>
        <w:rPr>
          <w:rFonts w:ascii="Times New Roman" w:hAnsi="Times New Roman"/>
          <w:b/>
          <w:sz w:val="24"/>
          <w:szCs w:val="24"/>
        </w:rPr>
      </w:pPr>
    </w:p>
    <w:p w:rsidR="00C24324" w:rsidRDefault="00C24324" w:rsidP="00C24324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C24324" w:rsidRDefault="00C24324" w:rsidP="00C243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C24324" w:rsidRDefault="00C24324" w:rsidP="00E618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C24324" w:rsidRPr="00C24324" w:rsidRDefault="00C24324" w:rsidP="00E618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komplexnejšia definícia primeraného zisku na účely zákona.</w:t>
      </w:r>
    </w:p>
    <w:p w:rsidR="00C24324" w:rsidRDefault="00C24324" w:rsidP="00E618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E6180B" w:rsidRDefault="00E6180B" w:rsidP="00E618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sa dopĺňa o definíciu primeranej obchodnej prirážky, ktorú predstavuje obchodná prirážka, ktorá nepresiahne dvojnásobok obchodnej prirážky, ktorá je uplatňovaná na rovnaký, porovnateľný alebo vzájomne zastupiteľný tovar od iného dodávateľa, ktorý predávajúci ponúka v rovnakom čase. Obchodnou prirážkou sa rozumie pomer medzi rozdielom medzi predajnou a nákupnou cenou, </w:t>
      </w:r>
      <w:r w:rsidR="00C92AAF">
        <w:rPr>
          <w:rFonts w:ascii="Times New Roman" w:hAnsi="Times New Roman"/>
          <w:sz w:val="24"/>
          <w:szCs w:val="24"/>
        </w:rPr>
        <w:t>vo vzťahu k</w:t>
      </w:r>
      <w:r>
        <w:rPr>
          <w:rFonts w:ascii="Times New Roman" w:hAnsi="Times New Roman"/>
          <w:sz w:val="24"/>
          <w:szCs w:val="24"/>
        </w:rPr>
        <w:t> </w:t>
      </w:r>
      <w:r w:rsidR="00C92AAF">
        <w:rPr>
          <w:rFonts w:ascii="Times New Roman" w:hAnsi="Times New Roman"/>
          <w:sz w:val="24"/>
          <w:szCs w:val="24"/>
        </w:rPr>
        <w:t>nákupnej cene</w:t>
      </w:r>
      <w:r>
        <w:rPr>
          <w:rFonts w:ascii="Times New Roman" w:hAnsi="Times New Roman"/>
          <w:sz w:val="24"/>
          <w:szCs w:val="24"/>
        </w:rPr>
        <w:t>, vyjadrený v percentách.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92AAF" w:rsidRPr="00C92AAF" w:rsidRDefault="00C92AAF" w:rsidP="00C92A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 sa, že neprimeranú cenu </w:t>
      </w:r>
      <w:r w:rsidR="008602EB">
        <w:rPr>
          <w:rFonts w:ascii="Times New Roman" w:hAnsi="Times New Roman"/>
          <w:sz w:val="24"/>
          <w:szCs w:val="24"/>
        </w:rPr>
        <w:t>nemôže</w:t>
      </w:r>
      <w:r>
        <w:rPr>
          <w:rFonts w:ascii="Times New Roman" w:hAnsi="Times New Roman"/>
          <w:sz w:val="24"/>
          <w:szCs w:val="24"/>
        </w:rPr>
        <w:t xml:space="preserve"> dohodnúť</w:t>
      </w:r>
      <w:r w:rsidR="008602EB">
        <w:rPr>
          <w:rFonts w:ascii="Times New Roman" w:hAnsi="Times New Roman"/>
          <w:sz w:val="24"/>
          <w:szCs w:val="24"/>
        </w:rPr>
        <w:t xml:space="preserve"> predávajúci ani kupujúci</w:t>
      </w:r>
      <w:r>
        <w:rPr>
          <w:rFonts w:ascii="Times New Roman" w:hAnsi="Times New Roman"/>
          <w:sz w:val="24"/>
          <w:szCs w:val="24"/>
        </w:rPr>
        <w:t xml:space="preserve">, ktorí sú vo výhodnejšom hospodárskom postavení pri predaji a nákupe potravinárskych výrobkov. </w:t>
      </w:r>
      <w:r>
        <w:rPr>
          <w:rFonts w:ascii="Times New Roman" w:hAnsi="Times New Roman"/>
          <w:sz w:val="24"/>
          <w:szCs w:val="24"/>
        </w:rPr>
        <w:t>Zákon sa dopĺňa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definíciu</w:t>
      </w:r>
      <w:r>
        <w:rPr>
          <w:rFonts w:ascii="Times New Roman" w:hAnsi="Times New Roman"/>
          <w:sz w:val="24"/>
          <w:szCs w:val="24"/>
        </w:rPr>
        <w:t xml:space="preserve"> výhodnejšieho hospodárskeho postavenia a spôsobu posudzovania, či takého postavenie existuje alebo nie.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441BA" w:rsidRDefault="00C92AAF" w:rsidP="00C92A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 ods. 2 sa dopĺňa o ustanovenie, že za neprimeranú cenu u predávajúceho podľa § 12 ods. 1 sa považuje aj taká dohodnutá cena, ktorou </w:t>
      </w:r>
      <w:r w:rsidR="008602EB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výrazne presah</w:t>
      </w:r>
      <w:r w:rsidR="00F441BA">
        <w:rPr>
          <w:rFonts w:ascii="Times New Roman" w:hAnsi="Times New Roman"/>
          <w:sz w:val="24"/>
          <w:szCs w:val="24"/>
        </w:rPr>
        <w:t xml:space="preserve">uje primeraná obchodná prirážka, </w:t>
      </w:r>
      <w:r w:rsidR="008602EB">
        <w:rPr>
          <w:rFonts w:ascii="Times New Roman" w:hAnsi="Times New Roman"/>
          <w:sz w:val="24"/>
          <w:szCs w:val="24"/>
        </w:rPr>
        <w:t xml:space="preserve">a to v tom prípade, </w:t>
      </w:r>
      <w:r>
        <w:rPr>
          <w:rFonts w:ascii="Times New Roman" w:hAnsi="Times New Roman"/>
          <w:sz w:val="24"/>
          <w:szCs w:val="24"/>
        </w:rPr>
        <w:t xml:space="preserve">ak ide o predaj </w:t>
      </w:r>
      <w:r w:rsidR="00F441BA">
        <w:rPr>
          <w:rFonts w:ascii="Times New Roman" w:hAnsi="Times New Roman"/>
          <w:sz w:val="24"/>
          <w:szCs w:val="24"/>
        </w:rPr>
        <w:t xml:space="preserve">potravinárskych výrobkov. Toto ustanovenie sa neuplatní iba v prípade taxatívne vymedzených dôvodov (časovo obmedzený predaj tovaru s vopred oznámenou zníženou cenou, výpredaj skladových zásob a ďalšie). 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BA5723">
        <w:rPr>
          <w:rFonts w:ascii="Times New Roman" w:hAnsi="Times New Roman"/>
          <w:b/>
          <w:sz w:val="24"/>
          <w:szCs w:val="24"/>
        </w:rPr>
        <w:t>5</w:t>
      </w:r>
    </w:p>
    <w:p w:rsidR="00BA5723" w:rsidRPr="00BA5723" w:rsidRDefault="00BA5723" w:rsidP="00C92A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neprimeranú cenu u kupujúceho podľa § 12 ods. 1 je nutné považovať aj takú cenu, ktorá nedosahuje ekonomicky oprávnené náklady (</w:t>
      </w:r>
      <w:r w:rsidR="008602EB">
        <w:rPr>
          <w:rFonts w:ascii="Times New Roman" w:hAnsi="Times New Roman"/>
          <w:sz w:val="24"/>
          <w:szCs w:val="24"/>
        </w:rPr>
        <w:t xml:space="preserve">napr. </w:t>
      </w:r>
      <w:r>
        <w:rPr>
          <w:rFonts w:ascii="Times New Roman" w:hAnsi="Times New Roman"/>
          <w:sz w:val="24"/>
          <w:szCs w:val="24"/>
        </w:rPr>
        <w:t xml:space="preserve">v prípade </w:t>
      </w:r>
      <w:r w:rsidR="008602EB">
        <w:rPr>
          <w:rFonts w:ascii="Times New Roman" w:hAnsi="Times New Roman"/>
          <w:sz w:val="24"/>
          <w:szCs w:val="24"/>
        </w:rPr>
        <w:t xml:space="preserve">potravinárskej </w:t>
      </w:r>
      <w:r>
        <w:rPr>
          <w:rFonts w:ascii="Times New Roman" w:hAnsi="Times New Roman"/>
          <w:sz w:val="24"/>
          <w:szCs w:val="24"/>
        </w:rPr>
        <w:t xml:space="preserve">prvovýroby takú cenu, ktorá nedosahuje výrobné náklady). Rovnako ako v prípade predchádzajúceho bodu sa toto ustanovenie neuplatní v taxatívne vymedzených </w:t>
      </w:r>
      <w:r w:rsidR="008602EB">
        <w:rPr>
          <w:rFonts w:ascii="Times New Roman" w:hAnsi="Times New Roman"/>
          <w:sz w:val="24"/>
          <w:szCs w:val="24"/>
        </w:rPr>
        <w:t>prípadoch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BA5723">
        <w:rPr>
          <w:rFonts w:ascii="Times New Roman" w:hAnsi="Times New Roman"/>
          <w:b/>
          <w:sz w:val="24"/>
          <w:szCs w:val="24"/>
        </w:rPr>
        <w:t>6</w:t>
      </w:r>
    </w:p>
    <w:p w:rsidR="00BA5723" w:rsidRPr="00BA5723" w:rsidRDefault="00BA5723" w:rsidP="00C92A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cenovej evidencie </w:t>
      </w:r>
      <w:r w:rsidR="009E001C">
        <w:rPr>
          <w:rFonts w:ascii="Times New Roman" w:hAnsi="Times New Roman"/>
          <w:sz w:val="24"/>
          <w:szCs w:val="24"/>
        </w:rPr>
        <w:t xml:space="preserve">podľa § 13 </w:t>
      </w:r>
      <w:r>
        <w:rPr>
          <w:rFonts w:ascii="Times New Roman" w:hAnsi="Times New Roman"/>
          <w:sz w:val="24"/>
          <w:szCs w:val="24"/>
        </w:rPr>
        <w:t>musí byť okrem kalkulácie nákladov a zisk</w:t>
      </w:r>
      <w:r w:rsidR="009E00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aj kalkulácia</w:t>
      </w:r>
      <w:r w:rsidR="009E001C">
        <w:rPr>
          <w:rFonts w:ascii="Times New Roman" w:hAnsi="Times New Roman"/>
          <w:sz w:val="24"/>
          <w:szCs w:val="24"/>
        </w:rPr>
        <w:t xml:space="preserve"> obchodnej prirážky.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 w:rsidR="009E001C">
        <w:rPr>
          <w:rFonts w:ascii="Times New Roman" w:hAnsi="Times New Roman"/>
          <w:b/>
          <w:sz w:val="24"/>
          <w:szCs w:val="24"/>
        </w:rPr>
        <w:t>bodom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001C">
        <w:rPr>
          <w:rFonts w:ascii="Times New Roman" w:hAnsi="Times New Roman"/>
          <w:b/>
          <w:sz w:val="24"/>
          <w:szCs w:val="24"/>
        </w:rPr>
        <w:t>7 a 8</w:t>
      </w:r>
    </w:p>
    <w:p w:rsidR="009E001C" w:rsidRPr="009E001C" w:rsidRDefault="009E001C" w:rsidP="00C92A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Dochádza k úprave výšky pokút, ktoré cenové kontrolné orgány môžu uložiť v prípade zistenia porušenia zákona. Účelom je pritom efektívnejšie vymáhanie zákona, pričom sa očakáva i určitý preventívny účinok vo vzťahu k dotknutým subjektom.</w:t>
      </w:r>
    </w:p>
    <w:p w:rsidR="00C92AAF" w:rsidRDefault="00C92AAF" w:rsidP="00C92A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 w:rsidR="009E001C">
        <w:rPr>
          <w:rFonts w:ascii="Times New Roman" w:hAnsi="Times New Roman"/>
          <w:b/>
          <w:sz w:val="24"/>
          <w:szCs w:val="24"/>
        </w:rPr>
        <w:t>bodom 9 až 11</w:t>
      </w:r>
    </w:p>
    <w:p w:rsidR="009E001C" w:rsidRDefault="009E001C" w:rsidP="00E618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Definuje sa pôsobnosť Ministerstva pôdohospodárstva a rozvoja vidieka SR v oblasti cien, vykonávania cenovej kontroly a uskutočňovania konania vo veciach poručenia cenovej disciplíny v prípade cien potravinárskych výrobkov.</w:t>
      </w:r>
    </w:p>
    <w:p w:rsidR="00C24324" w:rsidRPr="009E001C" w:rsidRDefault="00C24324" w:rsidP="00E618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1F0251" w:rsidRPr="00C24324" w:rsidRDefault="009E001C" w:rsidP="009E00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Upravuje sa účinnosť návrhu </w:t>
      </w:r>
      <w:r w:rsidR="00206421">
        <w:rPr>
          <w:rFonts w:ascii="Times New Roman" w:hAnsi="Times New Roman"/>
          <w:sz w:val="24"/>
          <w:szCs w:val="24"/>
          <w:lang w:eastAsia="ar-SA"/>
        </w:rPr>
        <w:t xml:space="preserve">zákona </w:t>
      </w:r>
      <w:r>
        <w:rPr>
          <w:rFonts w:ascii="Times New Roman" w:hAnsi="Times New Roman"/>
          <w:sz w:val="24"/>
          <w:szCs w:val="24"/>
          <w:lang w:eastAsia="ar-SA"/>
        </w:rPr>
        <w:t xml:space="preserve">s ohľadom na </w:t>
      </w:r>
      <w:r w:rsidRPr="0090561C">
        <w:rPr>
          <w:rFonts w:ascii="Times New Roman" w:hAnsi="Times New Roman"/>
          <w:sz w:val="24"/>
          <w:szCs w:val="24"/>
        </w:rPr>
        <w:t>lehoty procesu prerokúvania a schvaľovania zákonov Národnou radou Slovenskej republiky</w:t>
      </w:r>
      <w:r>
        <w:rPr>
          <w:rFonts w:ascii="Times New Roman" w:hAnsi="Times New Roman"/>
          <w:sz w:val="24"/>
          <w:szCs w:val="24"/>
        </w:rPr>
        <w:t>.</w:t>
      </w:r>
      <w:r w:rsidR="001F0251" w:rsidRPr="00C24324">
        <w:rPr>
          <w:rFonts w:ascii="Times New Roman" w:hAnsi="Times New Roman"/>
          <w:b/>
          <w:sz w:val="24"/>
          <w:szCs w:val="24"/>
        </w:rPr>
        <w:br w:type="page"/>
      </w:r>
    </w:p>
    <w:p w:rsidR="00C24324" w:rsidRPr="003675F4" w:rsidRDefault="00C24324" w:rsidP="00C2432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C24324" w:rsidRPr="003675F4" w:rsidRDefault="00C24324" w:rsidP="00C2432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C24324" w:rsidRPr="003675F4" w:rsidRDefault="00C24324" w:rsidP="00C2432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324" w:rsidRPr="003675F4" w:rsidRDefault="00C24324" w:rsidP="00C2432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C24324" w:rsidRPr="003675F4" w:rsidRDefault="00C24324" w:rsidP="00F814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Poslanci Národnej rady Slovenskej republiky </w:t>
      </w:r>
      <w:r w:rsidR="00F814B5">
        <w:rPr>
          <w:rFonts w:ascii="Times New Roman" w:hAnsi="Times New Roman"/>
          <w:sz w:val="24"/>
          <w:szCs w:val="24"/>
        </w:rPr>
        <w:t>Peter Antal, Irén Sárkö</w:t>
      </w:r>
      <w:r w:rsidR="00F814B5" w:rsidRPr="001F0251">
        <w:rPr>
          <w:rFonts w:ascii="Times New Roman" w:hAnsi="Times New Roman"/>
          <w:sz w:val="24"/>
          <w:szCs w:val="24"/>
        </w:rPr>
        <w:t>zy a Andrej Hrnčiar</w:t>
      </w:r>
    </w:p>
    <w:p w:rsidR="00C24324" w:rsidRPr="003675F4" w:rsidRDefault="00C24324" w:rsidP="00C2432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C24324" w:rsidRPr="003675F4" w:rsidRDefault="00C24324" w:rsidP="00C2432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="00F814B5" w:rsidRPr="001F0251">
        <w:rPr>
          <w:rFonts w:ascii="Times New Roman" w:hAnsi="Times New Roman"/>
          <w:sz w:val="24"/>
          <w:szCs w:val="24"/>
        </w:rPr>
        <w:t>zákon Národnej rady Slovenskej republiky č. 18/1996 Z. z. o</w:t>
      </w:r>
      <w:r w:rsidR="00F814B5">
        <w:rPr>
          <w:rFonts w:ascii="Times New Roman" w:hAnsi="Times New Roman"/>
          <w:sz w:val="24"/>
          <w:szCs w:val="24"/>
        </w:rPr>
        <w:t> </w:t>
      </w:r>
      <w:r w:rsidR="00F814B5" w:rsidRPr="001F0251">
        <w:rPr>
          <w:rFonts w:ascii="Times New Roman" w:hAnsi="Times New Roman"/>
          <w:sz w:val="24"/>
          <w:szCs w:val="24"/>
        </w:rPr>
        <w:t>cenách</w:t>
      </w:r>
      <w:r w:rsidR="00F814B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24324" w:rsidRPr="003675F4" w:rsidRDefault="00C24324" w:rsidP="00C2432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  <w:r w:rsidRPr="003675F4">
        <w:t>Je v súlade s právnou úpravou Európskej únie.</w:t>
      </w: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  <w:rPr>
          <w:b/>
        </w:rPr>
      </w:pP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  <w:r w:rsidRPr="003675F4">
        <w:t>Nie sú predkladaným návrhom dotknuté.</w:t>
      </w: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</w:p>
    <w:p w:rsidR="00C24324" w:rsidRPr="003675F4" w:rsidRDefault="00C24324" w:rsidP="00C24324">
      <w:pPr>
        <w:pStyle w:val="odsek"/>
        <w:keepNext w:val="0"/>
        <w:widowControl w:val="0"/>
        <w:spacing w:line="276" w:lineRule="auto"/>
        <w:ind w:firstLine="0"/>
      </w:pPr>
      <w:r w:rsidRPr="003675F4">
        <w:t>Stupeň zlučiteľnosti – úplný</w:t>
      </w:r>
    </w:p>
    <w:p w:rsidR="00C24324" w:rsidRPr="001513AE" w:rsidRDefault="00C24324" w:rsidP="00C24324">
      <w:pPr>
        <w:spacing w:line="276" w:lineRule="auto"/>
        <w:rPr>
          <w:rFonts w:ascii="Times New Roman" w:hAnsi="Times New Roman"/>
          <w:lang w:eastAsia="sk-SK"/>
        </w:rPr>
      </w:pPr>
      <w:r w:rsidRPr="001513AE">
        <w:rPr>
          <w:rFonts w:ascii="Times New Roman" w:hAnsi="Times New Roman"/>
        </w:rPr>
        <w:br w:type="page"/>
      </w:r>
    </w:p>
    <w:p w:rsidR="00C24324" w:rsidRPr="001513AE" w:rsidRDefault="00C24324" w:rsidP="00C24324">
      <w:pPr>
        <w:spacing w:line="276" w:lineRule="auto"/>
        <w:jc w:val="center"/>
        <w:rPr>
          <w:rFonts w:ascii="Times New Roman" w:hAnsi="Times New Roman"/>
          <w:b/>
          <w:bCs/>
          <w:lang w:eastAsia="sk-SK"/>
        </w:rPr>
      </w:pPr>
      <w:r w:rsidRPr="001513AE">
        <w:rPr>
          <w:rFonts w:ascii="Times New Roman" w:hAnsi="Times New Roman"/>
          <w:b/>
          <w:bCs/>
          <w:lang w:eastAsia="sk-SK"/>
        </w:rPr>
        <w:lastRenderedPageBreak/>
        <w:t>Doložka vybraných vplyvov</w:t>
      </w:r>
    </w:p>
    <w:p w:rsidR="00C24324" w:rsidRPr="001513AE" w:rsidRDefault="00C24324" w:rsidP="00C24324">
      <w:pPr>
        <w:pStyle w:val="odsek"/>
        <w:keepNext w:val="0"/>
        <w:widowControl w:val="0"/>
        <w:spacing w:line="276" w:lineRule="auto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C24324" w:rsidRPr="001513AE" w:rsidTr="00617177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C24324" w:rsidRPr="001513AE" w:rsidTr="00617177">
        <w:trPr>
          <w:trHeight w:val="19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C24324" w:rsidRPr="003675F4" w:rsidRDefault="00C24324" w:rsidP="0061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Názov materiálu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24324" w:rsidRPr="001513AE" w:rsidTr="00617177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F814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Návrh zákona, ktorým </w:t>
            </w:r>
            <w:r w:rsidRPr="00F814B5">
              <w:rPr>
                <w:rFonts w:ascii="Times New Roman" w:hAnsi="Times New Roman"/>
                <w:sz w:val="20"/>
                <w:szCs w:val="20"/>
              </w:rPr>
              <w:t xml:space="preserve">sa mení a dopĺňa zákon </w:t>
            </w:r>
            <w:r w:rsidR="00F814B5" w:rsidRPr="00F814B5">
              <w:rPr>
                <w:rFonts w:ascii="Times New Roman" w:hAnsi="Times New Roman"/>
                <w:sz w:val="20"/>
                <w:szCs w:val="20"/>
              </w:rPr>
              <w:t>Národnej rady Slovenskej republiky č. 18/1996 Z. z. o cenách v znení neskorších predpisov</w:t>
            </w:r>
            <w:r w:rsidR="00F814B5" w:rsidRPr="00F814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4324" w:rsidRPr="001513AE" w:rsidTr="00617177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C24324" w:rsidRPr="001513AE" w:rsidTr="00617177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4B5" w:rsidRPr="00F814B5">
              <w:rPr>
                <w:rFonts w:ascii="Times New Roman" w:hAnsi="Times New Roman"/>
                <w:sz w:val="20"/>
                <w:szCs w:val="24"/>
              </w:rPr>
              <w:t>Peter Antal, Irén Sárközy a Andrej Hrnčiar</w:t>
            </w:r>
          </w:p>
        </w:tc>
      </w:tr>
      <w:tr w:rsidR="00C24324" w:rsidRPr="001513AE" w:rsidTr="00617177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  Materiál nelegislatívnej povahy</w:t>
            </w:r>
          </w:p>
        </w:tc>
      </w:tr>
      <w:tr w:rsidR="00C24324" w:rsidRPr="001513AE" w:rsidTr="00617177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Materiál legislatívnej povahy </w:t>
            </w:r>
          </w:p>
        </w:tc>
      </w:tr>
      <w:tr w:rsidR="00C24324" w:rsidRPr="001513AE" w:rsidTr="00617177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  Transpozícia práva EÚ </w:t>
            </w:r>
          </w:p>
        </w:tc>
      </w:tr>
      <w:tr w:rsidR="00C24324" w:rsidRPr="001513AE" w:rsidTr="00617177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1513AE" w:rsidTr="00617177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C24324" w:rsidRPr="001513AE" w:rsidTr="00617177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Materiál nebol predmetom MPK</w:t>
            </w:r>
          </w:p>
        </w:tc>
      </w:tr>
      <w:tr w:rsidR="00C24324" w:rsidRPr="001513AE" w:rsidTr="00617177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Materiál nebol predkladaný na rokovanie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vlády Slovenskej republiky</w:t>
            </w:r>
          </w:p>
        </w:tc>
      </w:tr>
      <w:tr w:rsidR="00C24324" w:rsidRPr="001513AE" w:rsidTr="00617177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C24324" w:rsidRPr="001513AE" w:rsidTr="00617177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AB7965" w:rsidRDefault="00C24324" w:rsidP="00AB796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965" w:rsidRPr="00AB7965">
              <w:rPr>
                <w:rFonts w:ascii="Times New Roman" w:hAnsi="Times New Roman"/>
                <w:sz w:val="20"/>
                <w:szCs w:val="20"/>
              </w:rPr>
              <w:t>Návrh reaguje na zneužívanie ekonomickej sily jedného z účastníkov obchodného vzťahu, ktoré sa v obchodných vzťahoch najmä pri predaji potravinárskeho tovaru vyskytuje stále častejšie</w:t>
            </w:r>
            <w:r w:rsidR="00AB7965" w:rsidRPr="00AB7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C24324" w:rsidRPr="001513AE" w:rsidTr="00617177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B7965" w:rsidRDefault="00AB7965" w:rsidP="00AB7965">
            <w:pPr>
              <w:pStyle w:val="Normlnyweb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7965">
              <w:rPr>
                <w:sz w:val="20"/>
                <w:szCs w:val="20"/>
              </w:rPr>
              <w:t>Cieľom predloženého návrhu zákona je nastaviť jasné pravidlá pre dohodovanie cien v prípade, ak jedným z účastníkov (väčšinou ide o osobu kupujúceho) je subjekt vo výhodnejšom hospodárskom postavení</w:t>
            </w:r>
            <w:r>
              <w:rPr>
                <w:sz w:val="20"/>
                <w:szCs w:val="20"/>
              </w:rPr>
              <w:t xml:space="preserve">, </w:t>
            </w:r>
            <w:r w:rsidR="0093038B">
              <w:rPr>
                <w:sz w:val="20"/>
                <w:szCs w:val="20"/>
              </w:rPr>
              <w:t xml:space="preserve">aj </w:t>
            </w:r>
            <w:r>
              <w:rPr>
                <w:sz w:val="20"/>
                <w:szCs w:val="20"/>
              </w:rPr>
              <w:t>s využitím nového pojmu „</w:t>
            </w:r>
            <w:r w:rsidRPr="00AB7965">
              <w:rPr>
                <w:sz w:val="20"/>
                <w:szCs w:val="20"/>
              </w:rPr>
              <w:t>obchodná prirážka“, ktorá súvisí s ďalším predajom nakúpeného tovaru a ktorá je dôležitým pojmom pre porovnanie korektnosti prístupu obchodníka k</w:t>
            </w:r>
            <w:r w:rsidR="0093038B">
              <w:rPr>
                <w:sz w:val="20"/>
                <w:szCs w:val="20"/>
              </w:rPr>
              <w:t>u svoji</w:t>
            </w:r>
            <w:r w:rsidRPr="00AB7965">
              <w:rPr>
                <w:sz w:val="20"/>
                <w:szCs w:val="20"/>
              </w:rPr>
              <w:t xml:space="preserve">m dodávateľom. Návrhom zákona sa dáva taktiež  kompetencia Ministerstvu pôdohospodárstva a rozvoja vidieka Slovenskej republiky kontrolovať cenovú disciplínu v oblasti cien potravinárskych výrobkov. </w:t>
            </w:r>
          </w:p>
          <w:p w:rsidR="00AB7965" w:rsidRPr="00417F28" w:rsidRDefault="00AB7965" w:rsidP="00AB7965">
            <w:pPr>
              <w:pStyle w:val="Normlnywebov"/>
              <w:jc w:val="both"/>
              <w:rPr>
                <w:sz w:val="20"/>
                <w:szCs w:val="20"/>
              </w:rPr>
            </w:pP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C24324" w:rsidRPr="001513AE" w:rsidTr="00617177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F814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24" w:rsidRPr="001513AE" w:rsidTr="00617177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C24324" w:rsidRPr="001513AE" w:rsidTr="00617177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4324" w:rsidRPr="001513AE" w:rsidTr="00617177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C24324" w:rsidRPr="001513AE" w:rsidTr="00617177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Predpokladá sa prijatie/zmena vykonávacích predpisov?                         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Áno           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  Nie</w:t>
            </w:r>
          </w:p>
        </w:tc>
      </w:tr>
      <w:tr w:rsidR="00C24324" w:rsidRPr="001513AE" w:rsidTr="00617177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C24324" w:rsidRPr="001513AE" w:rsidTr="00617177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C24324" w:rsidRPr="001513AE" w:rsidRDefault="00C24324" w:rsidP="00C24324">
      <w:pPr>
        <w:pStyle w:val="odsek"/>
        <w:keepNext w:val="0"/>
        <w:widowControl w:val="0"/>
        <w:spacing w:line="276" w:lineRule="auto"/>
        <w:ind w:firstLine="0"/>
      </w:pPr>
    </w:p>
    <w:p w:rsidR="00C24324" w:rsidRPr="001513AE" w:rsidRDefault="00C24324" w:rsidP="00C24324">
      <w:pPr>
        <w:spacing w:line="276" w:lineRule="auto"/>
        <w:rPr>
          <w:rFonts w:ascii="Times New Roman" w:hAnsi="Times New Roman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C24324" w:rsidRPr="001513AE" w:rsidTr="00617177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   Vplyvy navrhovaného materiálu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C24324" w:rsidRPr="001513AE" w:rsidRDefault="00C24324" w:rsidP="00617177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C2432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  Negatívne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C24324" w:rsidRPr="001513AE" w:rsidRDefault="00C24324" w:rsidP="00617177">
            <w:pPr>
              <w:spacing w:line="276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C24324" w:rsidRPr="001513AE" w:rsidRDefault="00C24324" w:rsidP="00617177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C2432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AB7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AB7965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="00C24324" w:rsidRPr="001513AE">
              <w:rPr>
                <w:rFonts w:ascii="Times New Roman" w:hAnsi="Times New Roman"/>
                <w:sz w:val="20"/>
                <w:szCs w:val="20"/>
              </w:rPr>
              <w:t>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C24324" w:rsidRPr="001513AE" w:rsidRDefault="00C24324" w:rsidP="00617177">
            <w:pPr>
              <w:spacing w:line="276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C24324" w:rsidP="00C2432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AB7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4324" w:rsidRPr="001513AE" w:rsidRDefault="00AB7965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="00C24324" w:rsidRPr="001513AE">
              <w:rPr>
                <w:rFonts w:ascii="Times New Roman" w:hAnsi="Times New Roman"/>
                <w:sz w:val="20"/>
                <w:szCs w:val="20"/>
              </w:rPr>
              <w:t>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Čiastočne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  </w:t>
            </w:r>
            <w:r w:rsidR="00AB7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="00AB7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C24324" w:rsidRPr="001513AE" w:rsidTr="00617177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B93FDD" w:rsidRDefault="00C24324" w:rsidP="00AB796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V prípade aktívneho uplatňovania zákona </w:t>
            </w:r>
            <w:r w:rsidR="00AB7965">
              <w:rPr>
                <w:rFonts w:ascii="Times New Roman" w:hAnsi="Times New Roman"/>
                <w:bCs/>
                <w:sz w:val="20"/>
                <w:szCs w:val="20"/>
              </w:rPr>
              <w:t xml:space="preserve">cenovými kontrolnými orgánmi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sa očakáva nielen pozitívny vplyv na podnikateľské prostredie, ale aj na verejné rozpočty v podobe príjmov z uložených pokút. Tento vplyv však nie je možné vopred kvantifikovať.</w:t>
            </w: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C24324" w:rsidRPr="001513AE" w:rsidTr="00617177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C2432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peter.antal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@nrsr.sk</w:t>
            </w: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 w:rsidR="00C24324" w:rsidRPr="001513AE" w:rsidTr="00617177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4324" w:rsidRPr="001513AE" w:rsidTr="00617177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C24324" w:rsidRPr="001513AE" w:rsidTr="00617177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24324" w:rsidRPr="001513AE" w:rsidRDefault="00C24324" w:rsidP="00617177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F0766F" w:rsidRDefault="00F0766F"/>
    <w:sectPr w:rsidR="00F0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51"/>
    <w:rsid w:val="001F0251"/>
    <w:rsid w:val="00206421"/>
    <w:rsid w:val="00270DDB"/>
    <w:rsid w:val="002F55C3"/>
    <w:rsid w:val="00437CC1"/>
    <w:rsid w:val="007B2A4F"/>
    <w:rsid w:val="008602EB"/>
    <w:rsid w:val="0093038B"/>
    <w:rsid w:val="009E001C"/>
    <w:rsid w:val="00AB7965"/>
    <w:rsid w:val="00BA5723"/>
    <w:rsid w:val="00C24324"/>
    <w:rsid w:val="00C92AAF"/>
    <w:rsid w:val="00E6180B"/>
    <w:rsid w:val="00F0766F"/>
    <w:rsid w:val="00F441BA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8102"/>
  <w15:chartTrackingRefBased/>
  <w15:docId w15:val="{7D084D49-9808-4BAC-9F48-F0833350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025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F0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24324"/>
    <w:pPr>
      <w:ind w:left="720"/>
      <w:contextualSpacing/>
    </w:pPr>
  </w:style>
  <w:style w:type="paragraph" w:customStyle="1" w:styleId="odsek">
    <w:name w:val="odsek"/>
    <w:basedOn w:val="Normlny"/>
    <w:uiPriority w:val="99"/>
    <w:qFormat/>
    <w:rsid w:val="00C24324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Mifková, Miroslava</cp:lastModifiedBy>
  <cp:revision>10</cp:revision>
  <cp:lastPrinted>2018-11-09T14:11:00Z</cp:lastPrinted>
  <dcterms:created xsi:type="dcterms:W3CDTF">2018-11-09T13:03:00Z</dcterms:created>
  <dcterms:modified xsi:type="dcterms:W3CDTF">2018-11-09T14:26:00Z</dcterms:modified>
</cp:coreProperties>
</file>