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5E6F2B">
      <w:pPr>
        <w:pStyle w:val="Vchodzie"/>
        <w:spacing w:after="0" w:line="240" w:lineRule="auto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5E6F2B">
      <w:pPr>
        <w:pStyle w:val="Vchodzie"/>
        <w:spacing w:after="0" w:line="240" w:lineRule="auto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5E6F2B">
      <w:pPr>
        <w:pStyle w:val="Vchodzie"/>
        <w:spacing w:after="0" w:line="240" w:lineRule="auto"/>
        <w:rPr>
          <w:rFonts w:cs="Times New Roman"/>
          <w:szCs w:val="24"/>
          <w:lang w:val="sk-SK"/>
        </w:rPr>
      </w:pPr>
    </w:p>
    <w:p w:rsidR="00BC6676" w:rsidRDefault="00BB30C7" w:rsidP="005E6F2B">
      <w:pPr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0B3BCB">
        <w:rPr>
          <w:rFonts w:cs="Times New Roman"/>
        </w:rPr>
        <w:t xml:space="preserve">Návrh </w:t>
      </w:r>
      <w:r w:rsidR="00EA0C42" w:rsidRPr="00EA0C42">
        <w:rPr>
          <w:rFonts w:eastAsiaTheme="minorEastAsia" w:cs="Times New Roman"/>
          <w:lang w:eastAsia="en-US" w:bidi="ar-SA"/>
        </w:rPr>
        <w:t xml:space="preserve">zákona, </w:t>
      </w:r>
      <w:r w:rsidR="005E6F2B" w:rsidRPr="005E6F2B">
        <w:rPr>
          <w:rFonts w:eastAsiaTheme="minorEastAsia" w:cs="Times New Roman"/>
          <w:lang w:eastAsia="en-US" w:bidi="ar-SA"/>
        </w:rPr>
        <w:t>ktorým sa mení a dopĺňa zákon č. 131/2002 Z. z. o vysokých školách a o zmene a doplnení niektorých zákonov v znení neskorších predpisov</w:t>
      </w:r>
    </w:p>
    <w:p w:rsidR="00FD52B2" w:rsidRDefault="00FD52B2" w:rsidP="005E6F2B">
      <w:pPr>
        <w:jc w:val="both"/>
        <w:rPr>
          <w:rFonts w:cs="Times New Roman"/>
        </w:rPr>
      </w:pPr>
    </w:p>
    <w:p w:rsidR="00BB30C7" w:rsidRDefault="00BB30C7" w:rsidP="005E6F2B">
      <w:pPr>
        <w:pStyle w:val="Vchodzi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5E6F2B">
      <w:pPr>
        <w:pStyle w:val="Vchodzi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Default="005F46CA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9446B5" w:rsidRPr="00000576" w:rsidRDefault="009446B5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0C7AF3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481611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481611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0C7AF3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481611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5E6F2B">
            <w:pPr>
              <w:pStyle w:val="Vchodzie"/>
              <w:spacing w:after="0" w:line="240" w:lineRule="auto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481611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5E6F2B">
            <w:pPr>
              <w:pStyle w:val="Vchodzie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5E6F2B">
      <w:pPr>
        <w:pStyle w:val="Vchodzie"/>
        <w:spacing w:after="0" w:line="240" w:lineRule="auto"/>
        <w:jc w:val="both"/>
        <w:rPr>
          <w:rFonts w:cs="Times New Roman"/>
          <w:szCs w:val="24"/>
          <w:lang w:val="sk-SK"/>
        </w:rPr>
      </w:pPr>
    </w:p>
    <w:p w:rsidR="00BB30C7" w:rsidRDefault="00BB30C7" w:rsidP="005E6F2B">
      <w:pPr>
        <w:pStyle w:val="Vchodzie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481611" w:rsidRDefault="006859B1" w:rsidP="005E6F2B">
      <w:pPr>
        <w:pStyle w:val="Vchodzie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</w:t>
      </w:r>
      <w:r w:rsidR="00481611">
        <w:rPr>
          <w:rFonts w:ascii="Times New Roman" w:hAnsi="Times New Roman" w:cs="Times New Roman"/>
          <w:color w:val="000000"/>
          <w:sz w:val="24"/>
          <w:szCs w:val="24"/>
          <w:lang w:val="sk-SK"/>
        </w:rPr>
        <w:t>nebude mať vplyvy na rozpočet verejnej správy, nakoľko pre uskutočňovanie konania o vyhlásení neplatnosti štátnej skúšky, jej súčasti, rigoróznej skúšky, jej súčasti a obhajoby dizertačnej práce nie je potrebné vynakladať dodatočné finančné prostriedky.</w:t>
      </w:r>
    </w:p>
    <w:p w:rsidR="00BB30C7" w:rsidRDefault="00BB30C7" w:rsidP="005E6F2B">
      <w:pPr>
        <w:pStyle w:val="Vchodzi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5E6F2B">
      <w:pPr>
        <w:pStyle w:val="Vchodzie"/>
        <w:spacing w:after="0" w:line="240" w:lineRule="auto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5E6F2B">
      <w:pPr>
        <w:pStyle w:val="Vchodzie"/>
        <w:spacing w:after="0" w:line="240" w:lineRule="auto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5E6F2B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5E6F2B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135169" w:rsidRDefault="00135169" w:rsidP="005E6F2B">
      <w:pPr>
        <w:widowControl/>
        <w:suppressAutoHyphens w:val="0"/>
        <w:spacing w:after="200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RDefault="00135169" w:rsidP="005E6F2B">
      <w:pPr>
        <w:widowControl/>
        <w:suppressAutoHyphens w:val="0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5E6F2B">
      <w:pPr>
        <w:suppressAutoHyphens w:val="0"/>
        <w:autoSpaceDN w:val="0"/>
        <w:adjustRightInd w:val="0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5E6F2B">
      <w:pPr>
        <w:suppressAutoHyphens w:val="0"/>
        <w:autoSpaceDN w:val="0"/>
        <w:adjustRightInd w:val="0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5E6F2B">
      <w:pPr>
        <w:suppressAutoHyphens w:val="0"/>
        <w:autoSpaceDN w:val="0"/>
        <w:adjustRightInd w:val="0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80295">
        <w:rPr>
          <w:rFonts w:eastAsia="Times New Roman" w:cs="Times New Roman"/>
          <w:lang w:eastAsia="en-US" w:bidi="ar-SA"/>
        </w:rPr>
        <w:t>c</w:t>
      </w:r>
      <w:r w:rsidR="00AE0C40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03C33">
        <w:rPr>
          <w:rFonts w:eastAsia="Times New Roman" w:cs="Times New Roman"/>
          <w:lang w:eastAsia="en-US" w:bidi="ar-SA"/>
        </w:rPr>
        <w:t>Miroslav Beblavý</w:t>
      </w:r>
      <w:r w:rsidR="005E6F2B">
        <w:rPr>
          <w:rFonts w:eastAsia="Times New Roman" w:cs="Times New Roman"/>
          <w:lang w:eastAsia="en-US" w:bidi="ar-SA"/>
        </w:rPr>
        <w:t xml:space="preserve">, Viera </w:t>
      </w:r>
      <w:proofErr w:type="spellStart"/>
      <w:r w:rsidR="005E6F2B">
        <w:rPr>
          <w:rFonts w:eastAsia="Times New Roman" w:cs="Times New Roman"/>
          <w:lang w:eastAsia="en-US" w:bidi="ar-SA"/>
        </w:rPr>
        <w:t>Dubačová</w:t>
      </w:r>
      <w:proofErr w:type="spellEnd"/>
      <w:r w:rsidR="005E6F2B">
        <w:rPr>
          <w:rFonts w:eastAsia="Times New Roman" w:cs="Times New Roman"/>
          <w:lang w:eastAsia="en-US" w:bidi="ar-SA"/>
        </w:rPr>
        <w:t xml:space="preserve"> a Oto </w:t>
      </w:r>
      <w:proofErr w:type="spellStart"/>
      <w:r w:rsidR="005E6F2B">
        <w:rPr>
          <w:rFonts w:eastAsia="Times New Roman" w:cs="Times New Roman"/>
          <w:lang w:eastAsia="en-US" w:bidi="ar-SA"/>
        </w:rPr>
        <w:t>Žarnay</w:t>
      </w:r>
      <w:proofErr w:type="spellEnd"/>
    </w:p>
    <w:p w:rsidR="00135169" w:rsidRPr="0017622F" w:rsidRDefault="00135169" w:rsidP="005E6F2B">
      <w:pPr>
        <w:tabs>
          <w:tab w:val="left" w:pos="360"/>
        </w:tabs>
        <w:suppressAutoHyphens w:val="0"/>
        <w:autoSpaceDN w:val="0"/>
        <w:adjustRightInd w:val="0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AE0C40" w:rsidRDefault="001128E2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BC6676">
        <w:rPr>
          <w:rFonts w:eastAsia="Times New Roman" w:cs="Times New Roman"/>
          <w:lang w:eastAsia="en-US" w:bidi="ar-SA"/>
        </w:rPr>
        <w:t xml:space="preserve">Návrh zákona, </w:t>
      </w:r>
      <w:r w:rsidR="005E6F2B" w:rsidRPr="005E6F2B">
        <w:rPr>
          <w:rFonts w:eastAsia="Times New Roman" w:cs="Times New Roman"/>
          <w:lang w:eastAsia="en-US" w:bidi="ar-SA"/>
        </w:rPr>
        <w:t>ktorým sa mení a dopĺňa zákon č. 131/2002 Z. z. o vysokých školách a o zmene a doplnení niektorých zákonov v znení neskorších predpisov</w:t>
      </w:r>
    </w:p>
    <w:p w:rsidR="00FD52B2" w:rsidRDefault="00FD52B2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RDefault="008D47D8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RDefault="008D47D8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RDefault="008D47D8" w:rsidP="005E6F2B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RDefault="008D47D8" w:rsidP="005E6F2B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únie, je bezpredmetné vyjadrovať sa k bodom 4. a 5.</w:t>
      </w:r>
    </w:p>
    <w:p w:rsidR="009446B5" w:rsidRDefault="009446B5" w:rsidP="005E6F2B">
      <w:pPr>
        <w:jc w:val="both"/>
        <w:rPr>
          <w:rFonts w:cs="Times New Roman"/>
        </w:rPr>
      </w:pPr>
    </w:p>
    <w:p w:rsidR="009446B5" w:rsidRPr="00BF6BBA" w:rsidRDefault="009446B5" w:rsidP="005E6F2B"/>
    <w:p w:rsidR="009446B5" w:rsidRDefault="009446B5" w:rsidP="005E6F2B">
      <w:pPr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0E" w:rsidRDefault="0028040E" w:rsidP="0090548E">
      <w:r>
        <w:separator/>
      </w:r>
    </w:p>
  </w:endnote>
  <w:endnote w:type="continuationSeparator" w:id="0">
    <w:p w:rsidR="0028040E" w:rsidRDefault="0028040E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0E" w:rsidRDefault="0028040E" w:rsidP="0090548E">
      <w:r>
        <w:separator/>
      </w:r>
    </w:p>
  </w:footnote>
  <w:footnote w:type="continuationSeparator" w:id="0">
    <w:p w:rsidR="0028040E" w:rsidRDefault="0028040E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3B6B3C"/>
    <w:multiLevelType w:val="hybridMultilevel"/>
    <w:tmpl w:val="210E7A80"/>
    <w:lvl w:ilvl="0" w:tplc="0C3CBDAC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BCB"/>
    <w:rsid w:val="000B4E2E"/>
    <w:rsid w:val="000C4783"/>
    <w:rsid w:val="000C77FF"/>
    <w:rsid w:val="000C7AF3"/>
    <w:rsid w:val="000D04FF"/>
    <w:rsid w:val="000D26AD"/>
    <w:rsid w:val="000E2096"/>
    <w:rsid w:val="000E5723"/>
    <w:rsid w:val="0011019F"/>
    <w:rsid w:val="00111AE5"/>
    <w:rsid w:val="001126F7"/>
    <w:rsid w:val="001128E2"/>
    <w:rsid w:val="0011374E"/>
    <w:rsid w:val="00117E40"/>
    <w:rsid w:val="00120F1C"/>
    <w:rsid w:val="00122280"/>
    <w:rsid w:val="001223AF"/>
    <w:rsid w:val="001329E3"/>
    <w:rsid w:val="00135169"/>
    <w:rsid w:val="00137C85"/>
    <w:rsid w:val="0014355E"/>
    <w:rsid w:val="001477DB"/>
    <w:rsid w:val="00150922"/>
    <w:rsid w:val="00151E96"/>
    <w:rsid w:val="00153A2C"/>
    <w:rsid w:val="001545D3"/>
    <w:rsid w:val="00154B93"/>
    <w:rsid w:val="00160969"/>
    <w:rsid w:val="00162FD1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5FDF"/>
    <w:rsid w:val="001D6350"/>
    <w:rsid w:val="001D70E1"/>
    <w:rsid w:val="001E1373"/>
    <w:rsid w:val="001E205E"/>
    <w:rsid w:val="001E3269"/>
    <w:rsid w:val="001E5270"/>
    <w:rsid w:val="001F1DA1"/>
    <w:rsid w:val="001F7FA4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040E"/>
    <w:rsid w:val="00283CED"/>
    <w:rsid w:val="0028495A"/>
    <w:rsid w:val="002877D7"/>
    <w:rsid w:val="00291A60"/>
    <w:rsid w:val="00293234"/>
    <w:rsid w:val="0029387E"/>
    <w:rsid w:val="00295F61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26F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1611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0409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7746"/>
    <w:rsid w:val="005E1789"/>
    <w:rsid w:val="005E190F"/>
    <w:rsid w:val="005E5EBA"/>
    <w:rsid w:val="005E61CB"/>
    <w:rsid w:val="005E6F2B"/>
    <w:rsid w:val="005F0516"/>
    <w:rsid w:val="005F2060"/>
    <w:rsid w:val="005F4463"/>
    <w:rsid w:val="005F46CA"/>
    <w:rsid w:val="005F5FD5"/>
    <w:rsid w:val="00601342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1F84"/>
    <w:rsid w:val="00737CC8"/>
    <w:rsid w:val="00742FAE"/>
    <w:rsid w:val="00752074"/>
    <w:rsid w:val="00753301"/>
    <w:rsid w:val="00753EEE"/>
    <w:rsid w:val="00762DBD"/>
    <w:rsid w:val="00764085"/>
    <w:rsid w:val="007666C7"/>
    <w:rsid w:val="00772F71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2279"/>
    <w:rsid w:val="007B6084"/>
    <w:rsid w:val="007C1364"/>
    <w:rsid w:val="007C1866"/>
    <w:rsid w:val="007C49E3"/>
    <w:rsid w:val="007D14D5"/>
    <w:rsid w:val="007D6F6A"/>
    <w:rsid w:val="007E17C6"/>
    <w:rsid w:val="007E3D61"/>
    <w:rsid w:val="007E4594"/>
    <w:rsid w:val="007E71A4"/>
    <w:rsid w:val="007F3D73"/>
    <w:rsid w:val="00801738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719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41FB"/>
    <w:rsid w:val="0092447A"/>
    <w:rsid w:val="009255B8"/>
    <w:rsid w:val="009360D1"/>
    <w:rsid w:val="00937B77"/>
    <w:rsid w:val="009446B5"/>
    <w:rsid w:val="009507F6"/>
    <w:rsid w:val="00962C63"/>
    <w:rsid w:val="00963DE5"/>
    <w:rsid w:val="00965A7A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02371"/>
    <w:rsid w:val="00A11731"/>
    <w:rsid w:val="00A122FD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743E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07D5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31244"/>
    <w:rsid w:val="00C36283"/>
    <w:rsid w:val="00C4095D"/>
    <w:rsid w:val="00C41815"/>
    <w:rsid w:val="00C42F61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756"/>
    <w:rsid w:val="00D03388"/>
    <w:rsid w:val="00D05B3A"/>
    <w:rsid w:val="00D07370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D4F37"/>
    <w:rsid w:val="00DD790B"/>
    <w:rsid w:val="00DE10C3"/>
    <w:rsid w:val="00E003F4"/>
    <w:rsid w:val="00E00825"/>
    <w:rsid w:val="00E13047"/>
    <w:rsid w:val="00E1726A"/>
    <w:rsid w:val="00E21DA2"/>
    <w:rsid w:val="00E30D6A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3B7E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40BF"/>
    <w:rsid w:val="00FF53F3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D1D678-0A19-4736-A4D2-92BEA741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Bezriadkovania">
    <w:name w:val="No Spacing"/>
    <w:uiPriority w:val="1"/>
    <w:qFormat/>
    <w:rsid w:val="00CF775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odnveta">
    <w:name w:val="úvodná veta"/>
    <w:basedOn w:val="Normlny"/>
    <w:next w:val="Bezriadkovania"/>
    <w:link w:val="vodnvetaChar"/>
    <w:qFormat/>
    <w:rsid w:val="00CF7756"/>
    <w:pPr>
      <w:widowControl/>
      <w:numPr>
        <w:numId w:val="16"/>
      </w:numPr>
      <w:suppressAutoHyphens w:val="0"/>
      <w:jc w:val="both"/>
    </w:pPr>
    <w:rPr>
      <w:rFonts w:eastAsia="Times New Roman" w:cs="Times New Roman"/>
      <w:kern w:val="0"/>
      <w:lang w:eastAsia="sk-SK" w:bidi="ar-SA"/>
    </w:rPr>
  </w:style>
  <w:style w:type="character" w:customStyle="1" w:styleId="vodnvetaChar">
    <w:name w:val="úvodná veta Char"/>
    <w:basedOn w:val="Predvolenpsmoodseku"/>
    <w:link w:val="vodnveta"/>
    <w:locked/>
    <w:rsid w:val="00CF7756"/>
    <w:rPr>
      <w:rFonts w:ascii="Times New Roman" w:hAnsi="Times New Roman" w:cs="Times New Roman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B23E-550F-4B76-B5CD-2085F118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Lemko</dc:creator>
  <cp:keywords/>
  <dc:description/>
  <cp:lastModifiedBy>spravca</cp:lastModifiedBy>
  <cp:revision>2</cp:revision>
  <cp:lastPrinted>2018-08-24T13:10:00Z</cp:lastPrinted>
  <dcterms:created xsi:type="dcterms:W3CDTF">2018-11-09T10:25:00Z</dcterms:created>
  <dcterms:modified xsi:type="dcterms:W3CDTF">2018-11-09T10:25:00Z</dcterms:modified>
</cp:coreProperties>
</file>