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F6" w:rsidRPr="002F27EB" w:rsidRDefault="009507F6" w:rsidP="005E6F2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9507F6" w:rsidRPr="002F27EB" w:rsidRDefault="009507F6" w:rsidP="005E6F2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</w:t>
      </w:r>
      <w:r w:rsidR="005E6F2B">
        <w:rPr>
          <w:rFonts w:eastAsia="Times New Roman" w:cs="Times New Roman"/>
          <w:kern w:val="0"/>
          <w:lang w:eastAsia="sk-SK" w:bidi="ar-SA"/>
        </w:rPr>
        <w:t>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5E6F2B" w:rsidRPr="00A02371" w:rsidRDefault="00A02371" w:rsidP="005E6F2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>
        <w:rPr>
          <w:rFonts w:eastAsia="Times New Roman" w:cs="Times New Roman"/>
          <w:b/>
          <w:bCs/>
          <w:kern w:val="0"/>
          <w:lang w:eastAsia="sk-SK" w:bidi="ar-SA"/>
        </w:rPr>
        <w:t xml:space="preserve">ktorým sa mení a dopĺňa </w:t>
      </w:r>
      <w:r w:rsidR="005E6F2B">
        <w:rPr>
          <w:rFonts w:eastAsia="Times New Roman" w:cs="Times New Roman"/>
          <w:b/>
          <w:bCs/>
          <w:kern w:val="0"/>
          <w:lang w:eastAsia="sk-SK" w:bidi="ar-SA"/>
        </w:rPr>
        <w:t xml:space="preserve">zákon </w:t>
      </w:r>
      <w:r w:rsidR="005E6F2B" w:rsidRPr="005E6F2B">
        <w:rPr>
          <w:rFonts w:eastAsia="Times New Roman" w:cs="Times New Roman"/>
          <w:b/>
          <w:bCs/>
          <w:kern w:val="0"/>
          <w:lang w:eastAsia="sk-SK" w:bidi="ar-SA"/>
        </w:rPr>
        <w:t>č. 131/2002 Z. z.</w:t>
      </w:r>
      <w:r w:rsidR="005E6F2B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  <w:r w:rsidR="005E6F2B" w:rsidRPr="005E6F2B">
        <w:rPr>
          <w:rFonts w:eastAsia="Times New Roman" w:cs="Times New Roman"/>
          <w:b/>
          <w:bCs/>
          <w:kern w:val="0"/>
          <w:lang w:eastAsia="sk-SK" w:bidi="ar-SA"/>
        </w:rPr>
        <w:t>o vysokých školách a o zmene a doplnení niektorých zákonov</w:t>
      </w:r>
      <w:r w:rsidR="005E6F2B">
        <w:rPr>
          <w:rFonts w:eastAsia="Times New Roman" w:cs="Times New Roman"/>
          <w:b/>
          <w:bCs/>
          <w:kern w:val="0"/>
          <w:lang w:eastAsia="sk-SK" w:bidi="ar-SA"/>
        </w:rPr>
        <w:t xml:space="preserve"> v znení neskorších predpisov</w:t>
      </w:r>
    </w:p>
    <w:p w:rsidR="009507F6" w:rsidRPr="002F27EB" w:rsidRDefault="009507F6" w:rsidP="005E6F2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507F6" w:rsidRPr="002F27EB" w:rsidRDefault="009507F6" w:rsidP="005E6F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D7984" w:rsidRPr="000D04FF" w:rsidRDefault="00FD7984" w:rsidP="005E6F2B">
      <w:pPr>
        <w:jc w:val="center"/>
        <w:rPr>
          <w:rFonts w:cs="Times New Roman"/>
          <w:b/>
        </w:rPr>
      </w:pPr>
      <w:r w:rsidRPr="000D04FF">
        <w:rPr>
          <w:rFonts w:cs="Times New Roman"/>
          <w:b/>
        </w:rPr>
        <w:t>Čl. I</w:t>
      </w:r>
    </w:p>
    <w:p w:rsidR="00FD7984" w:rsidRDefault="00FD7984" w:rsidP="005E6F2B">
      <w:pPr>
        <w:jc w:val="both"/>
        <w:rPr>
          <w:rFonts w:cs="Times New Roman"/>
        </w:rPr>
      </w:pPr>
    </w:p>
    <w:p w:rsidR="00FD7984" w:rsidRDefault="005E6F2B" w:rsidP="005E6F2B">
      <w:pPr>
        <w:ind w:firstLine="708"/>
        <w:jc w:val="both"/>
        <w:rPr>
          <w:rFonts w:cs="Times New Roman"/>
        </w:rPr>
      </w:pPr>
      <w:r w:rsidRPr="005E6F2B">
        <w:rPr>
          <w:rFonts w:cs="Times New Roman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</w:t>
      </w:r>
      <w:r>
        <w:rPr>
          <w:rFonts w:cs="Times New Roman"/>
        </w:rPr>
        <w:t xml:space="preserve"> z., zákona č. 281/2015 Z. z., </w:t>
      </w:r>
      <w:r w:rsidRPr="005E6F2B">
        <w:rPr>
          <w:rFonts w:cs="Times New Roman"/>
        </w:rPr>
        <w:t xml:space="preserve">zákona č. 422/2015 Z. z. </w:t>
      </w:r>
      <w:r>
        <w:rPr>
          <w:rFonts w:cs="Times New Roman"/>
        </w:rPr>
        <w:t xml:space="preserve">a zákona č. 270/2018 Z. z. </w:t>
      </w:r>
      <w:r w:rsidRPr="005E6F2B">
        <w:rPr>
          <w:rFonts w:cs="Times New Roman"/>
        </w:rPr>
        <w:t>sa mení a dopĺňa takto:</w:t>
      </w:r>
    </w:p>
    <w:p w:rsidR="00CF7756" w:rsidRDefault="00CF7756" w:rsidP="00CF7756">
      <w:pPr>
        <w:jc w:val="both"/>
        <w:rPr>
          <w:rFonts w:cs="Times New Roman"/>
        </w:rPr>
      </w:pPr>
    </w:p>
    <w:p w:rsidR="00CF7756" w:rsidRDefault="00CF7756" w:rsidP="00CF7756">
      <w:pPr>
        <w:jc w:val="both"/>
        <w:rPr>
          <w:rFonts w:cs="Times New Roman"/>
        </w:rPr>
      </w:pPr>
      <w:r>
        <w:rPr>
          <w:rFonts w:cs="Times New Roman"/>
        </w:rPr>
        <w:t>1. Za § 63 sa vkladá § 63a, ktorý znie:</w:t>
      </w:r>
    </w:p>
    <w:p w:rsidR="005E6F2B" w:rsidRDefault="005E6F2B" w:rsidP="005E6F2B">
      <w:pPr>
        <w:ind w:firstLine="708"/>
        <w:jc w:val="both"/>
        <w:rPr>
          <w:rFonts w:cs="Times New Roman"/>
        </w:rPr>
      </w:pPr>
    </w:p>
    <w:p w:rsidR="005E6F2B" w:rsidRDefault="005E6F2B" w:rsidP="005E6F2B">
      <w:pPr>
        <w:jc w:val="center"/>
        <w:rPr>
          <w:rFonts w:cs="Times New Roman"/>
        </w:rPr>
      </w:pPr>
      <w:r>
        <w:rPr>
          <w:rFonts w:cs="Times New Roman"/>
        </w:rPr>
        <w:t>„§ 63a</w:t>
      </w:r>
    </w:p>
    <w:p w:rsidR="005E6F2B" w:rsidRDefault="005E6F2B" w:rsidP="005E6F2B">
      <w:pPr>
        <w:jc w:val="center"/>
        <w:rPr>
          <w:rFonts w:cs="Times New Roman"/>
        </w:rPr>
      </w:pPr>
      <w:r>
        <w:rPr>
          <w:rFonts w:cs="Times New Roman"/>
        </w:rPr>
        <w:t>Postup pri vy</w:t>
      </w:r>
      <w:r w:rsidR="00CF7756">
        <w:rPr>
          <w:rFonts w:cs="Times New Roman"/>
        </w:rPr>
        <w:t xml:space="preserve">hlásení </w:t>
      </w:r>
      <w:r>
        <w:rPr>
          <w:rFonts w:cs="Times New Roman"/>
        </w:rPr>
        <w:t>neplatnosti vykonania štátnej skúšky, jej súčasti, rigoróznej skúšky, jej súčasti alebo obhajoby dizertačnej práce</w:t>
      </w:r>
    </w:p>
    <w:p w:rsidR="005E6F2B" w:rsidRDefault="005E6F2B" w:rsidP="005E6F2B">
      <w:pPr>
        <w:jc w:val="both"/>
        <w:rPr>
          <w:rFonts w:cs="Times New Roman"/>
        </w:rPr>
      </w:pPr>
    </w:p>
    <w:p w:rsidR="00C42F61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 xml:space="preserve">(1) V rámci postupu pri </w:t>
      </w:r>
      <w:r w:rsidR="00CF7756">
        <w:rPr>
          <w:rFonts w:cs="Times New Roman"/>
        </w:rPr>
        <w:t xml:space="preserve">vyhlásení </w:t>
      </w:r>
      <w:r>
        <w:rPr>
          <w:rFonts w:cs="Times New Roman"/>
        </w:rPr>
        <w:t>neplatnosti vykonania štátnej skúšky, jej súčasti, rigoróznej skúšky, jej súčasti alebo obhajoby dizertačnej práce (ďalej len „konanie o</w:t>
      </w:r>
      <w:r w:rsidR="00CF7756">
        <w:rPr>
          <w:rFonts w:cs="Times New Roman"/>
        </w:rPr>
        <w:t> vyhlásení</w:t>
      </w:r>
      <w:r>
        <w:rPr>
          <w:rFonts w:cs="Times New Roman"/>
        </w:rPr>
        <w:t xml:space="preserve"> neplatnosti“) rozhoduje rektor vysokej školy, na ktorej sa príslušná štátna skúška, rigorózna skúška alebo obhajoba dizertačnej práce vykonala.</w:t>
      </w:r>
      <w:r w:rsidR="00C42F61">
        <w:rPr>
          <w:rFonts w:cs="Times New Roman"/>
        </w:rPr>
        <w:t xml:space="preserve"> </w:t>
      </w:r>
      <w:r w:rsidR="00C42F61" w:rsidRPr="0029387E">
        <w:rPr>
          <w:rFonts w:eastAsia="Times New Roman" w:cs="Times New Roman"/>
        </w:rPr>
        <w:t>Ak taká vysoká škola bola zrušená, splynula alebo zlúčila sa s inou vysokou školou, na rozhodovanie je príslušný rektor vysokej školy, ktorá je jej právnym nástupcom.</w:t>
      </w:r>
    </w:p>
    <w:p w:rsidR="00293234" w:rsidRDefault="00293234" w:rsidP="005E6F2B">
      <w:pPr>
        <w:jc w:val="both"/>
        <w:rPr>
          <w:rFonts w:cs="Times New Roman"/>
        </w:rPr>
      </w:pPr>
    </w:p>
    <w:p w:rsidR="00293234" w:rsidRDefault="00293234" w:rsidP="00293234">
      <w:pPr>
        <w:jc w:val="both"/>
        <w:rPr>
          <w:rFonts w:eastAsia="Times New Roman" w:cs="Times New Roman"/>
        </w:rPr>
      </w:pPr>
      <w:r w:rsidRPr="0029387E">
        <w:rPr>
          <w:rFonts w:eastAsia="Times New Roman" w:cs="Times New Roman"/>
        </w:rPr>
        <w:t xml:space="preserve">(2) Z rozhodovania v konaní </w:t>
      </w:r>
      <w:r>
        <w:rPr>
          <w:rFonts w:eastAsia="Times New Roman" w:cs="Times New Roman"/>
        </w:rPr>
        <w:t xml:space="preserve">o vyhlásení neplatnosti </w:t>
      </w:r>
      <w:r w:rsidRPr="0029387E">
        <w:rPr>
          <w:rFonts w:eastAsia="Times New Roman" w:cs="Times New Roman"/>
        </w:rPr>
        <w:t>je vylúčený rektor,</w:t>
      </w:r>
    </w:p>
    <w:p w:rsidR="00293234" w:rsidRPr="0029387E" w:rsidRDefault="00293234" w:rsidP="00293234">
      <w:pPr>
        <w:jc w:val="both"/>
        <w:rPr>
          <w:rFonts w:eastAsia="Times New Roman" w:cs="Times New Roman"/>
        </w:rPr>
      </w:pPr>
    </w:p>
    <w:p w:rsidR="00293234" w:rsidRPr="0029387E" w:rsidRDefault="00293234" w:rsidP="00293234">
      <w:pPr>
        <w:jc w:val="both"/>
        <w:rPr>
          <w:rFonts w:eastAsia="Times New Roman" w:cs="Times New Roman"/>
        </w:rPr>
      </w:pPr>
      <w:r w:rsidRPr="0029387E">
        <w:rPr>
          <w:rFonts w:eastAsia="Times New Roman" w:cs="Times New Roman"/>
        </w:rPr>
        <w:t>a) ktorý sa zúčastnil ako zamestnanec vysokej školy na činnosti, ktorá je predmetom konania,</w:t>
      </w:r>
    </w:p>
    <w:p w:rsidR="00293234" w:rsidRPr="0029387E" w:rsidRDefault="00293234" w:rsidP="00293234">
      <w:pPr>
        <w:jc w:val="both"/>
        <w:rPr>
          <w:rFonts w:eastAsia="Times New Roman" w:cs="Times New Roman"/>
        </w:rPr>
      </w:pPr>
      <w:r w:rsidRPr="0029387E">
        <w:rPr>
          <w:rFonts w:eastAsia="Times New Roman" w:cs="Times New Roman"/>
        </w:rPr>
        <w:t xml:space="preserve">b) o ktorého nezaujatosti možno mať pochybnosti vzhľadom na jeho pomer k účastníkovi konania alebo k jeho zástupcovi. </w:t>
      </w:r>
    </w:p>
    <w:p w:rsidR="00293234" w:rsidRPr="0029387E" w:rsidRDefault="00293234" w:rsidP="00293234">
      <w:pPr>
        <w:jc w:val="both"/>
        <w:rPr>
          <w:rFonts w:eastAsia="Times New Roman" w:cs="Times New Roman"/>
        </w:rPr>
      </w:pPr>
    </w:p>
    <w:p w:rsidR="00293234" w:rsidRPr="0029387E" w:rsidRDefault="00293234" w:rsidP="00293234">
      <w:pPr>
        <w:jc w:val="both"/>
        <w:rPr>
          <w:rFonts w:eastAsia="Times New Roman" w:cs="Times New Roman"/>
        </w:rPr>
      </w:pPr>
      <w:r w:rsidRPr="0029387E">
        <w:rPr>
          <w:rFonts w:eastAsia="Times New Roman" w:cs="Times New Roman"/>
        </w:rPr>
        <w:t>(3) V prípade vylúčenia rektora podľa odseku 2 ministerstvo</w:t>
      </w:r>
      <w:r w:rsidR="00EB3B7E">
        <w:rPr>
          <w:rFonts w:eastAsia="Times New Roman" w:cs="Times New Roman"/>
        </w:rPr>
        <w:t xml:space="preserve"> školstva </w:t>
      </w:r>
      <w:r w:rsidRPr="0029387E">
        <w:rPr>
          <w:rFonts w:eastAsia="Times New Roman" w:cs="Times New Roman"/>
        </w:rPr>
        <w:t xml:space="preserve">určí, ktorý rektor </w:t>
      </w:r>
      <w:r w:rsidRPr="0029387E">
        <w:rPr>
          <w:rFonts w:eastAsia="Times New Roman" w:cs="Times New Roman"/>
        </w:rPr>
        <w:lastRenderedPageBreak/>
        <w:t>konanie uskutoční.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Pr="00570409" w:rsidRDefault="00EB3B7E" w:rsidP="005E6F2B">
      <w:pPr>
        <w:jc w:val="both"/>
        <w:rPr>
          <w:rFonts w:cs="Times New Roman"/>
        </w:rPr>
      </w:pPr>
      <w:r>
        <w:rPr>
          <w:rFonts w:cs="Times New Roman"/>
        </w:rPr>
        <w:t>(4</w:t>
      </w:r>
      <w:r w:rsidR="005E6F2B">
        <w:rPr>
          <w:rFonts w:cs="Times New Roman"/>
        </w:rPr>
        <w:t>) Rektor vy</w:t>
      </w:r>
      <w:r w:rsidR="00CF7756">
        <w:rPr>
          <w:rFonts w:cs="Times New Roman"/>
        </w:rPr>
        <w:t xml:space="preserve">hlási </w:t>
      </w:r>
      <w:r w:rsidR="005E6F2B">
        <w:rPr>
          <w:rFonts w:cs="Times New Roman"/>
        </w:rPr>
        <w:t>rozhodnutím neplatnosť vykonania štátnej skúšky, jej súčasti, rigoróznej skúšky, jej súčasti alebo obhajoby dizertačnej práce, ak osoba, ktorá danú štátnu skúšku, rigoróznu skúšku alebo obhajobu dizertačnej práce vykonala</w:t>
      </w:r>
      <w:r>
        <w:rPr>
          <w:rFonts w:cs="Times New Roman"/>
        </w:rPr>
        <w:t>, v dôsledku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EB3B7E" w:rsidP="005E6F2B">
      <w:pPr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 w:rsidR="005E6F2B">
        <w:rPr>
          <w:rFonts w:cs="Times New Roman"/>
        </w:rPr>
        <w:t>úmyselného trestného činu nesplnila podmienky alebo predpoklady stanovené týmto zákonom alebo príslušnými vnútornými predpismi pre jej úspešné absolvovanie, alebo</w:t>
      </w:r>
    </w:p>
    <w:p w:rsidR="005E6F2B" w:rsidRDefault="005E6F2B" w:rsidP="005E6F2B">
      <w:pPr>
        <w:jc w:val="both"/>
        <w:rPr>
          <w:rFonts w:cs="Times New Roman"/>
        </w:rPr>
      </w:pPr>
    </w:p>
    <w:p w:rsidR="00EB3B7E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b) úmyselného neoprávneného použitia diela inej osoby, hrubo porušujúc právne predpisy upravujúce ochranu duševného vlastníctva alebo iného úmyselného konania proti dobrým mravom, neuvedeného v písmene a)</w:t>
      </w:r>
      <w:r w:rsidR="00EB3B7E">
        <w:rPr>
          <w:rFonts w:cs="Times New Roman"/>
        </w:rPr>
        <w:t>,</w:t>
      </w:r>
      <w:r>
        <w:rPr>
          <w:rFonts w:cs="Times New Roman"/>
        </w:rPr>
        <w:t xml:space="preserve"> nesplnila alebo zdanlivo splnila podmienky alebo predpoklady stanovené týmto zákonom alebo príslušnými vnútornými predpismi pre úspešné absolvovanie daného študijného programu alebo rigoróznej skúšky, pokiaľ išlo o sústavné alebo opakované konanie proti dobrým mravom alebo ak bola týmto konaním podstatne narušená možnosť získať </w:t>
      </w:r>
      <w:r w:rsidR="00EB3B7E">
        <w:rPr>
          <w:rFonts w:cs="Times New Roman"/>
        </w:rPr>
        <w:t>vedomosti, zručnosti a kompetencie, ktoré profilujú absolventa daného študijného programu.</w:t>
      </w:r>
    </w:p>
    <w:p w:rsidR="00EB3B7E" w:rsidRDefault="00EB3B7E" w:rsidP="005E6F2B">
      <w:pPr>
        <w:jc w:val="both"/>
        <w:rPr>
          <w:rFonts w:cs="Times New Roman"/>
        </w:rPr>
      </w:pPr>
    </w:p>
    <w:p w:rsidR="005E6F2B" w:rsidRDefault="00753301" w:rsidP="005E6F2B">
      <w:pPr>
        <w:jc w:val="both"/>
        <w:rPr>
          <w:rFonts w:cs="Times New Roman"/>
        </w:rPr>
      </w:pPr>
      <w:r>
        <w:rPr>
          <w:rFonts w:cs="Times New Roman"/>
        </w:rPr>
        <w:t>(5</w:t>
      </w:r>
      <w:r w:rsidR="005E6F2B">
        <w:rPr>
          <w:rFonts w:cs="Times New Roman"/>
        </w:rPr>
        <w:t>) Rektor začne konanie o</w:t>
      </w:r>
      <w:r>
        <w:rPr>
          <w:rFonts w:cs="Times New Roman"/>
        </w:rPr>
        <w:t xml:space="preserve"> vyhlásení </w:t>
      </w:r>
      <w:r w:rsidR="005E6F2B">
        <w:rPr>
          <w:rFonts w:cs="Times New Roman"/>
        </w:rPr>
        <w:t xml:space="preserve">neplatnosti 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a) z vlastnej iniciatívy, alebo</w:t>
      </w: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b) na základe riadne odôvodneného podnetu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1. akademického senátu vysokej školy, ktorý má na konaní o</w:t>
      </w:r>
      <w:r w:rsidR="00753301">
        <w:rPr>
          <w:rFonts w:cs="Times New Roman"/>
        </w:rPr>
        <w:t> </w:t>
      </w:r>
      <w:r>
        <w:rPr>
          <w:rFonts w:cs="Times New Roman"/>
        </w:rPr>
        <w:t>vy</w:t>
      </w:r>
      <w:r w:rsidR="00753301">
        <w:rPr>
          <w:rFonts w:cs="Times New Roman"/>
        </w:rPr>
        <w:t xml:space="preserve">hlásení </w:t>
      </w:r>
      <w:r>
        <w:rPr>
          <w:rFonts w:cs="Times New Roman"/>
        </w:rPr>
        <w:t xml:space="preserve">neplatnosti bezprostredný záujem, </w:t>
      </w: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2. akademického senátu fakulty, ktorý má na konaní o</w:t>
      </w:r>
      <w:r w:rsidR="00753301">
        <w:rPr>
          <w:rFonts w:cs="Times New Roman"/>
        </w:rPr>
        <w:t> </w:t>
      </w:r>
      <w:r>
        <w:rPr>
          <w:rFonts w:cs="Times New Roman"/>
        </w:rPr>
        <w:t>vy</w:t>
      </w:r>
      <w:r w:rsidR="00753301">
        <w:rPr>
          <w:rFonts w:cs="Times New Roman"/>
        </w:rPr>
        <w:t xml:space="preserve">hlásení </w:t>
      </w:r>
      <w:r>
        <w:rPr>
          <w:rFonts w:cs="Times New Roman"/>
        </w:rPr>
        <w:t>neplatnosti bezprostredný záujem,</w:t>
      </w:r>
      <w:r w:rsidR="00753301">
        <w:rPr>
          <w:rFonts w:cs="Times New Roman"/>
        </w:rPr>
        <w:t xml:space="preserve"> alebo </w:t>
      </w:r>
    </w:p>
    <w:p w:rsidR="005E6F2B" w:rsidRDefault="00753301" w:rsidP="005E6F2B">
      <w:pPr>
        <w:jc w:val="both"/>
        <w:rPr>
          <w:rFonts w:cs="Times New Roman"/>
        </w:rPr>
      </w:pPr>
      <w:r>
        <w:rPr>
          <w:rFonts w:cs="Times New Roman"/>
        </w:rPr>
        <w:t>3. ministerstva školstva.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753301" w:rsidP="005E6F2B">
      <w:pPr>
        <w:jc w:val="both"/>
        <w:rPr>
          <w:rFonts w:cs="Times New Roman"/>
        </w:rPr>
      </w:pPr>
      <w:r>
        <w:rPr>
          <w:rFonts w:cs="Times New Roman"/>
        </w:rPr>
        <w:t>(6</w:t>
      </w:r>
      <w:r w:rsidR="005E6F2B">
        <w:rPr>
          <w:rFonts w:cs="Times New Roman"/>
        </w:rPr>
        <w:t>) Konanie o</w:t>
      </w:r>
      <w:r>
        <w:rPr>
          <w:rFonts w:cs="Times New Roman"/>
        </w:rPr>
        <w:t> </w:t>
      </w:r>
      <w:r w:rsidR="005E6F2B">
        <w:rPr>
          <w:rFonts w:cs="Times New Roman"/>
        </w:rPr>
        <w:t>vy</w:t>
      </w:r>
      <w:r>
        <w:rPr>
          <w:rFonts w:cs="Times New Roman"/>
        </w:rPr>
        <w:t xml:space="preserve">hlásení </w:t>
      </w:r>
      <w:r w:rsidR="005E6F2B">
        <w:rPr>
          <w:rFonts w:cs="Times New Roman"/>
        </w:rPr>
        <w:t>neplatnosti možno začať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 xml:space="preserve">a) najneskôr </w:t>
      </w:r>
      <w:r w:rsidR="00753301">
        <w:rPr>
          <w:rFonts w:cs="Times New Roman"/>
        </w:rPr>
        <w:t xml:space="preserve">jeden </w:t>
      </w:r>
      <w:r>
        <w:rPr>
          <w:rFonts w:cs="Times New Roman"/>
        </w:rPr>
        <w:t xml:space="preserve">rok odo dňa nadobudnutia právoplatnosti rozsudku podľa odseku </w:t>
      </w:r>
      <w:r w:rsidR="00753301">
        <w:rPr>
          <w:rFonts w:cs="Times New Roman"/>
        </w:rPr>
        <w:t>4</w:t>
      </w:r>
      <w:r>
        <w:rPr>
          <w:rFonts w:cs="Times New Roman"/>
        </w:rPr>
        <w:t xml:space="preserve"> písm. a),</w:t>
      </w: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b) najneskôr desať rokov odo dňa vykonania alebo zdanlivého vykonania štátnej skúšky, jej súčasti, rigoróznej skúšky, jej súčasti alebo obhajoby dizertačnej práce, ak ide o prípad podľa odseku 2 písm. b).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753301" w:rsidP="005E6F2B">
      <w:pPr>
        <w:jc w:val="both"/>
        <w:rPr>
          <w:rFonts w:cs="Times New Roman"/>
        </w:rPr>
      </w:pPr>
      <w:r>
        <w:rPr>
          <w:rFonts w:cs="Times New Roman"/>
        </w:rPr>
        <w:t>(7</w:t>
      </w:r>
      <w:r w:rsidR="005E6F2B">
        <w:rPr>
          <w:rFonts w:cs="Times New Roman"/>
        </w:rPr>
        <w:t>) Rektor konanie o</w:t>
      </w:r>
      <w:r>
        <w:rPr>
          <w:rFonts w:cs="Times New Roman"/>
        </w:rPr>
        <w:t> </w:t>
      </w:r>
      <w:r w:rsidR="005E6F2B">
        <w:rPr>
          <w:rFonts w:cs="Times New Roman"/>
        </w:rPr>
        <w:t>vy</w:t>
      </w:r>
      <w:r>
        <w:rPr>
          <w:rFonts w:cs="Times New Roman"/>
        </w:rPr>
        <w:t xml:space="preserve">hlásení </w:t>
      </w:r>
      <w:r w:rsidR="005E6F2B">
        <w:rPr>
          <w:rFonts w:cs="Times New Roman"/>
        </w:rPr>
        <w:t>neplatnosti zastaví, ak na rozhodnutie o</w:t>
      </w:r>
      <w:r w:rsidR="00601342">
        <w:rPr>
          <w:rFonts w:cs="Times New Roman"/>
        </w:rPr>
        <w:t xml:space="preserve"> vyhlásení </w:t>
      </w:r>
      <w:r w:rsidR="005E6F2B">
        <w:rPr>
          <w:rFonts w:cs="Times New Roman"/>
        </w:rPr>
        <w:t xml:space="preserve">neplatnosti nie sú dôvody alebo ak </w:t>
      </w:r>
      <w:r>
        <w:rPr>
          <w:rFonts w:cs="Times New Roman"/>
        </w:rPr>
        <w:t>konanie o vyhlásení neplatnosti nebolo možné začať.</w:t>
      </w:r>
      <w:r w:rsidR="005E6F2B">
        <w:rPr>
          <w:rFonts w:cs="Times New Roman"/>
        </w:rPr>
        <w:t xml:space="preserve"> 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753301" w:rsidP="005E6F2B">
      <w:pPr>
        <w:jc w:val="both"/>
        <w:rPr>
          <w:rFonts w:cs="Times New Roman"/>
        </w:rPr>
      </w:pPr>
      <w:r>
        <w:rPr>
          <w:rFonts w:cs="Times New Roman"/>
        </w:rPr>
        <w:t>(8</w:t>
      </w:r>
      <w:r w:rsidR="005E6F2B">
        <w:rPr>
          <w:rFonts w:cs="Times New Roman"/>
        </w:rPr>
        <w:t>) V konaní o</w:t>
      </w:r>
      <w:r>
        <w:rPr>
          <w:rFonts w:cs="Times New Roman"/>
        </w:rPr>
        <w:t> </w:t>
      </w:r>
      <w:r w:rsidR="005E6F2B">
        <w:rPr>
          <w:rFonts w:cs="Times New Roman"/>
        </w:rPr>
        <w:t>vy</w:t>
      </w:r>
      <w:r>
        <w:rPr>
          <w:rFonts w:cs="Times New Roman"/>
        </w:rPr>
        <w:t xml:space="preserve">hlásení </w:t>
      </w:r>
      <w:r w:rsidR="005E6F2B">
        <w:rPr>
          <w:rFonts w:cs="Times New Roman"/>
        </w:rPr>
        <w:t>neplatnosti podáva rektorovi stanovisko prieskumná komisia. Prieskumná komisia má sedem členov, ktorých vymenúva a odvoláva rektor. Šesť členov vymenúva rektor spomedzi profesorov, docentov a iných odborníkov v danej oblasti. Jedného člena vymenúva rektor spomedzi študentov vysokej školy. Podrobnosti o zložení prieskumnej komisie ustanoví vnútorný predpis vysokej školy. Prieskumná komisia sa uznáša nadpolovičnou väčšinou hlasov všetkých svojich členov.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753301" w:rsidP="005E6F2B">
      <w:pPr>
        <w:jc w:val="both"/>
        <w:rPr>
          <w:rFonts w:cs="Times New Roman"/>
        </w:rPr>
      </w:pPr>
      <w:r>
        <w:rPr>
          <w:rFonts w:cs="Times New Roman"/>
        </w:rPr>
        <w:t>(9</w:t>
      </w:r>
      <w:r w:rsidR="005E6F2B">
        <w:rPr>
          <w:rFonts w:cs="Times New Roman"/>
        </w:rPr>
        <w:t>) Rektor rozhodne v konaní o</w:t>
      </w:r>
      <w:r>
        <w:rPr>
          <w:rFonts w:cs="Times New Roman"/>
        </w:rPr>
        <w:t> </w:t>
      </w:r>
      <w:r w:rsidR="005E6F2B">
        <w:rPr>
          <w:rFonts w:cs="Times New Roman"/>
        </w:rPr>
        <w:t>vy</w:t>
      </w:r>
      <w:r>
        <w:rPr>
          <w:rFonts w:cs="Times New Roman"/>
        </w:rPr>
        <w:t xml:space="preserve">hlásení </w:t>
      </w:r>
      <w:r w:rsidR="005E6F2B">
        <w:rPr>
          <w:rFonts w:cs="Times New Roman"/>
        </w:rPr>
        <w:t>neplatnosti do 150 dní odo dňa jeho začatia; inak sa konanie o</w:t>
      </w:r>
      <w:r>
        <w:rPr>
          <w:rFonts w:cs="Times New Roman"/>
        </w:rPr>
        <w:t> </w:t>
      </w:r>
      <w:r w:rsidR="005E6F2B">
        <w:rPr>
          <w:rFonts w:cs="Times New Roman"/>
        </w:rPr>
        <w:t>vy</w:t>
      </w:r>
      <w:r>
        <w:rPr>
          <w:rFonts w:cs="Times New Roman"/>
        </w:rPr>
        <w:t xml:space="preserve">hlásení </w:t>
      </w:r>
      <w:r w:rsidR="005E6F2B">
        <w:rPr>
          <w:rFonts w:cs="Times New Roman"/>
        </w:rPr>
        <w:t>neplatnosti zastaví. Prieskumná komisia podá rektorovi stanovisko do 90 dní odo dňa jeho vyžiadania. Ak sa rektor v konaní o</w:t>
      </w:r>
      <w:r>
        <w:rPr>
          <w:rFonts w:cs="Times New Roman"/>
        </w:rPr>
        <w:t> </w:t>
      </w:r>
      <w:r w:rsidR="005E6F2B">
        <w:rPr>
          <w:rFonts w:cs="Times New Roman"/>
        </w:rPr>
        <w:t>vy</w:t>
      </w:r>
      <w:r>
        <w:rPr>
          <w:rFonts w:cs="Times New Roman"/>
        </w:rPr>
        <w:t xml:space="preserve">hlásení </w:t>
      </w:r>
      <w:r w:rsidR="005E6F2B">
        <w:rPr>
          <w:rFonts w:cs="Times New Roman"/>
        </w:rPr>
        <w:t xml:space="preserve">neplatnosti odchýli od </w:t>
      </w:r>
      <w:r w:rsidR="005E6F2B">
        <w:rPr>
          <w:rFonts w:cs="Times New Roman"/>
        </w:rPr>
        <w:lastRenderedPageBreak/>
        <w:t xml:space="preserve">stanoviska prieskumnej komisie, je povinný túto skutočnosť v rozhodnutí </w:t>
      </w:r>
      <w:r>
        <w:rPr>
          <w:rFonts w:cs="Times New Roman"/>
        </w:rPr>
        <w:t xml:space="preserve">riadne </w:t>
      </w:r>
      <w:r w:rsidR="005E6F2B">
        <w:rPr>
          <w:rFonts w:cs="Times New Roman"/>
        </w:rPr>
        <w:t>odôvodniť.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753301">
        <w:rPr>
          <w:rFonts w:cs="Times New Roman"/>
        </w:rPr>
        <w:t>10</w:t>
      </w:r>
      <w:r>
        <w:rPr>
          <w:rFonts w:cs="Times New Roman"/>
        </w:rPr>
        <w:t>) Proti rozhodnutiu o</w:t>
      </w:r>
      <w:r w:rsidR="00601342">
        <w:rPr>
          <w:rFonts w:cs="Times New Roman"/>
        </w:rPr>
        <w:t xml:space="preserve"> vyhlásení </w:t>
      </w:r>
      <w:r>
        <w:rPr>
          <w:rFonts w:cs="Times New Roman"/>
        </w:rPr>
        <w:t>neplatnosti nie je možné podať opravný prostriedok. Rozhodnutie o</w:t>
      </w:r>
      <w:r w:rsidR="00601342">
        <w:rPr>
          <w:rFonts w:cs="Times New Roman"/>
        </w:rPr>
        <w:t> </w:t>
      </w:r>
      <w:r>
        <w:rPr>
          <w:rFonts w:cs="Times New Roman"/>
        </w:rPr>
        <w:t>v</w:t>
      </w:r>
      <w:r w:rsidR="00601342">
        <w:rPr>
          <w:rFonts w:cs="Times New Roman"/>
        </w:rPr>
        <w:t xml:space="preserve">yhlásení </w:t>
      </w:r>
      <w:r>
        <w:rPr>
          <w:rFonts w:cs="Times New Roman"/>
        </w:rPr>
        <w:t>neplatnosti nadobúda účinnosť prvým dňom nasledujúcim po uplynutí dvoch mesiacov odo dňa oznámenia tohto rozhodnutia. Podanie správnej žaloby má odkladný účinok.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(1</w:t>
      </w:r>
      <w:r w:rsidR="00753301">
        <w:rPr>
          <w:rFonts w:cs="Times New Roman"/>
        </w:rPr>
        <w:t>1</w:t>
      </w:r>
      <w:r>
        <w:rPr>
          <w:rFonts w:cs="Times New Roman"/>
        </w:rPr>
        <w:t>) Účastníkom konanie o</w:t>
      </w:r>
      <w:r w:rsidR="00753301">
        <w:rPr>
          <w:rFonts w:cs="Times New Roman"/>
        </w:rPr>
        <w:t> </w:t>
      </w:r>
      <w:r>
        <w:rPr>
          <w:rFonts w:cs="Times New Roman"/>
        </w:rPr>
        <w:t>vy</w:t>
      </w:r>
      <w:r w:rsidR="00753301">
        <w:rPr>
          <w:rFonts w:cs="Times New Roman"/>
        </w:rPr>
        <w:t xml:space="preserve">hlásení neplatnosti je iba osoba, ktorá vykonala alebo zdanlivo vykonala </w:t>
      </w:r>
      <w:r>
        <w:rPr>
          <w:rFonts w:cs="Times New Roman"/>
        </w:rPr>
        <w:t>štátnu skúšku, jej súčasť, rigoróznu skúšku, jej súčasť alebo obhajobu dizertačne</w:t>
      </w:r>
      <w:r w:rsidR="00753301">
        <w:rPr>
          <w:rFonts w:cs="Times New Roman"/>
        </w:rPr>
        <w:t>j práce.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center"/>
        <w:rPr>
          <w:rFonts w:cs="Times New Roman"/>
        </w:rPr>
      </w:pPr>
      <w:r>
        <w:rPr>
          <w:rFonts w:cs="Times New Roman"/>
        </w:rPr>
        <w:t>§ 63b</w:t>
      </w:r>
    </w:p>
    <w:p w:rsidR="005E6F2B" w:rsidRPr="00570409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eastAsia="Times New Roman" w:cs="Times New Roman"/>
        </w:rPr>
      </w:pPr>
      <w:r>
        <w:rPr>
          <w:rFonts w:cs="Times New Roman"/>
        </w:rPr>
        <w:t>(1) Dňom nadobudnutia účinnosti rozhodnutia o</w:t>
      </w:r>
      <w:r w:rsidR="00753301">
        <w:rPr>
          <w:rFonts w:cs="Times New Roman"/>
        </w:rPr>
        <w:t xml:space="preserve"> vyhlásení </w:t>
      </w:r>
      <w:r>
        <w:rPr>
          <w:rFonts w:cs="Times New Roman"/>
        </w:rPr>
        <w:t>neplatnosti štátnej skúšky alebo jej súčasti, ktorá predstavuje jednu z podmienok pre úspešné absolvovanie študijného programu alebo obhajoby dizertačnej práce, stráca dotknutá osoba vysokoškolské vzdelanie získané absolvovaním príslušného štúdia a príslušný akademický titul; týmto dňom stráca</w:t>
      </w:r>
      <w:r w:rsidR="00753301">
        <w:rPr>
          <w:rFonts w:cs="Times New Roman"/>
        </w:rPr>
        <w:t>jú</w:t>
      </w:r>
      <w:r>
        <w:rPr>
          <w:rFonts w:cs="Times New Roman"/>
        </w:rPr>
        <w:t xml:space="preserve"> platnosť aj </w:t>
      </w:r>
      <w:r w:rsidR="00753301">
        <w:rPr>
          <w:rFonts w:cs="Times New Roman"/>
        </w:rPr>
        <w:t>príslušné doklady o absolvovaní štúdia.</w:t>
      </w:r>
      <w:r w:rsidR="00C42F61" w:rsidRPr="00C42F61">
        <w:rPr>
          <w:rFonts w:eastAsia="Times New Roman" w:cs="Times New Roman"/>
        </w:rPr>
        <w:t xml:space="preserve"> </w:t>
      </w:r>
      <w:r w:rsidR="00C42F61">
        <w:rPr>
          <w:rFonts w:eastAsia="Times New Roman" w:cs="Times New Roman"/>
        </w:rPr>
        <w:t>N</w:t>
      </w:r>
      <w:r w:rsidR="00C42F61" w:rsidRPr="0029387E">
        <w:rPr>
          <w:rFonts w:eastAsia="Times New Roman" w:cs="Times New Roman"/>
        </w:rPr>
        <w:t xml:space="preserve">eplatnými </w:t>
      </w:r>
      <w:r w:rsidR="00C42F61">
        <w:rPr>
          <w:rFonts w:eastAsia="Times New Roman" w:cs="Times New Roman"/>
        </w:rPr>
        <w:t xml:space="preserve">sa </w:t>
      </w:r>
      <w:r w:rsidR="00C42F61" w:rsidRPr="0029387E">
        <w:rPr>
          <w:rFonts w:eastAsia="Times New Roman" w:cs="Times New Roman"/>
        </w:rPr>
        <w:t>stávajú aj riadne skončenie štúdia a doklady o absolvovaní štúdia študijného program</w:t>
      </w:r>
      <w:r w:rsidR="00C42F61">
        <w:rPr>
          <w:rFonts w:eastAsia="Times New Roman" w:cs="Times New Roman"/>
        </w:rPr>
        <w:t xml:space="preserve">u príslušného vyššieho stupňa spolu so stratou príslušného akademického </w:t>
      </w:r>
      <w:r w:rsidR="00C42F61" w:rsidRPr="0029387E">
        <w:rPr>
          <w:rFonts w:eastAsia="Times New Roman" w:cs="Times New Roman"/>
        </w:rPr>
        <w:t>titul</w:t>
      </w:r>
      <w:r w:rsidR="00C42F61">
        <w:rPr>
          <w:rFonts w:eastAsia="Times New Roman" w:cs="Times New Roman"/>
        </w:rPr>
        <w:t>u</w:t>
      </w:r>
      <w:r w:rsidR="00C42F61" w:rsidRPr="0029387E">
        <w:rPr>
          <w:rFonts w:eastAsia="Times New Roman" w:cs="Times New Roman"/>
        </w:rPr>
        <w:t>, pokiaľ v dôsledku tohto rozhodnutia dotknutá osoba nespĺňa podmienku na prijatie na štúdium študijného programu príslušného vyššieho stupňa. Neplatným sa stáva aj rozhodnutie o prijatí na štúdium študijného programu príslušného vyššieho stupňa.</w:t>
      </w:r>
      <w:r w:rsidR="00BA31BF">
        <w:rPr>
          <w:rFonts w:eastAsia="Times New Roman" w:cs="Times New Roman"/>
        </w:rPr>
        <w:t xml:space="preserve"> Školné a poplatky spojené so štúdiom sa nevracajú.</w:t>
      </w:r>
    </w:p>
    <w:p w:rsidR="00BA31BF" w:rsidRDefault="00BA31BF" w:rsidP="005E6F2B">
      <w:pPr>
        <w:jc w:val="both"/>
        <w:rPr>
          <w:rFonts w:eastAsia="Times New Roman"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(2) Dňom nadobudnutia účinnosti rozhodnutia o</w:t>
      </w:r>
      <w:r w:rsidR="00601342">
        <w:rPr>
          <w:rFonts w:cs="Times New Roman"/>
        </w:rPr>
        <w:t> </w:t>
      </w:r>
      <w:r>
        <w:rPr>
          <w:rFonts w:cs="Times New Roman"/>
        </w:rPr>
        <w:t>vy</w:t>
      </w:r>
      <w:r w:rsidR="00601342">
        <w:rPr>
          <w:rFonts w:cs="Times New Roman"/>
        </w:rPr>
        <w:t xml:space="preserve">hlásení </w:t>
      </w:r>
      <w:r>
        <w:rPr>
          <w:rFonts w:cs="Times New Roman"/>
        </w:rPr>
        <w:t>neplatnosti rigoróznej skúšky alebo jej súčasti stráca dotknutá osoba príslušný akademický titul; týmto dňom stráca</w:t>
      </w:r>
      <w:r w:rsidR="00601342">
        <w:rPr>
          <w:rFonts w:cs="Times New Roman"/>
        </w:rPr>
        <w:t>jú</w:t>
      </w:r>
      <w:r>
        <w:rPr>
          <w:rFonts w:cs="Times New Roman"/>
        </w:rPr>
        <w:t xml:space="preserve"> platnosť a</w:t>
      </w:r>
      <w:r w:rsidR="00601342">
        <w:rPr>
          <w:rFonts w:cs="Times New Roman"/>
        </w:rPr>
        <w:t>j príslušné doklady o absolvovaní rigorózneho konania.</w:t>
      </w:r>
      <w:r w:rsidR="00BA31BF">
        <w:rPr>
          <w:rFonts w:cs="Times New Roman"/>
        </w:rPr>
        <w:t xml:space="preserve"> Poplatok za úkony spojené </w:t>
      </w:r>
      <w:r w:rsidR="00BA31BF" w:rsidRPr="00BA31BF">
        <w:rPr>
          <w:rFonts w:cs="Times New Roman"/>
        </w:rPr>
        <w:t xml:space="preserve">so zabezpečením rigorózneho konania </w:t>
      </w:r>
      <w:r w:rsidR="00BA31BF">
        <w:rPr>
          <w:rFonts w:cs="Times New Roman"/>
        </w:rPr>
        <w:t>a s obhajobou rigoróznej práce sa nevracia.</w:t>
      </w:r>
    </w:p>
    <w:p w:rsidR="00BA31BF" w:rsidRDefault="00BA31BF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(3) Ak študent nadväzujúceho magisterského alebo doktorandského študijného programu prestane spĺňať podmienku pre prijatie na štúdium v danom študijnom programe v dôsledku nadobudnutia účinnosti rozhodnutia o</w:t>
      </w:r>
      <w:r w:rsidR="00601342">
        <w:rPr>
          <w:rFonts w:cs="Times New Roman"/>
        </w:rPr>
        <w:t xml:space="preserve"> vyhlásení </w:t>
      </w:r>
      <w:r>
        <w:rPr>
          <w:rFonts w:cs="Times New Roman"/>
        </w:rPr>
        <w:t>neplatnosti, dňom nadobudnutia účinnosti tohto rozhodnutia sa považuje za vylúčeného zo štúdia v danom študijnom programe.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(4) V prípadoch hodných osobitného zreteľa môže rektor vysokej školy v rozhodnutí o</w:t>
      </w:r>
      <w:r w:rsidR="00601342">
        <w:rPr>
          <w:rFonts w:cs="Times New Roman"/>
        </w:rPr>
        <w:t> </w:t>
      </w:r>
      <w:r>
        <w:rPr>
          <w:rFonts w:cs="Times New Roman"/>
        </w:rPr>
        <w:t>vy</w:t>
      </w:r>
      <w:r w:rsidR="00601342">
        <w:rPr>
          <w:rFonts w:cs="Times New Roman"/>
        </w:rPr>
        <w:t xml:space="preserve">hlásení </w:t>
      </w:r>
      <w:r>
        <w:rPr>
          <w:rFonts w:cs="Times New Roman"/>
        </w:rPr>
        <w:t>neplatnosti ustanoviť, že dotknutej osobe vzniká dňom nadobudnutia účinnosti tohto rozhodnutia právo na zápis na štúdium v ním stanovenom študijnom programe danej vysokej školy alebo jej súčasti a následné štúdium v prvom ročníku daného študijného programu.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(5) Účinky predchádzajúcich úkonov, postupov alebo rozhodnutí uskutočnených osobou, ktorej sa rozhodnutie o</w:t>
      </w:r>
      <w:r w:rsidR="00601342">
        <w:rPr>
          <w:rFonts w:cs="Times New Roman"/>
        </w:rPr>
        <w:t> </w:t>
      </w:r>
      <w:r>
        <w:rPr>
          <w:rFonts w:cs="Times New Roman"/>
        </w:rPr>
        <w:t>vy</w:t>
      </w:r>
      <w:r w:rsidR="00601342">
        <w:rPr>
          <w:rFonts w:cs="Times New Roman"/>
        </w:rPr>
        <w:t xml:space="preserve">hlásení </w:t>
      </w:r>
      <w:r>
        <w:rPr>
          <w:rFonts w:cs="Times New Roman"/>
        </w:rPr>
        <w:t>neplatnosti týka, zostávajú vy</w:t>
      </w:r>
      <w:r w:rsidR="00601342">
        <w:rPr>
          <w:rFonts w:cs="Times New Roman"/>
        </w:rPr>
        <w:t xml:space="preserve">hlásením </w:t>
      </w:r>
      <w:r>
        <w:rPr>
          <w:rFonts w:cs="Times New Roman"/>
        </w:rPr>
        <w:t>neplatnosti vykonania štátnej skúšky, jej súčasti alebo obhajoby dizertačnej práce nedotknuté; to platí aj vtedy, ak ich daná osoba uskutočnila pri výkone verejnej moci alebo v rámci výkonu povol</w:t>
      </w:r>
      <w:r w:rsidR="001564FE">
        <w:rPr>
          <w:rFonts w:cs="Times New Roman"/>
        </w:rPr>
        <w:t>ania podľa osobitného predpisu.</w:t>
      </w:r>
      <w:r w:rsidR="001564FE" w:rsidRPr="001564FE">
        <w:rPr>
          <w:rFonts w:cs="Times New Roman"/>
          <w:vertAlign w:val="superscript"/>
        </w:rPr>
        <w:t>38fa</w:t>
      </w:r>
      <w:r w:rsidR="001564FE">
        <w:rPr>
          <w:rFonts w:cs="Times New Roman"/>
        </w:rPr>
        <w:t>)</w:t>
      </w:r>
    </w:p>
    <w:p w:rsidR="001564FE" w:rsidRDefault="001564FE" w:rsidP="005E6F2B">
      <w:pPr>
        <w:jc w:val="both"/>
        <w:rPr>
          <w:rFonts w:cs="Times New Roman"/>
        </w:rPr>
      </w:pPr>
    </w:p>
    <w:p w:rsidR="00CF7756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(6) Rozhodnutia o</w:t>
      </w:r>
      <w:r w:rsidR="00601342">
        <w:rPr>
          <w:rFonts w:cs="Times New Roman"/>
        </w:rPr>
        <w:t> </w:t>
      </w:r>
      <w:r>
        <w:rPr>
          <w:rFonts w:cs="Times New Roman"/>
        </w:rPr>
        <w:t>vy</w:t>
      </w:r>
      <w:r w:rsidR="00601342">
        <w:rPr>
          <w:rFonts w:cs="Times New Roman"/>
        </w:rPr>
        <w:t xml:space="preserve">hlásení </w:t>
      </w:r>
      <w:r>
        <w:rPr>
          <w:rFonts w:cs="Times New Roman"/>
        </w:rPr>
        <w:t>neplatnosti je vysoká škola povinná zverejniť na svojom webovom sídle do jedného pracovného dňa od nadobudnutia jeho účinnosti.</w:t>
      </w:r>
      <w:r w:rsidR="00601342">
        <w:rPr>
          <w:rFonts w:cs="Times New Roman"/>
        </w:rPr>
        <w:t>“.</w:t>
      </w:r>
    </w:p>
    <w:p w:rsidR="001564FE" w:rsidRDefault="001564FE" w:rsidP="005E6F2B">
      <w:pPr>
        <w:jc w:val="both"/>
        <w:rPr>
          <w:rFonts w:cs="Times New Roman"/>
        </w:rPr>
      </w:pPr>
    </w:p>
    <w:p w:rsidR="001564FE" w:rsidRDefault="001564FE" w:rsidP="005E6F2B">
      <w:pPr>
        <w:jc w:val="both"/>
        <w:rPr>
          <w:rFonts w:cs="Times New Roman"/>
        </w:rPr>
      </w:pPr>
      <w:r>
        <w:rPr>
          <w:rFonts w:cs="Times New Roman"/>
        </w:rPr>
        <w:t>Poznámka pod čiarou k odkazu 38fa) znie:</w:t>
      </w:r>
    </w:p>
    <w:p w:rsidR="00B01755" w:rsidRDefault="001564FE" w:rsidP="005E6F2B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„38fa) </w:t>
      </w:r>
      <w:r w:rsidR="00B01755">
        <w:rPr>
          <w:rFonts w:cs="Times New Roman"/>
        </w:rPr>
        <w:t xml:space="preserve">Napríklad zákon č. </w:t>
      </w:r>
      <w:r w:rsidR="00B01755" w:rsidRPr="00B01755">
        <w:rPr>
          <w:rFonts w:cs="Times New Roman"/>
        </w:rPr>
        <w:t>586/2003 Z. z.</w:t>
      </w:r>
      <w:r w:rsidR="00B01755">
        <w:rPr>
          <w:rFonts w:cs="Times New Roman"/>
        </w:rPr>
        <w:t xml:space="preserve"> o </w:t>
      </w:r>
      <w:r w:rsidR="00B01755" w:rsidRPr="00B01755">
        <w:rPr>
          <w:rFonts w:cs="Times New Roman"/>
        </w:rPr>
        <w:t>advokácii a o zmene a doplnení zákona č. 455/1991 Zb. o živnostenskom podnikaní (živnostenský zákon) v znení neskorších predpisov</w:t>
      </w:r>
      <w:r w:rsidR="00B01755">
        <w:rPr>
          <w:rFonts w:cs="Times New Roman"/>
        </w:rPr>
        <w:t>“.</w:t>
      </w:r>
    </w:p>
    <w:p w:rsidR="00CF7756" w:rsidRDefault="00CF7756" w:rsidP="005E6F2B">
      <w:pPr>
        <w:jc w:val="both"/>
        <w:rPr>
          <w:rFonts w:cs="Times New Roman"/>
        </w:rPr>
      </w:pPr>
    </w:p>
    <w:p w:rsidR="00CF7756" w:rsidRDefault="00C42F61" w:rsidP="00C42F61">
      <w:pPr>
        <w:pStyle w:val="vodnveta"/>
        <w:numPr>
          <w:ilvl w:val="0"/>
          <w:numId w:val="0"/>
        </w:numPr>
      </w:pPr>
      <w:bookmarkStart w:id="0" w:name="_Ref303833948"/>
      <w:r>
        <w:t xml:space="preserve">2. </w:t>
      </w:r>
      <w:r w:rsidR="00CF7756">
        <w:t>V § 66 sa odsek 1 dopĺňa písmenom g), ktoré znie:</w:t>
      </w:r>
      <w:bookmarkEnd w:id="0"/>
    </w:p>
    <w:p w:rsidR="00C42F61" w:rsidRPr="00C42F61" w:rsidRDefault="00C42F61" w:rsidP="00C42F61">
      <w:pPr>
        <w:pStyle w:val="Bezriadkovania"/>
      </w:pPr>
    </w:p>
    <w:p w:rsidR="00CF7756" w:rsidRDefault="00CF7756" w:rsidP="00CF7756">
      <w:pPr>
        <w:pStyle w:val="Bezriadkovania"/>
      </w:pPr>
      <w:r>
        <w:t xml:space="preserve">„g) </w:t>
      </w:r>
      <w:r w:rsidR="008A719A">
        <w:t xml:space="preserve">nadobudnutím účinnosti rozhodnutia o vyhlásení neplatnosti, </w:t>
      </w:r>
      <w:r>
        <w:t xml:space="preserve">zrušením </w:t>
      </w:r>
      <w:r w:rsidRPr="00B207D5">
        <w:t>príslušných dokladov o absolvovaní štúdia a</w:t>
      </w:r>
      <w:r w:rsidR="008A719A">
        <w:t xml:space="preserve"> stratou </w:t>
      </w:r>
      <w:r w:rsidRPr="00B207D5">
        <w:t>príslušného akademického titulu</w:t>
      </w:r>
      <w:r>
        <w:t>.“.</w:t>
      </w:r>
    </w:p>
    <w:p w:rsidR="00C42F61" w:rsidRDefault="00C42F61" w:rsidP="00C42F61">
      <w:pPr>
        <w:pStyle w:val="vodnveta"/>
        <w:numPr>
          <w:ilvl w:val="0"/>
          <w:numId w:val="0"/>
        </w:numPr>
      </w:pPr>
      <w:bookmarkStart w:id="1" w:name="_Ref303833949"/>
    </w:p>
    <w:p w:rsidR="00CF7756" w:rsidRDefault="00C42F61" w:rsidP="00C42F61">
      <w:pPr>
        <w:pStyle w:val="vodnveta"/>
        <w:numPr>
          <w:ilvl w:val="0"/>
          <w:numId w:val="0"/>
        </w:numPr>
      </w:pPr>
      <w:r>
        <w:t xml:space="preserve">3. </w:t>
      </w:r>
      <w:r w:rsidR="00CF7756">
        <w:t>V § 66 sa odsek 2 dopĺňa písmenom e), ktoré znie:</w:t>
      </w:r>
      <w:bookmarkEnd w:id="1"/>
    </w:p>
    <w:p w:rsidR="00C42F61" w:rsidRPr="00C42F61" w:rsidRDefault="00C42F61" w:rsidP="00C42F61">
      <w:pPr>
        <w:pStyle w:val="Bezriadkovania"/>
      </w:pPr>
    </w:p>
    <w:p w:rsidR="00CF7756" w:rsidRDefault="00CF7756" w:rsidP="00CF7756">
      <w:pPr>
        <w:pStyle w:val="Bezriadkovania"/>
      </w:pPr>
      <w:r>
        <w:t xml:space="preserve">„e) </w:t>
      </w:r>
      <w:r w:rsidRPr="00B207D5">
        <w:t>podľa odseku 1 písm. g) deň, keď bolo pôvodne štúdium riadne skončené</w:t>
      </w:r>
      <w:r>
        <w:t>.“.</w:t>
      </w:r>
    </w:p>
    <w:p w:rsidR="00C42F61" w:rsidRDefault="00C42F61" w:rsidP="00CF7756">
      <w:pPr>
        <w:pStyle w:val="Bezriadkovania"/>
      </w:pPr>
    </w:p>
    <w:p w:rsidR="00C42F61" w:rsidRDefault="00C42F61" w:rsidP="00C42F61">
      <w:pPr>
        <w:pStyle w:val="Bezriadkovania"/>
        <w:rPr>
          <w:lang w:eastAsia="en-US"/>
        </w:rPr>
      </w:pPr>
      <w:r>
        <w:rPr>
          <w:lang w:eastAsia="en-US"/>
        </w:rPr>
        <w:t>4. Za § 113ah sa vkladá § 113ai, ktorý vrátane nadpisu znie:</w:t>
      </w:r>
    </w:p>
    <w:p w:rsidR="00C42F61" w:rsidRDefault="00C42F61" w:rsidP="00C42F61">
      <w:pPr>
        <w:pStyle w:val="Bezriadkovania"/>
        <w:rPr>
          <w:lang w:eastAsia="en-US"/>
        </w:rPr>
      </w:pPr>
    </w:p>
    <w:p w:rsidR="00C42F61" w:rsidRDefault="00C42F61" w:rsidP="00C42F61">
      <w:pPr>
        <w:pStyle w:val="Bezriadkovania"/>
        <w:jc w:val="center"/>
        <w:rPr>
          <w:lang w:eastAsia="en-US"/>
        </w:rPr>
      </w:pPr>
      <w:r>
        <w:rPr>
          <w:lang w:eastAsia="en-US"/>
        </w:rPr>
        <w:t>„§ 113ai</w:t>
      </w:r>
    </w:p>
    <w:p w:rsidR="00C42F61" w:rsidRDefault="00C42F61" w:rsidP="00C42F61">
      <w:pPr>
        <w:pStyle w:val="Bezriadkovania"/>
        <w:jc w:val="center"/>
        <w:rPr>
          <w:lang w:eastAsia="en-US"/>
        </w:rPr>
      </w:pPr>
      <w:r>
        <w:rPr>
          <w:lang w:eastAsia="en-US"/>
        </w:rPr>
        <w:t>Prechodné ustanovenie k úprave účinnej od 1. mája 2019</w:t>
      </w:r>
    </w:p>
    <w:p w:rsidR="00C42F61" w:rsidRDefault="00C42F61" w:rsidP="00C42F61">
      <w:pPr>
        <w:pStyle w:val="Bezriadkovania"/>
        <w:rPr>
          <w:lang w:eastAsia="en-US"/>
        </w:rPr>
      </w:pPr>
    </w:p>
    <w:p w:rsidR="00CF7756" w:rsidRPr="00570409" w:rsidRDefault="00C42F61" w:rsidP="008A719A">
      <w:pPr>
        <w:pStyle w:val="Bezriadkovania"/>
        <w:ind w:firstLine="708"/>
      </w:pPr>
      <w:r w:rsidRPr="000D26AD">
        <w:rPr>
          <w:lang w:eastAsia="en-US"/>
        </w:rPr>
        <w:t>Konanie pod</w:t>
      </w:r>
      <w:r w:rsidRPr="000D26AD">
        <w:t>ľ</w:t>
      </w:r>
      <w:r w:rsidRPr="000D26AD">
        <w:rPr>
          <w:lang w:eastAsia="en-US"/>
        </w:rPr>
        <w:t xml:space="preserve">a § </w:t>
      </w:r>
      <w:r>
        <w:rPr>
          <w:lang w:eastAsia="en-US"/>
        </w:rPr>
        <w:t xml:space="preserve">63a a 63b možno </w:t>
      </w:r>
      <w:r w:rsidRPr="000D26AD">
        <w:rPr>
          <w:lang w:eastAsia="en-US"/>
        </w:rPr>
        <w:t>za</w:t>
      </w:r>
      <w:r w:rsidRPr="000D26AD">
        <w:t>č</w:t>
      </w:r>
      <w:r w:rsidRPr="000D26AD">
        <w:rPr>
          <w:lang w:eastAsia="en-US"/>
        </w:rPr>
        <w:t>a</w:t>
      </w:r>
      <w:r w:rsidRPr="000D26AD">
        <w:t>ť</w:t>
      </w:r>
      <w:r w:rsidRPr="000D26AD">
        <w:rPr>
          <w:lang w:eastAsia="en-US"/>
        </w:rPr>
        <w:t xml:space="preserve"> vo</w:t>
      </w:r>
      <w:r w:rsidRPr="000D26AD">
        <w:t>č</w:t>
      </w:r>
      <w:r>
        <w:rPr>
          <w:lang w:eastAsia="en-US"/>
        </w:rPr>
        <w:t xml:space="preserve">i osobe, ktorá je </w:t>
      </w:r>
      <w:r w:rsidRPr="000D26AD">
        <w:rPr>
          <w:lang w:eastAsia="en-US"/>
        </w:rPr>
        <w:t>zapísa</w:t>
      </w:r>
      <w:r>
        <w:rPr>
          <w:lang w:eastAsia="en-US"/>
        </w:rPr>
        <w:t xml:space="preserve">ná </w:t>
      </w:r>
      <w:r w:rsidRPr="000D26AD">
        <w:rPr>
          <w:lang w:eastAsia="en-US"/>
        </w:rPr>
        <w:t>na štúdium príslušného študijného programu alebo sa stala ú</w:t>
      </w:r>
      <w:r w:rsidRPr="000D26AD">
        <w:t>č</w:t>
      </w:r>
      <w:r w:rsidRPr="000D26AD">
        <w:rPr>
          <w:lang w:eastAsia="en-US"/>
        </w:rPr>
        <w:t xml:space="preserve">astníkom </w:t>
      </w:r>
      <w:r>
        <w:rPr>
          <w:lang w:eastAsia="en-US"/>
        </w:rPr>
        <w:t>príslušného rigorózneho konania po</w:t>
      </w:r>
      <w:r w:rsidRPr="000D26AD">
        <w:rPr>
          <w:lang w:eastAsia="en-US"/>
        </w:rPr>
        <w:t xml:space="preserve"> 1. </w:t>
      </w:r>
      <w:r>
        <w:rPr>
          <w:lang w:eastAsia="en-US"/>
        </w:rPr>
        <w:t>máji 2019</w:t>
      </w:r>
      <w:r w:rsidRPr="000D26AD">
        <w:rPr>
          <w:lang w:eastAsia="en-US"/>
        </w:rPr>
        <w:t>.</w:t>
      </w:r>
      <w:r>
        <w:rPr>
          <w:lang w:eastAsia="en-US"/>
        </w:rPr>
        <w:t>“.</w:t>
      </w:r>
    </w:p>
    <w:p w:rsidR="00FD7984" w:rsidRDefault="00FD7984" w:rsidP="005E6F2B">
      <w:pPr>
        <w:rPr>
          <w:rFonts w:cs="Times New Roman"/>
        </w:rPr>
      </w:pPr>
    </w:p>
    <w:p w:rsidR="00FD7984" w:rsidRPr="005D1CAD" w:rsidRDefault="00FD7984" w:rsidP="005E6F2B">
      <w:pPr>
        <w:jc w:val="center"/>
        <w:rPr>
          <w:rFonts w:cs="Times New Roman"/>
          <w:b/>
        </w:rPr>
      </w:pPr>
      <w:r w:rsidRPr="005D1CAD">
        <w:rPr>
          <w:rFonts w:cs="Times New Roman"/>
          <w:b/>
        </w:rPr>
        <w:t>Čl. II</w:t>
      </w:r>
    </w:p>
    <w:p w:rsidR="00FD7984" w:rsidRDefault="00FD7984" w:rsidP="005E6F2B">
      <w:pPr>
        <w:rPr>
          <w:rFonts w:cs="Times New Roman"/>
        </w:rPr>
      </w:pPr>
    </w:p>
    <w:p w:rsidR="00C42F61" w:rsidRDefault="005E6F2B" w:rsidP="005E6F2B">
      <w:pPr>
        <w:ind w:firstLine="708"/>
        <w:jc w:val="both"/>
        <w:rPr>
          <w:rFonts w:cs="Times New Roman"/>
        </w:rPr>
      </w:pPr>
      <w:r w:rsidRPr="005E6F2B">
        <w:rPr>
          <w:rFonts w:cs="Times New Roman"/>
        </w:rPr>
        <w:t xml:space="preserve">Tento zákon nadobúda účinnosť </w:t>
      </w:r>
      <w:r w:rsidR="00C42F61">
        <w:rPr>
          <w:rFonts w:cs="Times New Roman"/>
        </w:rPr>
        <w:t>1. mája 2019.</w:t>
      </w:r>
    </w:p>
    <w:p w:rsidR="00C42F61" w:rsidRDefault="00C42F61" w:rsidP="005E6F2B">
      <w:pPr>
        <w:ind w:firstLine="708"/>
        <w:jc w:val="both"/>
        <w:rPr>
          <w:rFonts w:cs="Times New Roman"/>
        </w:rPr>
      </w:pPr>
    </w:p>
    <w:p w:rsidR="00FD7984" w:rsidRPr="003826F6" w:rsidRDefault="00FD7984" w:rsidP="005E6F2B">
      <w:pPr>
        <w:rPr>
          <w:rFonts w:cs="Times New Roman"/>
        </w:rPr>
      </w:pPr>
    </w:p>
    <w:p w:rsidR="00FD7984" w:rsidRPr="003826F6" w:rsidRDefault="00FD7984" w:rsidP="005E6F2B"/>
    <w:p w:rsidR="009507F6" w:rsidRPr="009507F6" w:rsidRDefault="009507F6" w:rsidP="005E6F2B"/>
    <w:p w:rsidR="002F27EB" w:rsidRPr="002F27EB" w:rsidRDefault="002F27EB" w:rsidP="005E6F2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847A8E" w:rsidRDefault="00847A8E" w:rsidP="003A6402">
      <w:pPr>
        <w:widowControl/>
        <w:suppressAutoHyphens w:val="0"/>
        <w:jc w:val="both"/>
      </w:pPr>
      <w:bookmarkStart w:id="2" w:name="_GoBack"/>
      <w:bookmarkEnd w:id="2"/>
    </w:p>
    <w:sectPr w:rsidR="00847A8E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5A" w:rsidRDefault="0099205A" w:rsidP="0090548E">
      <w:r>
        <w:separator/>
      </w:r>
    </w:p>
  </w:endnote>
  <w:endnote w:type="continuationSeparator" w:id="0">
    <w:p w:rsidR="0099205A" w:rsidRDefault="0099205A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45" w:rsidRPr="00BC6D0D" w:rsidRDefault="00691E45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691E45" w:rsidRDefault="00691E4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5A" w:rsidRDefault="0099205A" w:rsidP="0090548E">
      <w:r>
        <w:separator/>
      </w:r>
    </w:p>
  </w:footnote>
  <w:footnote w:type="continuationSeparator" w:id="0">
    <w:p w:rsidR="0099205A" w:rsidRDefault="0099205A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3B6B3C"/>
    <w:multiLevelType w:val="hybridMultilevel"/>
    <w:tmpl w:val="210E7A80"/>
    <w:lvl w:ilvl="0" w:tplc="0C3CBDAC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B12"/>
    <w:rsid w:val="00000576"/>
    <w:rsid w:val="00003D36"/>
    <w:rsid w:val="00006BC4"/>
    <w:rsid w:val="00010FD1"/>
    <w:rsid w:val="00011A4B"/>
    <w:rsid w:val="00016F16"/>
    <w:rsid w:val="0001798F"/>
    <w:rsid w:val="0003434F"/>
    <w:rsid w:val="00036EEE"/>
    <w:rsid w:val="000441A6"/>
    <w:rsid w:val="00045EA0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72E"/>
    <w:rsid w:val="000A5AAE"/>
    <w:rsid w:val="000B14B8"/>
    <w:rsid w:val="000B2B2D"/>
    <w:rsid w:val="000B3BCB"/>
    <w:rsid w:val="000B4E2E"/>
    <w:rsid w:val="000C4783"/>
    <w:rsid w:val="000C77FF"/>
    <w:rsid w:val="000C7AF3"/>
    <w:rsid w:val="000D04FF"/>
    <w:rsid w:val="000D26AD"/>
    <w:rsid w:val="000E2096"/>
    <w:rsid w:val="000E5723"/>
    <w:rsid w:val="0011019F"/>
    <w:rsid w:val="00111AE5"/>
    <w:rsid w:val="001126F7"/>
    <w:rsid w:val="001128E2"/>
    <w:rsid w:val="0011374E"/>
    <w:rsid w:val="00117E40"/>
    <w:rsid w:val="00120F1C"/>
    <w:rsid w:val="00122280"/>
    <w:rsid w:val="001223AF"/>
    <w:rsid w:val="001329E3"/>
    <w:rsid w:val="00135169"/>
    <w:rsid w:val="00137C85"/>
    <w:rsid w:val="0014355E"/>
    <w:rsid w:val="001477DB"/>
    <w:rsid w:val="00150922"/>
    <w:rsid w:val="00151E96"/>
    <w:rsid w:val="00153A2C"/>
    <w:rsid w:val="001545D3"/>
    <w:rsid w:val="00154B93"/>
    <w:rsid w:val="001564FE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5FDF"/>
    <w:rsid w:val="001D6350"/>
    <w:rsid w:val="001D70E1"/>
    <w:rsid w:val="001E096B"/>
    <w:rsid w:val="001E1373"/>
    <w:rsid w:val="001E205E"/>
    <w:rsid w:val="001E3269"/>
    <w:rsid w:val="001E5270"/>
    <w:rsid w:val="001F01CC"/>
    <w:rsid w:val="001F1DA1"/>
    <w:rsid w:val="001F7FA4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3234"/>
    <w:rsid w:val="0029387E"/>
    <w:rsid w:val="00295F61"/>
    <w:rsid w:val="00295F81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2F3D4A"/>
    <w:rsid w:val="002F5594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26F6"/>
    <w:rsid w:val="003968A7"/>
    <w:rsid w:val="00397539"/>
    <w:rsid w:val="003A2D21"/>
    <w:rsid w:val="003A4937"/>
    <w:rsid w:val="003A6402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1611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DF"/>
    <w:rsid w:val="00531BE1"/>
    <w:rsid w:val="005321D0"/>
    <w:rsid w:val="00535919"/>
    <w:rsid w:val="005430C0"/>
    <w:rsid w:val="00545822"/>
    <w:rsid w:val="00546507"/>
    <w:rsid w:val="00547D16"/>
    <w:rsid w:val="00552571"/>
    <w:rsid w:val="00556474"/>
    <w:rsid w:val="005577E5"/>
    <w:rsid w:val="00565DC4"/>
    <w:rsid w:val="00570409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7746"/>
    <w:rsid w:val="005E1789"/>
    <w:rsid w:val="005E190F"/>
    <w:rsid w:val="005E3032"/>
    <w:rsid w:val="005E5EBA"/>
    <w:rsid w:val="005E61CB"/>
    <w:rsid w:val="005E6F2B"/>
    <w:rsid w:val="005F0516"/>
    <w:rsid w:val="005F2060"/>
    <w:rsid w:val="005F4463"/>
    <w:rsid w:val="005F46CA"/>
    <w:rsid w:val="005F5FD5"/>
    <w:rsid w:val="00601342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1F84"/>
    <w:rsid w:val="00737CC8"/>
    <w:rsid w:val="00742FAE"/>
    <w:rsid w:val="00752074"/>
    <w:rsid w:val="00753301"/>
    <w:rsid w:val="00753EEE"/>
    <w:rsid w:val="00762DBD"/>
    <w:rsid w:val="00764085"/>
    <w:rsid w:val="007666C7"/>
    <w:rsid w:val="00773985"/>
    <w:rsid w:val="00773A69"/>
    <w:rsid w:val="00773F05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2279"/>
    <w:rsid w:val="007B6084"/>
    <w:rsid w:val="007C1364"/>
    <w:rsid w:val="007C1866"/>
    <w:rsid w:val="007C49E3"/>
    <w:rsid w:val="007D14D5"/>
    <w:rsid w:val="007D6F6A"/>
    <w:rsid w:val="007E17C6"/>
    <w:rsid w:val="007E3D61"/>
    <w:rsid w:val="007E4594"/>
    <w:rsid w:val="007E71A4"/>
    <w:rsid w:val="007F3D73"/>
    <w:rsid w:val="00800979"/>
    <w:rsid w:val="00801738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A719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41FB"/>
    <w:rsid w:val="0092447A"/>
    <w:rsid w:val="009255B8"/>
    <w:rsid w:val="009360D1"/>
    <w:rsid w:val="00937B77"/>
    <w:rsid w:val="009446B5"/>
    <w:rsid w:val="009507F6"/>
    <w:rsid w:val="00962C63"/>
    <w:rsid w:val="00963DE5"/>
    <w:rsid w:val="00965A7A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205A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02371"/>
    <w:rsid w:val="00A11731"/>
    <w:rsid w:val="00A122FD"/>
    <w:rsid w:val="00A147CA"/>
    <w:rsid w:val="00A22761"/>
    <w:rsid w:val="00A24326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743E"/>
    <w:rsid w:val="00AD5849"/>
    <w:rsid w:val="00AD7DC9"/>
    <w:rsid w:val="00AE0A25"/>
    <w:rsid w:val="00AE0C40"/>
    <w:rsid w:val="00AE2520"/>
    <w:rsid w:val="00B01755"/>
    <w:rsid w:val="00B02805"/>
    <w:rsid w:val="00B0477F"/>
    <w:rsid w:val="00B04877"/>
    <w:rsid w:val="00B07272"/>
    <w:rsid w:val="00B121EC"/>
    <w:rsid w:val="00B207D5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664FF"/>
    <w:rsid w:val="00B7183A"/>
    <w:rsid w:val="00B7220A"/>
    <w:rsid w:val="00B81A20"/>
    <w:rsid w:val="00B828EE"/>
    <w:rsid w:val="00B9149B"/>
    <w:rsid w:val="00B915F9"/>
    <w:rsid w:val="00BA1124"/>
    <w:rsid w:val="00BA31BF"/>
    <w:rsid w:val="00BB200C"/>
    <w:rsid w:val="00BB30C7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31244"/>
    <w:rsid w:val="00C36283"/>
    <w:rsid w:val="00C4095D"/>
    <w:rsid w:val="00C41815"/>
    <w:rsid w:val="00C42F61"/>
    <w:rsid w:val="00C61514"/>
    <w:rsid w:val="00C62D93"/>
    <w:rsid w:val="00C6484F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CF7756"/>
    <w:rsid w:val="00D03388"/>
    <w:rsid w:val="00D05B3A"/>
    <w:rsid w:val="00D07370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D4F37"/>
    <w:rsid w:val="00DD790B"/>
    <w:rsid w:val="00DE10C3"/>
    <w:rsid w:val="00E003F4"/>
    <w:rsid w:val="00E00825"/>
    <w:rsid w:val="00E13047"/>
    <w:rsid w:val="00E1726A"/>
    <w:rsid w:val="00E21DA2"/>
    <w:rsid w:val="00E30D6A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B3B7E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6061C"/>
    <w:rsid w:val="00F60E00"/>
    <w:rsid w:val="00F60EB7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40BF"/>
    <w:rsid w:val="00FF53F3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217D9"/>
  <w14:defaultImageDpi w14:val="0"/>
  <w15:docId w15:val="{2682AE21-4780-4900-8C80-1C4389ED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C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paragraph" w:styleId="Bezriadkovania">
    <w:name w:val="No Spacing"/>
    <w:uiPriority w:val="1"/>
    <w:qFormat/>
    <w:rsid w:val="00CF775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odnveta">
    <w:name w:val="úvodná veta"/>
    <w:basedOn w:val="Normlny"/>
    <w:next w:val="Bezriadkovania"/>
    <w:link w:val="vodnvetaChar"/>
    <w:qFormat/>
    <w:rsid w:val="00CF7756"/>
    <w:pPr>
      <w:widowControl/>
      <w:numPr>
        <w:numId w:val="16"/>
      </w:numPr>
      <w:suppressAutoHyphens w:val="0"/>
      <w:jc w:val="both"/>
    </w:pPr>
    <w:rPr>
      <w:rFonts w:eastAsia="Times New Roman" w:cs="Times New Roman"/>
      <w:kern w:val="0"/>
      <w:lang w:eastAsia="sk-SK" w:bidi="ar-SA"/>
    </w:rPr>
  </w:style>
  <w:style w:type="character" w:customStyle="1" w:styleId="vodnvetaChar">
    <w:name w:val="úvodná veta Char"/>
    <w:basedOn w:val="Predvolenpsmoodseku"/>
    <w:link w:val="vodnveta"/>
    <w:locked/>
    <w:rsid w:val="00CF7756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7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1B925-A712-4886-A60E-28B8288A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Lemko</dc:creator>
  <cp:keywords/>
  <dc:description/>
  <cp:lastModifiedBy>spravca</cp:lastModifiedBy>
  <cp:revision>2</cp:revision>
  <cp:lastPrinted>2018-08-24T13:10:00Z</cp:lastPrinted>
  <dcterms:created xsi:type="dcterms:W3CDTF">2018-11-09T13:00:00Z</dcterms:created>
  <dcterms:modified xsi:type="dcterms:W3CDTF">2018-11-09T13:00:00Z</dcterms:modified>
</cp:coreProperties>
</file>