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E5" w:rsidRDefault="00963DE5" w:rsidP="00065D6B">
      <w:pPr>
        <w:jc w:val="both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bookmarkStart w:id="0" w:name="_GoBack"/>
      <w:bookmarkEnd w:id="0"/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FD52B2" w:rsidRDefault="00BB30C7" w:rsidP="007D2128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7D2128" w:rsidRPr="00853C65">
        <w:rPr>
          <w:rFonts w:eastAsia="Times New Roman" w:cs="Times New Roman"/>
          <w:kern w:val="0"/>
          <w:lang w:eastAsia="en-US" w:bidi="ar-SA"/>
        </w:rPr>
        <w:t>Návrh zákona</w:t>
      </w:r>
      <w:r w:rsidR="007D2128"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7D2128" w:rsidRPr="00844441">
        <w:rPr>
          <w:rFonts w:eastAsia="Times New Roman" w:cs="Times New Roman"/>
          <w:kern w:val="0"/>
          <w:lang w:eastAsia="en-US" w:bidi="ar-SA"/>
        </w:rPr>
        <w:t>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5/2004 Z. z. o službách zamestnanosti a o zmene a doplnení niektorých zákonov v znení neskorších predpisov</w:t>
      </w:r>
    </w:p>
    <w:p w:rsidR="007D2128" w:rsidRDefault="007D2128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9446B5" w:rsidRPr="00000576" w:rsidRDefault="009446B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065D6B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0C7AF3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2C73C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AE0C4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0C7AF3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000576" w:rsidRDefault="006859B1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F46CA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5D59E8" w:rsidRDefault="006859B1" w:rsidP="00C16709">
      <w:pPr>
        <w:pStyle w:val="Vchodzie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Návrh zákona </w:t>
      </w:r>
      <w:r w:rsidR="00065D6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nepredpokladá </w:t>
      </w:r>
      <w:r w:rsidR="005D59E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negatívne vplyvy na rozpočet verejnej správy v súvislosti s vydávaním a doručovaním </w:t>
      </w:r>
      <w:r w:rsidR="00065D6B">
        <w:rPr>
          <w:rFonts w:ascii="Times New Roman" w:hAnsi="Times New Roman" w:cs="Times New Roman"/>
          <w:color w:val="000000"/>
          <w:sz w:val="24"/>
          <w:szCs w:val="24"/>
          <w:lang w:val="sk-SK"/>
        </w:rPr>
        <w:t>záväzných stanovísk, pretože inšpektorát práce bude môcť požadovať úhradu materiálnych nákladov.</w:t>
      </w:r>
      <w:r w:rsidR="00065D6B" w:rsidRPr="00065D6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065D6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Rovnako platí, že pokiaľ inšpektoráty práce nebudú musieť iniciovať konanie pre porušenie aspoň niektorých prípadov dnešného porušovania minimálnych mzdových nárokov, ich personálne kapacity budú môcť byť použité inde. </w:t>
      </w:r>
      <w:r w:rsidR="005D59E8">
        <w:rPr>
          <w:rFonts w:ascii="Times New Roman" w:hAnsi="Times New Roman" w:cs="Times New Roman"/>
          <w:color w:val="000000"/>
          <w:sz w:val="24"/>
          <w:szCs w:val="24"/>
          <w:lang w:val="sk-SK"/>
        </w:rPr>
        <w:t>Na druhej strane, predpokladané zvýšené dodržiavanie minimálnych mzdových nárokov by malo pozitívne vplyvy, pretože pri pracovnom mieste patriacemu k vyššiemu stupňu náročnosti práce dochádza k zvýšenému výberu daní a odvodov.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B30C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160969">
      <w:pPr>
        <w:pStyle w:val="Vchodzie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p w:rsidR="00135169" w:rsidRDefault="00135169">
      <w:pPr>
        <w:widowControl/>
        <w:suppressAutoHyphens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RDefault="00135169" w:rsidP="00135169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380295">
        <w:rPr>
          <w:rFonts w:eastAsia="Times New Roman" w:cs="Times New Roman"/>
          <w:lang w:eastAsia="en-US" w:bidi="ar-SA"/>
        </w:rPr>
        <w:t>c</w:t>
      </w:r>
      <w:r w:rsidR="00AE0C40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="00C965D6">
        <w:rPr>
          <w:rFonts w:eastAsia="Times New Roman" w:cs="Times New Roman"/>
          <w:lang w:eastAsia="en-US" w:bidi="ar-SA"/>
        </w:rPr>
        <w:t xml:space="preserve"> </w:t>
      </w:r>
      <w:r w:rsidR="00703C33">
        <w:rPr>
          <w:rFonts w:eastAsia="Times New Roman" w:cs="Times New Roman"/>
          <w:lang w:eastAsia="en-US" w:bidi="ar-SA"/>
        </w:rPr>
        <w:t>Miroslav Beblavý</w:t>
      </w:r>
      <w:r w:rsidR="007D2128">
        <w:rPr>
          <w:rFonts w:eastAsia="Times New Roman" w:cs="Times New Roman"/>
          <w:lang w:eastAsia="en-US" w:bidi="ar-SA"/>
        </w:rPr>
        <w:t xml:space="preserve">, </w:t>
      </w:r>
      <w:r w:rsidR="00ED0855">
        <w:rPr>
          <w:rFonts w:eastAsia="Times New Roman" w:cs="Times New Roman"/>
          <w:lang w:eastAsia="en-US" w:bidi="ar-SA"/>
        </w:rPr>
        <w:t xml:space="preserve">Viera Dubačová, </w:t>
      </w:r>
      <w:r w:rsidR="006638B1">
        <w:rPr>
          <w:rFonts w:eastAsia="Times New Roman" w:cs="Times New Roman"/>
          <w:lang w:eastAsia="en-US" w:bidi="ar-SA"/>
        </w:rPr>
        <w:t>Jozef Mihál</w:t>
      </w:r>
      <w:r w:rsidR="007D2128">
        <w:rPr>
          <w:rFonts w:eastAsia="Times New Roman" w:cs="Times New Roman"/>
          <w:lang w:eastAsia="en-US" w:bidi="ar-SA"/>
        </w:rPr>
        <w:t xml:space="preserve"> a Simona Petrík</w:t>
      </w:r>
    </w:p>
    <w:p w:rsidR="00135169" w:rsidRPr="0017622F" w:rsidRDefault="00135169" w:rsidP="00135169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D52B2" w:rsidRDefault="001128E2" w:rsidP="007D212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7D2128" w:rsidRPr="00853C65">
        <w:rPr>
          <w:rFonts w:eastAsia="Times New Roman" w:cs="Times New Roman"/>
          <w:kern w:val="0"/>
          <w:lang w:eastAsia="en-US" w:bidi="ar-SA"/>
        </w:rPr>
        <w:t>Návrh zákona</w:t>
      </w:r>
      <w:r w:rsidR="007D2128"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7D2128" w:rsidRPr="00844441">
        <w:rPr>
          <w:rFonts w:eastAsia="Times New Roman" w:cs="Times New Roman"/>
          <w:kern w:val="0"/>
          <w:lang w:eastAsia="en-US" w:bidi="ar-SA"/>
        </w:rPr>
        <w:t>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5/2004 Z. z. o službách zamestnanosti a o zmene a doplnení niektorých zákonov v znení neskorších predpisov</w:t>
      </w:r>
      <w:r w:rsidR="007D2128">
        <w:rPr>
          <w:rFonts w:eastAsia="Times New Roman" w:cs="Times New Roman"/>
          <w:kern w:val="0"/>
          <w:lang w:eastAsia="en-US" w:bidi="ar-SA"/>
        </w:rPr>
        <w:t>.</w:t>
      </w:r>
    </w:p>
    <w:p w:rsidR="007D2128" w:rsidRDefault="007D212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977F5D" w:rsidRPr="008D47D8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RDefault="008D47D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RDefault="008D47D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RDefault="008D47D8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RDefault="008D47D8" w:rsidP="00135169">
      <w:pPr>
        <w:jc w:val="both"/>
        <w:rPr>
          <w:rFonts w:cs="Times New Roman"/>
        </w:rPr>
      </w:pPr>
      <w:r w:rsidRPr="008D47D8">
        <w:rPr>
          <w:rFonts w:cs="Times New Roman"/>
        </w:rPr>
        <w:t xml:space="preserve">Vzhľadom na to, že </w:t>
      </w:r>
      <w:r>
        <w:rPr>
          <w:rFonts w:cs="Times New Roman"/>
        </w:rPr>
        <w:t>p</w:t>
      </w:r>
      <w:r w:rsidRPr="008D47D8">
        <w:rPr>
          <w:rFonts w:cs="Times New Roman"/>
        </w:rPr>
        <w:t>roblematika návrhu právneho predpisu</w:t>
      </w:r>
      <w:r>
        <w:rPr>
          <w:rFonts w:cs="Times New Roman"/>
        </w:rPr>
        <w:t xml:space="preserve"> nie je upravená</w:t>
      </w:r>
      <w:r w:rsidRPr="008D47D8">
        <w:rPr>
          <w:rFonts w:cs="Times New Roman"/>
        </w:rPr>
        <w:t xml:space="preserve"> v práve Európskej únie, je bezpredmetné vyjadrovať sa k bodom 4. a 5.</w:t>
      </w:r>
    </w:p>
    <w:p w:rsidR="009446B5" w:rsidRDefault="009446B5" w:rsidP="00135169">
      <w:pPr>
        <w:jc w:val="both"/>
        <w:rPr>
          <w:rFonts w:cs="Times New Roman"/>
        </w:rPr>
      </w:pPr>
    </w:p>
    <w:p w:rsidR="009446B5" w:rsidRPr="00BF6BBA" w:rsidRDefault="009446B5" w:rsidP="009446B5"/>
    <w:p w:rsidR="009446B5" w:rsidRDefault="009446B5" w:rsidP="00135169">
      <w:pPr>
        <w:jc w:val="both"/>
        <w:rPr>
          <w:rFonts w:cs="Times New Roman"/>
        </w:rPr>
      </w:pPr>
    </w:p>
    <w:sectPr w:rsidR="009446B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F7" w:rsidRDefault="00D064F7" w:rsidP="0090548E">
      <w:r>
        <w:separator/>
      </w:r>
    </w:p>
  </w:endnote>
  <w:endnote w:type="continuationSeparator" w:id="0">
    <w:p w:rsidR="00D064F7" w:rsidRDefault="00D064F7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45" w:rsidRPr="00BC6D0D" w:rsidRDefault="00691E45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691E45" w:rsidRDefault="00691E45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F7" w:rsidRDefault="00D064F7" w:rsidP="0090548E">
      <w:r>
        <w:separator/>
      </w:r>
    </w:p>
  </w:footnote>
  <w:footnote w:type="continuationSeparator" w:id="0">
    <w:p w:rsidR="00D064F7" w:rsidRDefault="00D064F7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AE5"/>
    <w:rsid w:val="001126F7"/>
    <w:rsid w:val="001128E2"/>
    <w:rsid w:val="0011374E"/>
    <w:rsid w:val="00117E40"/>
    <w:rsid w:val="00120F1C"/>
    <w:rsid w:val="00121FA2"/>
    <w:rsid w:val="0012228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26F6"/>
    <w:rsid w:val="00395F5B"/>
    <w:rsid w:val="003968A7"/>
    <w:rsid w:val="00397539"/>
    <w:rsid w:val="003A2D21"/>
    <w:rsid w:val="003A4937"/>
    <w:rsid w:val="003A4A05"/>
    <w:rsid w:val="003A6838"/>
    <w:rsid w:val="003B6285"/>
    <w:rsid w:val="003B7CAA"/>
    <w:rsid w:val="003C038B"/>
    <w:rsid w:val="003C5CB8"/>
    <w:rsid w:val="003D1EFB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2279"/>
    <w:rsid w:val="007B6084"/>
    <w:rsid w:val="007C1364"/>
    <w:rsid w:val="007C1866"/>
    <w:rsid w:val="007C49E3"/>
    <w:rsid w:val="007D14D5"/>
    <w:rsid w:val="007D2128"/>
    <w:rsid w:val="007D6F6A"/>
    <w:rsid w:val="007E17C6"/>
    <w:rsid w:val="007E3D61"/>
    <w:rsid w:val="007E4594"/>
    <w:rsid w:val="007E71A4"/>
    <w:rsid w:val="007F3D73"/>
    <w:rsid w:val="007F6748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02371"/>
    <w:rsid w:val="00A11731"/>
    <w:rsid w:val="00A122FD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14E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D03388"/>
    <w:rsid w:val="00D05B3A"/>
    <w:rsid w:val="00D064F7"/>
    <w:rsid w:val="00D07370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44C"/>
    <w:rsid w:val="00D46E4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0855"/>
    <w:rsid w:val="00ED3398"/>
    <w:rsid w:val="00ED5039"/>
    <w:rsid w:val="00EE0F31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75938-A30C-4174-AF2A-E74C763A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2018-08-24T13:10:00Z</cp:lastPrinted>
  <dcterms:created xsi:type="dcterms:W3CDTF">2018-11-09T10:11:00Z</dcterms:created>
  <dcterms:modified xsi:type="dcterms:W3CDTF">2018-11-09T10:11:00Z</dcterms:modified>
</cp:coreProperties>
</file>