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234" w:rsidRPr="00BD07A2" w:rsidRDefault="00316234" w:rsidP="00316234">
      <w:pPr>
        <w:keepNext/>
        <w:autoSpaceDE w:val="0"/>
        <w:autoSpaceDN w:val="0"/>
        <w:adjustRightInd w:val="0"/>
        <w:spacing w:before="120" w:after="0"/>
        <w:jc w:val="center"/>
        <w:rPr>
          <w:rFonts w:ascii="Times New Roman" w:hAnsi="Times New Roman"/>
          <w:b/>
          <w:sz w:val="24"/>
          <w:szCs w:val="24"/>
        </w:rPr>
      </w:pPr>
      <w:r w:rsidRPr="00BD07A2">
        <w:rPr>
          <w:rFonts w:ascii="Times New Roman" w:hAnsi="Times New Roman"/>
          <w:b/>
          <w:sz w:val="24"/>
          <w:szCs w:val="24"/>
        </w:rPr>
        <w:t xml:space="preserve">D ô v o d o v á    s p r á v a </w:t>
      </w:r>
    </w:p>
    <w:p w:rsidR="00316234" w:rsidRPr="00BD07A2" w:rsidRDefault="00316234" w:rsidP="00316234">
      <w:pPr>
        <w:keepNext/>
        <w:autoSpaceDE w:val="0"/>
        <w:autoSpaceDN w:val="0"/>
        <w:adjustRightInd w:val="0"/>
        <w:spacing w:before="120" w:after="0"/>
        <w:jc w:val="center"/>
        <w:rPr>
          <w:rFonts w:ascii="Times New Roman" w:hAnsi="Times New Roman"/>
          <w:b/>
          <w:sz w:val="24"/>
          <w:szCs w:val="24"/>
        </w:rPr>
      </w:pPr>
    </w:p>
    <w:p w:rsidR="00316234" w:rsidRPr="00BD07A2" w:rsidRDefault="00316234" w:rsidP="00316234">
      <w:pPr>
        <w:pStyle w:val="Nadpis1"/>
        <w:keepLines w:val="0"/>
        <w:numPr>
          <w:ilvl w:val="0"/>
          <w:numId w:val="3"/>
        </w:numPr>
        <w:autoSpaceDE w:val="0"/>
        <w:autoSpaceDN w:val="0"/>
        <w:adjustRightInd w:val="0"/>
        <w:spacing w:before="120"/>
        <w:ind w:left="426" w:hanging="426"/>
        <w:jc w:val="both"/>
        <w:rPr>
          <w:rFonts w:ascii="Times New Roman" w:hAnsi="Times New Roman"/>
          <w:b/>
          <w:color w:val="auto"/>
          <w:sz w:val="24"/>
          <w:szCs w:val="24"/>
        </w:rPr>
      </w:pPr>
      <w:r w:rsidRPr="00BD07A2">
        <w:rPr>
          <w:rFonts w:ascii="Times New Roman" w:hAnsi="Times New Roman"/>
          <w:b/>
          <w:color w:val="auto"/>
          <w:sz w:val="24"/>
          <w:szCs w:val="24"/>
        </w:rPr>
        <w:t>Všeobecná časť</w:t>
      </w:r>
    </w:p>
    <w:p w:rsidR="00316234" w:rsidRPr="00BD07A2" w:rsidRDefault="00316234" w:rsidP="00316234">
      <w:pPr>
        <w:autoSpaceDE w:val="0"/>
        <w:autoSpaceDN w:val="0"/>
        <w:adjustRightInd w:val="0"/>
        <w:spacing w:after="0" w:line="240" w:lineRule="auto"/>
        <w:jc w:val="center"/>
        <w:rPr>
          <w:rFonts w:ascii="Times New Roman" w:hAnsi="Times New Roman"/>
          <w:sz w:val="24"/>
          <w:szCs w:val="24"/>
        </w:rPr>
      </w:pPr>
    </w:p>
    <w:p w:rsidR="00316234" w:rsidRDefault="00316234" w:rsidP="00316234">
      <w:pPr>
        <w:autoSpaceDE w:val="0"/>
        <w:autoSpaceDN w:val="0"/>
        <w:adjustRightInd w:val="0"/>
        <w:spacing w:after="0" w:line="276" w:lineRule="auto"/>
        <w:ind w:firstLine="708"/>
        <w:jc w:val="both"/>
        <w:rPr>
          <w:rFonts w:ascii="Times New Roman" w:hAnsi="Times New Roman"/>
          <w:sz w:val="24"/>
          <w:szCs w:val="24"/>
        </w:rPr>
      </w:pPr>
      <w:r w:rsidRPr="005546B8">
        <w:rPr>
          <w:rFonts w:ascii="Times New Roman" w:hAnsi="Times New Roman"/>
          <w:sz w:val="24"/>
          <w:szCs w:val="24"/>
        </w:rPr>
        <w:t xml:space="preserve">Návrh </w:t>
      </w:r>
      <w:r w:rsidR="00DB2C2C">
        <w:rPr>
          <w:rFonts w:ascii="Times New Roman" w:hAnsi="Times New Roman"/>
          <w:sz w:val="24"/>
          <w:szCs w:val="24"/>
        </w:rPr>
        <w:t>z</w:t>
      </w:r>
      <w:r w:rsidRPr="005546B8">
        <w:rPr>
          <w:rFonts w:ascii="Times New Roman" w:hAnsi="Times New Roman"/>
          <w:sz w:val="24"/>
          <w:szCs w:val="24"/>
        </w:rPr>
        <w:t xml:space="preserve">ákona, </w:t>
      </w:r>
      <w:r w:rsidR="007C503B" w:rsidRPr="005546B8">
        <w:rPr>
          <w:rFonts w:ascii="Times New Roman" w:hAnsi="Times New Roman"/>
          <w:sz w:val="24"/>
          <w:szCs w:val="24"/>
        </w:rPr>
        <w:t xml:space="preserve">ktorým sa mení a dopĺňa zákon č. 514/2009 Z. z. o doprave na dráhach v znení neskorších predpisov </w:t>
      </w:r>
      <w:r w:rsidRPr="005546B8">
        <w:rPr>
          <w:rFonts w:ascii="Times New Roman" w:hAnsi="Times New Roman"/>
          <w:sz w:val="24"/>
          <w:szCs w:val="24"/>
        </w:rPr>
        <w:t xml:space="preserve">predkladajú na rokovanie Národnej rady Slovenskej republiky poslanci Národnej rady Slovenskej republiky </w:t>
      </w:r>
      <w:r w:rsidR="007C503B" w:rsidRPr="005546B8">
        <w:rPr>
          <w:rFonts w:ascii="Times New Roman" w:hAnsi="Times New Roman"/>
          <w:sz w:val="24"/>
          <w:szCs w:val="24"/>
        </w:rPr>
        <w:t xml:space="preserve">z poslaneckého klubu Sloboda a Solidarita. </w:t>
      </w:r>
      <w:r w:rsidRPr="005546B8">
        <w:rPr>
          <w:rFonts w:ascii="Times New Roman" w:hAnsi="Times New Roman"/>
          <w:sz w:val="24"/>
          <w:szCs w:val="24"/>
        </w:rPr>
        <w:t xml:space="preserve"> </w:t>
      </w:r>
    </w:p>
    <w:p w:rsidR="006907F1" w:rsidRDefault="006907F1" w:rsidP="00316234">
      <w:pPr>
        <w:autoSpaceDE w:val="0"/>
        <w:autoSpaceDN w:val="0"/>
        <w:adjustRightInd w:val="0"/>
        <w:spacing w:after="0" w:line="276" w:lineRule="auto"/>
        <w:ind w:firstLine="708"/>
        <w:jc w:val="both"/>
        <w:rPr>
          <w:rFonts w:ascii="Times New Roman" w:hAnsi="Times New Roman"/>
          <w:sz w:val="24"/>
          <w:szCs w:val="24"/>
        </w:rPr>
      </w:pPr>
    </w:p>
    <w:p w:rsidR="00D1130E" w:rsidRPr="00D1130E" w:rsidRDefault="00404EFF" w:rsidP="00316234">
      <w:pPr>
        <w:autoSpaceDE w:val="0"/>
        <w:autoSpaceDN w:val="0"/>
        <w:adjustRightInd w:val="0"/>
        <w:spacing w:after="0" w:line="276" w:lineRule="auto"/>
        <w:ind w:firstLine="708"/>
        <w:jc w:val="both"/>
        <w:rPr>
          <w:rFonts w:ascii="Times New Roman" w:hAnsi="Times New Roman"/>
          <w:b/>
          <w:sz w:val="24"/>
          <w:szCs w:val="24"/>
        </w:rPr>
      </w:pPr>
      <w:r w:rsidRPr="00D1130E">
        <w:rPr>
          <w:rFonts w:ascii="Times New Roman" w:hAnsi="Times New Roman"/>
          <w:b/>
          <w:sz w:val="24"/>
          <w:szCs w:val="24"/>
        </w:rPr>
        <w:t xml:space="preserve">Predložený návrh </w:t>
      </w:r>
      <w:r w:rsidR="00311623">
        <w:rPr>
          <w:rFonts w:ascii="Times New Roman" w:hAnsi="Times New Roman"/>
          <w:b/>
          <w:sz w:val="24"/>
          <w:szCs w:val="24"/>
        </w:rPr>
        <w:t>dáva</w:t>
      </w:r>
      <w:r w:rsidRPr="00D1130E">
        <w:rPr>
          <w:rFonts w:ascii="Times New Roman" w:hAnsi="Times New Roman"/>
          <w:b/>
          <w:sz w:val="24"/>
          <w:szCs w:val="24"/>
        </w:rPr>
        <w:t xml:space="preserve"> možnosť vyšším územným celkov </w:t>
      </w:r>
      <w:r w:rsidR="00311623">
        <w:rPr>
          <w:rFonts w:ascii="Times New Roman" w:hAnsi="Times New Roman"/>
          <w:b/>
          <w:sz w:val="24"/>
          <w:szCs w:val="24"/>
        </w:rPr>
        <w:t>objednávať</w:t>
      </w:r>
      <w:r w:rsidRPr="00D1130E">
        <w:rPr>
          <w:rFonts w:ascii="Times New Roman" w:hAnsi="Times New Roman"/>
          <w:b/>
          <w:sz w:val="24"/>
          <w:szCs w:val="24"/>
        </w:rPr>
        <w:t xml:space="preserve"> regionálnu železničnú dopravu aj na tých tratiach, ktoré presahujú územný obvod </w:t>
      </w:r>
      <w:r w:rsidR="00311623">
        <w:rPr>
          <w:rFonts w:ascii="Times New Roman" w:hAnsi="Times New Roman"/>
          <w:b/>
          <w:sz w:val="24"/>
          <w:szCs w:val="24"/>
        </w:rPr>
        <w:t xml:space="preserve">daného </w:t>
      </w:r>
      <w:r w:rsidRPr="00D1130E">
        <w:rPr>
          <w:rFonts w:ascii="Times New Roman" w:hAnsi="Times New Roman"/>
          <w:b/>
          <w:sz w:val="24"/>
          <w:szCs w:val="24"/>
        </w:rPr>
        <w:t xml:space="preserve">vyššieho územného celku a zasahujú do územného obvodu susediaceho vyššieho územného celku. </w:t>
      </w:r>
    </w:p>
    <w:p w:rsidR="00D1130E" w:rsidRDefault="00D1130E" w:rsidP="00D1130E">
      <w:pPr>
        <w:autoSpaceDE w:val="0"/>
        <w:autoSpaceDN w:val="0"/>
        <w:adjustRightInd w:val="0"/>
        <w:spacing w:after="0" w:line="276" w:lineRule="auto"/>
        <w:ind w:firstLine="708"/>
        <w:jc w:val="both"/>
        <w:rPr>
          <w:rFonts w:ascii="Times New Roman" w:hAnsi="Times New Roman"/>
          <w:sz w:val="24"/>
          <w:szCs w:val="24"/>
        </w:rPr>
      </w:pPr>
    </w:p>
    <w:p w:rsidR="00311623" w:rsidRDefault="00404EFF" w:rsidP="00D1130E">
      <w:pPr>
        <w:autoSpaceDE w:val="0"/>
        <w:autoSpaceDN w:val="0"/>
        <w:adjustRightInd w:val="0"/>
        <w:spacing w:after="0" w:line="276" w:lineRule="auto"/>
        <w:ind w:firstLine="708"/>
        <w:jc w:val="both"/>
        <w:rPr>
          <w:rFonts w:ascii="Times New Roman" w:hAnsi="Times New Roman"/>
          <w:sz w:val="24"/>
          <w:szCs w:val="24"/>
        </w:rPr>
      </w:pPr>
      <w:r>
        <w:rPr>
          <w:rFonts w:ascii="Times New Roman" w:hAnsi="Times New Roman"/>
          <w:sz w:val="24"/>
          <w:szCs w:val="24"/>
        </w:rPr>
        <w:t>Vyššie ú</w:t>
      </w:r>
      <w:r w:rsidR="00311623">
        <w:rPr>
          <w:rFonts w:ascii="Times New Roman" w:hAnsi="Times New Roman"/>
          <w:sz w:val="24"/>
          <w:szCs w:val="24"/>
        </w:rPr>
        <w:t xml:space="preserve">zemné celky tak získajú možnosť objednávať si regionálnu dopravu nielen v rámci svojho územného obvodu, ale aj mimo neho. Tak, ako to dnes už môžu robiť pri objednávaní regionálnej autobusovej dopravy. A tak, ako to zákony umožňujú napríklad aj v Českej republike. </w:t>
      </w:r>
    </w:p>
    <w:p w:rsidR="001C2170" w:rsidRDefault="001C2170" w:rsidP="00D1130E">
      <w:pPr>
        <w:autoSpaceDE w:val="0"/>
        <w:autoSpaceDN w:val="0"/>
        <w:adjustRightInd w:val="0"/>
        <w:spacing w:after="0" w:line="276" w:lineRule="auto"/>
        <w:ind w:firstLine="708"/>
        <w:jc w:val="both"/>
        <w:rPr>
          <w:rFonts w:ascii="Times New Roman" w:hAnsi="Times New Roman"/>
          <w:sz w:val="24"/>
          <w:szCs w:val="24"/>
        </w:rPr>
      </w:pPr>
    </w:p>
    <w:p w:rsidR="00311623" w:rsidRDefault="00311623" w:rsidP="00D1130E">
      <w:pPr>
        <w:autoSpaceDE w:val="0"/>
        <w:autoSpaceDN w:val="0"/>
        <w:adjustRightInd w:val="0"/>
        <w:spacing w:after="0" w:line="276" w:lineRule="auto"/>
        <w:ind w:firstLine="708"/>
        <w:jc w:val="both"/>
        <w:rPr>
          <w:rFonts w:ascii="Times New Roman" w:hAnsi="Times New Roman"/>
          <w:sz w:val="24"/>
          <w:szCs w:val="24"/>
        </w:rPr>
      </w:pPr>
      <w:r>
        <w:rPr>
          <w:rFonts w:ascii="Times New Roman" w:hAnsi="Times New Roman"/>
          <w:sz w:val="24"/>
          <w:szCs w:val="24"/>
        </w:rPr>
        <w:t xml:space="preserve">Výhodou bude, že tam, kde bude efektívne využiť železničnú dopravu, objedná si vyšší územný kraj takúto formu namiesto autobusovej dopravy a naopak. Zároveň sa vyšším územným celkom dáva právomoc zladiť si regionálnu železničnú a regionálnu autobusovú dopravu, čím sa vylúčia súbehy týchto liniek a v konečnom dôsledku ušetria finančné prostriedky na financovanie dopravy vo verejnom záujme. </w:t>
      </w:r>
    </w:p>
    <w:p w:rsidR="001C2170" w:rsidRDefault="001C2170" w:rsidP="00D1130E">
      <w:pPr>
        <w:autoSpaceDE w:val="0"/>
        <w:autoSpaceDN w:val="0"/>
        <w:adjustRightInd w:val="0"/>
        <w:spacing w:after="0" w:line="276" w:lineRule="auto"/>
        <w:ind w:firstLine="708"/>
        <w:jc w:val="both"/>
        <w:rPr>
          <w:rFonts w:ascii="Times New Roman" w:hAnsi="Times New Roman"/>
          <w:sz w:val="24"/>
          <w:szCs w:val="24"/>
        </w:rPr>
      </w:pPr>
    </w:p>
    <w:p w:rsidR="00726FAC" w:rsidRDefault="00311623" w:rsidP="00D1130E">
      <w:pPr>
        <w:autoSpaceDE w:val="0"/>
        <w:autoSpaceDN w:val="0"/>
        <w:adjustRightInd w:val="0"/>
        <w:spacing w:after="0" w:line="276" w:lineRule="auto"/>
        <w:ind w:firstLine="708"/>
        <w:jc w:val="both"/>
        <w:rPr>
          <w:rFonts w:ascii="Times New Roman" w:hAnsi="Times New Roman"/>
          <w:sz w:val="24"/>
          <w:szCs w:val="24"/>
        </w:rPr>
      </w:pPr>
      <w:r>
        <w:rPr>
          <w:rFonts w:ascii="Times New Roman" w:hAnsi="Times New Roman"/>
          <w:sz w:val="24"/>
          <w:szCs w:val="24"/>
        </w:rPr>
        <w:t xml:space="preserve">Je predpoklad, že po tejto zmene zákona môže štát delimitovať objednávku regionálnej železničnej dopravy zo štátu na vyššie územné celky a tie sa rozhodnú, akú formu dopravy budú na jednotlivých </w:t>
      </w:r>
      <w:r w:rsidR="00726FAC">
        <w:rPr>
          <w:rFonts w:ascii="Times New Roman" w:hAnsi="Times New Roman"/>
          <w:sz w:val="24"/>
          <w:szCs w:val="24"/>
        </w:rPr>
        <w:t xml:space="preserve">regionálnych </w:t>
      </w:r>
      <w:r>
        <w:rPr>
          <w:rFonts w:ascii="Times New Roman" w:hAnsi="Times New Roman"/>
          <w:sz w:val="24"/>
          <w:szCs w:val="24"/>
        </w:rPr>
        <w:t xml:space="preserve">linkách preferovať. </w:t>
      </w:r>
      <w:r w:rsidR="00726FAC">
        <w:rPr>
          <w:rFonts w:ascii="Times New Roman" w:hAnsi="Times New Roman"/>
          <w:sz w:val="24"/>
          <w:szCs w:val="24"/>
        </w:rPr>
        <w:t>A tak efektívne využívať rozpočet na financovanie dopravy vo verejnom záujme.</w:t>
      </w:r>
    </w:p>
    <w:p w:rsidR="001C2170" w:rsidRDefault="001C2170" w:rsidP="00D1130E">
      <w:pPr>
        <w:autoSpaceDE w:val="0"/>
        <w:autoSpaceDN w:val="0"/>
        <w:adjustRightInd w:val="0"/>
        <w:spacing w:after="0" w:line="276" w:lineRule="auto"/>
        <w:ind w:firstLine="708"/>
        <w:jc w:val="both"/>
        <w:rPr>
          <w:rFonts w:ascii="Times New Roman" w:hAnsi="Times New Roman"/>
          <w:sz w:val="24"/>
          <w:szCs w:val="24"/>
        </w:rPr>
      </w:pPr>
    </w:p>
    <w:p w:rsidR="00316234" w:rsidRDefault="00316234" w:rsidP="00316234">
      <w:pPr>
        <w:shd w:val="clear" w:color="auto" w:fill="FFFFFF"/>
        <w:spacing w:line="276" w:lineRule="auto"/>
        <w:ind w:firstLine="708"/>
        <w:jc w:val="both"/>
        <w:rPr>
          <w:rFonts w:ascii="Times New Roman" w:hAnsi="Times New Roman"/>
          <w:sz w:val="24"/>
          <w:szCs w:val="24"/>
          <w:lang w:eastAsia="sk-SK"/>
        </w:rPr>
      </w:pPr>
      <w:r w:rsidRPr="00BD07A2">
        <w:rPr>
          <w:rFonts w:ascii="Times New Roman" w:hAnsi="Times New Roman"/>
          <w:sz w:val="24"/>
          <w:szCs w:val="24"/>
          <w:lang w:eastAsia="sk-SK"/>
        </w:rPr>
        <w:t xml:space="preserve">Predložený návrh ústavného zákona nemá vplyv na štátny rozpočet, </w:t>
      </w:r>
      <w:r w:rsidR="00D1130E">
        <w:rPr>
          <w:rFonts w:ascii="Times New Roman" w:hAnsi="Times New Roman"/>
          <w:sz w:val="24"/>
          <w:szCs w:val="24"/>
          <w:lang w:eastAsia="sk-SK"/>
        </w:rPr>
        <w:t xml:space="preserve">má pozitívny vplyv na </w:t>
      </w:r>
      <w:r w:rsidRPr="00BD07A2">
        <w:rPr>
          <w:rFonts w:ascii="Times New Roman" w:hAnsi="Times New Roman"/>
          <w:sz w:val="24"/>
          <w:szCs w:val="24"/>
          <w:lang w:eastAsia="sk-SK"/>
        </w:rPr>
        <w:t>rozpočet verejnej správy</w:t>
      </w:r>
      <w:r w:rsidR="00D1130E">
        <w:rPr>
          <w:rFonts w:ascii="Times New Roman" w:hAnsi="Times New Roman"/>
          <w:sz w:val="24"/>
          <w:szCs w:val="24"/>
          <w:lang w:eastAsia="sk-SK"/>
        </w:rPr>
        <w:t xml:space="preserve"> (vyšších územných celkov)</w:t>
      </w:r>
      <w:r w:rsidR="00726FAC">
        <w:rPr>
          <w:rFonts w:ascii="Times New Roman" w:hAnsi="Times New Roman"/>
          <w:sz w:val="24"/>
          <w:szCs w:val="24"/>
          <w:lang w:eastAsia="sk-SK"/>
        </w:rPr>
        <w:t>. Má pozitívny</w:t>
      </w:r>
      <w:r w:rsidR="007F178F">
        <w:rPr>
          <w:rFonts w:ascii="Times New Roman" w:hAnsi="Times New Roman"/>
          <w:sz w:val="24"/>
          <w:szCs w:val="24"/>
          <w:lang w:eastAsia="sk-SK"/>
        </w:rPr>
        <w:t xml:space="preserve"> na podnikateľské prostredie, pozitívny </w:t>
      </w:r>
      <w:r w:rsidRPr="00BD07A2">
        <w:rPr>
          <w:rFonts w:ascii="Times New Roman" w:hAnsi="Times New Roman"/>
          <w:sz w:val="24"/>
          <w:szCs w:val="24"/>
          <w:lang w:eastAsia="sk-SK"/>
        </w:rPr>
        <w:t>sociálny vplyv</w:t>
      </w:r>
      <w:r w:rsidR="00726FAC">
        <w:rPr>
          <w:rFonts w:ascii="Times New Roman" w:hAnsi="Times New Roman"/>
          <w:sz w:val="24"/>
          <w:szCs w:val="24"/>
          <w:lang w:eastAsia="sk-SK"/>
        </w:rPr>
        <w:t xml:space="preserve"> a </w:t>
      </w:r>
      <w:r w:rsidRPr="00BD07A2">
        <w:rPr>
          <w:rFonts w:ascii="Times New Roman" w:hAnsi="Times New Roman"/>
          <w:sz w:val="24"/>
          <w:szCs w:val="24"/>
          <w:lang w:eastAsia="sk-SK"/>
        </w:rPr>
        <w:t xml:space="preserve"> má </w:t>
      </w:r>
      <w:r w:rsidR="00D1130E">
        <w:rPr>
          <w:rFonts w:ascii="Times New Roman" w:hAnsi="Times New Roman"/>
          <w:sz w:val="24"/>
          <w:szCs w:val="24"/>
          <w:lang w:eastAsia="sk-SK"/>
        </w:rPr>
        <w:t xml:space="preserve">pozitívny </w:t>
      </w:r>
      <w:r w:rsidRPr="00BD07A2">
        <w:rPr>
          <w:rFonts w:ascii="Times New Roman" w:hAnsi="Times New Roman"/>
          <w:sz w:val="24"/>
          <w:szCs w:val="24"/>
          <w:lang w:eastAsia="sk-SK"/>
        </w:rPr>
        <w:t xml:space="preserve">vplyv na životné prostredie </w:t>
      </w:r>
      <w:r w:rsidR="00D1130E">
        <w:rPr>
          <w:rFonts w:ascii="Times New Roman" w:hAnsi="Times New Roman"/>
          <w:sz w:val="24"/>
          <w:szCs w:val="24"/>
          <w:lang w:eastAsia="sk-SK"/>
        </w:rPr>
        <w:t>(menej výfukových plynov poloprázdnych spojov)</w:t>
      </w:r>
      <w:r w:rsidR="00726FAC">
        <w:rPr>
          <w:rFonts w:ascii="Times New Roman" w:hAnsi="Times New Roman"/>
          <w:sz w:val="24"/>
          <w:szCs w:val="24"/>
          <w:lang w:eastAsia="sk-SK"/>
        </w:rPr>
        <w:t>.</w:t>
      </w:r>
      <w:r w:rsidR="00D1130E">
        <w:rPr>
          <w:rFonts w:ascii="Times New Roman" w:hAnsi="Times New Roman"/>
          <w:sz w:val="24"/>
          <w:szCs w:val="24"/>
          <w:lang w:eastAsia="sk-SK"/>
        </w:rPr>
        <w:t xml:space="preserve"> </w:t>
      </w:r>
      <w:r w:rsidR="007F178F">
        <w:rPr>
          <w:rFonts w:ascii="Times New Roman" w:hAnsi="Times New Roman"/>
          <w:sz w:val="24"/>
          <w:szCs w:val="24"/>
          <w:lang w:eastAsia="sk-SK"/>
        </w:rPr>
        <w:t xml:space="preserve">Návrh zákona má taktiež pozitívny vplyv na služby pre </w:t>
      </w:r>
      <w:bookmarkStart w:id="0" w:name="_GoBack"/>
      <w:bookmarkEnd w:id="0"/>
      <w:r w:rsidR="007F178F">
        <w:rPr>
          <w:rFonts w:ascii="Times New Roman" w:hAnsi="Times New Roman"/>
          <w:sz w:val="24"/>
          <w:szCs w:val="24"/>
          <w:lang w:eastAsia="sk-SK"/>
        </w:rPr>
        <w:t>občana.</w:t>
      </w:r>
    </w:p>
    <w:p w:rsidR="00316234" w:rsidRPr="00BD07A2" w:rsidRDefault="00316234" w:rsidP="00316234">
      <w:pPr>
        <w:spacing w:after="0" w:line="276" w:lineRule="auto"/>
        <w:ind w:firstLine="708"/>
        <w:jc w:val="both"/>
        <w:rPr>
          <w:rFonts w:ascii="Times New Roman" w:hAnsi="Times New Roman"/>
          <w:iCs/>
          <w:sz w:val="24"/>
          <w:szCs w:val="24"/>
        </w:rPr>
      </w:pPr>
      <w:r w:rsidRPr="00BD07A2">
        <w:rPr>
          <w:rFonts w:ascii="Times New Roman" w:hAnsi="Times New Roman"/>
          <w:sz w:val="24"/>
          <w:szCs w:val="24"/>
        </w:rPr>
        <w:t>Návrh ústavného zákona je v súlade s Ústavou Slovenskej republiky, ústavnými zákonmi, medzinárodnými zmluvami a inými medzinárodnými dokumentmi, ktorými je Slovenská republika viazaná, ako aj s právom Európskej únie.</w:t>
      </w:r>
    </w:p>
    <w:p w:rsidR="00316234" w:rsidRPr="00BD07A2" w:rsidRDefault="00316234" w:rsidP="00316234">
      <w:pPr>
        <w:spacing w:after="0" w:line="276" w:lineRule="auto"/>
        <w:rPr>
          <w:rFonts w:ascii="Times New Roman" w:hAnsi="Times New Roman"/>
          <w:sz w:val="24"/>
          <w:szCs w:val="24"/>
        </w:rPr>
      </w:pPr>
    </w:p>
    <w:p w:rsidR="00316234" w:rsidRPr="00BD07A2" w:rsidRDefault="00316234" w:rsidP="00316234">
      <w:pPr>
        <w:spacing w:line="276" w:lineRule="auto"/>
        <w:rPr>
          <w:rFonts w:ascii="Times New Roman" w:hAnsi="Times New Roman"/>
          <w:sz w:val="24"/>
          <w:szCs w:val="24"/>
        </w:rPr>
      </w:pPr>
    </w:p>
    <w:p w:rsidR="00316234" w:rsidRPr="00BD07A2" w:rsidRDefault="00316234" w:rsidP="00316234">
      <w:pPr>
        <w:spacing w:line="276" w:lineRule="auto"/>
        <w:rPr>
          <w:rFonts w:ascii="Times New Roman" w:hAnsi="Times New Roman"/>
          <w:sz w:val="24"/>
          <w:szCs w:val="24"/>
        </w:rPr>
      </w:pPr>
    </w:p>
    <w:p w:rsidR="00316234" w:rsidRPr="00BD07A2" w:rsidRDefault="00316234" w:rsidP="00316234">
      <w:pPr>
        <w:rPr>
          <w:rFonts w:ascii="Times New Roman" w:hAnsi="Times New Roman"/>
          <w:sz w:val="24"/>
          <w:szCs w:val="24"/>
        </w:rPr>
      </w:pPr>
    </w:p>
    <w:p w:rsidR="00316234" w:rsidRPr="00BD07A2" w:rsidRDefault="00316234" w:rsidP="00316234">
      <w:pPr>
        <w:rPr>
          <w:rFonts w:ascii="Times New Roman" w:hAnsi="Times New Roman"/>
          <w:sz w:val="24"/>
          <w:szCs w:val="24"/>
        </w:rPr>
      </w:pPr>
    </w:p>
    <w:p w:rsidR="00316234" w:rsidRDefault="00316234" w:rsidP="00316234">
      <w:pPr>
        <w:rPr>
          <w:rFonts w:ascii="Times New Roman" w:hAnsi="Times New Roman"/>
          <w:sz w:val="24"/>
          <w:szCs w:val="24"/>
        </w:rPr>
      </w:pPr>
    </w:p>
    <w:p w:rsidR="00316234" w:rsidRPr="00BD07A2" w:rsidRDefault="00316234" w:rsidP="00316234">
      <w:pPr>
        <w:pStyle w:val="Odsekzoznamu"/>
        <w:numPr>
          <w:ilvl w:val="0"/>
          <w:numId w:val="3"/>
        </w:numPr>
        <w:spacing w:after="200" w:line="276" w:lineRule="auto"/>
        <w:rPr>
          <w:rFonts w:ascii="Times New Roman" w:hAnsi="Times New Roman"/>
          <w:b/>
          <w:sz w:val="24"/>
          <w:szCs w:val="24"/>
        </w:rPr>
      </w:pPr>
      <w:r w:rsidRPr="00BD07A2">
        <w:rPr>
          <w:rFonts w:ascii="Times New Roman" w:hAnsi="Times New Roman"/>
          <w:b/>
          <w:sz w:val="24"/>
          <w:szCs w:val="24"/>
        </w:rPr>
        <w:t xml:space="preserve">Osobitná časť </w:t>
      </w:r>
    </w:p>
    <w:p w:rsidR="00316234" w:rsidRPr="00BD07A2" w:rsidRDefault="00316234" w:rsidP="00316234">
      <w:pPr>
        <w:spacing w:after="0" w:line="240" w:lineRule="auto"/>
        <w:ind w:firstLine="708"/>
        <w:jc w:val="both"/>
        <w:rPr>
          <w:rFonts w:ascii="Times New Roman" w:hAnsi="Times New Roman"/>
          <w:b/>
          <w:sz w:val="24"/>
          <w:szCs w:val="24"/>
        </w:rPr>
      </w:pPr>
      <w:r w:rsidRPr="00BD07A2">
        <w:rPr>
          <w:rFonts w:ascii="Times New Roman" w:hAnsi="Times New Roman"/>
          <w:b/>
          <w:sz w:val="24"/>
          <w:szCs w:val="24"/>
        </w:rPr>
        <w:t>K čl. I</w:t>
      </w:r>
    </w:p>
    <w:p w:rsidR="00316234" w:rsidRDefault="00316234" w:rsidP="00316234">
      <w:pPr>
        <w:spacing w:after="0" w:line="240" w:lineRule="auto"/>
        <w:ind w:firstLine="708"/>
        <w:jc w:val="both"/>
        <w:rPr>
          <w:rFonts w:ascii="Times New Roman" w:hAnsi="Times New Roman"/>
          <w:b/>
          <w:sz w:val="24"/>
          <w:szCs w:val="24"/>
        </w:rPr>
      </w:pPr>
    </w:p>
    <w:p w:rsidR="00DB2C2C" w:rsidRDefault="00DB2C2C" w:rsidP="00316234">
      <w:pPr>
        <w:spacing w:after="0" w:line="240" w:lineRule="auto"/>
        <w:ind w:firstLine="708"/>
        <w:jc w:val="both"/>
        <w:rPr>
          <w:rFonts w:ascii="Times New Roman" w:hAnsi="Times New Roman"/>
          <w:b/>
          <w:sz w:val="24"/>
          <w:szCs w:val="24"/>
        </w:rPr>
      </w:pPr>
      <w:r>
        <w:rPr>
          <w:rFonts w:ascii="Times New Roman" w:hAnsi="Times New Roman"/>
          <w:b/>
          <w:sz w:val="24"/>
          <w:szCs w:val="24"/>
        </w:rPr>
        <w:t>K bodu 1</w:t>
      </w:r>
    </w:p>
    <w:p w:rsidR="00DB2C2C" w:rsidRDefault="00DB2C2C" w:rsidP="00316234">
      <w:pPr>
        <w:spacing w:after="0" w:line="240" w:lineRule="auto"/>
        <w:ind w:firstLine="708"/>
        <w:jc w:val="both"/>
        <w:rPr>
          <w:rFonts w:ascii="Times New Roman" w:hAnsi="Times New Roman"/>
          <w:b/>
          <w:sz w:val="24"/>
          <w:szCs w:val="24"/>
        </w:rPr>
      </w:pPr>
    </w:p>
    <w:p w:rsidR="00DB2C2C" w:rsidRDefault="00DB2C2C" w:rsidP="00316234">
      <w:pPr>
        <w:spacing w:after="0" w:line="240" w:lineRule="auto"/>
        <w:ind w:firstLine="708"/>
        <w:jc w:val="both"/>
        <w:rPr>
          <w:rFonts w:ascii="Times New Roman" w:hAnsi="Times New Roman"/>
          <w:sz w:val="24"/>
          <w:szCs w:val="24"/>
        </w:rPr>
      </w:pPr>
      <w:r w:rsidRPr="00164B1F">
        <w:rPr>
          <w:rFonts w:ascii="Times New Roman" w:hAnsi="Times New Roman"/>
          <w:sz w:val="24"/>
          <w:szCs w:val="24"/>
        </w:rPr>
        <w:t xml:space="preserve">Navrhuje sa nové znenie písmena b) v § 3 ods. 2, ktoré definuje regionálnu dopravu. Podľa </w:t>
      </w:r>
      <w:proofErr w:type="spellStart"/>
      <w:r w:rsidRPr="00164B1F">
        <w:rPr>
          <w:rFonts w:ascii="Times New Roman" w:hAnsi="Times New Roman"/>
          <w:sz w:val="24"/>
          <w:szCs w:val="24"/>
        </w:rPr>
        <w:t>novonavrhovaného</w:t>
      </w:r>
      <w:proofErr w:type="spellEnd"/>
      <w:r w:rsidRPr="00164B1F">
        <w:rPr>
          <w:rFonts w:ascii="Times New Roman" w:hAnsi="Times New Roman"/>
          <w:sz w:val="24"/>
          <w:szCs w:val="24"/>
        </w:rPr>
        <w:t xml:space="preserve"> znenia sa pod regionálnou dopravou bude rozumieť</w:t>
      </w:r>
      <w:r w:rsidR="00164B1F" w:rsidRPr="00164B1F">
        <w:rPr>
          <w:rFonts w:ascii="Times New Roman" w:hAnsi="Times New Roman"/>
          <w:sz w:val="24"/>
          <w:szCs w:val="24"/>
        </w:rPr>
        <w:t xml:space="preserve"> poskytovanie dopravných služieb na železničných tratiach pre regionálne dopravné potreby v územnom obvode vyššieho územného celku, alebo aj medzi susediacimi vyššími  územnými celkami.</w:t>
      </w:r>
      <w:r w:rsidR="00164B1F">
        <w:rPr>
          <w:rFonts w:ascii="Times New Roman" w:hAnsi="Times New Roman"/>
          <w:sz w:val="24"/>
          <w:szCs w:val="24"/>
        </w:rPr>
        <w:t xml:space="preserve"> V porovnaní s dnešnou úpravou sa vypúšťa podmienka, podľa ktorej východisková aj cieľová stanica musí nachádzať na území jedného vyššieho územného celku. Regionálna trať teda bude môcť podľa navrhovanej úpravy prechádzať aj cez územie napr. dvoch krajov.</w:t>
      </w:r>
    </w:p>
    <w:p w:rsidR="00164B1F" w:rsidRDefault="00164B1F" w:rsidP="00316234">
      <w:pPr>
        <w:spacing w:after="0" w:line="240" w:lineRule="auto"/>
        <w:ind w:firstLine="708"/>
        <w:jc w:val="both"/>
        <w:rPr>
          <w:rFonts w:ascii="Times New Roman" w:hAnsi="Times New Roman"/>
          <w:sz w:val="24"/>
          <w:szCs w:val="24"/>
        </w:rPr>
      </w:pPr>
    </w:p>
    <w:p w:rsidR="00164B1F" w:rsidRPr="006907F1" w:rsidRDefault="00164B1F" w:rsidP="00316234">
      <w:pPr>
        <w:spacing w:after="0" w:line="240" w:lineRule="auto"/>
        <w:ind w:firstLine="708"/>
        <w:jc w:val="both"/>
        <w:rPr>
          <w:rFonts w:ascii="Times New Roman" w:hAnsi="Times New Roman"/>
          <w:b/>
          <w:sz w:val="24"/>
          <w:szCs w:val="24"/>
        </w:rPr>
      </w:pPr>
      <w:r w:rsidRPr="006907F1">
        <w:rPr>
          <w:rFonts w:ascii="Times New Roman" w:hAnsi="Times New Roman"/>
          <w:b/>
          <w:sz w:val="24"/>
          <w:szCs w:val="24"/>
        </w:rPr>
        <w:t xml:space="preserve">K bodu 2 </w:t>
      </w:r>
    </w:p>
    <w:p w:rsidR="00164B1F" w:rsidRDefault="00164B1F" w:rsidP="00316234">
      <w:pPr>
        <w:spacing w:after="0" w:line="240" w:lineRule="auto"/>
        <w:ind w:firstLine="708"/>
        <w:jc w:val="both"/>
        <w:rPr>
          <w:rFonts w:ascii="Times New Roman" w:hAnsi="Times New Roman"/>
          <w:sz w:val="24"/>
          <w:szCs w:val="24"/>
        </w:rPr>
      </w:pPr>
    </w:p>
    <w:p w:rsidR="006907F1" w:rsidRDefault="00164B1F" w:rsidP="00316234">
      <w:pPr>
        <w:spacing w:after="0" w:line="240" w:lineRule="auto"/>
        <w:ind w:firstLine="708"/>
        <w:jc w:val="both"/>
        <w:rPr>
          <w:rFonts w:ascii="Times New Roman" w:hAnsi="Times New Roman"/>
          <w:sz w:val="24"/>
          <w:szCs w:val="24"/>
        </w:rPr>
      </w:pPr>
      <w:r w:rsidRPr="006907F1">
        <w:rPr>
          <w:rFonts w:ascii="Times New Roman" w:hAnsi="Times New Roman"/>
          <w:sz w:val="24"/>
          <w:szCs w:val="24"/>
        </w:rPr>
        <w:t>Navrhuje sa doplnenie § 38 o nový odsek 2, podľa ktorého ak regionálna doprava prechádza cez územie viacerých vyšších územných celkov</w:t>
      </w:r>
      <w:r w:rsidR="006907F1" w:rsidRPr="006907F1">
        <w:rPr>
          <w:rFonts w:ascii="Times New Roman" w:hAnsi="Times New Roman"/>
          <w:sz w:val="24"/>
          <w:szCs w:val="24"/>
        </w:rPr>
        <w:t xml:space="preserve">, pre jej prevádzkovanie sa vyžaduje súhlas všetkých dotknutých územných celkov, v územnom obvode ktorých je regionálna doprava vykonávaná; rozsah úhrady strát si v tomto prípade dohodnú dotknuté vyššie územné celky. Navrhovaná úprava </w:t>
      </w:r>
      <w:r w:rsidR="006907F1">
        <w:rPr>
          <w:rFonts w:ascii="Times New Roman" w:hAnsi="Times New Roman"/>
          <w:sz w:val="24"/>
          <w:szCs w:val="24"/>
        </w:rPr>
        <w:t xml:space="preserve">je nevyhnutná z dôvodu presahu územného obvodu vyšších územných celkov a analogicky platí aj v oblasti autobusovej dopravy. </w:t>
      </w:r>
    </w:p>
    <w:p w:rsidR="006907F1" w:rsidRPr="00164B1F" w:rsidRDefault="006907F1" w:rsidP="00316234">
      <w:pPr>
        <w:spacing w:after="0" w:line="240" w:lineRule="auto"/>
        <w:ind w:firstLine="708"/>
        <w:jc w:val="both"/>
        <w:rPr>
          <w:rFonts w:ascii="Times New Roman" w:hAnsi="Times New Roman"/>
          <w:sz w:val="24"/>
          <w:szCs w:val="24"/>
        </w:rPr>
      </w:pPr>
    </w:p>
    <w:p w:rsidR="00316234" w:rsidRPr="00BD07A2" w:rsidRDefault="00316234" w:rsidP="00316234">
      <w:pPr>
        <w:spacing w:before="120" w:after="240" w:line="276" w:lineRule="auto"/>
        <w:ind w:firstLine="708"/>
        <w:jc w:val="both"/>
        <w:rPr>
          <w:rFonts w:ascii="Times New Roman" w:hAnsi="Times New Roman"/>
          <w:b/>
          <w:sz w:val="24"/>
          <w:szCs w:val="24"/>
        </w:rPr>
      </w:pPr>
      <w:r w:rsidRPr="00BD07A2">
        <w:rPr>
          <w:rFonts w:ascii="Times New Roman" w:hAnsi="Times New Roman"/>
          <w:b/>
          <w:sz w:val="24"/>
          <w:szCs w:val="24"/>
        </w:rPr>
        <w:t>K čl. II</w:t>
      </w:r>
    </w:p>
    <w:p w:rsidR="00316234" w:rsidRPr="00BD07A2" w:rsidRDefault="00316234" w:rsidP="00316234">
      <w:pPr>
        <w:spacing w:before="120" w:after="240" w:line="276" w:lineRule="auto"/>
        <w:ind w:firstLine="708"/>
        <w:jc w:val="both"/>
        <w:rPr>
          <w:rFonts w:ascii="Times New Roman" w:hAnsi="Times New Roman"/>
          <w:sz w:val="24"/>
          <w:szCs w:val="24"/>
        </w:rPr>
      </w:pPr>
      <w:r w:rsidRPr="00BD07A2">
        <w:rPr>
          <w:rFonts w:ascii="Times New Roman" w:hAnsi="Times New Roman"/>
          <w:sz w:val="24"/>
          <w:szCs w:val="24"/>
        </w:rPr>
        <w:t xml:space="preserve">Navrhuje sa nadobudnutie účinnosti návrhu ústavného zákona na 1. </w:t>
      </w:r>
      <w:r w:rsidR="00DB2C2C">
        <w:rPr>
          <w:rFonts w:ascii="Times New Roman" w:hAnsi="Times New Roman"/>
          <w:sz w:val="24"/>
          <w:szCs w:val="24"/>
        </w:rPr>
        <w:t>mája 2019</w:t>
      </w:r>
      <w:r w:rsidRPr="00BD07A2">
        <w:rPr>
          <w:rFonts w:ascii="Times New Roman" w:hAnsi="Times New Roman"/>
          <w:sz w:val="24"/>
          <w:szCs w:val="24"/>
        </w:rPr>
        <w:t>.</w:t>
      </w:r>
    </w:p>
    <w:p w:rsidR="00316234" w:rsidRPr="00BD07A2" w:rsidRDefault="00316234" w:rsidP="00316234">
      <w:pPr>
        <w:rPr>
          <w:rFonts w:ascii="Times New Roman" w:hAnsi="Times New Roman"/>
          <w:sz w:val="24"/>
          <w:szCs w:val="24"/>
        </w:rPr>
      </w:pPr>
    </w:p>
    <w:p w:rsidR="008B1554" w:rsidRPr="00BD07A2" w:rsidRDefault="008B1554" w:rsidP="00316234"/>
    <w:sectPr w:rsidR="008B1554" w:rsidRPr="00BD07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578D6"/>
    <w:multiLevelType w:val="hybridMultilevel"/>
    <w:tmpl w:val="D8A49D16"/>
    <w:lvl w:ilvl="0" w:tplc="A672F0F8">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76C4751"/>
    <w:multiLevelType w:val="hybridMultilevel"/>
    <w:tmpl w:val="04929DDA"/>
    <w:lvl w:ilvl="0" w:tplc="041B000F">
      <w:start w:val="2"/>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4D7B37D7"/>
    <w:multiLevelType w:val="hybridMultilevel"/>
    <w:tmpl w:val="5ED6AD0E"/>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79730733"/>
    <w:multiLevelType w:val="hybridMultilevel"/>
    <w:tmpl w:val="A6EC251C"/>
    <w:lvl w:ilvl="0" w:tplc="041B0015">
      <w:start w:val="1"/>
      <w:numFmt w:val="upp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FB"/>
    <w:rsid w:val="00012FFC"/>
    <w:rsid w:val="000944DC"/>
    <w:rsid w:val="000D6B73"/>
    <w:rsid w:val="0010513E"/>
    <w:rsid w:val="00157AA5"/>
    <w:rsid w:val="00164B1F"/>
    <w:rsid w:val="001C2170"/>
    <w:rsid w:val="001D1C01"/>
    <w:rsid w:val="00245987"/>
    <w:rsid w:val="00251807"/>
    <w:rsid w:val="00251838"/>
    <w:rsid w:val="00256D0F"/>
    <w:rsid w:val="002B48B9"/>
    <w:rsid w:val="00311623"/>
    <w:rsid w:val="00316234"/>
    <w:rsid w:val="003B753F"/>
    <w:rsid w:val="003E1FE8"/>
    <w:rsid w:val="00404EFF"/>
    <w:rsid w:val="00411CBF"/>
    <w:rsid w:val="00447667"/>
    <w:rsid w:val="0046256C"/>
    <w:rsid w:val="005546B8"/>
    <w:rsid w:val="005A1455"/>
    <w:rsid w:val="005B25D4"/>
    <w:rsid w:val="005D112D"/>
    <w:rsid w:val="00637DBD"/>
    <w:rsid w:val="006907F1"/>
    <w:rsid w:val="006A0C91"/>
    <w:rsid w:val="0072380C"/>
    <w:rsid w:val="00726FAC"/>
    <w:rsid w:val="00771E9D"/>
    <w:rsid w:val="007A1D77"/>
    <w:rsid w:val="007A5D1D"/>
    <w:rsid w:val="007C503B"/>
    <w:rsid w:val="007F178F"/>
    <w:rsid w:val="008B1554"/>
    <w:rsid w:val="009870D8"/>
    <w:rsid w:val="009B28D7"/>
    <w:rsid w:val="00A200FB"/>
    <w:rsid w:val="00A44817"/>
    <w:rsid w:val="00AB7C99"/>
    <w:rsid w:val="00B21C0A"/>
    <w:rsid w:val="00B35722"/>
    <w:rsid w:val="00B40CE5"/>
    <w:rsid w:val="00B417F0"/>
    <w:rsid w:val="00B5720C"/>
    <w:rsid w:val="00BB7170"/>
    <w:rsid w:val="00BD07A2"/>
    <w:rsid w:val="00C71510"/>
    <w:rsid w:val="00C80BD0"/>
    <w:rsid w:val="00CA33B5"/>
    <w:rsid w:val="00CD165C"/>
    <w:rsid w:val="00CD59B2"/>
    <w:rsid w:val="00CF31B7"/>
    <w:rsid w:val="00D022CD"/>
    <w:rsid w:val="00D10BAA"/>
    <w:rsid w:val="00D1130E"/>
    <w:rsid w:val="00D50230"/>
    <w:rsid w:val="00DB2C2C"/>
    <w:rsid w:val="00DC5FBD"/>
    <w:rsid w:val="00DC61AB"/>
    <w:rsid w:val="00DD2011"/>
    <w:rsid w:val="00DF3AB2"/>
    <w:rsid w:val="00E23681"/>
    <w:rsid w:val="00E47760"/>
    <w:rsid w:val="00E72104"/>
    <w:rsid w:val="00EB4C71"/>
    <w:rsid w:val="00F70D5E"/>
    <w:rsid w:val="00FB06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577D5"/>
  <w14:defaultImageDpi w14:val="0"/>
  <w15:docId w15:val="{C6256862-8A61-45A0-BE7D-0E6B3B21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Pr>
      <w:rFonts w:cs="Times New Roman"/>
    </w:rPr>
  </w:style>
  <w:style w:type="paragraph" w:styleId="Nadpis1">
    <w:name w:val="heading 1"/>
    <w:basedOn w:val="Normlny"/>
    <w:next w:val="Normlny"/>
    <w:link w:val="Nadpis1Char"/>
    <w:uiPriority w:val="9"/>
    <w:qFormat/>
    <w:rsid w:val="000D6B73"/>
    <w:pPr>
      <w:keepNext/>
      <w:keepLines/>
      <w:spacing w:before="240" w:after="0" w:line="240" w:lineRule="auto"/>
      <w:outlineLvl w:val="0"/>
    </w:pPr>
    <w:rPr>
      <w:rFonts w:asciiTheme="majorHAnsi" w:eastAsiaTheme="majorEastAsia" w:hAnsiTheme="majorHAnsi"/>
      <w:color w:val="2F5496" w:themeColor="accent1" w:themeShade="BF"/>
      <w:sz w:val="32"/>
      <w:szCs w:val="32"/>
      <w:lang w:eastAsia="sk-SK"/>
    </w:rPr>
  </w:style>
  <w:style w:type="paragraph" w:styleId="Nadpis2">
    <w:name w:val="heading 2"/>
    <w:basedOn w:val="Normlny"/>
    <w:link w:val="Nadpis2Char"/>
    <w:uiPriority w:val="9"/>
    <w:qFormat/>
    <w:rsid w:val="00E23681"/>
    <w:pPr>
      <w:spacing w:before="100" w:beforeAutospacing="1" w:after="100" w:afterAutospacing="1" w:line="240" w:lineRule="auto"/>
      <w:outlineLvl w:val="1"/>
    </w:pPr>
    <w:rPr>
      <w:rFonts w:ascii="Times New Roman" w:hAnsi="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0D6B73"/>
    <w:rPr>
      <w:rFonts w:asciiTheme="majorHAnsi" w:eastAsiaTheme="majorEastAsia" w:hAnsiTheme="majorHAnsi" w:cs="Times New Roman"/>
      <w:color w:val="2F5496" w:themeColor="accent1" w:themeShade="BF"/>
      <w:sz w:val="32"/>
      <w:szCs w:val="32"/>
      <w:lang w:val="x-none" w:eastAsia="sk-SK"/>
    </w:rPr>
  </w:style>
  <w:style w:type="character" w:customStyle="1" w:styleId="Nadpis2Char">
    <w:name w:val="Nadpis 2 Char"/>
    <w:basedOn w:val="Predvolenpsmoodseku"/>
    <w:link w:val="Nadpis2"/>
    <w:uiPriority w:val="9"/>
    <w:locked/>
    <w:rsid w:val="00E23681"/>
    <w:rPr>
      <w:rFonts w:ascii="Times New Roman" w:hAnsi="Times New Roman" w:cs="Times New Roman"/>
      <w:b/>
      <w:bCs/>
      <w:sz w:val="36"/>
      <w:szCs w:val="36"/>
      <w:lang w:val="x-none" w:eastAsia="sk-SK"/>
    </w:rPr>
  </w:style>
  <w:style w:type="character" w:styleId="Hypertextovprepojenie">
    <w:name w:val="Hyperlink"/>
    <w:basedOn w:val="Predvolenpsmoodseku"/>
    <w:uiPriority w:val="99"/>
    <w:semiHidden/>
    <w:unhideWhenUsed/>
    <w:rsid w:val="00E23681"/>
    <w:rPr>
      <w:rFonts w:cs="Times New Roman"/>
      <w:color w:val="0000FF"/>
      <w:u w:val="single"/>
    </w:rPr>
  </w:style>
  <w:style w:type="paragraph" w:styleId="Odsekzoznamu">
    <w:name w:val="List Paragraph"/>
    <w:aliases w:val="body,Odsek zoznamu2,Odsek zoznamu1,Odsek"/>
    <w:basedOn w:val="Normlny"/>
    <w:link w:val="OdsekzoznamuChar"/>
    <w:uiPriority w:val="34"/>
    <w:qFormat/>
    <w:rsid w:val="00CD165C"/>
    <w:pPr>
      <w:ind w:left="720"/>
      <w:contextualSpacing/>
    </w:pPr>
  </w:style>
  <w:style w:type="character" w:styleId="PouitHypertextovPrepojenie">
    <w:name w:val="FollowedHyperlink"/>
    <w:basedOn w:val="Predvolenpsmoodseku"/>
    <w:uiPriority w:val="99"/>
    <w:semiHidden/>
    <w:unhideWhenUsed/>
    <w:rsid w:val="0046256C"/>
    <w:rPr>
      <w:rFonts w:cs="Times New Roman"/>
      <w:color w:val="954F72" w:themeColor="followedHyperlink"/>
      <w:u w:val="single"/>
    </w:rPr>
  </w:style>
  <w:style w:type="paragraph" w:customStyle="1" w:styleId="Standard">
    <w:name w:val="Standard"/>
    <w:rsid w:val="005B25D4"/>
    <w:pPr>
      <w:suppressAutoHyphens/>
      <w:autoSpaceDN w:val="0"/>
      <w:spacing w:after="0" w:line="240" w:lineRule="auto"/>
      <w:textAlignment w:val="baseline"/>
    </w:pPr>
    <w:rPr>
      <w:rFonts w:ascii="Arial" w:eastAsia="SimSun" w:hAnsi="Arial" w:cs="Times New Roman"/>
      <w:kern w:val="3"/>
      <w:sz w:val="16"/>
      <w:szCs w:val="20"/>
      <w:lang w:eastAsia="sk-SK"/>
    </w:rPr>
  </w:style>
  <w:style w:type="paragraph" w:styleId="Textbubliny">
    <w:name w:val="Balloon Text"/>
    <w:basedOn w:val="Normlny"/>
    <w:link w:val="TextbublinyChar"/>
    <w:uiPriority w:val="99"/>
    <w:semiHidden/>
    <w:unhideWhenUsed/>
    <w:rsid w:val="00D022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D022CD"/>
    <w:rPr>
      <w:rFonts w:ascii="Segoe UI" w:hAnsi="Segoe UI" w:cs="Segoe UI"/>
      <w:sz w:val="18"/>
      <w:szCs w:val="18"/>
    </w:rPr>
  </w:style>
  <w:style w:type="character" w:customStyle="1" w:styleId="OdsekzoznamuChar">
    <w:name w:val="Odsek zoznamu Char"/>
    <w:aliases w:val="body Char,Odsek zoznamu2 Char,Odsek zoznamu1 Char,Odsek Char"/>
    <w:basedOn w:val="Predvolenpsmoodseku"/>
    <w:link w:val="Odsekzoznamu"/>
    <w:uiPriority w:val="34"/>
    <w:locked/>
    <w:rsid w:val="0044766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995030">
      <w:marLeft w:val="0"/>
      <w:marRight w:val="0"/>
      <w:marTop w:val="0"/>
      <w:marBottom w:val="0"/>
      <w:divBdr>
        <w:top w:val="none" w:sz="0" w:space="0" w:color="auto"/>
        <w:left w:val="none" w:sz="0" w:space="0" w:color="auto"/>
        <w:bottom w:val="none" w:sz="0" w:space="0" w:color="auto"/>
        <w:right w:val="none" w:sz="0" w:space="0" w:color="auto"/>
      </w:divBdr>
      <w:divsChild>
        <w:div w:id="944995059">
          <w:marLeft w:val="0"/>
          <w:marRight w:val="0"/>
          <w:marTop w:val="0"/>
          <w:marBottom w:val="0"/>
          <w:divBdr>
            <w:top w:val="none" w:sz="0" w:space="0" w:color="auto"/>
            <w:left w:val="none" w:sz="0" w:space="0" w:color="auto"/>
            <w:bottom w:val="none" w:sz="0" w:space="0" w:color="auto"/>
            <w:right w:val="none" w:sz="0" w:space="0" w:color="auto"/>
          </w:divBdr>
        </w:div>
      </w:divsChild>
    </w:div>
    <w:div w:id="944995032">
      <w:marLeft w:val="0"/>
      <w:marRight w:val="0"/>
      <w:marTop w:val="0"/>
      <w:marBottom w:val="0"/>
      <w:divBdr>
        <w:top w:val="none" w:sz="0" w:space="0" w:color="auto"/>
        <w:left w:val="none" w:sz="0" w:space="0" w:color="auto"/>
        <w:bottom w:val="none" w:sz="0" w:space="0" w:color="auto"/>
        <w:right w:val="none" w:sz="0" w:space="0" w:color="auto"/>
      </w:divBdr>
      <w:divsChild>
        <w:div w:id="944995045">
          <w:marLeft w:val="0"/>
          <w:marRight w:val="0"/>
          <w:marTop w:val="0"/>
          <w:marBottom w:val="0"/>
          <w:divBdr>
            <w:top w:val="none" w:sz="0" w:space="0" w:color="auto"/>
            <w:left w:val="none" w:sz="0" w:space="0" w:color="auto"/>
            <w:bottom w:val="none" w:sz="0" w:space="0" w:color="auto"/>
            <w:right w:val="none" w:sz="0" w:space="0" w:color="auto"/>
          </w:divBdr>
        </w:div>
      </w:divsChild>
    </w:div>
    <w:div w:id="944995037">
      <w:marLeft w:val="0"/>
      <w:marRight w:val="0"/>
      <w:marTop w:val="0"/>
      <w:marBottom w:val="0"/>
      <w:divBdr>
        <w:top w:val="none" w:sz="0" w:space="0" w:color="auto"/>
        <w:left w:val="none" w:sz="0" w:space="0" w:color="auto"/>
        <w:bottom w:val="none" w:sz="0" w:space="0" w:color="auto"/>
        <w:right w:val="none" w:sz="0" w:space="0" w:color="auto"/>
      </w:divBdr>
      <w:divsChild>
        <w:div w:id="944995036">
          <w:marLeft w:val="0"/>
          <w:marRight w:val="0"/>
          <w:marTop w:val="0"/>
          <w:marBottom w:val="0"/>
          <w:divBdr>
            <w:top w:val="none" w:sz="0" w:space="0" w:color="auto"/>
            <w:left w:val="none" w:sz="0" w:space="0" w:color="auto"/>
            <w:bottom w:val="none" w:sz="0" w:space="0" w:color="auto"/>
            <w:right w:val="none" w:sz="0" w:space="0" w:color="auto"/>
          </w:divBdr>
        </w:div>
      </w:divsChild>
    </w:div>
    <w:div w:id="944995039">
      <w:marLeft w:val="0"/>
      <w:marRight w:val="0"/>
      <w:marTop w:val="0"/>
      <w:marBottom w:val="0"/>
      <w:divBdr>
        <w:top w:val="none" w:sz="0" w:space="0" w:color="auto"/>
        <w:left w:val="none" w:sz="0" w:space="0" w:color="auto"/>
        <w:bottom w:val="none" w:sz="0" w:space="0" w:color="auto"/>
        <w:right w:val="none" w:sz="0" w:space="0" w:color="auto"/>
      </w:divBdr>
      <w:divsChild>
        <w:div w:id="944995083">
          <w:marLeft w:val="0"/>
          <w:marRight w:val="0"/>
          <w:marTop w:val="0"/>
          <w:marBottom w:val="0"/>
          <w:divBdr>
            <w:top w:val="none" w:sz="0" w:space="0" w:color="auto"/>
            <w:left w:val="none" w:sz="0" w:space="0" w:color="auto"/>
            <w:bottom w:val="none" w:sz="0" w:space="0" w:color="auto"/>
            <w:right w:val="none" w:sz="0" w:space="0" w:color="auto"/>
          </w:divBdr>
        </w:div>
      </w:divsChild>
    </w:div>
    <w:div w:id="944995040">
      <w:marLeft w:val="0"/>
      <w:marRight w:val="0"/>
      <w:marTop w:val="0"/>
      <w:marBottom w:val="0"/>
      <w:divBdr>
        <w:top w:val="none" w:sz="0" w:space="0" w:color="auto"/>
        <w:left w:val="none" w:sz="0" w:space="0" w:color="auto"/>
        <w:bottom w:val="none" w:sz="0" w:space="0" w:color="auto"/>
        <w:right w:val="none" w:sz="0" w:space="0" w:color="auto"/>
      </w:divBdr>
      <w:divsChild>
        <w:div w:id="944995062">
          <w:marLeft w:val="0"/>
          <w:marRight w:val="0"/>
          <w:marTop w:val="0"/>
          <w:marBottom w:val="0"/>
          <w:divBdr>
            <w:top w:val="none" w:sz="0" w:space="0" w:color="auto"/>
            <w:left w:val="none" w:sz="0" w:space="0" w:color="auto"/>
            <w:bottom w:val="none" w:sz="0" w:space="0" w:color="auto"/>
            <w:right w:val="none" w:sz="0" w:space="0" w:color="auto"/>
          </w:divBdr>
        </w:div>
      </w:divsChild>
    </w:div>
    <w:div w:id="944995041">
      <w:marLeft w:val="0"/>
      <w:marRight w:val="0"/>
      <w:marTop w:val="0"/>
      <w:marBottom w:val="0"/>
      <w:divBdr>
        <w:top w:val="none" w:sz="0" w:space="0" w:color="auto"/>
        <w:left w:val="none" w:sz="0" w:space="0" w:color="auto"/>
        <w:bottom w:val="none" w:sz="0" w:space="0" w:color="auto"/>
        <w:right w:val="none" w:sz="0" w:space="0" w:color="auto"/>
      </w:divBdr>
      <w:divsChild>
        <w:div w:id="944995043">
          <w:marLeft w:val="0"/>
          <w:marRight w:val="0"/>
          <w:marTop w:val="0"/>
          <w:marBottom w:val="0"/>
          <w:divBdr>
            <w:top w:val="none" w:sz="0" w:space="0" w:color="auto"/>
            <w:left w:val="none" w:sz="0" w:space="0" w:color="auto"/>
            <w:bottom w:val="none" w:sz="0" w:space="0" w:color="auto"/>
            <w:right w:val="none" w:sz="0" w:space="0" w:color="auto"/>
          </w:divBdr>
        </w:div>
      </w:divsChild>
    </w:div>
    <w:div w:id="944995044">
      <w:marLeft w:val="0"/>
      <w:marRight w:val="0"/>
      <w:marTop w:val="0"/>
      <w:marBottom w:val="0"/>
      <w:divBdr>
        <w:top w:val="none" w:sz="0" w:space="0" w:color="auto"/>
        <w:left w:val="none" w:sz="0" w:space="0" w:color="auto"/>
        <w:bottom w:val="none" w:sz="0" w:space="0" w:color="auto"/>
        <w:right w:val="none" w:sz="0" w:space="0" w:color="auto"/>
      </w:divBdr>
      <w:divsChild>
        <w:div w:id="944995082">
          <w:marLeft w:val="255"/>
          <w:marRight w:val="0"/>
          <w:marTop w:val="75"/>
          <w:marBottom w:val="0"/>
          <w:divBdr>
            <w:top w:val="none" w:sz="0" w:space="0" w:color="auto"/>
            <w:left w:val="none" w:sz="0" w:space="0" w:color="auto"/>
            <w:bottom w:val="none" w:sz="0" w:space="0" w:color="auto"/>
            <w:right w:val="none" w:sz="0" w:space="0" w:color="auto"/>
          </w:divBdr>
        </w:div>
        <w:div w:id="944995088">
          <w:marLeft w:val="255"/>
          <w:marRight w:val="0"/>
          <w:marTop w:val="75"/>
          <w:marBottom w:val="0"/>
          <w:divBdr>
            <w:top w:val="none" w:sz="0" w:space="0" w:color="auto"/>
            <w:left w:val="none" w:sz="0" w:space="0" w:color="auto"/>
            <w:bottom w:val="none" w:sz="0" w:space="0" w:color="auto"/>
            <w:right w:val="none" w:sz="0" w:space="0" w:color="auto"/>
          </w:divBdr>
        </w:div>
      </w:divsChild>
    </w:div>
    <w:div w:id="944995047">
      <w:marLeft w:val="0"/>
      <w:marRight w:val="0"/>
      <w:marTop w:val="0"/>
      <w:marBottom w:val="0"/>
      <w:divBdr>
        <w:top w:val="none" w:sz="0" w:space="0" w:color="auto"/>
        <w:left w:val="none" w:sz="0" w:space="0" w:color="auto"/>
        <w:bottom w:val="none" w:sz="0" w:space="0" w:color="auto"/>
        <w:right w:val="none" w:sz="0" w:space="0" w:color="auto"/>
      </w:divBdr>
      <w:divsChild>
        <w:div w:id="944995050">
          <w:marLeft w:val="0"/>
          <w:marRight w:val="0"/>
          <w:marTop w:val="0"/>
          <w:marBottom w:val="0"/>
          <w:divBdr>
            <w:top w:val="none" w:sz="0" w:space="0" w:color="auto"/>
            <w:left w:val="none" w:sz="0" w:space="0" w:color="auto"/>
            <w:bottom w:val="none" w:sz="0" w:space="0" w:color="auto"/>
            <w:right w:val="none" w:sz="0" w:space="0" w:color="auto"/>
          </w:divBdr>
        </w:div>
      </w:divsChild>
    </w:div>
    <w:div w:id="944995048">
      <w:marLeft w:val="0"/>
      <w:marRight w:val="0"/>
      <w:marTop w:val="0"/>
      <w:marBottom w:val="0"/>
      <w:divBdr>
        <w:top w:val="none" w:sz="0" w:space="0" w:color="auto"/>
        <w:left w:val="none" w:sz="0" w:space="0" w:color="auto"/>
        <w:bottom w:val="none" w:sz="0" w:space="0" w:color="auto"/>
        <w:right w:val="none" w:sz="0" w:space="0" w:color="auto"/>
      </w:divBdr>
      <w:divsChild>
        <w:div w:id="944995061">
          <w:marLeft w:val="0"/>
          <w:marRight w:val="0"/>
          <w:marTop w:val="0"/>
          <w:marBottom w:val="0"/>
          <w:divBdr>
            <w:top w:val="none" w:sz="0" w:space="0" w:color="auto"/>
            <w:left w:val="none" w:sz="0" w:space="0" w:color="auto"/>
            <w:bottom w:val="none" w:sz="0" w:space="0" w:color="auto"/>
            <w:right w:val="none" w:sz="0" w:space="0" w:color="auto"/>
          </w:divBdr>
        </w:div>
      </w:divsChild>
    </w:div>
    <w:div w:id="944995049">
      <w:marLeft w:val="0"/>
      <w:marRight w:val="0"/>
      <w:marTop w:val="0"/>
      <w:marBottom w:val="0"/>
      <w:divBdr>
        <w:top w:val="none" w:sz="0" w:space="0" w:color="auto"/>
        <w:left w:val="none" w:sz="0" w:space="0" w:color="auto"/>
        <w:bottom w:val="none" w:sz="0" w:space="0" w:color="auto"/>
        <w:right w:val="none" w:sz="0" w:space="0" w:color="auto"/>
      </w:divBdr>
      <w:divsChild>
        <w:div w:id="944995066">
          <w:marLeft w:val="0"/>
          <w:marRight w:val="0"/>
          <w:marTop w:val="0"/>
          <w:marBottom w:val="0"/>
          <w:divBdr>
            <w:top w:val="none" w:sz="0" w:space="0" w:color="auto"/>
            <w:left w:val="none" w:sz="0" w:space="0" w:color="auto"/>
            <w:bottom w:val="none" w:sz="0" w:space="0" w:color="auto"/>
            <w:right w:val="none" w:sz="0" w:space="0" w:color="auto"/>
          </w:divBdr>
        </w:div>
      </w:divsChild>
    </w:div>
    <w:div w:id="944995051">
      <w:marLeft w:val="0"/>
      <w:marRight w:val="0"/>
      <w:marTop w:val="0"/>
      <w:marBottom w:val="0"/>
      <w:divBdr>
        <w:top w:val="none" w:sz="0" w:space="0" w:color="auto"/>
        <w:left w:val="none" w:sz="0" w:space="0" w:color="auto"/>
        <w:bottom w:val="none" w:sz="0" w:space="0" w:color="auto"/>
        <w:right w:val="none" w:sz="0" w:space="0" w:color="auto"/>
      </w:divBdr>
      <w:divsChild>
        <w:div w:id="944995035">
          <w:marLeft w:val="0"/>
          <w:marRight w:val="0"/>
          <w:marTop w:val="0"/>
          <w:marBottom w:val="0"/>
          <w:divBdr>
            <w:top w:val="none" w:sz="0" w:space="0" w:color="auto"/>
            <w:left w:val="none" w:sz="0" w:space="0" w:color="auto"/>
            <w:bottom w:val="none" w:sz="0" w:space="0" w:color="auto"/>
            <w:right w:val="none" w:sz="0" w:space="0" w:color="auto"/>
          </w:divBdr>
        </w:div>
      </w:divsChild>
    </w:div>
    <w:div w:id="944995053">
      <w:marLeft w:val="0"/>
      <w:marRight w:val="0"/>
      <w:marTop w:val="0"/>
      <w:marBottom w:val="0"/>
      <w:divBdr>
        <w:top w:val="none" w:sz="0" w:space="0" w:color="auto"/>
        <w:left w:val="none" w:sz="0" w:space="0" w:color="auto"/>
        <w:bottom w:val="none" w:sz="0" w:space="0" w:color="auto"/>
        <w:right w:val="none" w:sz="0" w:space="0" w:color="auto"/>
      </w:divBdr>
      <w:divsChild>
        <w:div w:id="944995042">
          <w:marLeft w:val="0"/>
          <w:marRight w:val="0"/>
          <w:marTop w:val="0"/>
          <w:marBottom w:val="0"/>
          <w:divBdr>
            <w:top w:val="none" w:sz="0" w:space="0" w:color="auto"/>
            <w:left w:val="none" w:sz="0" w:space="0" w:color="auto"/>
            <w:bottom w:val="none" w:sz="0" w:space="0" w:color="auto"/>
            <w:right w:val="none" w:sz="0" w:space="0" w:color="auto"/>
          </w:divBdr>
        </w:div>
      </w:divsChild>
    </w:div>
    <w:div w:id="944995055">
      <w:marLeft w:val="0"/>
      <w:marRight w:val="0"/>
      <w:marTop w:val="0"/>
      <w:marBottom w:val="0"/>
      <w:divBdr>
        <w:top w:val="none" w:sz="0" w:space="0" w:color="auto"/>
        <w:left w:val="none" w:sz="0" w:space="0" w:color="auto"/>
        <w:bottom w:val="none" w:sz="0" w:space="0" w:color="auto"/>
        <w:right w:val="none" w:sz="0" w:space="0" w:color="auto"/>
      </w:divBdr>
      <w:divsChild>
        <w:div w:id="944995086">
          <w:marLeft w:val="0"/>
          <w:marRight w:val="0"/>
          <w:marTop w:val="0"/>
          <w:marBottom w:val="0"/>
          <w:divBdr>
            <w:top w:val="none" w:sz="0" w:space="0" w:color="auto"/>
            <w:left w:val="none" w:sz="0" w:space="0" w:color="auto"/>
            <w:bottom w:val="none" w:sz="0" w:space="0" w:color="auto"/>
            <w:right w:val="none" w:sz="0" w:space="0" w:color="auto"/>
          </w:divBdr>
        </w:div>
      </w:divsChild>
    </w:div>
    <w:div w:id="944995056">
      <w:marLeft w:val="0"/>
      <w:marRight w:val="0"/>
      <w:marTop w:val="0"/>
      <w:marBottom w:val="0"/>
      <w:divBdr>
        <w:top w:val="none" w:sz="0" w:space="0" w:color="auto"/>
        <w:left w:val="none" w:sz="0" w:space="0" w:color="auto"/>
        <w:bottom w:val="none" w:sz="0" w:space="0" w:color="auto"/>
        <w:right w:val="none" w:sz="0" w:space="0" w:color="auto"/>
      </w:divBdr>
      <w:divsChild>
        <w:div w:id="944995079">
          <w:marLeft w:val="0"/>
          <w:marRight w:val="0"/>
          <w:marTop w:val="0"/>
          <w:marBottom w:val="0"/>
          <w:divBdr>
            <w:top w:val="none" w:sz="0" w:space="0" w:color="auto"/>
            <w:left w:val="none" w:sz="0" w:space="0" w:color="auto"/>
            <w:bottom w:val="none" w:sz="0" w:space="0" w:color="auto"/>
            <w:right w:val="none" w:sz="0" w:space="0" w:color="auto"/>
          </w:divBdr>
        </w:div>
      </w:divsChild>
    </w:div>
    <w:div w:id="944995058">
      <w:marLeft w:val="0"/>
      <w:marRight w:val="0"/>
      <w:marTop w:val="0"/>
      <w:marBottom w:val="0"/>
      <w:divBdr>
        <w:top w:val="none" w:sz="0" w:space="0" w:color="auto"/>
        <w:left w:val="none" w:sz="0" w:space="0" w:color="auto"/>
        <w:bottom w:val="none" w:sz="0" w:space="0" w:color="auto"/>
        <w:right w:val="none" w:sz="0" w:space="0" w:color="auto"/>
      </w:divBdr>
      <w:divsChild>
        <w:div w:id="944995052">
          <w:marLeft w:val="0"/>
          <w:marRight w:val="0"/>
          <w:marTop w:val="0"/>
          <w:marBottom w:val="0"/>
          <w:divBdr>
            <w:top w:val="none" w:sz="0" w:space="0" w:color="auto"/>
            <w:left w:val="none" w:sz="0" w:space="0" w:color="auto"/>
            <w:bottom w:val="none" w:sz="0" w:space="0" w:color="auto"/>
            <w:right w:val="none" w:sz="0" w:space="0" w:color="auto"/>
          </w:divBdr>
        </w:div>
      </w:divsChild>
    </w:div>
    <w:div w:id="944995063">
      <w:marLeft w:val="0"/>
      <w:marRight w:val="0"/>
      <w:marTop w:val="0"/>
      <w:marBottom w:val="0"/>
      <w:divBdr>
        <w:top w:val="none" w:sz="0" w:space="0" w:color="auto"/>
        <w:left w:val="none" w:sz="0" w:space="0" w:color="auto"/>
        <w:bottom w:val="none" w:sz="0" w:space="0" w:color="auto"/>
        <w:right w:val="none" w:sz="0" w:space="0" w:color="auto"/>
      </w:divBdr>
      <w:divsChild>
        <w:div w:id="944995065">
          <w:marLeft w:val="0"/>
          <w:marRight w:val="0"/>
          <w:marTop w:val="0"/>
          <w:marBottom w:val="0"/>
          <w:divBdr>
            <w:top w:val="none" w:sz="0" w:space="0" w:color="auto"/>
            <w:left w:val="none" w:sz="0" w:space="0" w:color="auto"/>
            <w:bottom w:val="none" w:sz="0" w:space="0" w:color="auto"/>
            <w:right w:val="none" w:sz="0" w:space="0" w:color="auto"/>
          </w:divBdr>
        </w:div>
      </w:divsChild>
    </w:div>
    <w:div w:id="944995064">
      <w:marLeft w:val="0"/>
      <w:marRight w:val="0"/>
      <w:marTop w:val="0"/>
      <w:marBottom w:val="0"/>
      <w:divBdr>
        <w:top w:val="none" w:sz="0" w:space="0" w:color="auto"/>
        <w:left w:val="none" w:sz="0" w:space="0" w:color="auto"/>
        <w:bottom w:val="none" w:sz="0" w:space="0" w:color="auto"/>
        <w:right w:val="none" w:sz="0" w:space="0" w:color="auto"/>
      </w:divBdr>
      <w:divsChild>
        <w:div w:id="944995097">
          <w:marLeft w:val="0"/>
          <w:marRight w:val="0"/>
          <w:marTop w:val="0"/>
          <w:marBottom w:val="0"/>
          <w:divBdr>
            <w:top w:val="none" w:sz="0" w:space="0" w:color="auto"/>
            <w:left w:val="none" w:sz="0" w:space="0" w:color="auto"/>
            <w:bottom w:val="none" w:sz="0" w:space="0" w:color="auto"/>
            <w:right w:val="none" w:sz="0" w:space="0" w:color="auto"/>
          </w:divBdr>
        </w:div>
      </w:divsChild>
    </w:div>
    <w:div w:id="944995067">
      <w:marLeft w:val="0"/>
      <w:marRight w:val="0"/>
      <w:marTop w:val="0"/>
      <w:marBottom w:val="0"/>
      <w:divBdr>
        <w:top w:val="none" w:sz="0" w:space="0" w:color="auto"/>
        <w:left w:val="none" w:sz="0" w:space="0" w:color="auto"/>
        <w:bottom w:val="none" w:sz="0" w:space="0" w:color="auto"/>
        <w:right w:val="none" w:sz="0" w:space="0" w:color="auto"/>
      </w:divBdr>
      <w:divsChild>
        <w:div w:id="944995060">
          <w:marLeft w:val="0"/>
          <w:marRight w:val="0"/>
          <w:marTop w:val="0"/>
          <w:marBottom w:val="0"/>
          <w:divBdr>
            <w:top w:val="none" w:sz="0" w:space="0" w:color="auto"/>
            <w:left w:val="none" w:sz="0" w:space="0" w:color="auto"/>
            <w:bottom w:val="none" w:sz="0" w:space="0" w:color="auto"/>
            <w:right w:val="none" w:sz="0" w:space="0" w:color="auto"/>
          </w:divBdr>
        </w:div>
      </w:divsChild>
    </w:div>
    <w:div w:id="944995068">
      <w:marLeft w:val="0"/>
      <w:marRight w:val="0"/>
      <w:marTop w:val="0"/>
      <w:marBottom w:val="0"/>
      <w:divBdr>
        <w:top w:val="none" w:sz="0" w:space="0" w:color="auto"/>
        <w:left w:val="none" w:sz="0" w:space="0" w:color="auto"/>
        <w:bottom w:val="none" w:sz="0" w:space="0" w:color="auto"/>
        <w:right w:val="none" w:sz="0" w:space="0" w:color="auto"/>
      </w:divBdr>
      <w:divsChild>
        <w:div w:id="944995029">
          <w:marLeft w:val="255"/>
          <w:marRight w:val="0"/>
          <w:marTop w:val="75"/>
          <w:marBottom w:val="0"/>
          <w:divBdr>
            <w:top w:val="none" w:sz="0" w:space="0" w:color="auto"/>
            <w:left w:val="none" w:sz="0" w:space="0" w:color="auto"/>
            <w:bottom w:val="none" w:sz="0" w:space="0" w:color="auto"/>
            <w:right w:val="none" w:sz="0" w:space="0" w:color="auto"/>
          </w:divBdr>
        </w:div>
        <w:div w:id="944995046">
          <w:marLeft w:val="255"/>
          <w:marRight w:val="0"/>
          <w:marTop w:val="75"/>
          <w:marBottom w:val="0"/>
          <w:divBdr>
            <w:top w:val="none" w:sz="0" w:space="0" w:color="auto"/>
            <w:left w:val="none" w:sz="0" w:space="0" w:color="auto"/>
            <w:bottom w:val="none" w:sz="0" w:space="0" w:color="auto"/>
            <w:right w:val="none" w:sz="0" w:space="0" w:color="auto"/>
          </w:divBdr>
        </w:div>
        <w:div w:id="944995054">
          <w:marLeft w:val="255"/>
          <w:marRight w:val="0"/>
          <w:marTop w:val="75"/>
          <w:marBottom w:val="0"/>
          <w:divBdr>
            <w:top w:val="none" w:sz="0" w:space="0" w:color="auto"/>
            <w:left w:val="none" w:sz="0" w:space="0" w:color="auto"/>
            <w:bottom w:val="none" w:sz="0" w:space="0" w:color="auto"/>
            <w:right w:val="none" w:sz="0" w:space="0" w:color="auto"/>
          </w:divBdr>
        </w:div>
        <w:div w:id="944995073">
          <w:marLeft w:val="255"/>
          <w:marRight w:val="0"/>
          <w:marTop w:val="75"/>
          <w:marBottom w:val="0"/>
          <w:divBdr>
            <w:top w:val="none" w:sz="0" w:space="0" w:color="auto"/>
            <w:left w:val="none" w:sz="0" w:space="0" w:color="auto"/>
            <w:bottom w:val="none" w:sz="0" w:space="0" w:color="auto"/>
            <w:right w:val="none" w:sz="0" w:space="0" w:color="auto"/>
          </w:divBdr>
        </w:div>
        <w:div w:id="944995075">
          <w:marLeft w:val="255"/>
          <w:marRight w:val="0"/>
          <w:marTop w:val="75"/>
          <w:marBottom w:val="0"/>
          <w:divBdr>
            <w:top w:val="none" w:sz="0" w:space="0" w:color="auto"/>
            <w:left w:val="none" w:sz="0" w:space="0" w:color="auto"/>
            <w:bottom w:val="none" w:sz="0" w:space="0" w:color="auto"/>
            <w:right w:val="none" w:sz="0" w:space="0" w:color="auto"/>
          </w:divBdr>
        </w:div>
        <w:div w:id="944995104">
          <w:marLeft w:val="255"/>
          <w:marRight w:val="0"/>
          <w:marTop w:val="75"/>
          <w:marBottom w:val="0"/>
          <w:divBdr>
            <w:top w:val="none" w:sz="0" w:space="0" w:color="auto"/>
            <w:left w:val="none" w:sz="0" w:space="0" w:color="auto"/>
            <w:bottom w:val="none" w:sz="0" w:space="0" w:color="auto"/>
            <w:right w:val="none" w:sz="0" w:space="0" w:color="auto"/>
          </w:divBdr>
        </w:div>
      </w:divsChild>
    </w:div>
    <w:div w:id="944995069">
      <w:marLeft w:val="0"/>
      <w:marRight w:val="0"/>
      <w:marTop w:val="0"/>
      <w:marBottom w:val="0"/>
      <w:divBdr>
        <w:top w:val="none" w:sz="0" w:space="0" w:color="auto"/>
        <w:left w:val="none" w:sz="0" w:space="0" w:color="auto"/>
        <w:bottom w:val="none" w:sz="0" w:space="0" w:color="auto"/>
        <w:right w:val="none" w:sz="0" w:space="0" w:color="auto"/>
      </w:divBdr>
      <w:divsChild>
        <w:div w:id="944995090">
          <w:marLeft w:val="0"/>
          <w:marRight w:val="0"/>
          <w:marTop w:val="0"/>
          <w:marBottom w:val="0"/>
          <w:divBdr>
            <w:top w:val="none" w:sz="0" w:space="0" w:color="auto"/>
            <w:left w:val="none" w:sz="0" w:space="0" w:color="auto"/>
            <w:bottom w:val="none" w:sz="0" w:space="0" w:color="auto"/>
            <w:right w:val="none" w:sz="0" w:space="0" w:color="auto"/>
          </w:divBdr>
        </w:div>
      </w:divsChild>
    </w:div>
    <w:div w:id="944995071">
      <w:marLeft w:val="0"/>
      <w:marRight w:val="0"/>
      <w:marTop w:val="0"/>
      <w:marBottom w:val="0"/>
      <w:divBdr>
        <w:top w:val="none" w:sz="0" w:space="0" w:color="auto"/>
        <w:left w:val="none" w:sz="0" w:space="0" w:color="auto"/>
        <w:bottom w:val="none" w:sz="0" w:space="0" w:color="auto"/>
        <w:right w:val="none" w:sz="0" w:space="0" w:color="auto"/>
      </w:divBdr>
      <w:divsChild>
        <w:div w:id="944995077">
          <w:marLeft w:val="0"/>
          <w:marRight w:val="0"/>
          <w:marTop w:val="0"/>
          <w:marBottom w:val="0"/>
          <w:divBdr>
            <w:top w:val="none" w:sz="0" w:space="0" w:color="auto"/>
            <w:left w:val="none" w:sz="0" w:space="0" w:color="auto"/>
            <w:bottom w:val="none" w:sz="0" w:space="0" w:color="auto"/>
            <w:right w:val="none" w:sz="0" w:space="0" w:color="auto"/>
          </w:divBdr>
        </w:div>
      </w:divsChild>
    </w:div>
    <w:div w:id="944995076">
      <w:marLeft w:val="0"/>
      <w:marRight w:val="0"/>
      <w:marTop w:val="0"/>
      <w:marBottom w:val="0"/>
      <w:divBdr>
        <w:top w:val="none" w:sz="0" w:space="0" w:color="auto"/>
        <w:left w:val="none" w:sz="0" w:space="0" w:color="auto"/>
        <w:bottom w:val="none" w:sz="0" w:space="0" w:color="auto"/>
        <w:right w:val="none" w:sz="0" w:space="0" w:color="auto"/>
      </w:divBdr>
      <w:divsChild>
        <w:div w:id="944995070">
          <w:marLeft w:val="0"/>
          <w:marRight w:val="0"/>
          <w:marTop w:val="0"/>
          <w:marBottom w:val="0"/>
          <w:divBdr>
            <w:top w:val="none" w:sz="0" w:space="0" w:color="auto"/>
            <w:left w:val="none" w:sz="0" w:space="0" w:color="auto"/>
            <w:bottom w:val="none" w:sz="0" w:space="0" w:color="auto"/>
            <w:right w:val="none" w:sz="0" w:space="0" w:color="auto"/>
          </w:divBdr>
        </w:div>
      </w:divsChild>
    </w:div>
    <w:div w:id="944995078">
      <w:marLeft w:val="0"/>
      <w:marRight w:val="0"/>
      <w:marTop w:val="0"/>
      <w:marBottom w:val="0"/>
      <w:divBdr>
        <w:top w:val="none" w:sz="0" w:space="0" w:color="auto"/>
        <w:left w:val="none" w:sz="0" w:space="0" w:color="auto"/>
        <w:bottom w:val="none" w:sz="0" w:space="0" w:color="auto"/>
        <w:right w:val="none" w:sz="0" w:space="0" w:color="auto"/>
      </w:divBdr>
      <w:divsChild>
        <w:div w:id="944995074">
          <w:marLeft w:val="0"/>
          <w:marRight w:val="0"/>
          <w:marTop w:val="0"/>
          <w:marBottom w:val="0"/>
          <w:divBdr>
            <w:top w:val="none" w:sz="0" w:space="0" w:color="auto"/>
            <w:left w:val="none" w:sz="0" w:space="0" w:color="auto"/>
            <w:bottom w:val="none" w:sz="0" w:space="0" w:color="auto"/>
            <w:right w:val="none" w:sz="0" w:space="0" w:color="auto"/>
          </w:divBdr>
        </w:div>
      </w:divsChild>
    </w:div>
    <w:div w:id="944995080">
      <w:marLeft w:val="0"/>
      <w:marRight w:val="0"/>
      <w:marTop w:val="0"/>
      <w:marBottom w:val="0"/>
      <w:divBdr>
        <w:top w:val="none" w:sz="0" w:space="0" w:color="auto"/>
        <w:left w:val="none" w:sz="0" w:space="0" w:color="auto"/>
        <w:bottom w:val="none" w:sz="0" w:space="0" w:color="auto"/>
        <w:right w:val="none" w:sz="0" w:space="0" w:color="auto"/>
      </w:divBdr>
      <w:divsChild>
        <w:div w:id="944995057">
          <w:marLeft w:val="0"/>
          <w:marRight w:val="0"/>
          <w:marTop w:val="0"/>
          <w:marBottom w:val="0"/>
          <w:divBdr>
            <w:top w:val="none" w:sz="0" w:space="0" w:color="auto"/>
            <w:left w:val="none" w:sz="0" w:space="0" w:color="auto"/>
            <w:bottom w:val="none" w:sz="0" w:space="0" w:color="auto"/>
            <w:right w:val="none" w:sz="0" w:space="0" w:color="auto"/>
          </w:divBdr>
        </w:div>
      </w:divsChild>
    </w:div>
    <w:div w:id="944995081">
      <w:marLeft w:val="0"/>
      <w:marRight w:val="0"/>
      <w:marTop w:val="0"/>
      <w:marBottom w:val="0"/>
      <w:divBdr>
        <w:top w:val="none" w:sz="0" w:space="0" w:color="auto"/>
        <w:left w:val="none" w:sz="0" w:space="0" w:color="auto"/>
        <w:bottom w:val="none" w:sz="0" w:space="0" w:color="auto"/>
        <w:right w:val="none" w:sz="0" w:space="0" w:color="auto"/>
      </w:divBdr>
      <w:divsChild>
        <w:div w:id="944995028">
          <w:marLeft w:val="0"/>
          <w:marRight w:val="0"/>
          <w:marTop w:val="0"/>
          <w:marBottom w:val="0"/>
          <w:divBdr>
            <w:top w:val="none" w:sz="0" w:space="0" w:color="auto"/>
            <w:left w:val="none" w:sz="0" w:space="0" w:color="auto"/>
            <w:bottom w:val="none" w:sz="0" w:space="0" w:color="auto"/>
            <w:right w:val="none" w:sz="0" w:space="0" w:color="auto"/>
          </w:divBdr>
        </w:div>
      </w:divsChild>
    </w:div>
    <w:div w:id="944995084">
      <w:marLeft w:val="0"/>
      <w:marRight w:val="0"/>
      <w:marTop w:val="0"/>
      <w:marBottom w:val="0"/>
      <w:divBdr>
        <w:top w:val="none" w:sz="0" w:space="0" w:color="auto"/>
        <w:left w:val="none" w:sz="0" w:space="0" w:color="auto"/>
        <w:bottom w:val="none" w:sz="0" w:space="0" w:color="auto"/>
        <w:right w:val="none" w:sz="0" w:space="0" w:color="auto"/>
      </w:divBdr>
      <w:divsChild>
        <w:div w:id="944995085">
          <w:marLeft w:val="0"/>
          <w:marRight w:val="0"/>
          <w:marTop w:val="0"/>
          <w:marBottom w:val="0"/>
          <w:divBdr>
            <w:top w:val="none" w:sz="0" w:space="0" w:color="auto"/>
            <w:left w:val="none" w:sz="0" w:space="0" w:color="auto"/>
            <w:bottom w:val="none" w:sz="0" w:space="0" w:color="auto"/>
            <w:right w:val="none" w:sz="0" w:space="0" w:color="auto"/>
          </w:divBdr>
        </w:div>
      </w:divsChild>
    </w:div>
    <w:div w:id="944995087">
      <w:marLeft w:val="0"/>
      <w:marRight w:val="0"/>
      <w:marTop w:val="0"/>
      <w:marBottom w:val="0"/>
      <w:divBdr>
        <w:top w:val="none" w:sz="0" w:space="0" w:color="auto"/>
        <w:left w:val="none" w:sz="0" w:space="0" w:color="auto"/>
        <w:bottom w:val="none" w:sz="0" w:space="0" w:color="auto"/>
        <w:right w:val="none" w:sz="0" w:space="0" w:color="auto"/>
      </w:divBdr>
      <w:divsChild>
        <w:div w:id="944995102">
          <w:marLeft w:val="0"/>
          <w:marRight w:val="0"/>
          <w:marTop w:val="0"/>
          <w:marBottom w:val="0"/>
          <w:divBdr>
            <w:top w:val="none" w:sz="0" w:space="0" w:color="auto"/>
            <w:left w:val="none" w:sz="0" w:space="0" w:color="auto"/>
            <w:bottom w:val="none" w:sz="0" w:space="0" w:color="auto"/>
            <w:right w:val="none" w:sz="0" w:space="0" w:color="auto"/>
          </w:divBdr>
        </w:div>
      </w:divsChild>
    </w:div>
    <w:div w:id="944995089">
      <w:marLeft w:val="0"/>
      <w:marRight w:val="0"/>
      <w:marTop w:val="0"/>
      <w:marBottom w:val="0"/>
      <w:divBdr>
        <w:top w:val="none" w:sz="0" w:space="0" w:color="auto"/>
        <w:left w:val="none" w:sz="0" w:space="0" w:color="auto"/>
        <w:bottom w:val="none" w:sz="0" w:space="0" w:color="auto"/>
        <w:right w:val="none" w:sz="0" w:space="0" w:color="auto"/>
      </w:divBdr>
      <w:divsChild>
        <w:div w:id="944995072">
          <w:marLeft w:val="0"/>
          <w:marRight w:val="0"/>
          <w:marTop w:val="0"/>
          <w:marBottom w:val="0"/>
          <w:divBdr>
            <w:top w:val="none" w:sz="0" w:space="0" w:color="auto"/>
            <w:left w:val="none" w:sz="0" w:space="0" w:color="auto"/>
            <w:bottom w:val="none" w:sz="0" w:space="0" w:color="auto"/>
            <w:right w:val="none" w:sz="0" w:space="0" w:color="auto"/>
          </w:divBdr>
        </w:div>
      </w:divsChild>
    </w:div>
    <w:div w:id="944995092">
      <w:marLeft w:val="0"/>
      <w:marRight w:val="0"/>
      <w:marTop w:val="0"/>
      <w:marBottom w:val="0"/>
      <w:divBdr>
        <w:top w:val="none" w:sz="0" w:space="0" w:color="auto"/>
        <w:left w:val="none" w:sz="0" w:space="0" w:color="auto"/>
        <w:bottom w:val="none" w:sz="0" w:space="0" w:color="auto"/>
        <w:right w:val="none" w:sz="0" w:space="0" w:color="auto"/>
      </w:divBdr>
      <w:divsChild>
        <w:div w:id="944995031">
          <w:marLeft w:val="0"/>
          <w:marRight w:val="0"/>
          <w:marTop w:val="0"/>
          <w:marBottom w:val="0"/>
          <w:divBdr>
            <w:top w:val="none" w:sz="0" w:space="0" w:color="auto"/>
            <w:left w:val="none" w:sz="0" w:space="0" w:color="auto"/>
            <w:bottom w:val="none" w:sz="0" w:space="0" w:color="auto"/>
            <w:right w:val="none" w:sz="0" w:space="0" w:color="auto"/>
          </w:divBdr>
        </w:div>
      </w:divsChild>
    </w:div>
    <w:div w:id="944995094">
      <w:marLeft w:val="0"/>
      <w:marRight w:val="0"/>
      <w:marTop w:val="0"/>
      <w:marBottom w:val="0"/>
      <w:divBdr>
        <w:top w:val="none" w:sz="0" w:space="0" w:color="auto"/>
        <w:left w:val="none" w:sz="0" w:space="0" w:color="auto"/>
        <w:bottom w:val="none" w:sz="0" w:space="0" w:color="auto"/>
        <w:right w:val="none" w:sz="0" w:space="0" w:color="auto"/>
      </w:divBdr>
      <w:divsChild>
        <w:div w:id="944995091">
          <w:marLeft w:val="0"/>
          <w:marRight w:val="0"/>
          <w:marTop w:val="0"/>
          <w:marBottom w:val="0"/>
          <w:divBdr>
            <w:top w:val="none" w:sz="0" w:space="0" w:color="auto"/>
            <w:left w:val="none" w:sz="0" w:space="0" w:color="auto"/>
            <w:bottom w:val="none" w:sz="0" w:space="0" w:color="auto"/>
            <w:right w:val="none" w:sz="0" w:space="0" w:color="auto"/>
          </w:divBdr>
        </w:div>
      </w:divsChild>
    </w:div>
    <w:div w:id="944995098">
      <w:marLeft w:val="0"/>
      <w:marRight w:val="0"/>
      <w:marTop w:val="0"/>
      <w:marBottom w:val="0"/>
      <w:divBdr>
        <w:top w:val="none" w:sz="0" w:space="0" w:color="auto"/>
        <w:left w:val="none" w:sz="0" w:space="0" w:color="auto"/>
        <w:bottom w:val="none" w:sz="0" w:space="0" w:color="auto"/>
        <w:right w:val="none" w:sz="0" w:space="0" w:color="auto"/>
      </w:divBdr>
      <w:divsChild>
        <w:div w:id="944995093">
          <w:marLeft w:val="0"/>
          <w:marRight w:val="0"/>
          <w:marTop w:val="0"/>
          <w:marBottom w:val="0"/>
          <w:divBdr>
            <w:top w:val="none" w:sz="0" w:space="0" w:color="auto"/>
            <w:left w:val="none" w:sz="0" w:space="0" w:color="auto"/>
            <w:bottom w:val="none" w:sz="0" w:space="0" w:color="auto"/>
            <w:right w:val="none" w:sz="0" w:space="0" w:color="auto"/>
          </w:divBdr>
        </w:div>
      </w:divsChild>
    </w:div>
    <w:div w:id="944995099">
      <w:marLeft w:val="0"/>
      <w:marRight w:val="0"/>
      <w:marTop w:val="0"/>
      <w:marBottom w:val="0"/>
      <w:divBdr>
        <w:top w:val="none" w:sz="0" w:space="0" w:color="auto"/>
        <w:left w:val="none" w:sz="0" w:space="0" w:color="auto"/>
        <w:bottom w:val="none" w:sz="0" w:space="0" w:color="auto"/>
        <w:right w:val="none" w:sz="0" w:space="0" w:color="auto"/>
      </w:divBdr>
      <w:divsChild>
        <w:div w:id="944995095">
          <w:marLeft w:val="0"/>
          <w:marRight w:val="0"/>
          <w:marTop w:val="0"/>
          <w:marBottom w:val="0"/>
          <w:divBdr>
            <w:top w:val="none" w:sz="0" w:space="0" w:color="auto"/>
            <w:left w:val="none" w:sz="0" w:space="0" w:color="auto"/>
            <w:bottom w:val="none" w:sz="0" w:space="0" w:color="auto"/>
            <w:right w:val="none" w:sz="0" w:space="0" w:color="auto"/>
          </w:divBdr>
        </w:div>
      </w:divsChild>
    </w:div>
    <w:div w:id="944995100">
      <w:marLeft w:val="0"/>
      <w:marRight w:val="0"/>
      <w:marTop w:val="0"/>
      <w:marBottom w:val="0"/>
      <w:divBdr>
        <w:top w:val="none" w:sz="0" w:space="0" w:color="auto"/>
        <w:left w:val="none" w:sz="0" w:space="0" w:color="auto"/>
        <w:bottom w:val="none" w:sz="0" w:space="0" w:color="auto"/>
        <w:right w:val="none" w:sz="0" w:space="0" w:color="auto"/>
      </w:divBdr>
      <w:divsChild>
        <w:div w:id="944995033">
          <w:marLeft w:val="0"/>
          <w:marRight w:val="0"/>
          <w:marTop w:val="0"/>
          <w:marBottom w:val="0"/>
          <w:divBdr>
            <w:top w:val="none" w:sz="0" w:space="0" w:color="auto"/>
            <w:left w:val="none" w:sz="0" w:space="0" w:color="auto"/>
            <w:bottom w:val="none" w:sz="0" w:space="0" w:color="auto"/>
            <w:right w:val="none" w:sz="0" w:space="0" w:color="auto"/>
          </w:divBdr>
        </w:div>
      </w:divsChild>
    </w:div>
    <w:div w:id="944995101">
      <w:marLeft w:val="0"/>
      <w:marRight w:val="0"/>
      <w:marTop w:val="0"/>
      <w:marBottom w:val="0"/>
      <w:divBdr>
        <w:top w:val="none" w:sz="0" w:space="0" w:color="auto"/>
        <w:left w:val="none" w:sz="0" w:space="0" w:color="auto"/>
        <w:bottom w:val="none" w:sz="0" w:space="0" w:color="auto"/>
        <w:right w:val="none" w:sz="0" w:space="0" w:color="auto"/>
      </w:divBdr>
      <w:divsChild>
        <w:div w:id="944995038">
          <w:marLeft w:val="0"/>
          <w:marRight w:val="0"/>
          <w:marTop w:val="0"/>
          <w:marBottom w:val="0"/>
          <w:divBdr>
            <w:top w:val="none" w:sz="0" w:space="0" w:color="auto"/>
            <w:left w:val="none" w:sz="0" w:space="0" w:color="auto"/>
            <w:bottom w:val="none" w:sz="0" w:space="0" w:color="auto"/>
            <w:right w:val="none" w:sz="0" w:space="0" w:color="auto"/>
          </w:divBdr>
        </w:div>
      </w:divsChild>
    </w:div>
    <w:div w:id="944995103">
      <w:marLeft w:val="0"/>
      <w:marRight w:val="0"/>
      <w:marTop w:val="0"/>
      <w:marBottom w:val="0"/>
      <w:divBdr>
        <w:top w:val="none" w:sz="0" w:space="0" w:color="auto"/>
        <w:left w:val="none" w:sz="0" w:space="0" w:color="auto"/>
        <w:bottom w:val="none" w:sz="0" w:space="0" w:color="auto"/>
        <w:right w:val="none" w:sz="0" w:space="0" w:color="auto"/>
      </w:divBdr>
      <w:divsChild>
        <w:div w:id="944995034">
          <w:marLeft w:val="0"/>
          <w:marRight w:val="0"/>
          <w:marTop w:val="0"/>
          <w:marBottom w:val="0"/>
          <w:divBdr>
            <w:top w:val="none" w:sz="0" w:space="0" w:color="auto"/>
            <w:left w:val="none" w:sz="0" w:space="0" w:color="auto"/>
            <w:bottom w:val="none" w:sz="0" w:space="0" w:color="auto"/>
            <w:right w:val="none" w:sz="0" w:space="0" w:color="auto"/>
          </w:divBdr>
        </w:div>
      </w:divsChild>
    </w:div>
    <w:div w:id="944995105">
      <w:marLeft w:val="0"/>
      <w:marRight w:val="0"/>
      <w:marTop w:val="0"/>
      <w:marBottom w:val="0"/>
      <w:divBdr>
        <w:top w:val="none" w:sz="0" w:space="0" w:color="auto"/>
        <w:left w:val="none" w:sz="0" w:space="0" w:color="auto"/>
        <w:bottom w:val="none" w:sz="0" w:space="0" w:color="auto"/>
        <w:right w:val="none" w:sz="0" w:space="0" w:color="auto"/>
      </w:divBdr>
      <w:divsChild>
        <w:div w:id="944995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497</Words>
  <Characters>2839</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Pitonak</dc:creator>
  <cp:keywords/>
  <dc:description/>
  <cp:lastModifiedBy>Andrej</cp:lastModifiedBy>
  <cp:revision>8</cp:revision>
  <cp:lastPrinted>2018-07-27T09:41:00Z</cp:lastPrinted>
  <dcterms:created xsi:type="dcterms:W3CDTF">2018-11-07T11:16:00Z</dcterms:created>
  <dcterms:modified xsi:type="dcterms:W3CDTF">2018-11-08T08:04:00Z</dcterms:modified>
</cp:coreProperties>
</file>