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9B" w:rsidRDefault="007C759B">
      <w:pPr>
        <w:pStyle w:val="Nadpis1"/>
        <w:spacing w:before="0"/>
      </w:pPr>
      <w:r>
        <w:t>PREDSEDA NÁRODNEJ RADY SLOVENSKEJ REPUBLIKY</w:t>
      </w:r>
    </w:p>
    <w:p w:rsidR="007C759B" w:rsidRPr="00810360" w:rsidRDefault="007C759B">
      <w:pPr>
        <w:pStyle w:val="Protokoln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="00CD0231" w:rsidRPr="00810360">
        <w:rPr>
          <w:sz w:val="22"/>
          <w:szCs w:val="22"/>
        </w:rPr>
        <w:t>PREDS</w:t>
      </w:r>
      <w:r w:rsidR="008F7076" w:rsidRPr="00810360">
        <w:rPr>
          <w:sz w:val="22"/>
          <w:szCs w:val="22"/>
        </w:rPr>
        <w:t>-</w:t>
      </w:r>
      <w:r w:rsidR="00141F3D">
        <w:rPr>
          <w:sz w:val="22"/>
          <w:szCs w:val="22"/>
        </w:rPr>
        <w:t>566</w:t>
      </w:r>
      <w:r w:rsidRPr="00810360">
        <w:rPr>
          <w:sz w:val="22"/>
          <w:szCs w:val="22"/>
        </w:rPr>
        <w:t>/20</w:t>
      </w:r>
      <w:r w:rsidR="008F7076" w:rsidRPr="00810360">
        <w:rPr>
          <w:sz w:val="22"/>
          <w:szCs w:val="22"/>
        </w:rPr>
        <w:t>1</w:t>
      </w:r>
      <w:r w:rsidR="00CD4FB5">
        <w:rPr>
          <w:sz w:val="22"/>
          <w:szCs w:val="22"/>
        </w:rPr>
        <w:t>8</w:t>
      </w:r>
    </w:p>
    <w:p w:rsidR="00810360" w:rsidRPr="003B1CB8" w:rsidRDefault="00810360">
      <w:pPr>
        <w:pStyle w:val="Protokoln"/>
        <w:rPr>
          <w:sz w:val="22"/>
          <w:szCs w:val="22"/>
        </w:rPr>
      </w:pPr>
    </w:p>
    <w:p w:rsidR="007C759B" w:rsidRDefault="007C1249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59B" w:rsidRDefault="00141F3D">
      <w:pPr>
        <w:pStyle w:val="rozhodnutia"/>
      </w:pPr>
      <w:r>
        <w:t>1244</w:t>
      </w:r>
    </w:p>
    <w:p w:rsidR="007C759B" w:rsidRDefault="007C759B">
      <w:pPr>
        <w:pStyle w:val="Nadpis1"/>
      </w:pPr>
      <w:r>
        <w:t>ROZHODNUTIE</w:t>
      </w:r>
    </w:p>
    <w:p w:rsidR="007C759B" w:rsidRDefault="007C759B">
      <w:pPr>
        <w:pStyle w:val="Nadpis1"/>
      </w:pPr>
      <w:r>
        <w:t>PREDSEDU NÁRODNEJ RADY SLOVENSKEJ REPUBLIKY</w:t>
      </w:r>
    </w:p>
    <w:p w:rsidR="007C759B" w:rsidRDefault="007C759B">
      <w:pPr>
        <w:rPr>
          <w:rFonts w:ascii="Arial" w:hAnsi="Arial" w:cs="Arial"/>
        </w:rPr>
      </w:pPr>
    </w:p>
    <w:p w:rsidR="007C759B" w:rsidRPr="00810360" w:rsidRDefault="007C759B">
      <w:pPr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141F3D">
        <w:rPr>
          <w:rFonts w:ascii="Arial" w:hAnsi="Arial" w:cs="Arial"/>
          <w:sz w:val="22"/>
          <w:szCs w:val="22"/>
        </w:rPr>
        <w:t> 2. novembra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8F7076" w:rsidRPr="00810360">
        <w:rPr>
          <w:rFonts w:ascii="Arial" w:hAnsi="Arial" w:cs="Arial"/>
          <w:sz w:val="22"/>
          <w:szCs w:val="22"/>
        </w:rPr>
        <w:t>1</w:t>
      </w:r>
      <w:r w:rsidR="00CD4FB5">
        <w:rPr>
          <w:rFonts w:ascii="Arial" w:hAnsi="Arial" w:cs="Arial"/>
          <w:sz w:val="22"/>
          <w:szCs w:val="22"/>
        </w:rPr>
        <w:t>8</w:t>
      </w:r>
    </w:p>
    <w:p w:rsidR="007C759B" w:rsidRPr="00810360" w:rsidRDefault="007C759B">
      <w:pPr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141F3D">
        <w:rPr>
          <w:rFonts w:ascii="Arial" w:hAnsi="Arial" w:cs="Arial"/>
          <w:sz w:val="22"/>
          <w:szCs w:val="22"/>
        </w:rPr>
        <w:t>o 16. októbra</w:t>
      </w:r>
      <w:r w:rsidR="00B759B0" w:rsidRP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20</w:t>
      </w:r>
      <w:r w:rsidR="00A34824" w:rsidRPr="00810360">
        <w:rPr>
          <w:rFonts w:ascii="Arial" w:hAnsi="Arial" w:cs="Arial"/>
          <w:sz w:val="22"/>
          <w:szCs w:val="22"/>
        </w:rPr>
        <w:t>1</w:t>
      </w:r>
      <w:r w:rsidR="00141F3D">
        <w:rPr>
          <w:rFonts w:ascii="Arial" w:hAnsi="Arial" w:cs="Arial"/>
          <w:sz w:val="22"/>
          <w:szCs w:val="22"/>
        </w:rPr>
        <w:t>8</w:t>
      </w:r>
      <w:r w:rsidRPr="00810360">
        <w:rPr>
          <w:rFonts w:ascii="Arial" w:hAnsi="Arial" w:cs="Arial"/>
          <w:sz w:val="22"/>
          <w:szCs w:val="22"/>
        </w:rPr>
        <w:t>, vráteného prezidentom Slovenskej republiky na opätovné prerokovanie Národnou radou Slovenskej republiky na prerokovanie výborom Národnej rady Slovenskej republiky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</w:r>
      <w:r w:rsidRPr="00810360">
        <w:rPr>
          <w:rFonts w:ascii="Arial" w:hAnsi="Arial" w:cs="Arial"/>
          <w:sz w:val="22"/>
          <w:szCs w:val="22"/>
        </w:rPr>
        <w:br/>
        <w:t>č. 350/1996 Z. z. o rokovacom poriadku Národnej rady Slovenskej republiky v znení neskorších predpisov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 w:rsidP="0081036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="003E236A" w:rsidRPr="00810360">
        <w:rPr>
          <w:rFonts w:ascii="Arial" w:hAnsi="Arial" w:cs="Arial"/>
          <w:sz w:val="22"/>
          <w:szCs w:val="22"/>
        </w:rPr>
        <w:t>z</w:t>
      </w:r>
      <w:r w:rsidR="00141F3D">
        <w:rPr>
          <w:rFonts w:ascii="Arial" w:hAnsi="Arial" w:cs="Arial"/>
          <w:sz w:val="22"/>
          <w:szCs w:val="22"/>
        </w:rPr>
        <w:t>o</w:t>
      </w:r>
      <w:r w:rsidR="003E236A" w:rsidRPr="00810360">
        <w:rPr>
          <w:rFonts w:ascii="Arial" w:hAnsi="Arial" w:cs="Arial"/>
          <w:sz w:val="22"/>
          <w:szCs w:val="22"/>
        </w:rPr>
        <w:t xml:space="preserve"> </w:t>
      </w:r>
      <w:r w:rsidR="00141F3D">
        <w:rPr>
          <w:rFonts w:ascii="Arial" w:hAnsi="Arial" w:cs="Arial"/>
          <w:sz w:val="22"/>
          <w:szCs w:val="22"/>
        </w:rPr>
        <w:t xml:space="preserve">16. októbra </w:t>
      </w:r>
      <w:r w:rsidR="003E236A" w:rsidRPr="00810360">
        <w:rPr>
          <w:rFonts w:ascii="Arial" w:hAnsi="Arial" w:cs="Arial"/>
          <w:sz w:val="22"/>
          <w:szCs w:val="22"/>
        </w:rPr>
        <w:t>201</w:t>
      </w:r>
      <w:r w:rsidR="00CD4FB5">
        <w:rPr>
          <w:rFonts w:ascii="Arial" w:hAnsi="Arial" w:cs="Arial"/>
          <w:sz w:val="22"/>
          <w:szCs w:val="22"/>
        </w:rPr>
        <w:t>8</w:t>
      </w:r>
      <w:r w:rsidR="003E236A" w:rsidRPr="00810360">
        <w:rPr>
          <w:rFonts w:ascii="Arial" w:hAnsi="Arial" w:cs="Arial"/>
          <w:sz w:val="22"/>
          <w:szCs w:val="22"/>
        </w:rPr>
        <w:t xml:space="preserve">, ktorým sa </w:t>
      </w:r>
      <w:r w:rsidR="00141F3D">
        <w:rPr>
          <w:rFonts w:ascii="Arial" w:hAnsi="Arial" w:cs="Arial"/>
          <w:sz w:val="22"/>
          <w:szCs w:val="22"/>
        </w:rPr>
        <w:t>mení a dopĺňa zákon č. 85/2005 Z. z. o politických stranách a politických hnutiach v znení neskorších predpisov a ktorým sa menia a dopĺňajú niektoré zákony</w:t>
      </w:r>
      <w:r w:rsidRPr="00810360">
        <w:rPr>
          <w:rFonts w:ascii="Arial" w:hAnsi="Arial" w:cs="Arial"/>
          <w:sz w:val="22"/>
          <w:szCs w:val="22"/>
        </w:rPr>
        <w:t xml:space="preserve">, vrátený prezidentom Slovenskej republiky na opätovné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prerokovanie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Národnou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radou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Slovenskej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republiky 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141F3D">
        <w:rPr>
          <w:rFonts w:ascii="Arial" w:hAnsi="Arial" w:cs="Arial"/>
          <w:sz w:val="22"/>
          <w:szCs w:val="22"/>
        </w:rPr>
        <w:t>1193</w:t>
      </w:r>
      <w:r w:rsidRPr="00810360">
        <w:rPr>
          <w:rFonts w:ascii="Arial" w:hAnsi="Arial" w:cs="Arial"/>
          <w:sz w:val="22"/>
          <w:szCs w:val="22"/>
        </w:rPr>
        <w:t xml:space="preserve">), doručený </w:t>
      </w:r>
      <w:r w:rsidR="00141F3D">
        <w:rPr>
          <w:rFonts w:ascii="Arial" w:hAnsi="Arial" w:cs="Arial"/>
          <w:sz w:val="22"/>
          <w:szCs w:val="22"/>
        </w:rPr>
        <w:t>31. októbra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A34824" w:rsidRPr="00810360">
        <w:rPr>
          <w:rFonts w:ascii="Arial" w:hAnsi="Arial" w:cs="Arial"/>
          <w:sz w:val="22"/>
          <w:szCs w:val="22"/>
        </w:rPr>
        <w:t>1</w:t>
      </w:r>
      <w:r w:rsidR="00CD4FB5">
        <w:rPr>
          <w:rFonts w:ascii="Arial" w:hAnsi="Arial" w:cs="Arial"/>
          <w:sz w:val="22"/>
          <w:szCs w:val="22"/>
        </w:rPr>
        <w:t>8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141F3D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41F3D">
        <w:rPr>
          <w:rFonts w:ascii="Arial" w:hAnsi="Arial" w:cs="Arial"/>
          <w:sz w:val="22"/>
          <w:szCs w:val="22"/>
        </w:rPr>
        <w:t>verejnú správu a regionálny</w:t>
      </w:r>
    </w:p>
    <w:p w:rsidR="007C759B" w:rsidRPr="00810360" w:rsidRDefault="00141F3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7C759B" w:rsidRPr="00810360">
        <w:rPr>
          <w:rFonts w:ascii="Arial" w:hAnsi="Arial" w:cs="Arial"/>
          <w:sz w:val="22"/>
          <w:szCs w:val="22"/>
        </w:rPr>
        <w:t>;</w:t>
      </w:r>
    </w:p>
    <w:p w:rsidR="007C759B" w:rsidRPr="00810360" w:rsidRDefault="007C759B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 w:rsidR="00810360"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pStyle w:val="Zkladntext"/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r w:rsidR="00141F3D">
        <w:rPr>
          <w:rFonts w:cs="Arial"/>
          <w:sz w:val="22"/>
          <w:szCs w:val="22"/>
          <w:lang w:val="sk-SK"/>
        </w:rPr>
        <w:t>verejnú správu a regionálny rozvoj</w:t>
      </w:r>
      <w:r w:rsidR="003E236A" w:rsidRPr="00810360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>s tým, že Národnej rade Slovenskej republiky podá správu o výsledku prerokovania vráteného zákona vo výboroch,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do </w:t>
      </w:r>
      <w:r w:rsidR="00141F3D">
        <w:rPr>
          <w:rFonts w:ascii="Arial" w:hAnsi="Arial" w:cs="Arial"/>
          <w:b/>
          <w:bCs/>
          <w:sz w:val="22"/>
          <w:szCs w:val="22"/>
          <w:u w:val="single"/>
        </w:rPr>
        <w:t>26. novembra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 20</w:t>
      </w:r>
      <w:r w:rsidR="00A34824" w:rsidRPr="00810360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CD4FB5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Pr="00810360">
        <w:rPr>
          <w:rFonts w:ascii="Arial" w:hAnsi="Arial" w:cs="Arial"/>
          <w:sz w:val="22"/>
          <w:szCs w:val="22"/>
        </w:rPr>
        <w:t>.</w:t>
      </w:r>
      <w:r w:rsidRPr="00810360">
        <w:rPr>
          <w:rFonts w:ascii="Arial" w:hAnsi="Arial" w:cs="Arial"/>
          <w:sz w:val="22"/>
          <w:szCs w:val="22"/>
        </w:rPr>
        <w:tab/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Default="007C759B">
      <w:pPr>
        <w:jc w:val="both"/>
        <w:rPr>
          <w:rFonts w:ascii="Arial" w:hAnsi="Arial" w:cs="Arial"/>
          <w:sz w:val="22"/>
          <w:szCs w:val="22"/>
        </w:rPr>
      </w:pPr>
    </w:p>
    <w:p w:rsidR="00810360" w:rsidRPr="00810360" w:rsidRDefault="00810360">
      <w:pPr>
        <w:jc w:val="both"/>
        <w:rPr>
          <w:rFonts w:ascii="Arial" w:hAnsi="Arial" w:cs="Arial"/>
          <w:sz w:val="22"/>
          <w:szCs w:val="22"/>
        </w:rPr>
      </w:pPr>
    </w:p>
    <w:p w:rsidR="00141F3D" w:rsidRDefault="00141F3D" w:rsidP="008E4239">
      <w:pPr>
        <w:jc w:val="center"/>
        <w:rPr>
          <w:rFonts w:ascii="Arial" w:hAnsi="Arial" w:cs="Arial"/>
          <w:sz w:val="22"/>
          <w:szCs w:val="22"/>
        </w:rPr>
      </w:pPr>
    </w:p>
    <w:p w:rsidR="007C759B" w:rsidRPr="00810360" w:rsidRDefault="00565F23" w:rsidP="00565F2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  <w:bookmarkStart w:id="0" w:name="_GoBack"/>
      <w:bookmarkEnd w:id="0"/>
    </w:p>
    <w:sectPr w:rsidR="007C759B" w:rsidRPr="00810360" w:rsidSect="003E236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96"/>
    <w:rsid w:val="000B1996"/>
    <w:rsid w:val="00141F3D"/>
    <w:rsid w:val="001C09A8"/>
    <w:rsid w:val="002329B0"/>
    <w:rsid w:val="002A4864"/>
    <w:rsid w:val="003B1CB8"/>
    <w:rsid w:val="003E236A"/>
    <w:rsid w:val="00447206"/>
    <w:rsid w:val="004E4B27"/>
    <w:rsid w:val="00565F23"/>
    <w:rsid w:val="00665EA4"/>
    <w:rsid w:val="006A7DA4"/>
    <w:rsid w:val="007A378D"/>
    <w:rsid w:val="007C1249"/>
    <w:rsid w:val="007C759B"/>
    <w:rsid w:val="00810360"/>
    <w:rsid w:val="00835472"/>
    <w:rsid w:val="008E4239"/>
    <w:rsid w:val="008F7076"/>
    <w:rsid w:val="009216A2"/>
    <w:rsid w:val="009C0A85"/>
    <w:rsid w:val="009F42D9"/>
    <w:rsid w:val="00A176AF"/>
    <w:rsid w:val="00A34824"/>
    <w:rsid w:val="00A70524"/>
    <w:rsid w:val="00B759B0"/>
    <w:rsid w:val="00CD0231"/>
    <w:rsid w:val="00CD4FB5"/>
    <w:rsid w:val="00CF6FEC"/>
    <w:rsid w:val="00DE54A9"/>
    <w:rsid w:val="00E172C4"/>
    <w:rsid w:val="00E7420C"/>
    <w:rsid w:val="00E9477C"/>
    <w:rsid w:val="00EC39A4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9034C-5A6C-4DDC-A508-BD9D7527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41F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41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Company>Kancelária NR SR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cechveva</dc:creator>
  <cp:keywords/>
  <dc:description/>
  <cp:lastModifiedBy>Veselá, Slavomíra</cp:lastModifiedBy>
  <cp:revision>6</cp:revision>
  <cp:lastPrinted>2018-11-05T08:02:00Z</cp:lastPrinted>
  <dcterms:created xsi:type="dcterms:W3CDTF">2018-11-02T07:50:00Z</dcterms:created>
  <dcterms:modified xsi:type="dcterms:W3CDTF">2018-11-05T08:03:00Z</dcterms:modified>
</cp:coreProperties>
</file>