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715544">
        <w:rPr>
          <w:sz w:val="18"/>
          <w:szCs w:val="18"/>
        </w:rPr>
        <w:t>1846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91B4F" w:rsidP="009C2E2F">
      <w:pPr>
        <w:pStyle w:val="uznesenia"/>
      </w:pPr>
      <w:r>
        <w:t>1428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91B4F">
        <w:rPr>
          <w:rFonts w:cs="Arial"/>
          <w:sz w:val="22"/>
          <w:szCs w:val="22"/>
        </w:rPr>
        <w:t> 23.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B074E" w:rsidRPr="00BD4F38" w:rsidRDefault="00BB074E" w:rsidP="00BB074E">
      <w:pPr>
        <w:jc w:val="both"/>
        <w:rPr>
          <w:rFonts w:cs="Arial"/>
          <w:sz w:val="22"/>
          <w:szCs w:val="22"/>
        </w:rPr>
      </w:pPr>
      <w:r w:rsidRPr="00BD4F38">
        <w:rPr>
          <w:rFonts w:cs="Arial"/>
          <w:sz w:val="22"/>
          <w:szCs w:val="22"/>
        </w:rPr>
        <w:t xml:space="preserve">k </w:t>
      </w:r>
      <w:r w:rsidR="00BD4F38" w:rsidRPr="00BD4F38">
        <w:rPr>
          <w:rFonts w:cs="Arial"/>
          <w:sz w:val="22"/>
          <w:szCs w:val="22"/>
        </w:rPr>
        <w:t>v</w:t>
      </w:r>
      <w:r w:rsidR="00BD4F38" w:rsidRPr="00BD4F38">
        <w:rPr>
          <w:sz w:val="22"/>
        </w:rPr>
        <w:t>ládnemu návrhu zákona, 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a ktorým sa menia a dopĺňajú niektoré zákony (tlač 1129) – prvé čítanie</w:t>
      </w:r>
    </w:p>
    <w:p w:rsidR="00BB074E" w:rsidRDefault="00BB074E" w:rsidP="00BB074E">
      <w:pPr>
        <w:rPr>
          <w:rFonts w:cs="Arial"/>
          <w:sz w:val="22"/>
          <w:szCs w:val="22"/>
        </w:rPr>
      </w:pPr>
    </w:p>
    <w:p w:rsidR="00BB074E" w:rsidRDefault="00BB074E" w:rsidP="00BB074E">
      <w:pPr>
        <w:rPr>
          <w:rFonts w:cs="Arial"/>
          <w:sz w:val="22"/>
          <w:szCs w:val="22"/>
        </w:rPr>
      </w:pPr>
    </w:p>
    <w:p w:rsidR="00BB074E" w:rsidRDefault="00BB074E" w:rsidP="00BB074E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BB074E" w:rsidRDefault="00BB074E" w:rsidP="00BB074E">
      <w:pPr>
        <w:jc w:val="both"/>
        <w:rPr>
          <w:rFonts w:cs="Arial"/>
          <w:sz w:val="22"/>
          <w:szCs w:val="22"/>
        </w:rPr>
      </w:pPr>
    </w:p>
    <w:p w:rsidR="00BB074E" w:rsidRDefault="00BB074E" w:rsidP="00BB074E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074E" w:rsidRDefault="00BB074E" w:rsidP="00BB074E">
      <w:pPr>
        <w:widowControl w:val="0"/>
        <w:jc w:val="both"/>
        <w:rPr>
          <w:rFonts w:cs="Arial"/>
          <w:b/>
          <w:sz w:val="18"/>
          <w:szCs w:val="18"/>
        </w:rPr>
      </w:pPr>
    </w:p>
    <w:p w:rsidR="00BB074E" w:rsidRDefault="00BB074E" w:rsidP="00BB074E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BB074E" w:rsidRDefault="00BB074E" w:rsidP="00BB074E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B074E" w:rsidRDefault="00BB074E" w:rsidP="00BB074E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B074E" w:rsidRDefault="00BB074E" w:rsidP="00BB074E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BB074E" w:rsidRDefault="00BB074E" w:rsidP="00BB074E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BB074E" w:rsidRDefault="00BB074E" w:rsidP="00BB074E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B074E" w:rsidRDefault="00BB074E" w:rsidP="00BB074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BB074E" w:rsidRDefault="00BB074E" w:rsidP="00BB074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BD4F38">
        <w:rPr>
          <w:rFonts w:cs="Arial"/>
          <w:sz w:val="22"/>
          <w:szCs w:val="22"/>
        </w:rPr>
        <w:t>financie a rozpočet</w:t>
      </w:r>
      <w:r>
        <w:rPr>
          <w:rFonts w:cs="Arial"/>
          <w:sz w:val="22"/>
          <w:szCs w:val="22"/>
        </w:rPr>
        <w:t xml:space="preserve">  a</w:t>
      </w:r>
    </w:p>
    <w:p w:rsidR="00BB074E" w:rsidRDefault="00BB074E" w:rsidP="00BB074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BD4F38">
        <w:rPr>
          <w:rFonts w:cs="Arial"/>
          <w:sz w:val="22"/>
          <w:szCs w:val="22"/>
        </w:rPr>
        <w:t>hospodárske záležitosti</w:t>
      </w:r>
      <w:r>
        <w:rPr>
          <w:rFonts w:cs="Arial"/>
          <w:sz w:val="22"/>
          <w:szCs w:val="22"/>
        </w:rPr>
        <w:t>;</w:t>
      </w:r>
    </w:p>
    <w:p w:rsidR="00BB074E" w:rsidRDefault="00BB074E" w:rsidP="00BB074E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074E" w:rsidRDefault="00BB074E" w:rsidP="00BB074E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074E" w:rsidRDefault="00BB074E" w:rsidP="00BB074E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0C56AE" w:rsidRDefault="00B97F05" w:rsidP="00BB074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r w:rsidR="00BB074E">
        <w:rPr>
          <w:rFonts w:cs="Arial"/>
          <w:sz w:val="22"/>
          <w:szCs w:val="22"/>
        </w:rPr>
        <w:t xml:space="preserve">ako gestorský Výbor Národnej rady Slovenskej republiky pre </w:t>
      </w:r>
      <w:r w:rsidR="00BD4F38">
        <w:rPr>
          <w:rFonts w:cs="Arial"/>
          <w:sz w:val="22"/>
          <w:szCs w:val="22"/>
        </w:rPr>
        <w:t>financie a rozpočet</w:t>
      </w:r>
      <w:r w:rsidR="00BD4F38">
        <w:rPr>
          <w:rFonts w:cs="Arial"/>
          <w:sz w:val="22"/>
          <w:szCs w:val="22"/>
        </w:rPr>
        <w:br/>
      </w:r>
      <w:r w:rsidR="00BB074E">
        <w:rPr>
          <w:rFonts w:cs="Arial"/>
          <w:sz w:val="22"/>
          <w:szCs w:val="22"/>
        </w:rPr>
        <w:t xml:space="preserve">a lehotu </w:t>
      </w:r>
      <w:r w:rsidR="00BB074E">
        <w:rPr>
          <w:sz w:val="22"/>
          <w:szCs w:val="22"/>
        </w:rPr>
        <w:t>na jeho prerokovanie v druhom čítaní vo výboroch do 30 dní</w:t>
      </w:r>
      <w:r w:rsidR="00BD4F38">
        <w:rPr>
          <w:sz w:val="22"/>
          <w:szCs w:val="22"/>
        </w:rPr>
        <w:t xml:space="preserve"> </w:t>
      </w:r>
      <w:r w:rsidR="00BB074E">
        <w:rPr>
          <w:sz w:val="22"/>
          <w:szCs w:val="22"/>
        </w:rPr>
        <w:t>a v gestorskom výbore do 32 dní odo dňa jeho pridelenia.</w:t>
      </w:r>
    </w:p>
    <w:p w:rsidR="00635AEC" w:rsidRPr="000C4266" w:rsidRDefault="00635AEC" w:rsidP="00635AEC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17ED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544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97F05"/>
    <w:rsid w:val="00BA0312"/>
    <w:rsid w:val="00BA1236"/>
    <w:rsid w:val="00BA6CBD"/>
    <w:rsid w:val="00BB074E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4F38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D239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1B4F"/>
    <w:rsid w:val="00F938CE"/>
    <w:rsid w:val="00F95DD5"/>
    <w:rsid w:val="00F9657A"/>
    <w:rsid w:val="00FA1382"/>
    <w:rsid w:val="00FA1C83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6A51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11</cp:revision>
  <cp:lastPrinted>2018-10-08T08:01:00Z</cp:lastPrinted>
  <dcterms:created xsi:type="dcterms:W3CDTF">2018-10-08T08:30:00Z</dcterms:created>
  <dcterms:modified xsi:type="dcterms:W3CDTF">2018-10-29T07:52:00Z</dcterms:modified>
</cp:coreProperties>
</file>