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E21BA4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FC14AE" w:rsidRPr="00B84648" w:rsidP="001E1F77">
      <w:pPr>
        <w:bidi w:val="0"/>
        <w:jc w:val="center"/>
        <w:rPr>
          <w:rFonts w:ascii="Times New Roman" w:hAnsi="Times New Roman"/>
          <w:b/>
          <w:bCs/>
        </w:rPr>
      </w:pPr>
      <w:r w:rsidRPr="00B84648">
        <w:rPr>
          <w:rFonts w:ascii="Times New Roman" w:hAnsi="Times New Roman"/>
          <w:b/>
          <w:bCs/>
        </w:rPr>
        <w:t>z</w:t>
      </w:r>
      <w:r w:rsidR="00942573">
        <w:rPr>
          <w:rFonts w:ascii="Times New Roman" w:hAnsi="Times New Roman"/>
          <w:b/>
          <w:bCs/>
        </w:rPr>
        <w:t> 23. októbra</w:t>
      </w:r>
      <w:r w:rsidRPr="00B84648" w:rsidR="00942573">
        <w:rPr>
          <w:rFonts w:ascii="Times New Roman" w:hAnsi="Times New Roman"/>
          <w:b/>
          <w:bCs/>
        </w:rPr>
        <w:t xml:space="preserve"> </w:t>
      </w:r>
      <w:r w:rsidRPr="00B84648">
        <w:rPr>
          <w:rFonts w:ascii="Times New Roman" w:hAnsi="Times New Roman"/>
          <w:b/>
          <w:bCs/>
        </w:rPr>
        <w:t>20</w:t>
      </w:r>
      <w:r w:rsidRPr="00B84648" w:rsidR="002B6F82">
        <w:rPr>
          <w:rFonts w:ascii="Times New Roman" w:hAnsi="Times New Roman"/>
          <w:b/>
          <w:bCs/>
        </w:rPr>
        <w:t>1</w:t>
      </w:r>
      <w:r w:rsidRPr="00B84648" w:rsidR="003C3335">
        <w:rPr>
          <w:rFonts w:ascii="Times New Roman" w:hAnsi="Times New Roman"/>
          <w:b/>
          <w:bCs/>
        </w:rPr>
        <w:t>8</w:t>
      </w:r>
      <w:r w:rsidRPr="00B84648">
        <w:rPr>
          <w:rFonts w:ascii="Times New Roman" w:hAnsi="Times New Roman"/>
          <w:b/>
          <w:bCs/>
        </w:rPr>
        <w:t>,</w:t>
      </w:r>
    </w:p>
    <w:p w:rsidR="00FC14AE" w:rsidRPr="00B84648" w:rsidP="001E1F77">
      <w:pPr>
        <w:bidi w:val="0"/>
        <w:jc w:val="center"/>
        <w:rPr>
          <w:rFonts w:ascii="Times New Roman" w:hAnsi="Times New Roman"/>
          <w:b/>
          <w:bCs/>
          <w:highlight w:val="yellow"/>
        </w:rPr>
      </w:pPr>
    </w:p>
    <w:p w:rsidR="00863E6D" w:rsidRPr="00B84648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B84648">
        <w:rPr>
          <w:rFonts w:ascii="Times New Roman" w:hAnsi="Times New Roman"/>
          <w:b/>
          <w:color w:val="000000"/>
        </w:rPr>
        <w:t>ktorým sa mení</w:t>
      </w:r>
      <w:r w:rsidR="001E242C">
        <w:rPr>
          <w:rFonts w:ascii="Times New Roman" w:hAnsi="Times New Roman"/>
          <w:b/>
          <w:color w:val="000000"/>
        </w:rPr>
        <w:t xml:space="preserve"> a dopĺňa</w:t>
      </w:r>
      <w:r w:rsidRPr="00B84648">
        <w:rPr>
          <w:rFonts w:ascii="Times New Roman" w:hAnsi="Times New Roman"/>
          <w:b/>
          <w:color w:val="000000"/>
        </w:rPr>
        <w:t xml:space="preserve"> zákon č. </w:t>
      </w:r>
      <w:r w:rsidR="001E242C">
        <w:rPr>
          <w:rFonts w:ascii="Times New Roman" w:hAnsi="Times New Roman"/>
          <w:b/>
          <w:color w:val="000000"/>
        </w:rPr>
        <w:t>434/2010 Z. z.</w:t>
      </w:r>
      <w:r w:rsidRPr="00B84648" w:rsidR="003C3335">
        <w:rPr>
          <w:rFonts w:ascii="Times New Roman" w:hAnsi="Times New Roman"/>
          <w:b/>
          <w:color w:val="000000"/>
        </w:rPr>
        <w:t xml:space="preserve"> </w:t>
      </w:r>
      <w:r w:rsidR="001E242C">
        <w:rPr>
          <w:rFonts w:ascii="Times New Roman" w:hAnsi="Times New Roman"/>
          <w:b/>
          <w:color w:val="000000"/>
        </w:rPr>
        <w:t>o poskytovaní dotácií v pôsobnosti Ministerstva kultúry Slovenskej republiky</w:t>
      </w:r>
      <w:r w:rsidRPr="00B84648" w:rsidR="003C3335">
        <w:rPr>
          <w:rFonts w:ascii="Times New Roman" w:hAnsi="Times New Roman"/>
          <w:b/>
          <w:color w:val="000000"/>
        </w:rPr>
        <w:t xml:space="preserve"> v znení neskorších predpisov</w:t>
      </w:r>
    </w:p>
    <w:p w:rsidR="00863E6D" w:rsidRPr="00B84648" w:rsidP="00863E6D">
      <w:pPr>
        <w:bidi w:val="0"/>
        <w:rPr>
          <w:rFonts w:ascii="Times New Roman" w:hAnsi="Times New Roman"/>
          <w:color w:val="000000"/>
        </w:rPr>
      </w:pPr>
    </w:p>
    <w:p w:rsidR="00863E6D" w:rsidRPr="00B84648" w:rsidP="00863E6D">
      <w:pPr>
        <w:bidi w:val="0"/>
        <w:rPr>
          <w:rFonts w:ascii="Times New Roman" w:hAnsi="Times New Roman"/>
          <w:color w:val="000000"/>
        </w:rPr>
      </w:pPr>
    </w:p>
    <w:p w:rsidR="00863E6D" w:rsidRPr="006A1091" w:rsidP="00654379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Národná rada Slovenskej republiky sa uzniesla na tomto zákone: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</w:t>
      </w:r>
    </w:p>
    <w:p w:rsidR="00863E6D" w:rsidRPr="006A1091" w:rsidP="00863E6D">
      <w:pPr>
        <w:bidi w:val="0"/>
        <w:rPr>
          <w:rFonts w:ascii="Times New Roman" w:hAnsi="Times New Roman"/>
          <w:color w:val="000000"/>
        </w:rPr>
      </w:pPr>
    </w:p>
    <w:p w:rsidR="001E242C" w:rsidP="003C3335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3C3335" w:rsidR="003C3335">
        <w:rPr>
          <w:rFonts w:ascii="Times New Roman" w:hAnsi="Times New Roman"/>
          <w:color w:val="000000"/>
        </w:rPr>
        <w:t xml:space="preserve">Zákon č. </w:t>
      </w:r>
      <w:r w:rsidRPr="001E242C">
        <w:rPr>
          <w:rFonts w:ascii="Times New Roman" w:hAnsi="Times New Roman"/>
          <w:bCs/>
          <w:color w:val="000000"/>
        </w:rPr>
        <w:t xml:space="preserve">434/2010 Z. z. o poskytovaní dotácií v pôsobnosti Ministerstva kultúry Slovenskej republiky </w:t>
      </w:r>
      <w:r w:rsidRPr="003C3335" w:rsidR="003C3335">
        <w:rPr>
          <w:rFonts w:ascii="Times New Roman" w:hAnsi="Times New Roman"/>
          <w:color w:val="000000"/>
        </w:rPr>
        <w:t xml:space="preserve">v znení zákona č. </w:t>
      </w:r>
      <w:r>
        <w:rPr>
          <w:rFonts w:ascii="Times New Roman" w:hAnsi="Times New Roman"/>
          <w:color w:val="000000"/>
        </w:rPr>
        <w:t>79/2013 Z. z</w:t>
      </w:r>
      <w:r w:rsidRPr="003C3335" w:rsidR="003C3335">
        <w:rPr>
          <w:rFonts w:ascii="Times New Roman" w:hAnsi="Times New Roman"/>
          <w:color w:val="000000"/>
        </w:rPr>
        <w:t xml:space="preserve">., zákona </w:t>
      </w:r>
      <w:r w:rsidR="00B742A1">
        <w:rPr>
          <w:rFonts w:ascii="Times New Roman" w:hAnsi="Times New Roman"/>
          <w:color w:val="000000"/>
        </w:rPr>
        <w:t xml:space="preserve">č. </w:t>
      </w:r>
      <w:r>
        <w:rPr>
          <w:rFonts w:ascii="Times New Roman" w:hAnsi="Times New Roman"/>
          <w:color w:val="000000"/>
        </w:rPr>
        <w:t>284/2014 Z. z.</w:t>
      </w:r>
      <w:r w:rsidRPr="003C3335" w:rsidR="003C3335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zákona č. 354/2015 Z. z., zákona č. 91/2016 Z. z., zákona č. 243/2017 Z. z. a zákona č. 177/2018 Z. z. sa mení a dopĺňa takto: </w:t>
      </w:r>
    </w:p>
    <w:p w:rsidR="00393800" w:rsidRPr="00393800" w:rsidP="00393800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1E242C" w:rsidP="00E345E5">
      <w:pPr>
        <w:numPr>
          <w:numId w:val="11"/>
        </w:numPr>
        <w:bidi w:val="0"/>
        <w:ind w:left="357" w:hanging="357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V § 2 </w:t>
      </w:r>
      <w:r w:rsidR="00FC2061">
        <w:rPr>
          <w:rFonts w:ascii="Times New Roman" w:hAnsi="Times New Roman"/>
          <w:color w:val="000000" w:themeColor="tx1" w:themeShade="FF"/>
        </w:rPr>
        <w:t>sa odsek</w:t>
      </w:r>
      <w:r>
        <w:rPr>
          <w:rFonts w:ascii="Times New Roman" w:hAnsi="Times New Roman"/>
          <w:color w:val="000000" w:themeColor="tx1" w:themeShade="FF"/>
        </w:rPr>
        <w:t xml:space="preserve"> 1</w:t>
      </w:r>
      <w:r w:rsidRPr="00393800" w:rsidR="00393800">
        <w:rPr>
          <w:rFonts w:ascii="Times New Roman" w:hAnsi="Times New Roman"/>
          <w:color w:val="000000" w:themeColor="tx1" w:themeShade="FF"/>
        </w:rPr>
        <w:t xml:space="preserve"> </w:t>
      </w:r>
      <w:r w:rsidR="00FC2061">
        <w:rPr>
          <w:rFonts w:ascii="Times New Roman" w:hAnsi="Times New Roman"/>
          <w:color w:val="000000" w:themeColor="tx1" w:themeShade="FF"/>
        </w:rPr>
        <w:t>dopĺňa</w:t>
      </w:r>
      <w:r>
        <w:rPr>
          <w:rFonts w:ascii="Times New Roman" w:hAnsi="Times New Roman"/>
          <w:color w:val="000000" w:themeColor="tx1" w:themeShade="FF"/>
        </w:rPr>
        <w:t xml:space="preserve"> písmeno</w:t>
      </w:r>
      <w:r w:rsidR="00FC2061">
        <w:rPr>
          <w:rFonts w:ascii="Times New Roman" w:hAnsi="Times New Roman"/>
          <w:color w:val="000000" w:themeColor="tx1" w:themeShade="FF"/>
        </w:rPr>
        <w:t>m</w:t>
      </w:r>
      <w:r>
        <w:rPr>
          <w:rFonts w:ascii="Times New Roman" w:hAnsi="Times New Roman"/>
          <w:color w:val="000000" w:themeColor="tx1" w:themeShade="FF"/>
        </w:rPr>
        <w:t xml:space="preserve"> d), ktoré znie:</w:t>
      </w:r>
    </w:p>
    <w:p w:rsidR="001E242C" w:rsidP="001E242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 </w:t>
      </w:r>
    </w:p>
    <w:p w:rsidR="001E242C" w:rsidP="001E242C">
      <w:pPr>
        <w:bidi w:val="0"/>
        <w:ind w:left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x1" w:themeShade="FF"/>
        </w:rPr>
        <w:t xml:space="preserve">„d) aktivity </w:t>
      </w:r>
      <w:r w:rsidRPr="001E242C">
        <w:rPr>
          <w:rFonts w:ascii="Times New Roman" w:hAnsi="Times New Roman"/>
          <w:color w:val="000000"/>
        </w:rPr>
        <w:t>v oblasti kultúry, umenia a kreatívneho priemyslu, ak ich realizuje verejná vysoká škola</w:t>
      </w:r>
      <w:r w:rsidRPr="001E242C">
        <w:rPr>
          <w:rFonts w:ascii="Times New Roman" w:hAnsi="Times New Roman"/>
          <w:color w:val="000000"/>
          <w:vertAlign w:val="superscript"/>
        </w:rPr>
        <w:t>2a</w:t>
      </w:r>
      <w:r w:rsidRPr="001E242C">
        <w:rPr>
          <w:rFonts w:ascii="Times New Roman" w:hAnsi="Times New Roman"/>
          <w:color w:val="000000"/>
        </w:rPr>
        <w:t>), medzi hlavné úlohy ktorej patrí tvorivá umelecká činnosť</w:t>
      </w:r>
      <w:r>
        <w:rPr>
          <w:rFonts w:ascii="Times New Roman" w:hAnsi="Times New Roman"/>
          <w:color w:val="000000"/>
        </w:rPr>
        <w:t>.“</w:t>
      </w:r>
      <w:r w:rsidR="00FC2061">
        <w:rPr>
          <w:rFonts w:ascii="Times New Roman" w:hAnsi="Times New Roman"/>
          <w:color w:val="000000"/>
        </w:rPr>
        <w:t>.</w:t>
      </w:r>
    </w:p>
    <w:p w:rsidR="001E242C" w:rsidP="001E242C">
      <w:pPr>
        <w:bidi w:val="0"/>
        <w:ind w:left="357"/>
        <w:jc w:val="both"/>
        <w:rPr>
          <w:rFonts w:ascii="Times New Roman" w:hAnsi="Times New Roman"/>
          <w:color w:val="000000"/>
        </w:rPr>
      </w:pPr>
    </w:p>
    <w:p w:rsidR="001E242C" w:rsidP="001E242C">
      <w:pPr>
        <w:bidi w:val="0"/>
        <w:ind w:left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 odkazu 2a znie:</w:t>
      </w:r>
    </w:p>
    <w:p w:rsidR="001E242C" w:rsidRPr="001E242C" w:rsidP="001E242C">
      <w:pPr>
        <w:bidi w:val="0"/>
        <w:ind w:left="357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color w:val="000000"/>
          <w:vertAlign w:val="superscript"/>
        </w:rPr>
        <w:t>2a</w:t>
      </w:r>
      <w:r>
        <w:rPr>
          <w:rFonts w:ascii="Times New Roman" w:hAnsi="Times New Roman"/>
          <w:color w:val="000000"/>
        </w:rPr>
        <w:t xml:space="preserve">) </w:t>
      </w:r>
      <w:r w:rsidRPr="00FC2061" w:rsidR="00FC2061">
        <w:rPr>
          <w:rFonts w:ascii="Times New Roman" w:hAnsi="Times New Roman"/>
          <w:color w:val="000000"/>
        </w:rPr>
        <w:t>§ 5 ods. 1 zákona č. 131/2002 Z.</w:t>
      </w:r>
      <w:r w:rsidR="00FC2061">
        <w:rPr>
          <w:rFonts w:ascii="Times New Roman" w:hAnsi="Times New Roman"/>
          <w:color w:val="000000"/>
        </w:rPr>
        <w:t xml:space="preserve"> </w:t>
      </w:r>
      <w:r w:rsidRPr="00FC2061" w:rsidR="00FC2061">
        <w:rPr>
          <w:rFonts w:ascii="Times New Roman" w:hAnsi="Times New Roman"/>
          <w:color w:val="000000"/>
        </w:rPr>
        <w:t xml:space="preserve">z. o vysokých školách a o zmene a doplnení niektorých zákonov v znení </w:t>
      </w:r>
      <w:r w:rsidRPr="001D08E9" w:rsidR="001D08E9">
        <w:rPr>
          <w:rFonts w:ascii="Times New Roman" w:hAnsi="Times New Roman"/>
          <w:color w:val="000000"/>
        </w:rPr>
        <w:t>zákona č. 270/2018 Z. z</w:t>
      </w:r>
      <w:r w:rsidRPr="00FC2061" w:rsidR="00FC2061">
        <w:rPr>
          <w:rFonts w:ascii="Times New Roman" w:hAnsi="Times New Roman"/>
          <w:color w:val="000000"/>
        </w:rPr>
        <w:t>.</w:t>
      </w:r>
      <w:r w:rsidR="00FC2061">
        <w:rPr>
          <w:rFonts w:ascii="Times New Roman" w:hAnsi="Times New Roman"/>
          <w:color w:val="000000"/>
        </w:rPr>
        <w:t>“.</w:t>
      </w:r>
    </w:p>
    <w:p w:rsidR="00393800" w:rsidRPr="00393800" w:rsidP="00393800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1D08E9" w:rsidRPr="001D08E9" w:rsidP="001D08E9">
      <w:pPr>
        <w:numPr>
          <w:numId w:val="11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1D08E9">
        <w:rPr>
          <w:rFonts w:ascii="Times New Roman" w:hAnsi="Times New Roman"/>
          <w:color w:val="000000" w:themeColor="tx1" w:themeShade="FF"/>
        </w:rPr>
        <w:t>V § 3 sa za odsek 5 vkladá nový odsek 6, ktorý znie:</w:t>
      </w:r>
    </w:p>
    <w:p w:rsidR="001D08E9" w:rsidRPr="001D08E9" w:rsidP="001D08E9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1D08E9" w:rsidRPr="001D08E9" w:rsidP="001D08E9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1D08E9">
        <w:rPr>
          <w:rFonts w:ascii="Times New Roman" w:hAnsi="Times New Roman"/>
          <w:color w:val="000000" w:themeColor="tx1" w:themeShade="FF"/>
        </w:rPr>
        <w:t>„(6) Dotáciu na aktivity v oblasti kultúry, umenia a kreatívneho priemyslu možno poskytnúť žiadateľovi podľa odseku 1 písm. j), ktorý je verejnou vysokou školou</w:t>
      </w:r>
      <w:r w:rsidRPr="001D08E9">
        <w:rPr>
          <w:rFonts w:ascii="Times New Roman" w:hAnsi="Times New Roman"/>
          <w:color w:val="000000" w:themeColor="tx1" w:themeShade="FF"/>
          <w:vertAlign w:val="superscript"/>
        </w:rPr>
        <w:t>2a</w:t>
      </w:r>
      <w:r w:rsidRPr="001D08E9">
        <w:rPr>
          <w:rFonts w:ascii="Times New Roman" w:hAnsi="Times New Roman"/>
          <w:color w:val="000000" w:themeColor="tx1" w:themeShade="FF"/>
        </w:rPr>
        <w:t>) a ktorý poskytuje vzdelávanie v akreditovanom umeleckom študijnom programe</w:t>
      </w:r>
      <w:r w:rsidRPr="001D08E9">
        <w:rPr>
          <w:rFonts w:ascii="Times New Roman" w:hAnsi="Times New Roman"/>
          <w:color w:val="000000" w:themeColor="tx1" w:themeShade="FF"/>
          <w:vertAlign w:val="superscript"/>
        </w:rPr>
        <w:t>16d</w:t>
      </w:r>
      <w:r w:rsidRPr="001D08E9">
        <w:rPr>
          <w:rFonts w:ascii="Times New Roman" w:hAnsi="Times New Roman"/>
          <w:color w:val="000000" w:themeColor="tx1" w:themeShade="FF"/>
        </w:rPr>
        <w:t>), najmä v študijných odboroch výtvarné umenie, dizajn, hudobné umenie, divadelné umenie, tanečné umenie, filmové umenie a multimédiá.“</w:t>
      </w:r>
      <w:r w:rsidR="003B0050">
        <w:rPr>
          <w:rFonts w:ascii="Times New Roman" w:hAnsi="Times New Roman"/>
          <w:color w:val="000000" w:themeColor="tx1" w:themeShade="FF"/>
        </w:rPr>
        <w:t>.</w:t>
      </w:r>
    </w:p>
    <w:p w:rsidR="001D08E9" w:rsidRPr="001D08E9" w:rsidP="001D08E9">
      <w:pPr>
        <w:bidi w:val="0"/>
        <w:jc w:val="both"/>
        <w:rPr>
          <w:rFonts w:ascii="Times New Roman" w:hAnsi="Times New Roman"/>
          <w:color w:val="000000"/>
        </w:rPr>
      </w:pPr>
    </w:p>
    <w:p w:rsidR="001D08E9" w:rsidP="001D08E9">
      <w:pPr>
        <w:bidi w:val="0"/>
        <w:jc w:val="both"/>
        <w:rPr>
          <w:rFonts w:ascii="Times New Roman" w:hAnsi="Times New Roman"/>
          <w:color w:val="000000"/>
        </w:rPr>
      </w:pPr>
      <w:r w:rsidRPr="001D08E9">
        <w:rPr>
          <w:rFonts w:ascii="Times New Roman" w:hAnsi="Times New Roman"/>
          <w:color w:val="000000"/>
        </w:rPr>
        <w:t>Doterajšie odseky 6 a 7 sa označujú ako odseky 7 a 8.</w:t>
      </w:r>
    </w:p>
    <w:p w:rsidR="001D08E9" w:rsidRPr="001D08E9" w:rsidP="001D08E9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1D08E9">
        <w:rPr>
          <w:rFonts w:ascii="Times New Roman" w:hAnsi="Times New Roman"/>
          <w:color w:val="000000" w:themeColor="tx1" w:themeShade="FF"/>
        </w:rPr>
        <w:t>Poznámka pod čiarou k odkazu 16d znie:</w:t>
      </w:r>
    </w:p>
    <w:p w:rsidR="001D08E9" w:rsidRPr="001D08E9" w:rsidP="001D08E9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1D08E9" w:rsidRPr="001D08E9" w:rsidP="001D08E9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1D08E9">
        <w:rPr>
          <w:rFonts w:ascii="Times New Roman" w:hAnsi="Times New Roman"/>
          <w:color w:val="000000" w:themeColor="tx1" w:themeShade="FF"/>
        </w:rPr>
        <w:t>„</w:t>
      </w:r>
      <w:r w:rsidRPr="001D08E9">
        <w:rPr>
          <w:rFonts w:ascii="Times New Roman" w:hAnsi="Times New Roman"/>
          <w:color w:val="000000" w:themeColor="tx1" w:themeShade="FF"/>
          <w:vertAlign w:val="superscript"/>
        </w:rPr>
        <w:t>16d</w:t>
      </w:r>
      <w:r w:rsidRPr="001D08E9">
        <w:rPr>
          <w:rFonts w:ascii="Times New Roman" w:hAnsi="Times New Roman"/>
          <w:color w:val="000000" w:themeColor="tx1" w:themeShade="FF"/>
        </w:rPr>
        <w:t>) § 51 ods. 7 zákona č. 131/2002 Z. z. v znení neskorších predpisov.“.</w:t>
      </w:r>
    </w:p>
    <w:p w:rsidR="00FC2061" w:rsidRP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 w:themeColor="tx1" w:themeShade="FF"/>
        </w:rPr>
      </w:pPr>
    </w:p>
    <w:p w:rsidR="00393800" w:rsidP="00393800">
      <w:pPr>
        <w:pStyle w:val="ListParagraph0"/>
        <w:bidi w:val="0"/>
        <w:rPr>
          <w:rFonts w:ascii="Times New Roman" w:hAnsi="Times New Roman"/>
          <w:color w:val="000000" w:themeColor="tx1" w:themeShade="FF"/>
        </w:rPr>
      </w:pPr>
    </w:p>
    <w:p w:rsidR="00863E6D" w:rsidRPr="006A1091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</w:t>
      </w:r>
      <w:r w:rsidR="00393800">
        <w:rPr>
          <w:rFonts w:ascii="Times New Roman" w:hAnsi="Times New Roman"/>
          <w:b/>
          <w:color w:val="000000"/>
        </w:rPr>
        <w:t>I</w:t>
      </w:r>
    </w:p>
    <w:p w:rsidR="00863E6D" w:rsidRPr="006A1091" w:rsidP="00863E6D">
      <w:pPr>
        <w:bidi w:val="0"/>
        <w:jc w:val="center"/>
        <w:rPr>
          <w:rFonts w:ascii="Times New Roman" w:hAnsi="Times New Roman"/>
          <w:color w:val="000000"/>
        </w:rPr>
      </w:pPr>
    </w:p>
    <w:p w:rsidR="00223F81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A1091" w:rsidR="00863E6D">
        <w:rPr>
          <w:rFonts w:ascii="Times New Roman" w:hAnsi="Times New Roman"/>
          <w:color w:val="000000"/>
        </w:rPr>
        <w:t xml:space="preserve">Tento zákon nadobúda účinnosť </w:t>
      </w:r>
      <w:r w:rsidRPr="00F11837" w:rsidR="00F11837">
        <w:rPr>
          <w:rFonts w:ascii="Times New Roman" w:hAnsi="Times New Roman"/>
          <w:color w:val="000000"/>
        </w:rPr>
        <w:t>1. januára 2019</w:t>
      </w:r>
      <w:r w:rsidRPr="00F11837" w:rsidR="009A3B35">
        <w:rPr>
          <w:rFonts w:ascii="Times New Roman" w:hAnsi="Times New Roman"/>
          <w:color w:val="000000"/>
        </w:rPr>
        <w:t>.</w:t>
      </w: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D04CB7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E21BA4" w:rsidP="00E21BA4">
      <w:pPr>
        <w:bidi w:val="0"/>
        <w:jc w:val="center"/>
        <w:rPr>
          <w:rFonts w:ascii="Times New Roman" w:hAnsi="Times New Roman"/>
          <w:color w:val="000000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prezident  Slovenskej republiky</w:t>
      </w: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predseda Národnej rady Slovenskej republiky</w:t>
      </w: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predseda vlády Slovenskej republiky</w:t>
      </w: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E106F1" w:rsidP="00E21BA4">
      <w:pPr>
        <w:bidi w:val="0"/>
        <w:jc w:val="center"/>
        <w:rPr>
          <w:rFonts w:ascii="Times New Roman" w:hAnsi="Times New Roman"/>
        </w:rPr>
      </w:pPr>
    </w:p>
    <w:p w:rsidR="00E21BA4" w:rsidRPr="000D1C6E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sectPr w:rsidSect="00B31CF4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A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04CB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21BA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E37D1D"/>
    <w:multiLevelType w:val="hybridMultilevel"/>
    <w:tmpl w:val="9D5C4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0C4A35"/>
    <w:rsid w:val="000D1C6E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08E9"/>
    <w:rsid w:val="001D2D9F"/>
    <w:rsid w:val="001E1570"/>
    <w:rsid w:val="001E1F77"/>
    <w:rsid w:val="001E20C0"/>
    <w:rsid w:val="001E242C"/>
    <w:rsid w:val="001F3091"/>
    <w:rsid w:val="001F7B40"/>
    <w:rsid w:val="00223F81"/>
    <w:rsid w:val="00244D16"/>
    <w:rsid w:val="002708BA"/>
    <w:rsid w:val="0028264C"/>
    <w:rsid w:val="00290768"/>
    <w:rsid w:val="002A1130"/>
    <w:rsid w:val="002B68B9"/>
    <w:rsid w:val="002B6F82"/>
    <w:rsid w:val="00300DEB"/>
    <w:rsid w:val="0030411D"/>
    <w:rsid w:val="00334BB1"/>
    <w:rsid w:val="0033615D"/>
    <w:rsid w:val="00361ACA"/>
    <w:rsid w:val="00363151"/>
    <w:rsid w:val="003738EB"/>
    <w:rsid w:val="00376E6E"/>
    <w:rsid w:val="00382101"/>
    <w:rsid w:val="00393800"/>
    <w:rsid w:val="003A23E9"/>
    <w:rsid w:val="003A56D4"/>
    <w:rsid w:val="003B0050"/>
    <w:rsid w:val="003C3335"/>
    <w:rsid w:val="003E5002"/>
    <w:rsid w:val="003F5985"/>
    <w:rsid w:val="004020AF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16861"/>
    <w:rsid w:val="00531AEB"/>
    <w:rsid w:val="00535336"/>
    <w:rsid w:val="00543B57"/>
    <w:rsid w:val="00560F42"/>
    <w:rsid w:val="00565BB6"/>
    <w:rsid w:val="005A189A"/>
    <w:rsid w:val="005B0848"/>
    <w:rsid w:val="005B3560"/>
    <w:rsid w:val="005B685D"/>
    <w:rsid w:val="005D7D35"/>
    <w:rsid w:val="00601431"/>
    <w:rsid w:val="00601AB7"/>
    <w:rsid w:val="006249AD"/>
    <w:rsid w:val="00624C22"/>
    <w:rsid w:val="00632F87"/>
    <w:rsid w:val="00637C74"/>
    <w:rsid w:val="00653DF4"/>
    <w:rsid w:val="00654379"/>
    <w:rsid w:val="00675E8E"/>
    <w:rsid w:val="006A1091"/>
    <w:rsid w:val="007065A3"/>
    <w:rsid w:val="007066A3"/>
    <w:rsid w:val="00736512"/>
    <w:rsid w:val="007370C7"/>
    <w:rsid w:val="00752892"/>
    <w:rsid w:val="00761F24"/>
    <w:rsid w:val="00780E14"/>
    <w:rsid w:val="007819BF"/>
    <w:rsid w:val="007C5C70"/>
    <w:rsid w:val="007D6E13"/>
    <w:rsid w:val="00804477"/>
    <w:rsid w:val="00811126"/>
    <w:rsid w:val="0082721E"/>
    <w:rsid w:val="008321A4"/>
    <w:rsid w:val="00833026"/>
    <w:rsid w:val="008509CB"/>
    <w:rsid w:val="00863E6D"/>
    <w:rsid w:val="00880E71"/>
    <w:rsid w:val="00891BF1"/>
    <w:rsid w:val="008C65EA"/>
    <w:rsid w:val="008D6060"/>
    <w:rsid w:val="008E29BD"/>
    <w:rsid w:val="008F4878"/>
    <w:rsid w:val="00914917"/>
    <w:rsid w:val="00942573"/>
    <w:rsid w:val="00944C11"/>
    <w:rsid w:val="0095221D"/>
    <w:rsid w:val="009526CF"/>
    <w:rsid w:val="00980EBD"/>
    <w:rsid w:val="009874E5"/>
    <w:rsid w:val="009A3B35"/>
    <w:rsid w:val="009B4837"/>
    <w:rsid w:val="009B7793"/>
    <w:rsid w:val="00A1133B"/>
    <w:rsid w:val="00A20E8D"/>
    <w:rsid w:val="00A521AD"/>
    <w:rsid w:val="00A7722C"/>
    <w:rsid w:val="00A86BDB"/>
    <w:rsid w:val="00AB0751"/>
    <w:rsid w:val="00AB6337"/>
    <w:rsid w:val="00B12C46"/>
    <w:rsid w:val="00B24A86"/>
    <w:rsid w:val="00B31CF4"/>
    <w:rsid w:val="00B3281A"/>
    <w:rsid w:val="00B45510"/>
    <w:rsid w:val="00B709FB"/>
    <w:rsid w:val="00B73BE5"/>
    <w:rsid w:val="00B742A1"/>
    <w:rsid w:val="00B749D6"/>
    <w:rsid w:val="00B7635E"/>
    <w:rsid w:val="00B80A26"/>
    <w:rsid w:val="00B834C1"/>
    <w:rsid w:val="00B84648"/>
    <w:rsid w:val="00B95024"/>
    <w:rsid w:val="00BB5497"/>
    <w:rsid w:val="00BC44F3"/>
    <w:rsid w:val="00BD023D"/>
    <w:rsid w:val="00BD31C9"/>
    <w:rsid w:val="00C640CC"/>
    <w:rsid w:val="00C806A3"/>
    <w:rsid w:val="00C900AE"/>
    <w:rsid w:val="00CA4138"/>
    <w:rsid w:val="00CC4A3D"/>
    <w:rsid w:val="00CC59DE"/>
    <w:rsid w:val="00CE18FD"/>
    <w:rsid w:val="00CE588D"/>
    <w:rsid w:val="00CF2FF2"/>
    <w:rsid w:val="00D04CB7"/>
    <w:rsid w:val="00D37C1B"/>
    <w:rsid w:val="00D4445F"/>
    <w:rsid w:val="00D74EE2"/>
    <w:rsid w:val="00D879D1"/>
    <w:rsid w:val="00DD4B31"/>
    <w:rsid w:val="00E0274C"/>
    <w:rsid w:val="00E106F1"/>
    <w:rsid w:val="00E21BA4"/>
    <w:rsid w:val="00E308BF"/>
    <w:rsid w:val="00E345E5"/>
    <w:rsid w:val="00E537E5"/>
    <w:rsid w:val="00E66F57"/>
    <w:rsid w:val="00E7037B"/>
    <w:rsid w:val="00E9004A"/>
    <w:rsid w:val="00E97946"/>
    <w:rsid w:val="00EB1B2C"/>
    <w:rsid w:val="00EC5A55"/>
    <w:rsid w:val="00EC6B40"/>
    <w:rsid w:val="00ED63BE"/>
    <w:rsid w:val="00EF42B6"/>
    <w:rsid w:val="00F11837"/>
    <w:rsid w:val="00F12022"/>
    <w:rsid w:val="00F16655"/>
    <w:rsid w:val="00F272A0"/>
    <w:rsid w:val="00F52DE2"/>
    <w:rsid w:val="00F671D2"/>
    <w:rsid w:val="00F801D0"/>
    <w:rsid w:val="00FB29FB"/>
    <w:rsid w:val="00FC14AE"/>
    <w:rsid w:val="00FC2061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character" w:styleId="Hyperlink">
    <w:name w:val="Hyperlink"/>
    <w:basedOn w:val="DefaultParagraphFont"/>
    <w:uiPriority w:val="99"/>
    <w:rsid w:val="00393800"/>
    <w:rPr>
      <w:rFonts w:cs="Times New Roman"/>
      <w:color w:val="0000FF" w:themeColor="hlink" w:themeShade="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3C333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3C333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C3335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3C333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C3335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3C333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C3335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E21BA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1BA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21B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1BA4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1A80-06A7-4781-87DE-CCE20DF2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261</Words>
  <Characters>1489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Čelovský, Richard</dc:creator>
  <cp:lastModifiedBy>Szabóová, Diana</cp:lastModifiedBy>
  <cp:revision>2</cp:revision>
  <cp:lastPrinted>2018-10-22T11:20:00Z</cp:lastPrinted>
  <dcterms:created xsi:type="dcterms:W3CDTF">2018-10-22T11:21:00Z</dcterms:created>
  <dcterms:modified xsi:type="dcterms:W3CDTF">2018-10-22T11:21:00Z</dcterms:modified>
</cp:coreProperties>
</file>