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454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RPr="00274548" w:rsidP="00274548">
      <w:pPr>
        <w:bidi w:val="0"/>
        <w:spacing w:after="200" w:line="276" w:lineRule="auto"/>
        <w:jc w:val="center"/>
        <w:rPr>
          <w:rFonts w:ascii="Times New Roman" w:hAnsi="Times New Roman"/>
          <w:b/>
          <w:sz w:val="24"/>
          <w:szCs w:val="24"/>
          <w:lang w:eastAsia="sk-SK"/>
        </w:rPr>
      </w:pPr>
    </w:p>
    <w:p w:rsidR="00274548" w:rsidRPr="00274548" w:rsidP="00274548">
      <w:pPr>
        <w:bidi w:val="0"/>
        <w:spacing w:after="200" w:line="276" w:lineRule="auto"/>
        <w:jc w:val="center"/>
        <w:rPr>
          <w:rFonts w:ascii="Times New Roman" w:hAnsi="Times New Roman"/>
          <w:b/>
          <w:sz w:val="24"/>
          <w:szCs w:val="24"/>
          <w:lang w:eastAsia="sk-SK"/>
        </w:rPr>
      </w:pPr>
      <w:r w:rsidRPr="00274548">
        <w:rPr>
          <w:rFonts w:ascii="Times New Roman" w:hAnsi="Times New Roman"/>
          <w:b/>
          <w:sz w:val="24"/>
          <w:szCs w:val="24"/>
          <w:lang w:eastAsia="sk-SK"/>
        </w:rPr>
        <w:t>z</w:t>
      </w:r>
      <w:r w:rsidR="002A2649">
        <w:rPr>
          <w:rFonts w:ascii="Times New Roman" w:hAnsi="Times New Roman"/>
          <w:b/>
          <w:sz w:val="24"/>
          <w:szCs w:val="24"/>
          <w:lang w:eastAsia="sk-SK"/>
        </w:rPr>
        <w:t xml:space="preserve">o 16. októbra  </w:t>
      </w:r>
      <w:r w:rsidRPr="00274548">
        <w:rPr>
          <w:rFonts w:ascii="Times New Roman" w:hAnsi="Times New Roman"/>
          <w:b/>
          <w:sz w:val="24"/>
          <w:szCs w:val="24"/>
          <w:lang w:eastAsia="sk-SK"/>
        </w:rPr>
        <w:t>2018,</w:t>
      </w:r>
    </w:p>
    <w:p w:rsidR="00274548" w:rsidRPr="00274548" w:rsidP="00274548">
      <w:pPr>
        <w:autoSpaceDE w:val="0"/>
        <w:autoSpaceDN w:val="0"/>
        <w:bidi w:val="0"/>
        <w:adjustRightInd w:val="0"/>
        <w:spacing w:after="0" w:line="360" w:lineRule="auto"/>
        <w:jc w:val="center"/>
        <w:rPr>
          <w:rFonts w:ascii="Times New Roman" w:hAnsi="Times New Roman"/>
          <w:b/>
          <w:sz w:val="24"/>
          <w:szCs w:val="24"/>
          <w:lang w:eastAsia="sk-SK"/>
        </w:rPr>
      </w:pPr>
      <w:r w:rsidRPr="00274548">
        <w:rPr>
          <w:rFonts w:ascii="Times New Roman" w:hAnsi="Times New Roman"/>
          <w:b/>
          <w:sz w:val="24"/>
          <w:szCs w:val="24"/>
          <w:lang w:eastAsia="sk-SK"/>
        </w:rPr>
        <w:t>ktorým sa mení a dopĺňa zákon č. 85/2005 Z. z. o politických stranách a politických hnutiach v znení neskorších predpisov a ktorým sa menia a dopĺňajú niektoré zákony</w:t>
      </w:r>
    </w:p>
    <w:p w:rsid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474293" w:rsidRP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274548" w:rsidRPr="00274548" w:rsidP="006D5C47">
      <w:pPr>
        <w:bidi w:val="0"/>
        <w:spacing w:after="200" w:line="276" w:lineRule="auto"/>
        <w:ind w:firstLine="426"/>
        <w:rPr>
          <w:rFonts w:ascii="Times New Roman" w:hAnsi="Times New Roman"/>
          <w:sz w:val="24"/>
          <w:szCs w:val="24"/>
          <w:lang w:eastAsia="sk-SK"/>
        </w:rPr>
      </w:pPr>
      <w:r w:rsidRPr="00274548">
        <w:rPr>
          <w:rFonts w:ascii="Times New Roman" w:hAnsi="Times New Roman"/>
          <w:sz w:val="24"/>
          <w:szCs w:val="24"/>
          <w:lang w:eastAsia="sk-SK"/>
        </w:rPr>
        <w:t>Národná rada Slovenskej republiky sa uzniesla na tomto zákone:</w:t>
      </w:r>
    </w:p>
    <w:p w:rsidR="00274548" w:rsidRPr="00274548" w:rsidP="00274548">
      <w:pPr>
        <w:bidi w:val="0"/>
        <w:spacing w:after="200" w:line="276" w:lineRule="auto"/>
        <w:jc w:val="center"/>
        <w:rPr>
          <w:rFonts w:ascii="Times New Roman" w:hAnsi="Times New Roman"/>
          <w:b/>
          <w:sz w:val="24"/>
          <w:szCs w:val="24"/>
          <w:lang w:eastAsia="sk-SK"/>
        </w:rPr>
      </w:pPr>
    </w:p>
    <w:p w:rsidR="009913E9" w:rsidRPr="00404ECC" w:rsidP="009913E9">
      <w:pPr>
        <w:bidi w:val="0"/>
        <w:spacing w:after="200" w:line="276" w:lineRule="auto"/>
        <w:jc w:val="center"/>
        <w:rPr>
          <w:rFonts w:ascii="Times New Roman" w:hAnsi="Times New Roman"/>
          <w:b/>
          <w:sz w:val="24"/>
          <w:szCs w:val="24"/>
          <w:lang w:eastAsia="sk-SK"/>
        </w:rPr>
      </w:pPr>
      <w:r w:rsidRPr="00404ECC">
        <w:rPr>
          <w:rFonts w:ascii="Times New Roman" w:hAnsi="Times New Roman"/>
          <w:b/>
          <w:sz w:val="24"/>
          <w:szCs w:val="24"/>
          <w:lang w:eastAsia="sk-SK"/>
        </w:rPr>
        <w:t>Čl. I</w:t>
      </w:r>
    </w:p>
    <w:p w:rsidR="009913E9" w:rsidRPr="00404ECC" w:rsidP="0058695E">
      <w:pPr>
        <w:bidi w:val="0"/>
        <w:spacing w:after="200" w:line="276" w:lineRule="auto"/>
        <w:ind w:firstLine="360"/>
        <w:jc w:val="both"/>
        <w:rPr>
          <w:rFonts w:ascii="Times New Roman" w:hAnsi="Times New Roman"/>
          <w:sz w:val="24"/>
          <w:szCs w:val="24"/>
          <w:lang w:eastAsia="sk-SK"/>
        </w:rPr>
      </w:pPr>
      <w:r w:rsidRPr="00404ECC">
        <w:rPr>
          <w:rFonts w:ascii="Times New Roman" w:hAnsi="Times New Roman"/>
          <w:sz w:val="24"/>
          <w:szCs w:val="24"/>
          <w:lang w:eastAsia="sk-SK"/>
        </w:rPr>
        <w:t xml:space="preserve">Zákon č. 85/2005 Z. z. o politických stranách a politických hnutiach v znení zákona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 xml:space="preserve">č. 445/2008 Z. z., zákona č. 568/2008 Z. z., zákona č. 266/2010 Z. z., zákona č. 181/2014 Z. z., zákona č. 54/2015 Z. z., zákona č. 131/2015 Z. z., zákona č. 272/2015 Z. z., zákona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č. 375/2015 Z. z., zákona č. 91/2016 Z. z. a zákona č. 125/2016 Z. z. sa mení a dopĺňa takto:</w:t>
      </w: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1 znie:</w:t>
      </w:r>
    </w:p>
    <w:p w:rsidR="009913E9" w:rsidRPr="00404ECC" w:rsidP="009A3E08">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1</w:t>
      </w:r>
    </w:p>
    <w:p w:rsidR="009913E9" w:rsidRPr="00404ECC" w:rsidP="009A3E08">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p>
    <w:p w:rsidR="009913E9" w:rsidRPr="00404ECC" w:rsidP="009A3E08">
      <w:pPr>
        <w:widowControl w:val="0"/>
        <w:autoSpaceDE w:val="0"/>
        <w:autoSpaceDN w:val="0"/>
        <w:bidi w:val="0"/>
        <w:adjustRightInd w:val="0"/>
        <w:spacing w:after="0" w:line="240" w:lineRule="auto"/>
        <w:ind w:firstLine="696"/>
        <w:contextualSpacing/>
        <w:jc w:val="both"/>
        <w:rPr>
          <w:rFonts w:ascii="Times New Roman" w:hAnsi="Times New Roman"/>
          <w:b/>
          <w:sz w:val="24"/>
          <w:szCs w:val="24"/>
          <w:lang w:eastAsia="sk-SK"/>
        </w:rPr>
      </w:pPr>
      <w:r w:rsidRPr="00404ECC">
        <w:rPr>
          <w:rFonts w:ascii="Times New Roman" w:hAnsi="Times New Roman"/>
          <w:sz w:val="24"/>
          <w:szCs w:val="24"/>
          <w:lang w:eastAsia="sk-SK"/>
        </w:rPr>
        <w:t>V Slovenskej republike môžu pôsobiť politické strany a politické hnutia (ďalej len „strana“) podľa tohto zákona a európske politické strany a európske politické nadácie podľa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Tento zákon ustanovuje podmienky vzniku strany, register strán, podmienky zániku strany, práva a povinnosti strany, hospodárenie a financovanie strany, sankcie za nesplnenie povinností, niektoré pravidlá súčinnosti Slovenskej republiky s Úradom pre európske politické strany a európske politické nadácie a niektoré pravidlá týkajúce sa európskych politických strán so sídlom na území Slovenskej republiky (ďalej len „európska strana“) a európskych politických nadácií so sídlom na území Slovenskej republiky (ďalej len „európska nadácia“).“.</w:t>
      </w: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1a znie:</w:t>
      </w: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Nariadenie Európskeho parlamentu a Rady (EÚ, Euratom) č. 1141/2014  z 22. októbra 2014 o štatúte a financovaní európskych politických strán a európskych politických nadácií (Ú. v. EÚ L 317, 4. 11. 2014)</w:t>
      </w:r>
      <w:r w:rsidR="0058695E">
        <w:rPr>
          <w:rFonts w:ascii="Times New Roman" w:hAnsi="Times New Roman"/>
          <w:sz w:val="24"/>
          <w:szCs w:val="24"/>
          <w:lang w:eastAsia="sk-SK"/>
        </w:rPr>
        <w:t xml:space="preserve"> v platnom znení</w:t>
      </w:r>
      <w:r w:rsidRPr="00404ECC">
        <w:rPr>
          <w:rFonts w:ascii="Times New Roman" w:hAnsi="Times New Roman"/>
          <w:sz w:val="24"/>
          <w:szCs w:val="24"/>
          <w:lang w:eastAsia="sk-SK"/>
        </w:rPr>
        <w:t>.“.</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1 sa za slovo „Strana“ vkladá čiarka a slovo „nesmie“ sa nahrádza slovami „európska strana a európska nadácia nesmú“.</w:t>
      </w:r>
    </w:p>
    <w:p w:rsidR="009913E9" w:rsidRPr="00404ECC" w:rsidP="009A3E08">
      <w:pPr>
        <w:bidi w:val="0"/>
        <w:spacing w:after="200" w:line="276"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2 sa za slovo „zákona“ vkladajú slová „alebo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slovo „zriaďovať“ sa nahrádza slovami „mať zriadenú kanceláriu“ a vypúšťajú sa slová „ich kancelárie“.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2 sa dopĺňa odsekom 3, ktorý znie: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„(3) Každý je povinný poskytnúť súčinnosť pri zisťovaní skutočností týkajúcich sa zriadenia kancelárie strán, </w:t>
      </w:r>
      <w:r w:rsidR="00996EFA">
        <w:rPr>
          <w:rFonts w:ascii="Times New Roman" w:hAnsi="Times New Roman"/>
          <w:sz w:val="24"/>
          <w:szCs w:val="24"/>
          <w:lang w:eastAsia="sk-SK"/>
        </w:rPr>
        <w:t xml:space="preserve">ktoré nie sú zriadené podľa tohto zákona, </w:t>
      </w:r>
      <w:r w:rsidRPr="00404ECC">
        <w:rPr>
          <w:rFonts w:ascii="Times New Roman" w:hAnsi="Times New Roman"/>
          <w:sz w:val="24"/>
          <w:szCs w:val="24"/>
          <w:lang w:eastAsia="sk-SK"/>
        </w:rPr>
        <w:t>alebo poslancov za strany, ktoré nie sú zriadené podľa tohto zákona.“.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1638A7" w:rsidP="009A3E08">
      <w:pPr>
        <w:widowControl w:val="0"/>
        <w:numPr>
          <w:numId w:val="1"/>
        </w:numPr>
        <w:autoSpaceDE w:val="0"/>
        <w:autoSpaceDN w:val="0"/>
        <w:bidi w:val="0"/>
        <w:adjustRightInd w:val="0"/>
        <w:spacing w:after="0" w:line="240" w:lineRule="auto"/>
        <w:ind w:left="0" w:firstLine="357"/>
        <w:contextualSpacing/>
        <w:jc w:val="both"/>
        <w:rPr>
          <w:rFonts w:ascii="Times New Roman" w:hAnsi="Times New Roman"/>
          <w:sz w:val="24"/>
          <w:szCs w:val="24"/>
          <w:lang w:eastAsia="sk-SK"/>
        </w:rPr>
      </w:pPr>
      <w:r w:rsidRPr="001638A7">
        <w:rPr>
          <w:rFonts w:ascii="Times New Roman" w:hAnsi="Times New Roman"/>
          <w:sz w:val="24"/>
          <w:szCs w:val="24"/>
          <w:lang w:eastAsia="sk-SK"/>
        </w:rPr>
        <w:t>V § 3 ods. 2 sa za slová „štatutárneho orgánu strany“ vkladá čiarka a slová: „členom najvyššieho, výkonného, rozhodcovského a revízneho  orgánu strany,“.</w:t>
      </w:r>
    </w:p>
    <w:p w:rsidR="001638A7" w:rsidP="009A3E08">
      <w:pPr>
        <w:pStyle w:val="ListParagraph"/>
        <w:bidi w:val="0"/>
        <w:spacing w:after="0"/>
        <w:ind w:left="0" w:firstLine="357"/>
        <w:rPr>
          <w:rFonts w:ascii="Times New Roman" w:hAnsi="Times New Roman"/>
          <w:sz w:val="24"/>
          <w:szCs w:val="24"/>
          <w:lang w:eastAsia="sk-SK"/>
        </w:rPr>
      </w:pPr>
    </w:p>
    <w:p w:rsidR="001638A7"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1638A7">
        <w:rPr>
          <w:rFonts w:ascii="Times New Roman" w:hAnsi="Times New Roman"/>
          <w:sz w:val="24"/>
          <w:szCs w:val="24"/>
          <w:lang w:eastAsia="sk-SK"/>
        </w:rPr>
        <w:t>§ 3 sa dopĺňa odsekom 3, ktorý znie:</w:t>
      </w:r>
    </w:p>
    <w:p w:rsidR="001638A7" w:rsidP="009A3E08">
      <w:pPr>
        <w:pStyle w:val="ListParagraph"/>
        <w:bidi w:val="0"/>
        <w:spacing w:after="0"/>
        <w:ind w:left="0" w:firstLine="357"/>
        <w:jc w:val="both"/>
        <w:rPr>
          <w:rFonts w:ascii="Times New Roman" w:hAnsi="Times New Roman"/>
          <w:sz w:val="24"/>
          <w:szCs w:val="24"/>
          <w:lang w:eastAsia="sk-SK"/>
        </w:rPr>
      </w:pPr>
      <w:r w:rsidRPr="001638A7">
        <w:rPr>
          <w:rFonts w:ascii="Times New Roman" w:hAnsi="Times New Roman"/>
          <w:sz w:val="24"/>
          <w:szCs w:val="24"/>
          <w:lang w:eastAsia="sk-SK"/>
        </w:rPr>
        <w:t>„(3) Po dobu piatich rokov od právoplatnosti rozhodnutia správneho súdu o rozpustení politickej strany podľa osobitného predpisu,</w:t>
      </w:r>
      <w:r w:rsidRPr="0033531B">
        <w:rPr>
          <w:rFonts w:ascii="Times New Roman" w:hAnsi="Times New Roman"/>
          <w:sz w:val="24"/>
          <w:szCs w:val="24"/>
          <w:vertAlign w:val="superscript"/>
          <w:lang w:eastAsia="sk-SK"/>
        </w:rPr>
        <w:t>1b</w:t>
      </w:r>
      <w:r w:rsidRPr="001638A7">
        <w:rPr>
          <w:rFonts w:ascii="Times New Roman" w:hAnsi="Times New Roman"/>
          <w:sz w:val="24"/>
          <w:szCs w:val="24"/>
          <w:lang w:eastAsia="sk-SK"/>
        </w:rPr>
        <w:t>) nemôže byť členom prípravného výboru, štatutárnym orgánom strany alebo členom štatutárneho orgánu strany, členom najvyššieho, výkonného, rozhodcovského a revízneho orgánu strany občan, ktorému bolo takéto obmedzenie uložené rozhodnutím správneho súdu.“</w:t>
      </w:r>
      <w:r>
        <w:rPr>
          <w:rFonts w:ascii="Times New Roman" w:hAnsi="Times New Roman"/>
          <w:sz w:val="24"/>
          <w:szCs w:val="24"/>
          <w:lang w:eastAsia="sk-SK"/>
        </w:rPr>
        <w:t>.</w:t>
      </w:r>
    </w:p>
    <w:p w:rsidR="0033531B" w:rsidP="009A3E08">
      <w:pPr>
        <w:pStyle w:val="ListParagraph"/>
        <w:bidi w:val="0"/>
        <w:spacing w:after="0"/>
        <w:ind w:left="0" w:firstLine="360"/>
        <w:rPr>
          <w:rFonts w:ascii="Times New Roman" w:hAnsi="Times New Roman"/>
          <w:sz w:val="24"/>
          <w:szCs w:val="24"/>
          <w:lang w:eastAsia="sk-SK"/>
        </w:rPr>
      </w:pPr>
    </w:p>
    <w:p w:rsidR="0033531B" w:rsidRPr="009A3E08" w:rsidP="009A3E08">
      <w:pPr>
        <w:bidi w:val="0"/>
        <w:spacing w:after="0" w:line="240" w:lineRule="auto"/>
        <w:jc w:val="both"/>
        <w:rPr>
          <w:rFonts w:ascii="Times New Roman" w:hAnsi="Times New Roman"/>
          <w:sz w:val="24"/>
          <w:szCs w:val="24"/>
          <w:lang w:eastAsia="sk-SK"/>
        </w:rPr>
      </w:pPr>
      <w:r w:rsidRPr="009A3E08">
        <w:rPr>
          <w:rFonts w:ascii="Times New Roman" w:hAnsi="Times New Roman"/>
          <w:sz w:val="24"/>
          <w:szCs w:val="24"/>
          <w:lang w:eastAsia="sk-SK"/>
        </w:rPr>
        <w:t>Poznámka pod čiarou k odkazu 1b znie:</w:t>
      </w:r>
    </w:p>
    <w:p w:rsidR="0033531B" w:rsidP="009A3E08">
      <w:pPr>
        <w:pStyle w:val="ListParagraph"/>
        <w:bidi w:val="0"/>
        <w:spacing w:after="0" w:line="240" w:lineRule="auto"/>
        <w:ind w:left="0"/>
        <w:jc w:val="both"/>
        <w:rPr>
          <w:rFonts w:ascii="Times New Roman" w:hAnsi="Times New Roman"/>
          <w:sz w:val="24"/>
          <w:szCs w:val="24"/>
          <w:lang w:eastAsia="sk-SK"/>
        </w:rPr>
      </w:pPr>
      <w:r w:rsidRPr="0033531B">
        <w:rPr>
          <w:rFonts w:ascii="Times New Roman" w:hAnsi="Times New Roman"/>
          <w:sz w:val="24"/>
          <w:szCs w:val="24"/>
          <w:lang w:eastAsia="sk-SK"/>
        </w:rPr>
        <w:t>„</w:t>
      </w:r>
      <w:r w:rsidRPr="0033531B">
        <w:rPr>
          <w:rFonts w:ascii="Times New Roman" w:hAnsi="Times New Roman"/>
          <w:sz w:val="24"/>
          <w:szCs w:val="24"/>
          <w:vertAlign w:val="superscript"/>
          <w:lang w:eastAsia="sk-SK"/>
        </w:rPr>
        <w:t>1b</w:t>
      </w:r>
      <w:r w:rsidRPr="0033531B">
        <w:rPr>
          <w:rFonts w:ascii="Times New Roman" w:hAnsi="Times New Roman"/>
          <w:sz w:val="24"/>
          <w:szCs w:val="24"/>
          <w:lang w:eastAsia="sk-SK"/>
        </w:rPr>
        <w:t>) § 390 ods. 2 zákona č. 162/2015 Z. z. Správny súdny poriadok v znení neskorších predpisov.“.</w:t>
      </w:r>
    </w:p>
    <w:p w:rsidR="009A3E08" w:rsidP="009A3E08">
      <w:pPr>
        <w:pStyle w:val="ListParagraph"/>
        <w:bidi w:val="0"/>
        <w:spacing w:line="240" w:lineRule="auto"/>
        <w:ind w:left="0"/>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b) sa na konci pripájajú tieto slová: „s uvedením názvu obce, ulice a orientačného a súpisného čísla“.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f) sa za slovo „uvedením“ vkladajú slová „jej funkcie v strane 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j) sa za slovo „priezviska“ vkladá čiarka a slová „rodného čísla“ a za slovo „likvidátora“ sa vkladá čiarka a slová „ak ide o právnickú osobu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jej názov, identifikačné číslo a sídlo vrátane mena, priezviska, rodného čísla a adresy trvalého pobytu osoby, ktorá vykonáva v jej mene pôsobnosť likvidátora</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k) sa za slovo „priezviska“ vkladá čiarka a slová „rodného čísla“ a za slovo „správcu“ sa vkladá čiarka a slová „ak ide o právnickú osobu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jej názov, identifikačné číslo a sídlo vrátane mena, priezviska, rodného čísla a adresy trvalého pobytu osoby, ktorá vykonáva v jej mene pôsobnosť správcu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4 sa na konci bodka nahrádza čiarkou a pripájajú sa tieto slová: „ak nejde o údaje podľa odseku 3 písm. i), j), k) a m)</w:t>
      </w:r>
      <w:r w:rsidR="0033531B">
        <w:rPr>
          <w:rFonts w:ascii="Times New Roman" w:hAnsi="Times New Roman"/>
          <w:sz w:val="24"/>
          <w:szCs w:val="24"/>
          <w:lang w:eastAsia="sk-SK"/>
        </w:rPr>
        <w:t xml:space="preserve">, ktoré sú účinné </w:t>
      </w:r>
      <w:r w:rsidRPr="00404ECC">
        <w:rPr>
          <w:rFonts w:ascii="Times New Roman" w:hAnsi="Times New Roman"/>
          <w:sz w:val="24"/>
          <w:szCs w:val="24"/>
          <w:lang w:eastAsia="sk-SK"/>
        </w:rPr>
        <w:t xml:space="preserve"> na základe rozhodnutia súdu“.</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b/>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6 ods. 4 písm. a) sa za slovo „preukazu“ vkladajú slová „alebo číslo pobytového preukazu občana Európskej únie“.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b/>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B9779F" w:rsidR="000E3470">
        <w:rPr>
          <w:rFonts w:ascii="Times New Roman" w:hAnsi="Times New Roman"/>
          <w:sz w:val="24"/>
          <w:szCs w:val="24"/>
          <w:lang w:eastAsia="sk-SK"/>
        </w:rPr>
        <w:t>V § 6 ods. 5 písm. a) znie:</w:t>
      </w:r>
    </w:p>
    <w:p w:rsidR="009913E9"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B9779F" w:rsidR="000E3470">
        <w:rPr>
          <w:rFonts w:ascii="Times New Roman" w:hAnsi="Times New Roman"/>
          <w:sz w:val="24"/>
          <w:szCs w:val="24"/>
          <w:lang w:eastAsia="sk-SK"/>
        </w:rPr>
        <w:t>„a) názov a jej skratku, ak sa má používať; názov strany alebo jej skratka sa musí líšiť od názvu alebo skratky strany, ktorá už bola zaregistrovaná</w:t>
      </w:r>
      <w:r w:rsidR="000E3470">
        <w:rPr>
          <w:rFonts w:ascii="Times New Roman" w:hAnsi="Times New Roman"/>
          <w:sz w:val="24"/>
          <w:szCs w:val="24"/>
          <w:lang w:eastAsia="sk-SK"/>
        </w:rPr>
        <w:t>,</w:t>
      </w:r>
      <w:r w:rsidRPr="00B9779F" w:rsidR="000E3470">
        <w:rPr>
          <w:rFonts w:ascii="Times New Roman" w:hAnsi="Times New Roman"/>
          <w:sz w:val="24"/>
          <w:szCs w:val="24"/>
          <w:lang w:eastAsia="sk-SK"/>
        </w:rPr>
        <w:t xml:space="preserve"> a názvu alebo skratky európskej strany podľa § 32a; </w:t>
      </w:r>
      <w:r w:rsidRPr="00B9779F" w:rsidR="000E3470">
        <w:rPr>
          <w:rFonts w:ascii="Times New Roman" w:hAnsi="Times New Roman"/>
          <w:sz w:val="24"/>
          <w:szCs w:val="24"/>
        </w:rPr>
        <w:t>názov strany alebo jej skratka nesmie obsahovať meno alebo priezvisko osoby, ktorá je štatutárnym orgánom alebo členom štatutárneho orgánu alebo členom prípravného výboru strany.</w:t>
      </w:r>
      <w:r w:rsidR="009A3E08">
        <w:rPr>
          <w:rFonts w:ascii="Times New Roman" w:hAnsi="Times New Roman"/>
          <w:sz w:val="24"/>
          <w:szCs w:val="24"/>
        </w:rPr>
        <w:t>“.</w:t>
      </w:r>
    </w:p>
    <w:p w:rsidR="000E3470" w:rsidRPr="00274548"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c) znie:</w:t>
      </w:r>
    </w:p>
    <w:p w:rsidR="009913E9" w:rsidRPr="00274548" w:rsidP="00EE4E70">
      <w:pPr>
        <w:widowControl w:val="0"/>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274548">
        <w:rPr>
          <w:rFonts w:ascii="Times New Roman" w:hAnsi="Times New Roman"/>
          <w:sz w:val="24"/>
          <w:szCs w:val="24"/>
          <w:lang w:eastAsia="sk-SK"/>
        </w:rPr>
        <w:t>„c)</w:t>
      </w:r>
      <w:r w:rsidRPr="00274548">
        <w:rPr>
          <w:rFonts w:ascii="Calibri" w:hAnsi="Calibri"/>
          <w:lang w:eastAsia="sk-SK"/>
        </w:rPr>
        <w:t xml:space="preserve"> </w:t>
      </w:r>
      <w:r w:rsidR="00EE4E70">
        <w:rPr>
          <w:rFonts w:ascii="Calibri" w:hAnsi="Calibri"/>
          <w:lang w:eastAsia="sk-SK"/>
        </w:rPr>
        <w:tab/>
      </w:r>
      <w:r w:rsidRPr="00274548">
        <w:rPr>
          <w:rFonts w:ascii="Times New Roman" w:hAnsi="Times New Roman"/>
          <w:sz w:val="24"/>
          <w:szCs w:val="24"/>
          <w:lang w:eastAsia="sk-SK"/>
        </w:rPr>
        <w:t>ustanovenia o podmienkach vzniku a zániku členstva v strane a ustanovenia o právach a povinnostiach člena strany, “.</w:t>
      </w:r>
    </w:p>
    <w:p w:rsidR="009913E9" w:rsidRPr="00274548"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d) znie:</w:t>
      </w:r>
    </w:p>
    <w:p w:rsidR="009913E9" w:rsidRPr="00E15943" w:rsidP="00EE4E70">
      <w:pPr>
        <w:widowControl w:val="0"/>
        <w:autoSpaceDE w:val="0"/>
        <w:autoSpaceDN w:val="0"/>
        <w:bidi w:val="0"/>
        <w:adjustRightInd w:val="0"/>
        <w:spacing w:after="0" w:line="240" w:lineRule="auto"/>
        <w:ind w:left="284" w:hanging="349"/>
        <w:contextualSpacing/>
        <w:jc w:val="both"/>
        <w:rPr>
          <w:rFonts w:ascii="Times New Roman" w:hAnsi="Times New Roman"/>
          <w:sz w:val="24"/>
          <w:szCs w:val="24"/>
          <w:lang w:eastAsia="sk-SK"/>
        </w:rPr>
      </w:pPr>
      <w:r w:rsidRPr="00E15943">
        <w:rPr>
          <w:rFonts w:ascii="Times New Roman" w:hAnsi="Times New Roman"/>
          <w:sz w:val="24"/>
          <w:szCs w:val="24"/>
          <w:lang w:eastAsia="sk-SK"/>
        </w:rPr>
        <w:t>„d)</w:t>
      </w:r>
      <w:r w:rsidRPr="00E15943">
        <w:rPr>
          <w:rFonts w:ascii="Calibri" w:hAnsi="Calibri"/>
          <w:lang w:eastAsia="sk-SK"/>
        </w:rPr>
        <w:t xml:space="preserve"> </w:t>
      </w:r>
      <w:r w:rsidRPr="00E15943">
        <w:rPr>
          <w:rFonts w:ascii="Times New Roman" w:hAnsi="Times New Roman"/>
          <w:sz w:val="24"/>
          <w:szCs w:val="24"/>
          <w:lang w:eastAsia="sk-SK"/>
        </w:rPr>
        <w:t>orgány strany vrátane najvyššieho, výkonného, rozhodcovského a revízneho  orgánu, spôsob ich voľby a vymedzenie ich právomocí, “.</w:t>
      </w:r>
    </w:p>
    <w:p w:rsidR="009913E9" w:rsidRPr="00E15943"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 6 sa dopĺňa odsekmi 6 až </w:t>
      </w:r>
      <w:r w:rsidR="00891E2F">
        <w:rPr>
          <w:rFonts w:ascii="Times New Roman" w:hAnsi="Times New Roman"/>
          <w:sz w:val="24"/>
          <w:szCs w:val="24"/>
          <w:lang w:eastAsia="sk-SK"/>
        </w:rPr>
        <w:t>1</w:t>
      </w:r>
      <w:r w:rsidR="000E3470">
        <w:rPr>
          <w:rFonts w:ascii="Times New Roman" w:hAnsi="Times New Roman"/>
          <w:sz w:val="24"/>
          <w:szCs w:val="24"/>
          <w:lang w:eastAsia="sk-SK"/>
        </w:rPr>
        <w:t>1</w:t>
      </w:r>
      <w:r w:rsidRPr="00E15943">
        <w:rPr>
          <w:rFonts w:ascii="Times New Roman" w:hAnsi="Times New Roman"/>
          <w:sz w:val="24"/>
          <w:szCs w:val="24"/>
          <w:lang w:eastAsia="sk-SK"/>
        </w:rPr>
        <w:t>, ktoré znejú:</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E15943">
        <w:rPr>
          <w:rFonts w:ascii="Times New Roman" w:hAnsi="Times New Roman"/>
          <w:sz w:val="24"/>
          <w:szCs w:val="24"/>
          <w:lang w:eastAsia="sk-SK"/>
        </w:rPr>
        <w:t xml:space="preserve">„(6) </w:t>
      </w:r>
      <w:r w:rsidRPr="00E9660E" w:rsidR="00891E2F">
        <w:rPr>
          <w:rFonts w:ascii="Times New Roman" w:hAnsi="Times New Roman"/>
          <w:sz w:val="24"/>
          <w:szCs w:val="24"/>
          <w:lang w:eastAsia="sk-SK"/>
        </w:rPr>
        <w:t xml:space="preserve">Orgánmi strany sú najmä najvyšší, výkonný, rozhodcovský a revízny orgán. Každý orgán strany okrem štatutárneho orgánu musí mať najmenej troch členov, výkonný orgán strany musí mať najmenej </w:t>
      </w:r>
      <w:r w:rsidR="00891E2F">
        <w:rPr>
          <w:rFonts w:ascii="Times New Roman" w:hAnsi="Times New Roman"/>
          <w:sz w:val="24"/>
          <w:szCs w:val="24"/>
          <w:lang w:eastAsia="sk-SK"/>
        </w:rPr>
        <w:t>deväť</w:t>
      </w:r>
      <w:r w:rsidRPr="00E9660E" w:rsidR="00891E2F">
        <w:rPr>
          <w:rFonts w:ascii="Times New Roman" w:hAnsi="Times New Roman"/>
          <w:sz w:val="24"/>
          <w:szCs w:val="24"/>
          <w:lang w:eastAsia="sk-SK"/>
        </w:rPr>
        <w:t xml:space="preserve"> členov a najvyšší orgán</w:t>
      </w:r>
      <w:r w:rsidR="00891E2F">
        <w:rPr>
          <w:rFonts w:ascii="Times New Roman" w:hAnsi="Times New Roman"/>
          <w:sz w:val="24"/>
          <w:szCs w:val="24"/>
          <w:lang w:eastAsia="sk-SK"/>
        </w:rPr>
        <w:t xml:space="preserve"> strany</w:t>
      </w:r>
      <w:r w:rsidRPr="00E9660E" w:rsidR="00891E2F">
        <w:rPr>
          <w:rFonts w:ascii="Times New Roman" w:hAnsi="Times New Roman"/>
          <w:sz w:val="24"/>
          <w:szCs w:val="24"/>
          <w:lang w:eastAsia="sk-SK"/>
        </w:rPr>
        <w:t xml:space="preserve"> musí mať najmenej 27 členov.</w:t>
      </w:r>
      <w:r w:rsidRPr="00274548">
        <w:rPr>
          <w:rFonts w:ascii="Times New Roman" w:hAnsi="Times New Roman"/>
          <w:sz w:val="24"/>
          <w:szCs w:val="24"/>
          <w:lang w:eastAsia="sk-SK"/>
        </w:rPr>
        <w:t xml:space="preserve"> </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274548">
        <w:rPr>
          <w:rFonts w:ascii="Times New Roman" w:hAnsi="Times New Roman"/>
          <w:sz w:val="24"/>
          <w:szCs w:val="24"/>
          <w:lang w:eastAsia="sk-SK"/>
        </w:rPr>
        <w:t>(7) Členom orgánu strany môže byť iba člen strany; člen výkonného orgánu strany n</w:t>
      </w:r>
      <w:r>
        <w:rPr>
          <w:rFonts w:ascii="Times New Roman" w:hAnsi="Times New Roman"/>
          <w:sz w:val="24"/>
          <w:szCs w:val="24"/>
          <w:lang w:eastAsia="sk-SK"/>
        </w:rPr>
        <w:t>emôže byť členom rozhodcovského</w:t>
      </w:r>
      <w:r w:rsidRPr="00E3776A">
        <w:rPr>
          <w:rFonts w:ascii="Times New Roman" w:hAnsi="Times New Roman"/>
          <w:color w:val="FF0000"/>
          <w:sz w:val="24"/>
          <w:szCs w:val="24"/>
          <w:lang w:eastAsia="sk-SK"/>
        </w:rPr>
        <w:t xml:space="preserve"> </w:t>
      </w:r>
      <w:r w:rsidRPr="00274548">
        <w:rPr>
          <w:rFonts w:ascii="Times New Roman" w:hAnsi="Times New Roman"/>
          <w:sz w:val="24"/>
          <w:szCs w:val="24"/>
          <w:lang w:eastAsia="sk-SK"/>
        </w:rPr>
        <w:t>alebo revízneho orgánu strany</w:t>
      </w:r>
      <w:r w:rsidR="009446D5">
        <w:rPr>
          <w:rFonts w:ascii="Times New Roman" w:hAnsi="Times New Roman"/>
          <w:sz w:val="24"/>
          <w:szCs w:val="24"/>
          <w:lang w:eastAsia="sk-SK"/>
        </w:rPr>
        <w:t>,</w:t>
      </w:r>
      <w:r w:rsidRPr="00274548">
        <w:rPr>
          <w:rFonts w:ascii="Times New Roman" w:hAnsi="Times New Roman"/>
          <w:sz w:val="24"/>
          <w:szCs w:val="24"/>
          <w:lang w:eastAsia="sk-SK"/>
        </w:rPr>
        <w:t xml:space="preserve"> člen rozhodcovského orgánu strany nemôže byť členom revízneho orgánu strany.</w:t>
      </w:r>
      <w:r w:rsidR="009446D5">
        <w:rPr>
          <w:rFonts w:ascii="Times New Roman" w:hAnsi="Times New Roman"/>
          <w:sz w:val="24"/>
          <w:szCs w:val="24"/>
          <w:lang w:eastAsia="sk-SK"/>
        </w:rPr>
        <w:t xml:space="preserve"> </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891E2F" w:rsidRPr="00274548" w:rsidP="009A3E08">
      <w:pPr>
        <w:widowControl w:val="0"/>
        <w:autoSpaceDE w:val="0"/>
        <w:autoSpaceDN w:val="0"/>
        <w:bidi w:val="0"/>
        <w:adjustRightInd w:val="0"/>
        <w:spacing w:after="0" w:line="276" w:lineRule="auto"/>
        <w:ind w:firstLine="360"/>
        <w:jc w:val="both"/>
        <w:rPr>
          <w:rFonts w:ascii="Times New Roman" w:hAnsi="Times New Roman"/>
          <w:sz w:val="24"/>
          <w:szCs w:val="24"/>
          <w:lang w:eastAsia="sk-SK"/>
        </w:rPr>
      </w:pPr>
      <w:r w:rsidRPr="00274548" w:rsidR="009913E9">
        <w:rPr>
          <w:rFonts w:ascii="Times New Roman" w:hAnsi="Times New Roman"/>
          <w:sz w:val="24"/>
          <w:szCs w:val="24"/>
          <w:lang w:eastAsia="sk-SK"/>
        </w:rPr>
        <w:t xml:space="preserve">(8) </w:t>
      </w:r>
      <w:r w:rsidRPr="00274548">
        <w:rPr>
          <w:rFonts w:ascii="Times New Roman" w:hAnsi="Times New Roman"/>
          <w:sz w:val="24"/>
          <w:szCs w:val="24"/>
          <w:lang w:eastAsia="sk-SK"/>
        </w:rPr>
        <w:t>Do pôsobnosti najvyššieho orgánu strany patrí</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sidRPr="00274548">
        <w:rPr>
          <w:rFonts w:ascii="Times New Roman" w:hAnsi="Times New Roman"/>
          <w:sz w:val="24"/>
          <w:szCs w:val="24"/>
          <w:lang w:eastAsia="sk-SK"/>
        </w:rPr>
        <w:t>a)</w:t>
      </w:r>
      <w:r w:rsidR="00EE4E70">
        <w:rPr>
          <w:rFonts w:ascii="Times New Roman" w:hAnsi="Times New Roman"/>
          <w:sz w:val="24"/>
          <w:szCs w:val="24"/>
          <w:lang w:eastAsia="sk-SK"/>
        </w:rPr>
        <w:t xml:space="preserve"> </w:t>
      </w:r>
      <w:r w:rsidRPr="00274548">
        <w:rPr>
          <w:rFonts w:ascii="Times New Roman" w:hAnsi="Times New Roman"/>
          <w:sz w:val="24"/>
          <w:szCs w:val="24"/>
          <w:lang w:eastAsia="sk-SK"/>
        </w:rPr>
        <w:t>schvaľovanie stanov a ich zmien vrátane zmeny názvu strany, skratky strany, programu strany a cieľov činnosti strany a všetkých ďalších povinných náležitostí stanov,</w:t>
      </w:r>
    </w:p>
    <w:p w:rsidR="00891E2F"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sidRPr="00274548">
        <w:rPr>
          <w:rFonts w:ascii="Times New Roman" w:hAnsi="Times New Roman"/>
          <w:sz w:val="24"/>
          <w:szCs w:val="24"/>
          <w:lang w:eastAsia="sk-SK"/>
        </w:rPr>
        <w:t xml:space="preserve">b) </w:t>
      </w:r>
      <w:r w:rsidR="00EE4E70">
        <w:rPr>
          <w:rFonts w:ascii="Times New Roman" w:hAnsi="Times New Roman"/>
          <w:sz w:val="24"/>
          <w:szCs w:val="24"/>
          <w:lang w:eastAsia="sk-SK"/>
        </w:rPr>
        <w:tab/>
      </w:r>
      <w:r w:rsidRPr="00274548">
        <w:rPr>
          <w:rFonts w:ascii="Times New Roman" w:hAnsi="Times New Roman"/>
          <w:sz w:val="24"/>
          <w:szCs w:val="24"/>
          <w:lang w:eastAsia="sk-SK"/>
        </w:rPr>
        <w:t>voľba a odvolanie štatutárneho orgánu</w:t>
      </w:r>
      <w:r>
        <w:rPr>
          <w:rFonts w:ascii="Times New Roman" w:hAnsi="Times New Roman"/>
          <w:sz w:val="24"/>
          <w:szCs w:val="24"/>
          <w:lang w:eastAsia="sk-SK"/>
        </w:rPr>
        <w:t xml:space="preserve"> strany</w:t>
      </w:r>
      <w:r w:rsidRPr="00274548">
        <w:rPr>
          <w:rFonts w:ascii="Times New Roman" w:hAnsi="Times New Roman"/>
          <w:sz w:val="24"/>
          <w:szCs w:val="24"/>
          <w:lang w:eastAsia="sk-SK"/>
        </w:rPr>
        <w:t xml:space="preserve"> alebo </w:t>
      </w:r>
      <w:r w:rsidRPr="002E5AFA">
        <w:rPr>
          <w:rFonts w:ascii="Times New Roman" w:hAnsi="Times New Roman"/>
          <w:sz w:val="24"/>
          <w:szCs w:val="24"/>
          <w:lang w:eastAsia="sk-SK"/>
        </w:rPr>
        <w:t>členov štatutárneho orgánu strany</w:t>
      </w:r>
      <w:r>
        <w:rPr>
          <w:rFonts w:ascii="Times New Roman" w:hAnsi="Times New Roman"/>
          <w:sz w:val="24"/>
          <w:szCs w:val="24"/>
          <w:lang w:eastAsia="sk-SK"/>
        </w:rPr>
        <w:t>,</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c) </w:t>
      </w:r>
      <w:r w:rsidR="00EE4E70">
        <w:rPr>
          <w:rFonts w:ascii="Times New Roman" w:hAnsi="Times New Roman"/>
          <w:sz w:val="24"/>
          <w:szCs w:val="24"/>
          <w:lang w:eastAsia="sk-SK"/>
        </w:rPr>
        <w:tab/>
      </w:r>
      <w:r w:rsidRPr="00274548">
        <w:rPr>
          <w:rFonts w:ascii="Times New Roman" w:hAnsi="Times New Roman"/>
          <w:sz w:val="24"/>
          <w:szCs w:val="24"/>
          <w:lang w:eastAsia="sk-SK"/>
        </w:rPr>
        <w:t xml:space="preserve">voľba </w:t>
      </w:r>
      <w:r>
        <w:rPr>
          <w:rFonts w:ascii="Times New Roman" w:hAnsi="Times New Roman"/>
          <w:sz w:val="24"/>
          <w:szCs w:val="24"/>
          <w:lang w:eastAsia="sk-SK"/>
        </w:rPr>
        <w:t xml:space="preserve">najmenej dvoch tretín </w:t>
      </w:r>
      <w:r w:rsidRPr="00274548">
        <w:rPr>
          <w:rFonts w:ascii="Times New Roman" w:hAnsi="Times New Roman"/>
          <w:sz w:val="24"/>
          <w:szCs w:val="24"/>
          <w:lang w:eastAsia="sk-SK"/>
        </w:rPr>
        <w:t>členov výkonného</w:t>
      </w:r>
      <w:r>
        <w:rPr>
          <w:rFonts w:ascii="Times New Roman" w:hAnsi="Times New Roman"/>
          <w:sz w:val="24"/>
          <w:szCs w:val="24"/>
          <w:lang w:eastAsia="sk-SK"/>
        </w:rPr>
        <w:t xml:space="preserve"> orgánu strany </w:t>
      </w:r>
      <w:r w:rsidRPr="002E5AFA">
        <w:rPr>
          <w:rFonts w:ascii="Times New Roman" w:hAnsi="Times New Roman"/>
          <w:sz w:val="24"/>
          <w:szCs w:val="24"/>
          <w:lang w:eastAsia="sk-SK"/>
        </w:rPr>
        <w:t>a ich odvolanie</w:t>
      </w:r>
      <w:r>
        <w:rPr>
          <w:rFonts w:ascii="Times New Roman" w:hAnsi="Times New Roman"/>
          <w:sz w:val="24"/>
          <w:szCs w:val="24"/>
          <w:lang w:eastAsia="sk-SK"/>
        </w:rPr>
        <w:t xml:space="preserve">, </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d</w:t>
      </w:r>
      <w:r w:rsidRPr="00274548">
        <w:rPr>
          <w:rFonts w:ascii="Times New Roman" w:hAnsi="Times New Roman"/>
          <w:sz w:val="24"/>
          <w:szCs w:val="24"/>
          <w:lang w:eastAsia="sk-SK"/>
        </w:rPr>
        <w:t xml:space="preserve">) </w:t>
      </w:r>
      <w:r w:rsidR="00EE4E70">
        <w:rPr>
          <w:rFonts w:ascii="Times New Roman" w:hAnsi="Times New Roman"/>
          <w:sz w:val="24"/>
          <w:szCs w:val="24"/>
          <w:lang w:eastAsia="sk-SK"/>
        </w:rPr>
        <w:tab/>
      </w:r>
      <w:r w:rsidRPr="00274548">
        <w:rPr>
          <w:rFonts w:ascii="Times New Roman" w:hAnsi="Times New Roman"/>
          <w:sz w:val="24"/>
          <w:szCs w:val="24"/>
          <w:lang w:eastAsia="sk-SK"/>
        </w:rPr>
        <w:t>voľba a odvolanie členov revízneho a rozhodcovského orgánu strany,</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e</w:t>
      </w:r>
      <w:r w:rsidRPr="00274548">
        <w:rPr>
          <w:rFonts w:ascii="Times New Roman" w:hAnsi="Times New Roman"/>
          <w:sz w:val="24"/>
          <w:szCs w:val="24"/>
          <w:lang w:eastAsia="sk-SK"/>
        </w:rPr>
        <w:t xml:space="preserve">) </w:t>
      </w:r>
      <w:r w:rsidR="00EE4E70">
        <w:rPr>
          <w:rFonts w:ascii="Times New Roman" w:hAnsi="Times New Roman"/>
          <w:sz w:val="24"/>
          <w:szCs w:val="24"/>
          <w:lang w:eastAsia="sk-SK"/>
        </w:rPr>
        <w:tab/>
      </w:r>
      <w:r w:rsidRPr="00274548">
        <w:rPr>
          <w:rFonts w:ascii="Times New Roman" w:hAnsi="Times New Roman"/>
          <w:sz w:val="24"/>
          <w:szCs w:val="24"/>
          <w:lang w:eastAsia="sk-SK"/>
        </w:rPr>
        <w:t>rozhodovanie o dobrovoľnom zrušení strany,</w:t>
      </w:r>
    </w:p>
    <w:p w:rsidR="009913E9" w:rsidRPr="00274548" w:rsidP="00EE4E70">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00891E2F">
        <w:rPr>
          <w:rFonts w:ascii="Times New Roman" w:hAnsi="Times New Roman"/>
          <w:sz w:val="24"/>
          <w:szCs w:val="24"/>
          <w:lang w:eastAsia="sk-SK"/>
        </w:rPr>
        <w:t>f</w:t>
      </w:r>
      <w:r w:rsidRPr="00274548" w:rsidR="00891E2F">
        <w:rPr>
          <w:rFonts w:ascii="Times New Roman" w:hAnsi="Times New Roman"/>
          <w:sz w:val="24"/>
          <w:szCs w:val="24"/>
          <w:lang w:eastAsia="sk-SK"/>
        </w:rPr>
        <w:t>) rozhodovanie o ďalších záležitostiach</w:t>
      </w:r>
      <w:r w:rsidR="00891E2F">
        <w:rPr>
          <w:rFonts w:ascii="Times New Roman" w:hAnsi="Times New Roman"/>
          <w:sz w:val="24"/>
          <w:szCs w:val="24"/>
          <w:lang w:eastAsia="sk-SK"/>
        </w:rPr>
        <w:t xml:space="preserve"> podľa zaregistrovaných stanov vrátane poverenia iných orgánov strany plnením úloh</w:t>
      </w:r>
      <w:r w:rsidRPr="00274548" w:rsidR="00891E2F">
        <w:rPr>
          <w:rFonts w:ascii="Times New Roman" w:hAnsi="Times New Roman"/>
          <w:sz w:val="24"/>
          <w:szCs w:val="24"/>
          <w:lang w:eastAsia="sk-SK"/>
        </w:rPr>
        <w:t>.</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891E2F" w:rsidP="009A3E08">
      <w:pPr>
        <w:widowControl w:val="0"/>
        <w:autoSpaceDE w:val="0"/>
        <w:autoSpaceDN w:val="0"/>
        <w:bidi w:val="0"/>
        <w:adjustRightInd w:val="0"/>
        <w:spacing w:after="0" w:line="240" w:lineRule="auto"/>
        <w:ind w:firstLine="360"/>
        <w:jc w:val="both"/>
        <w:rPr>
          <w:rFonts w:ascii="Times New Roman" w:hAnsi="Times New Roman"/>
          <w:sz w:val="24"/>
          <w:szCs w:val="24"/>
        </w:rPr>
      </w:pPr>
      <w:r w:rsidRPr="00274548" w:rsidR="009913E9">
        <w:rPr>
          <w:rFonts w:ascii="Times New Roman" w:hAnsi="Times New Roman"/>
          <w:sz w:val="24"/>
          <w:szCs w:val="24"/>
          <w:lang w:eastAsia="sk-SK"/>
        </w:rPr>
        <w:t xml:space="preserve">(9) </w:t>
      </w:r>
      <w:r w:rsidRPr="009425A0">
        <w:rPr>
          <w:rFonts w:ascii="Times New Roman" w:hAnsi="Times New Roman"/>
          <w:sz w:val="24"/>
          <w:szCs w:val="24"/>
        </w:rPr>
        <w:t xml:space="preserve">Každý člen </w:t>
      </w:r>
      <w:r w:rsidRPr="000B3CF9">
        <w:rPr>
          <w:rFonts w:ascii="Times New Roman" w:hAnsi="Times New Roman"/>
          <w:sz w:val="24"/>
          <w:szCs w:val="24"/>
        </w:rPr>
        <w:t>najvyššieho orgánu strany hlasuje rovnakým počtom hlasov.</w:t>
      </w:r>
      <w:r w:rsidRPr="000B3CF9">
        <w:rPr>
          <w:rFonts w:ascii="Times New Roman" w:hAnsi="Times New Roman"/>
          <w:color w:val="000000"/>
          <w:sz w:val="24"/>
          <w:szCs w:val="24"/>
        </w:rPr>
        <w:t xml:space="preserve"> Člen najvyššieho orgánu strany je vylúčený z hlasovania o veci, ak prejednával alebo rozhodoval tú istú vec ako člen rozhodcovského alebo revízneho orgánu strany.</w:t>
      </w:r>
      <w:r w:rsidRPr="000B3CF9">
        <w:rPr>
          <w:rFonts w:ascii="Times New Roman" w:hAnsi="Times New Roman"/>
          <w:sz w:val="24"/>
          <w:szCs w:val="24"/>
        </w:rPr>
        <w:t xml:space="preserve"> </w:t>
      </w:r>
      <w:r>
        <w:rPr>
          <w:rFonts w:ascii="Times New Roman" w:hAnsi="Times New Roman"/>
          <w:sz w:val="24"/>
          <w:szCs w:val="24"/>
          <w:lang w:eastAsia="sk-SK"/>
        </w:rPr>
        <w:t xml:space="preserve">Člen výkonného orgánu strany, ktorý bol zvolený najvyšším orgánom strany, nemôže byť odvolaný iným orgánom strany. </w:t>
      </w:r>
      <w:r w:rsidRPr="009425A0">
        <w:rPr>
          <w:rFonts w:ascii="Times New Roman" w:hAnsi="Times New Roman"/>
          <w:sz w:val="24"/>
          <w:szCs w:val="24"/>
        </w:rPr>
        <w:t xml:space="preserve">Zo zasadnutí najvyššieho orgánu strany </w:t>
      </w:r>
      <w:r w:rsidRPr="002D2F51">
        <w:rPr>
          <w:rFonts w:ascii="Times New Roman" w:hAnsi="Times New Roman"/>
          <w:sz w:val="24"/>
          <w:szCs w:val="24"/>
        </w:rPr>
        <w:t>sa vyhotovuje zápisnica v písomnej forme.</w:t>
      </w:r>
    </w:p>
    <w:p w:rsidR="00891E2F" w:rsidP="009913E9">
      <w:pPr>
        <w:widowControl w:val="0"/>
        <w:autoSpaceDE w:val="0"/>
        <w:autoSpaceDN w:val="0"/>
        <w:bidi w:val="0"/>
        <w:adjustRightInd w:val="0"/>
        <w:spacing w:after="0" w:line="240" w:lineRule="auto"/>
        <w:ind w:left="567" w:firstLine="709"/>
        <w:jc w:val="both"/>
        <w:rPr>
          <w:rFonts w:ascii="Times New Roman" w:hAnsi="Times New Roman"/>
          <w:sz w:val="24"/>
          <w:szCs w:val="24"/>
          <w:lang w:eastAsia="sk-SK"/>
        </w:rPr>
      </w:pPr>
    </w:p>
    <w:p w:rsidR="000E3470"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r w:rsidR="00891E2F">
        <w:rPr>
          <w:rFonts w:ascii="Times New Roman" w:hAnsi="Times New Roman"/>
          <w:sz w:val="24"/>
          <w:szCs w:val="24"/>
        </w:rPr>
        <w:t xml:space="preserve">(10) </w:t>
      </w:r>
      <w:r w:rsidRPr="00E15943" w:rsidR="00891E2F">
        <w:rPr>
          <w:rFonts w:ascii="Times New Roman" w:hAnsi="Times New Roman"/>
          <w:sz w:val="24"/>
          <w:szCs w:val="24"/>
          <w:lang w:eastAsia="sk-SK"/>
        </w:rPr>
        <w:t xml:space="preserve">Výkonný orgán strany rozhoduje </w:t>
      </w:r>
      <w:r w:rsidRPr="00274548" w:rsidR="00891E2F">
        <w:rPr>
          <w:rFonts w:ascii="Times New Roman" w:hAnsi="Times New Roman"/>
          <w:sz w:val="24"/>
          <w:szCs w:val="24"/>
          <w:lang w:eastAsia="sk-SK"/>
        </w:rPr>
        <w:t>o </w:t>
      </w:r>
      <w:r w:rsidR="00891E2F">
        <w:rPr>
          <w:rFonts w:ascii="Times New Roman" w:hAnsi="Times New Roman"/>
          <w:sz w:val="24"/>
          <w:szCs w:val="24"/>
          <w:lang w:eastAsia="sk-SK"/>
        </w:rPr>
        <w:t>dôležitých</w:t>
      </w:r>
      <w:r w:rsidRPr="00274548" w:rsidR="00891E2F">
        <w:rPr>
          <w:rFonts w:ascii="Times New Roman" w:hAnsi="Times New Roman"/>
          <w:sz w:val="24"/>
          <w:szCs w:val="24"/>
          <w:lang w:eastAsia="sk-SK"/>
        </w:rPr>
        <w:t xml:space="preserve"> záležitostiach strany, pokiaľ nie sú týmto zákonom alebo stanovami vyhradené do pôsobnosti najvyššieho orgánu</w:t>
      </w:r>
      <w:r w:rsidR="00891E2F">
        <w:rPr>
          <w:rFonts w:ascii="Times New Roman" w:hAnsi="Times New Roman"/>
          <w:sz w:val="24"/>
          <w:szCs w:val="24"/>
          <w:lang w:eastAsia="sk-SK"/>
        </w:rPr>
        <w:t xml:space="preserve">, rozhodcovského, </w:t>
      </w:r>
      <w:r w:rsidRPr="00274548" w:rsidR="00891E2F">
        <w:rPr>
          <w:rFonts w:ascii="Times New Roman" w:hAnsi="Times New Roman"/>
          <w:sz w:val="24"/>
          <w:szCs w:val="24"/>
          <w:lang w:eastAsia="sk-SK"/>
        </w:rPr>
        <w:t xml:space="preserve">revízneho </w:t>
      </w:r>
      <w:r w:rsidR="00891E2F">
        <w:rPr>
          <w:rFonts w:ascii="Times New Roman" w:hAnsi="Times New Roman"/>
          <w:sz w:val="24"/>
          <w:szCs w:val="24"/>
          <w:lang w:eastAsia="sk-SK"/>
        </w:rPr>
        <w:t xml:space="preserve">alebo iného </w:t>
      </w:r>
      <w:r w:rsidRPr="00274548" w:rsidR="00891E2F">
        <w:rPr>
          <w:rFonts w:ascii="Times New Roman" w:hAnsi="Times New Roman"/>
          <w:sz w:val="24"/>
          <w:szCs w:val="24"/>
          <w:lang w:eastAsia="sk-SK"/>
        </w:rPr>
        <w:t>orgánu strany. Rozhodcovský orgán rozhoduje spory v rámci strany a revízny orgán dohliada na hospodárnosť a efektívnosť vynakladania finančných prostriedkov a nakladania s majetkom strany</w:t>
      </w:r>
      <w:r w:rsidR="00891E2F">
        <w:rPr>
          <w:rFonts w:ascii="Times New Roman" w:hAnsi="Times New Roman"/>
          <w:sz w:val="24"/>
          <w:szCs w:val="24"/>
          <w:lang w:eastAsia="sk-SK"/>
        </w:rPr>
        <w:t>.</w:t>
      </w:r>
    </w:p>
    <w:p w:rsidR="000E3470"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p>
    <w:p w:rsidR="009913E9" w:rsidRPr="00274548"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r w:rsidRPr="00B9779F" w:rsidR="000E3470">
        <w:rPr>
          <w:rFonts w:ascii="Times New Roman" w:hAnsi="Times New Roman"/>
          <w:sz w:val="24"/>
          <w:szCs w:val="24"/>
        </w:rPr>
        <w:t>(1</w:t>
      </w:r>
      <w:r w:rsidR="000E3470">
        <w:rPr>
          <w:rFonts w:ascii="Times New Roman" w:hAnsi="Times New Roman"/>
          <w:sz w:val="24"/>
          <w:szCs w:val="24"/>
        </w:rPr>
        <w:t>1</w:t>
      </w:r>
      <w:r w:rsidRPr="00B9779F" w:rsidR="000E3470">
        <w:rPr>
          <w:rFonts w:ascii="Times New Roman" w:hAnsi="Times New Roman"/>
          <w:sz w:val="24"/>
          <w:szCs w:val="24"/>
        </w:rPr>
        <w:t>) Štatutárny orgán strany je povinný do šiestich mesiacov od vzniku strany doručiť ministerstvu doklad preukazujúci právny vzťah  strany k sídlu strany.</w:t>
      </w:r>
      <w:r w:rsidRPr="00274548">
        <w:rPr>
          <w:rFonts w:ascii="Times New Roman" w:hAnsi="Times New Roman"/>
          <w:sz w:val="24"/>
          <w:szCs w:val="24"/>
          <w:lang w:eastAsia="sk-SK"/>
        </w:rPr>
        <w:t>“.</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274548">
        <w:rPr>
          <w:rFonts w:ascii="Times New Roman" w:hAnsi="Times New Roman"/>
          <w:sz w:val="24"/>
          <w:szCs w:val="24"/>
          <w:lang w:eastAsia="sk-SK"/>
        </w:rPr>
        <w:t xml:space="preserve"> </w:t>
      </w:r>
    </w:p>
    <w:p w:rsidR="009913E9" w:rsidRPr="00274548"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1 sa na konci bodka nahrádza bodkočiarkou a pripájajú sa tieto slová: „oznámenie musí byť písomné, podpísané každým členom prípravného výboru.“.</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3 sa slová „odseku 2“ nahrádzajú slovami „odseku 1“.</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sa odsek 4 dopĺňa písmenom d), ktoré znie:</w:t>
      </w:r>
    </w:p>
    <w:p w:rsidR="009913E9" w:rsidRPr="00404ECC" w:rsidP="00EE4E70">
      <w:pPr>
        <w:widowControl w:val="0"/>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w:t>
      </w:r>
      <w:r w:rsidR="00EE4E70">
        <w:rPr>
          <w:rFonts w:ascii="Times New Roman" w:hAnsi="Times New Roman"/>
          <w:sz w:val="24"/>
          <w:szCs w:val="24"/>
          <w:lang w:eastAsia="sk-SK"/>
        </w:rPr>
        <w:tab/>
      </w:r>
      <w:r w:rsidRPr="00404ECC">
        <w:rPr>
          <w:rFonts w:ascii="Times New Roman" w:hAnsi="Times New Roman"/>
          <w:sz w:val="24"/>
          <w:szCs w:val="24"/>
          <w:lang w:eastAsia="sk-SK"/>
        </w:rPr>
        <w:t>nevydá vyhlásenie podľa § 32b</w:t>
      </w:r>
      <w:r w:rsidR="00891E2F">
        <w:rPr>
          <w:rFonts w:ascii="Times New Roman" w:hAnsi="Times New Roman"/>
          <w:sz w:val="24"/>
          <w:szCs w:val="24"/>
          <w:lang w:eastAsia="sk-SK"/>
        </w:rPr>
        <w:t xml:space="preserve">, </w:t>
      </w:r>
      <w:r w:rsidR="00891E2F">
        <w:rPr>
          <w:rFonts w:ascii="Times New Roman" w:hAnsi="Times New Roman"/>
          <w:sz w:val="24"/>
          <w:szCs w:val="24"/>
        </w:rPr>
        <w:t>ak je názov európskej politickej strany alebo jej skratka zhodný</w:t>
      </w:r>
      <w:r w:rsidRPr="00792399" w:rsidR="00891E2F">
        <w:rPr>
          <w:rFonts w:ascii="Times New Roman" w:hAnsi="Times New Roman"/>
          <w:sz w:val="24"/>
          <w:szCs w:val="24"/>
        </w:rPr>
        <w:t xml:space="preserve"> s názvom strany alebo skratkou vo zverejnenom </w:t>
      </w:r>
      <w:r w:rsidR="00891E2F">
        <w:rPr>
          <w:rFonts w:ascii="Times New Roman" w:hAnsi="Times New Roman"/>
          <w:sz w:val="24"/>
          <w:szCs w:val="24"/>
        </w:rPr>
        <w:t>o</w:t>
      </w:r>
      <w:r w:rsidRPr="00792399" w:rsidR="00891E2F">
        <w:rPr>
          <w:rFonts w:ascii="Times New Roman" w:hAnsi="Times New Roman"/>
          <w:sz w:val="24"/>
          <w:szCs w:val="24"/>
        </w:rPr>
        <w:t>známení</w:t>
      </w:r>
      <w:r w:rsidR="00891E2F">
        <w:rPr>
          <w:rFonts w:ascii="Times New Roman" w:hAnsi="Times New Roman"/>
          <w:sz w:val="24"/>
          <w:szCs w:val="24"/>
        </w:rPr>
        <w:t>.</w:t>
      </w:r>
      <w:r w:rsidRPr="00404ECC">
        <w:rPr>
          <w:rFonts w:ascii="Times New Roman" w:hAnsi="Times New Roman"/>
          <w:sz w:val="24"/>
          <w:szCs w:val="24"/>
          <w:lang w:eastAsia="sk-SK"/>
        </w:rPr>
        <w:t>“.</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7 ods. 3, 4 a ods. 9 úvodnej vete sa číslovka „15“ nahrádza číslovkou „30“.</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33531B" w:rsidR="0033531B">
        <w:rPr>
          <w:rFonts w:ascii="Times New Roman" w:hAnsi="Times New Roman"/>
          <w:sz w:val="24"/>
          <w:szCs w:val="24"/>
          <w:lang w:eastAsia="sk-SK"/>
        </w:rPr>
        <w:t xml:space="preserve">V § 7 ods. 9 písm. d) sa slovo „je“ nahrádza slovom „bola“ a za slovo „zaregistrovaná“  sa vkladá čiarka a slová „alebo od názvu a skratky európskej strany podľa </w:t>
      </w:r>
      <w:r w:rsidR="006D5C47">
        <w:rPr>
          <w:rFonts w:ascii="Times New Roman" w:hAnsi="Times New Roman"/>
          <w:sz w:val="24"/>
          <w:szCs w:val="24"/>
          <w:lang w:eastAsia="sk-SK"/>
        </w:rPr>
        <w:t xml:space="preserve">  </w:t>
      </w:r>
      <w:r w:rsidRPr="0033531B" w:rsidR="0033531B">
        <w:rPr>
          <w:rFonts w:ascii="Times New Roman" w:hAnsi="Times New Roman"/>
          <w:sz w:val="24"/>
          <w:szCs w:val="24"/>
          <w:lang w:eastAsia="sk-SK"/>
        </w:rPr>
        <w:t>§ 32a“.</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1 prvej vete sa slovo „zvolenia“ nahrádza slovom „zápisu“ a za slovo „orgánu“ sa vkladajú slová „do registra strán“.</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3 sa slová „Strana je povinná“ nahrádzajú slovami „Splnomocnenec je povinný“, slová „svojho vzniku“ sa nahrádzajú slovami „vzniku strany“ a na konci sa bodka nahrádza bodkočiarkou a pripájajú sa tieto slová: „pravosť podpisov musí byť osvedčená.“.</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3 vkladá nový odsek 4, ktorý znie: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„(4)</w:t>
      </w:r>
      <w:r w:rsidRPr="00404ECC">
        <w:rPr>
          <w:rFonts w:ascii="Calibri" w:hAnsi="Calibri"/>
          <w:lang w:eastAsia="sk-SK"/>
        </w:rPr>
        <w:t xml:space="preserve"> </w:t>
      </w:r>
      <w:r w:rsidRPr="00404ECC">
        <w:rPr>
          <w:rFonts w:ascii="Times New Roman" w:hAnsi="Times New Roman"/>
          <w:sz w:val="24"/>
          <w:szCs w:val="24"/>
          <w:lang w:eastAsia="sk-SK"/>
        </w:rPr>
        <w:t>K uzneseniu podľa odseku 3 musí byť priložená prezenčná listina členov orgánu strany, vlastnoručne podpísaná každým prítomným členom orgánu strany. Uznesenie musí obsahovať</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4 a 5 sa označujú ako odseky 5 a 6.</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5 sa slová „štatutárnemu orgánu“ nahrádzajú slovami „strane“.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5 vkladá nový odsek 6, ktorý znie: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ab/>
        <w:t>„(6) Ak návrh a priložený doklad nie sú v súlade s týmto zákonom, ministerstvo najneskôr do 15 dní od začatia konania zašle splnomocnencovi písomné upozornenie na odstránenie nedostatkov. Ak splnomocnenec nedostatky neodstráni v určenej lehote, ministerstvo konanie zastaví. Rozhodnutie o zastavení konania sa nevydáva, iba sa vyznačí v spise.“.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Doterajší odsek 6 sa označuje ako odsek 7.</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odsek 7 znie:</w:t>
      </w:r>
    </w:p>
    <w:p w:rsidR="009913E9" w:rsidRPr="00404ECC" w:rsidP="00EE4E70">
      <w:pPr>
        <w:widowControl w:val="0"/>
        <w:autoSpaceDE w:val="0"/>
        <w:autoSpaceDN w:val="0"/>
        <w:bidi w:val="0"/>
        <w:adjustRightInd w:val="0"/>
        <w:spacing w:after="0" w:line="240" w:lineRule="auto"/>
        <w:ind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„(7)</w:t>
      </w:r>
      <w:r w:rsidRPr="00404ECC">
        <w:rPr>
          <w:rFonts w:ascii="Calibri" w:hAnsi="Calibri"/>
          <w:lang w:eastAsia="sk-SK"/>
        </w:rPr>
        <w:t xml:space="preserve"> </w:t>
      </w:r>
      <w:r w:rsidRPr="00404ECC">
        <w:rPr>
          <w:rFonts w:ascii="Times New Roman" w:hAnsi="Times New Roman"/>
          <w:sz w:val="24"/>
          <w:szCs w:val="24"/>
          <w:lang w:eastAsia="sk-SK"/>
        </w:rPr>
        <w:t>Ak splnomocnenec  nepodá ministerstvu návrh na zápis štatutárneho orgánu alebo členov štatutárneho orgánu do registra strán v lehote podľa odseku 3 alebo ak splnomocnenec neodstráni nedostatky podľa odseku 6  ministerstvo zapíše túto stranu v registri strán s dodatkom „v likvidácii“ a strana bude môcť vykonávať iba pôsobnosť súvisiacu so zrušením strany. Splnomocnenec je povinný vymenovať likvidátora a bezodkladne oznámiť ministerstvu údaje o likvidátorovi v rozsahu podľa § 5 ods. 3 písm. j). Ak splnomocnenec neoznámi ministerstvu likvidátora najneskôr do 15 dní odo dňa zápisu strany s dodatkom „v likvidácii“, ministerstvo zapíše ako likvidátora splnomocnenca.“.</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Za § 8 sa vkladá § 8a, ktorý vrátane nadpisu znie:</w:t>
      </w:r>
    </w:p>
    <w:p w:rsidR="00EE4E70" w:rsidP="00EE4E70">
      <w:pPr>
        <w:bidi w:val="0"/>
        <w:spacing w:after="200" w:line="276" w:lineRule="auto"/>
        <w:contextualSpacing/>
        <w:jc w:val="center"/>
        <w:rPr>
          <w:rFonts w:ascii="Times New Roman" w:hAnsi="Times New Roman"/>
          <w:sz w:val="24"/>
          <w:szCs w:val="24"/>
          <w:lang w:eastAsia="sk-SK"/>
        </w:rPr>
      </w:pPr>
    </w:p>
    <w:p w:rsidR="009913E9" w:rsidRPr="00404ECC" w:rsidP="00EE4E70">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8a</w:t>
      </w:r>
    </w:p>
    <w:p w:rsidR="009913E9" w:rsidRPr="00404ECC" w:rsidP="00EE4E70">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Evidencia členov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je povinná viesť evidenciu členov strany. Evidencia členov strany musí obsahovať údaje o členovi strany v rozsahu meno, priezvisko, adresa trvalého pobytu, dátum narodenia, dátum vzniku členstva; jej súčasťou je </w:t>
      </w:r>
      <w:r w:rsidR="00C8176D">
        <w:rPr>
          <w:rFonts w:ascii="Times New Roman" w:hAnsi="Times New Roman"/>
          <w:sz w:val="24"/>
          <w:szCs w:val="24"/>
          <w:lang w:eastAsia="sk-SK"/>
        </w:rPr>
        <w:t xml:space="preserve">členom vlastnoručne podpísaná </w:t>
      </w:r>
      <w:r w:rsidRPr="00404ECC">
        <w:rPr>
          <w:rFonts w:ascii="Times New Roman" w:hAnsi="Times New Roman"/>
          <w:sz w:val="24"/>
          <w:szCs w:val="24"/>
          <w:lang w:eastAsia="sk-SK"/>
        </w:rPr>
        <w:t>žiadosť o prijatie za člena strany</w:t>
      </w:r>
      <w:r w:rsidR="00891E2F">
        <w:rPr>
          <w:rFonts w:ascii="Times New Roman" w:hAnsi="Times New Roman"/>
          <w:sz w:val="24"/>
          <w:szCs w:val="24"/>
          <w:lang w:eastAsia="sk-SK"/>
        </w:rPr>
        <w:t xml:space="preserve"> </w:t>
      </w:r>
      <w:r w:rsidRPr="00072FAB" w:rsidR="00891E2F">
        <w:rPr>
          <w:rFonts w:ascii="Times New Roman" w:hAnsi="Times New Roman"/>
          <w:sz w:val="24"/>
          <w:szCs w:val="24"/>
        </w:rPr>
        <w:t>a ak bola žiadosť o prijatie za člena  zaslaná elektronicky</w:t>
      </w:r>
      <w:r w:rsidR="00891E2F">
        <w:rPr>
          <w:rFonts w:ascii="Times New Roman" w:hAnsi="Times New Roman"/>
          <w:sz w:val="24"/>
          <w:szCs w:val="24"/>
        </w:rPr>
        <w:t>,</w:t>
      </w:r>
      <w:r w:rsidRPr="00072FAB" w:rsidR="00891E2F">
        <w:rPr>
          <w:rFonts w:ascii="Times New Roman" w:hAnsi="Times New Roman"/>
          <w:sz w:val="24"/>
          <w:szCs w:val="24"/>
        </w:rPr>
        <w:t xml:space="preserve"> musí obsahovať zaručený elektronický podpis</w:t>
      </w:r>
      <w:r w:rsidRPr="00404ECC">
        <w:rPr>
          <w:rFonts w:ascii="Times New Roman" w:hAnsi="Times New Roman"/>
          <w:sz w:val="24"/>
          <w:szCs w:val="24"/>
          <w:lang w:eastAsia="sk-SK"/>
        </w:rPr>
        <w:t>.</w:t>
      </w:r>
    </w:p>
    <w:p w:rsidR="00891E2F" w:rsidRPr="00404ECC" w:rsidP="00EE4E70">
      <w:pPr>
        <w:tabs>
          <w:tab w:val="left" w:pos="993"/>
        </w:tabs>
        <w:bidi w:val="0"/>
        <w:spacing w:after="200" w:line="276" w:lineRule="auto"/>
        <w:contextualSpacing/>
        <w:jc w:val="both"/>
        <w:rPr>
          <w:rFonts w:ascii="Times New Roman" w:hAnsi="Times New Roman"/>
          <w:sz w:val="24"/>
          <w:szCs w:val="24"/>
          <w:lang w:eastAsia="sk-SK"/>
        </w:rPr>
      </w:pP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Strana je povinná predložiť Štátnej komisii pre voľby a kontrolu financovania politických strán (ďalej len </w:t>
      </w:r>
      <w:r w:rsidR="00221741">
        <w:rPr>
          <w:rFonts w:ascii="Times New Roman" w:hAnsi="Times New Roman"/>
          <w:sz w:val="24"/>
          <w:szCs w:val="24"/>
          <w:lang w:eastAsia="sk-SK"/>
        </w:rPr>
        <w:t>„</w:t>
      </w:r>
      <w:r w:rsidRPr="00404ECC">
        <w:rPr>
          <w:rFonts w:ascii="Times New Roman" w:hAnsi="Times New Roman"/>
          <w:sz w:val="24"/>
          <w:szCs w:val="24"/>
          <w:lang w:eastAsia="sk-SK"/>
        </w:rPr>
        <w:t>štátna komisia</w:t>
      </w:r>
      <w:r w:rsidR="00221741">
        <w:rPr>
          <w:rFonts w:ascii="Times New Roman" w:hAnsi="Times New Roman"/>
          <w:sz w:val="24"/>
          <w:szCs w:val="24"/>
          <w:lang w:eastAsia="sk-SK"/>
        </w:rPr>
        <w:t>“</w:t>
      </w:r>
      <w:r w:rsidRPr="00404ECC">
        <w:rPr>
          <w:rFonts w:ascii="Times New Roman" w:hAnsi="Times New Roman"/>
          <w:sz w:val="24"/>
          <w:szCs w:val="24"/>
          <w:lang w:eastAsia="sk-SK"/>
        </w:rPr>
        <w:t>) na jej požiadanie evidenciu členov strany na plnenie úloh podľa tohto zákona a osobitného predpisu.</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w:t>
      </w:r>
    </w:p>
    <w:p w:rsidR="009913E9" w:rsidRPr="00404ECC" w:rsidP="00EE4E70">
      <w:pPr>
        <w:bidi w:val="0"/>
        <w:spacing w:after="200" w:line="276" w:lineRule="auto"/>
        <w:contextualSpacing/>
        <w:jc w:val="both"/>
        <w:rPr>
          <w:rFonts w:ascii="Times New Roman" w:hAnsi="Times New Roman"/>
          <w:sz w:val="24"/>
          <w:szCs w:val="24"/>
          <w:lang w:eastAsia="sk-SK"/>
        </w:rPr>
      </w:pP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6a znie:</w:t>
      </w: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 xml:space="preserve">) Zákon č. 180/2014 Z. z. o podmienkach výkonu volebného práva a o zmene a doplnení niektorých zákonov v znení neskorších predpisov.“. </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0E3470"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B9779F">
        <w:rPr>
          <w:rFonts w:ascii="Times New Roman" w:hAnsi="Times New Roman"/>
          <w:sz w:val="24"/>
          <w:szCs w:val="24"/>
          <w:lang w:eastAsia="sk-SK"/>
        </w:rPr>
        <w:t>V § 9  ods. 2 sa na konci pripája</w:t>
      </w:r>
      <w:r w:rsidRPr="00840A0B">
        <w:rPr>
          <w:rFonts w:ascii="Times New Roman" w:hAnsi="Times New Roman"/>
          <w:sz w:val="24"/>
          <w:szCs w:val="24"/>
          <w:lang w:eastAsia="sk-SK"/>
        </w:rPr>
        <w:t xml:space="preserve"> táto veta:</w:t>
      </w:r>
      <w:r w:rsidRPr="00840A0B">
        <w:rPr>
          <w:rFonts w:ascii="Times New Roman" w:hAnsi="Times New Roman"/>
          <w:sz w:val="24"/>
          <w:szCs w:val="24"/>
        </w:rPr>
        <w:t xml:space="preserve"> „K vyhláseniu</w:t>
      </w:r>
      <w:r w:rsidRPr="001D7BAB">
        <w:rPr>
          <w:rFonts w:ascii="Times New Roman" w:hAnsi="Times New Roman"/>
          <w:sz w:val="24"/>
          <w:szCs w:val="24"/>
        </w:rPr>
        <w:t xml:space="preserve"> o zmene adresy sídla strany musí byť priložený doklad preukazujúci právny vzťah  strany k sídlu strany.“</w:t>
      </w:r>
      <w:r w:rsidRPr="00137E62">
        <w:rPr>
          <w:rFonts w:ascii="Times New Roman" w:hAnsi="Times New Roman"/>
          <w:sz w:val="24"/>
          <w:szCs w:val="24"/>
        </w:rPr>
        <w:t>.</w:t>
      </w:r>
    </w:p>
    <w:p w:rsidR="000E3470"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3 sa slová „priložený doklad“ nahrádzajú slovami „vyhlásenie podľa odseku 2“ a slová „štatutárnemu orgánu“ sa nahrádzajú slovom „strane“.</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4 sa slová „priložený doklad“ nahrádzajú slovami „vyhlásenie podľa odseku 2“ a slová „štatutárnemu orgánu strany“ sa nahrádzajú slovom „strane“.</w:t>
      </w:r>
    </w:p>
    <w:p w:rsidR="009913E9" w:rsidRPr="00404ECC" w:rsidP="00EE4E70">
      <w:pPr>
        <w:bidi w:val="0"/>
        <w:spacing w:after="200" w:line="276" w:lineRule="auto"/>
        <w:ind w:firstLine="567"/>
        <w:contextualSpacing/>
        <w:jc w:val="both"/>
        <w:rPr>
          <w:rFonts w:ascii="Times New Roman" w:hAnsi="Times New Roman"/>
          <w:b/>
          <w:sz w:val="24"/>
          <w:szCs w:val="24"/>
          <w:lang w:eastAsia="sk-SK"/>
        </w:rPr>
      </w:pPr>
    </w:p>
    <w:p w:rsidR="009913E9" w:rsidRPr="00404ECC" w:rsidP="00EE4E70">
      <w:pPr>
        <w:numPr>
          <w:numId w:val="1"/>
        </w:numPr>
        <w:tabs>
          <w:tab w:val="left" w:pos="993"/>
        </w:tabs>
        <w:bidi w:val="0"/>
        <w:spacing w:after="200" w:line="276" w:lineRule="auto"/>
        <w:ind w:left="0" w:firstLine="567"/>
        <w:contextualSpacing/>
        <w:rPr>
          <w:rFonts w:ascii="Times New Roman" w:hAnsi="Times New Roman"/>
          <w:sz w:val="24"/>
          <w:szCs w:val="24"/>
          <w:lang w:eastAsia="sk-SK"/>
        </w:rPr>
      </w:pPr>
      <w:r w:rsidRPr="00404ECC">
        <w:rPr>
          <w:rFonts w:ascii="Times New Roman" w:hAnsi="Times New Roman"/>
          <w:sz w:val="24"/>
          <w:szCs w:val="24"/>
          <w:lang w:eastAsia="sk-SK"/>
        </w:rPr>
        <w:t>V § 9 ods. 5 sa slová „štatutárnemu orgánu“ nahrádzajú slovom „strane“.</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2 druhej vete sa za slová „K návrhu“ vkladajú slová „podľa odseku 1“.</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10 sa za odsek 2 vkladá nový odsek 3, ktorý znie:</w:t>
      </w:r>
    </w:p>
    <w:p w:rsidR="009913E9" w:rsidRPr="00404ECC" w:rsidP="00230F8C">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K uzneseniu podľa odseku 2 musí byť priložená prezenčná listina členov orgánu strany, vlastnoručne podpísaná každým prítomným členom orgánu strany. Uznesenie musí obsahovať</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4032B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 4 sa označujú ako odseky 4 a 5.</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4 a 5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sa za odsek 1 vkladá nový odsek 2, ktorý znie:</w:t>
      </w:r>
    </w:p>
    <w:p w:rsidR="009913E9" w:rsidRPr="00404ECC" w:rsidP="00230F8C">
      <w:pPr>
        <w:bidi w:val="0"/>
        <w:spacing w:after="200" w:line="276" w:lineRule="auto"/>
        <w:ind w:firstLine="707"/>
        <w:contextualSpacing/>
        <w:rPr>
          <w:rFonts w:ascii="Times New Roman" w:hAnsi="Times New Roman"/>
          <w:sz w:val="24"/>
          <w:szCs w:val="24"/>
          <w:lang w:eastAsia="sk-SK"/>
        </w:rPr>
      </w:pPr>
      <w:r w:rsidRPr="00404ECC">
        <w:rPr>
          <w:rFonts w:ascii="Times New Roman" w:hAnsi="Times New Roman"/>
          <w:sz w:val="24"/>
          <w:szCs w:val="24"/>
          <w:lang w:eastAsia="sk-SK"/>
        </w:rPr>
        <w:t>„(2) K uzneseniu podľa odseku 1 písm. a) musí byť priložená prezenčná listina členov orgánu strany, vlastnoručne podpísaná každým prítomným členom orgánu strany. Uznesenie musí obsahovať</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230F8C">
      <w:pPr>
        <w:bidi w:val="0"/>
        <w:spacing w:after="200" w:line="276" w:lineRule="auto"/>
        <w:contextualSpacing/>
        <w:rPr>
          <w:rFonts w:ascii="Times New Roman" w:hAnsi="Times New Roman"/>
          <w:sz w:val="24"/>
          <w:szCs w:val="24"/>
          <w:lang w:eastAsia="sk-SK"/>
        </w:rPr>
      </w:pPr>
    </w:p>
    <w:p w:rsidR="009913E9" w:rsidRPr="00404ECC" w:rsidP="00230F8C">
      <w:p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Doterajšie odseky 2 až 5 sa označujú ako odseky 3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ods. 3 a 4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11 ods. 5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sa za odsek 2 vkladá nový odsek 3, ktorý znie:</w:t>
      </w:r>
    </w:p>
    <w:p w:rsidR="009913E9" w:rsidRPr="00404ECC" w:rsidP="00230F8C">
      <w:pPr>
        <w:bidi w:val="0"/>
        <w:spacing w:after="200" w:line="276" w:lineRule="auto"/>
        <w:ind w:firstLine="707"/>
        <w:contextualSpacing/>
        <w:rPr>
          <w:rFonts w:ascii="Times New Roman" w:hAnsi="Times New Roman"/>
          <w:sz w:val="24"/>
          <w:szCs w:val="24"/>
          <w:lang w:eastAsia="sk-SK"/>
        </w:rPr>
      </w:pPr>
      <w:r w:rsidRPr="00404ECC">
        <w:rPr>
          <w:rFonts w:ascii="Times New Roman" w:hAnsi="Times New Roman"/>
          <w:sz w:val="24"/>
          <w:szCs w:val="24"/>
          <w:lang w:eastAsia="sk-SK"/>
        </w:rPr>
        <w:t>„(3) K uzneseniu podľa odseku 2 písm. a) musí byť priložená prezenčná listina členov orgánu strany, vlastnoručne podpísaná každým prítomným členom orgánu strany. Uznesenie musí obsahovať</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230F8C">
      <w:pPr>
        <w:bidi w:val="0"/>
        <w:spacing w:after="200" w:line="276" w:lineRule="auto"/>
        <w:contextualSpacing/>
        <w:rPr>
          <w:rFonts w:ascii="Times New Roman" w:hAnsi="Times New Roman"/>
          <w:sz w:val="24"/>
          <w:szCs w:val="24"/>
          <w:lang w:eastAsia="sk-SK"/>
        </w:rPr>
      </w:pPr>
    </w:p>
    <w:p w:rsidR="009913E9" w:rsidRPr="00404ECC" w:rsidP="00230F8C">
      <w:p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Doterajšie odseky 3 až 5 sa označujú ako odseky 4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ods. 4 a 5 sa slová „štatutárnemu orgánu“ nahrádzajú slovom „strane“.</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813A84">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12 ods. 6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12 sa vkladá § 12a,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9913E9" w:rsidRPr="00404ECC" w:rsidP="00230F8C">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12a</w:t>
      </w:r>
    </w:p>
    <w:p w:rsidR="009913E9" w:rsidRPr="00404ECC" w:rsidP="00230F8C">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Zmena názvu a skratky strany</w:t>
      </w:r>
    </w:p>
    <w:p w:rsidR="009913E9" w:rsidRPr="00404ECC" w:rsidP="00230F8C">
      <w:pPr>
        <w:bidi w:val="0"/>
        <w:spacing w:after="200" w:line="276" w:lineRule="auto"/>
        <w:contextualSpacing/>
        <w:jc w:val="both"/>
        <w:rPr>
          <w:rFonts w:ascii="Times New Roman" w:hAnsi="Times New Roman"/>
          <w:sz w:val="24"/>
          <w:szCs w:val="24"/>
          <w:lang w:eastAsia="sk-SK"/>
        </w:rPr>
      </w:pP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môže zmeniť svoj názov alebo skratku prostredníctvom zmeny zaregistrovaných stanov podľa § 11 alebo zápisom nových stanov do registra strán podľa § 12. </w:t>
      </w: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Ak predmetom návrhu na zápis zmeny zaregistrovaných stanov alebo návrhu na zápis nových stanov je zmena názvu strany alebo jej skratky podľa odseku 1, ministerstvo nerozhodne o zmene názvu strany alebo jej skratky, ak strana predložila návrh po vyhlásení volieb do Národnej rady Slovenskej republiky, volieb do Európskeho parlamentu, volieb do orgánov územnej </w:t>
      </w:r>
      <w:r w:rsidRPr="00BC0C7B">
        <w:rPr>
          <w:rFonts w:ascii="Times New Roman" w:hAnsi="Times New Roman"/>
          <w:sz w:val="24"/>
          <w:szCs w:val="24"/>
          <w:lang w:eastAsia="sk-SK"/>
        </w:rPr>
        <w:t xml:space="preserve">samosprávy, až </w:t>
      </w:r>
      <w:r w:rsidRPr="00404ECC">
        <w:rPr>
          <w:rFonts w:ascii="Times New Roman" w:hAnsi="Times New Roman"/>
          <w:sz w:val="24"/>
          <w:szCs w:val="24"/>
          <w:lang w:eastAsia="sk-SK"/>
        </w:rPr>
        <w:t>do vyhlásenia výsledkov volieb a konanie sa do vyhlásenia výsledkov volieb preruší; ustanovenie     § 6a ods. 4 sa použije primerane. Obmedzenie podľa prvej vety sa nevzťahuje na voľby vyhlásené do orgánov územnej samosprávy podľa osobitného predpisu.</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w:t>
      </w:r>
    </w:p>
    <w:p w:rsidR="009913E9" w:rsidRPr="00404ECC" w:rsidP="00230F8C">
      <w:pPr>
        <w:bidi w:val="0"/>
        <w:spacing w:after="200" w:line="276" w:lineRule="auto"/>
        <w:contextualSpacing/>
        <w:jc w:val="both"/>
        <w:rPr>
          <w:rFonts w:ascii="Times New Roman" w:hAnsi="Times New Roman"/>
          <w:sz w:val="24"/>
          <w:szCs w:val="24"/>
          <w:lang w:eastAsia="sk-SK"/>
        </w:rPr>
      </w:pP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7a znie:</w:t>
      </w: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 149 ods. 3 a § 181 ods. 3 zákona č. 180/2014 Z. z.“.</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891E2F" w:rsidP="009913E9">
      <w:pPr>
        <w:numPr>
          <w:numId w:val="1"/>
        </w:numPr>
        <w:bidi w:val="0"/>
        <w:spacing w:after="200" w:line="276" w:lineRule="auto"/>
        <w:contextualSpacing/>
        <w:rPr>
          <w:rFonts w:ascii="Times New Roman" w:hAnsi="Times New Roman"/>
          <w:sz w:val="24"/>
          <w:szCs w:val="24"/>
          <w:lang w:eastAsia="sk-SK"/>
        </w:rPr>
      </w:pPr>
      <w:r>
        <w:rPr>
          <w:rFonts w:ascii="Times New Roman" w:hAnsi="Times New Roman"/>
          <w:sz w:val="24"/>
          <w:szCs w:val="24"/>
        </w:rPr>
        <w:t>V § 13 ods. 4 písm. a) sa slová „ods. 5“ nahrádzajú slovami „ods. 7“.</w:t>
      </w:r>
    </w:p>
    <w:p w:rsidR="00891E2F" w:rsidP="00891E2F">
      <w:pPr>
        <w:bidi w:val="0"/>
        <w:spacing w:after="200" w:line="276" w:lineRule="auto"/>
        <w:ind w:left="720"/>
        <w:contextualSpacing/>
        <w:rPr>
          <w:rFonts w:ascii="Times New Roman" w:hAnsi="Times New Roman"/>
          <w:sz w:val="24"/>
          <w:szCs w:val="24"/>
          <w:lang w:eastAsia="sk-SK"/>
        </w:rPr>
      </w:pPr>
    </w:p>
    <w:p w:rsidR="009913E9" w:rsidRPr="00404ECC" w:rsidP="00813A84">
      <w:pPr>
        <w:numPr>
          <w:numId w:val="1"/>
        </w:numPr>
        <w:bidi w:val="0"/>
        <w:spacing w:after="200" w:line="276" w:lineRule="auto"/>
        <w:ind w:left="0" w:firstLine="360"/>
        <w:contextualSpacing/>
        <w:jc w:val="both"/>
        <w:rPr>
          <w:rFonts w:ascii="Times New Roman" w:hAnsi="Times New Roman"/>
          <w:sz w:val="24"/>
          <w:szCs w:val="24"/>
          <w:lang w:eastAsia="sk-SK"/>
        </w:rPr>
      </w:pPr>
      <w:r w:rsidR="00891E2F">
        <w:rPr>
          <w:rFonts w:ascii="Times New Roman" w:hAnsi="Times New Roman"/>
          <w:sz w:val="24"/>
          <w:szCs w:val="24"/>
        </w:rPr>
        <w:t>V</w:t>
      </w:r>
      <w:r w:rsidRPr="00154936" w:rsidR="00891E2F">
        <w:rPr>
          <w:rFonts w:ascii="Times New Roman" w:hAnsi="Times New Roman"/>
          <w:sz w:val="24"/>
          <w:szCs w:val="24"/>
        </w:rPr>
        <w:t xml:space="preserve"> § 14 ods</w:t>
      </w:r>
      <w:r w:rsidR="00F81299">
        <w:rPr>
          <w:rFonts w:ascii="Times New Roman" w:hAnsi="Times New Roman"/>
          <w:sz w:val="24"/>
          <w:szCs w:val="24"/>
        </w:rPr>
        <w:t>.</w:t>
      </w:r>
      <w:r w:rsidRPr="00154936" w:rsidR="00891E2F">
        <w:rPr>
          <w:rFonts w:ascii="Times New Roman" w:hAnsi="Times New Roman"/>
          <w:sz w:val="24"/>
          <w:szCs w:val="24"/>
        </w:rPr>
        <w:t xml:space="preserve"> 1 písm</w:t>
      </w:r>
      <w:r w:rsidR="00891E2F">
        <w:rPr>
          <w:rFonts w:ascii="Times New Roman" w:hAnsi="Times New Roman"/>
          <w:sz w:val="24"/>
          <w:szCs w:val="24"/>
        </w:rPr>
        <w:t xml:space="preserve">. f) </w:t>
      </w:r>
      <w:r w:rsidRPr="00154936" w:rsidR="00891E2F">
        <w:rPr>
          <w:rFonts w:ascii="Times New Roman" w:hAnsi="Times New Roman"/>
          <w:sz w:val="24"/>
          <w:szCs w:val="24"/>
        </w:rPr>
        <w:t xml:space="preserve"> </w:t>
      </w:r>
      <w:r w:rsidR="00891E2F">
        <w:rPr>
          <w:rFonts w:ascii="Times New Roman" w:hAnsi="Times New Roman"/>
          <w:sz w:val="24"/>
          <w:szCs w:val="24"/>
        </w:rPr>
        <w:t xml:space="preserve">sa slová „(§ 8 ods. 5, § 30 ods. 8 a § 34 ods. 4)“ nahrádzajú slovami </w:t>
      </w:r>
      <w:r w:rsidRPr="00154936" w:rsidR="00891E2F">
        <w:rPr>
          <w:rFonts w:ascii="Times New Roman" w:hAnsi="Times New Roman"/>
          <w:sz w:val="24"/>
          <w:szCs w:val="24"/>
        </w:rPr>
        <w:t>„(</w:t>
      </w:r>
      <w:hyperlink r:id="rId5" w:history="1">
        <w:r w:rsidRPr="00154936" w:rsidR="00891E2F">
          <w:rPr>
            <w:rFonts w:ascii="Times New Roman" w:hAnsi="Times New Roman"/>
            <w:sz w:val="24"/>
            <w:szCs w:val="24"/>
          </w:rPr>
          <w:t>§ 8 ods. 7</w:t>
        </w:r>
      </w:hyperlink>
      <w:r w:rsidRPr="00154936" w:rsidR="00891E2F">
        <w:rPr>
          <w:rFonts w:ascii="Times New Roman" w:hAnsi="Times New Roman"/>
          <w:sz w:val="24"/>
          <w:szCs w:val="24"/>
        </w:rPr>
        <w:t xml:space="preserve">, </w:t>
      </w:r>
      <w:hyperlink r:id="rId6" w:history="1">
        <w:r w:rsidRPr="00154936" w:rsidR="00891E2F">
          <w:rPr>
            <w:rFonts w:ascii="Times New Roman" w:hAnsi="Times New Roman"/>
            <w:sz w:val="24"/>
            <w:szCs w:val="24"/>
          </w:rPr>
          <w:t>§ 30 ods. 8</w:t>
        </w:r>
      </w:hyperlink>
      <w:r w:rsidRPr="00154936" w:rsidR="00891E2F">
        <w:rPr>
          <w:rFonts w:ascii="Times New Roman" w:hAnsi="Times New Roman"/>
          <w:sz w:val="24"/>
          <w:szCs w:val="24"/>
        </w:rPr>
        <w:t xml:space="preserve">, </w:t>
      </w:r>
      <w:hyperlink r:id="rId7" w:history="1">
        <w:r w:rsidRPr="00154936" w:rsidR="00891E2F">
          <w:rPr>
            <w:rFonts w:ascii="Times New Roman" w:hAnsi="Times New Roman"/>
            <w:sz w:val="24"/>
            <w:szCs w:val="24"/>
          </w:rPr>
          <w:t>§ 34 ods. 4</w:t>
        </w:r>
      </w:hyperlink>
      <w:r w:rsidRPr="00154936" w:rsidR="00891E2F">
        <w:rPr>
          <w:rFonts w:ascii="Times New Roman" w:hAnsi="Times New Roman"/>
          <w:sz w:val="24"/>
          <w:szCs w:val="24"/>
        </w:rPr>
        <w:t xml:space="preserve"> a §</w:t>
      </w:r>
      <w:r w:rsidR="00891E2F">
        <w:rPr>
          <w:rFonts w:ascii="Times New Roman" w:hAnsi="Times New Roman"/>
          <w:sz w:val="24"/>
          <w:szCs w:val="24"/>
        </w:rPr>
        <w:t xml:space="preserve"> </w:t>
      </w:r>
      <w:r w:rsidRPr="00154936" w:rsidR="00891E2F">
        <w:rPr>
          <w:rFonts w:ascii="Times New Roman" w:hAnsi="Times New Roman"/>
          <w:sz w:val="24"/>
          <w:szCs w:val="24"/>
        </w:rPr>
        <w:t xml:space="preserve">34e ods. </w:t>
      </w:r>
      <w:r w:rsidR="00891E2F">
        <w:rPr>
          <w:rFonts w:ascii="Times New Roman" w:hAnsi="Times New Roman"/>
          <w:sz w:val="24"/>
          <w:szCs w:val="24"/>
        </w:rPr>
        <w:t>2</w:t>
      </w:r>
      <w:r w:rsidRPr="00154936" w:rsidR="00891E2F">
        <w:rPr>
          <w:rFonts w:ascii="Times New Roman" w:hAnsi="Times New Roman"/>
          <w:sz w:val="24"/>
          <w:szCs w:val="24"/>
        </w:rPr>
        <w:t>)</w:t>
      </w:r>
      <w:r w:rsidR="00891E2F">
        <w:rPr>
          <w:rFonts w:ascii="Times New Roman" w:hAnsi="Times New Roman"/>
          <w:sz w:val="24"/>
          <w:szCs w:val="24"/>
        </w:rPr>
        <w:t>“</w:t>
      </w:r>
      <w:r w:rsidRPr="00154936" w:rsidR="00891E2F">
        <w:rPr>
          <w:rFonts w:ascii="Times New Roman" w:hAnsi="Times New Roman"/>
          <w:sz w:val="24"/>
          <w:szCs w:val="24"/>
        </w:rPr>
        <w:t xml:space="preserve">. </w:t>
      </w:r>
    </w:p>
    <w:p w:rsidR="009913E9" w:rsidRPr="00404ECC" w:rsidP="00230F8C">
      <w:pPr>
        <w:bidi w:val="0"/>
        <w:spacing w:after="200" w:line="276" w:lineRule="auto"/>
        <w:ind w:firstLine="360"/>
        <w:contextualSpacing/>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15 ods. 5 písm. a) sa za slovo „čísla“ vkladá slovo „ich“ a vypúšťajú sa slová „oboch strán“.</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15 ods. 7 sa slová „štatutárnemu orgánu“ nahrádzajú slovom „strane“ a na konci sa </w:t>
      </w:r>
      <w:r w:rsidR="0033531B">
        <w:rPr>
          <w:rFonts w:ascii="Times New Roman" w:hAnsi="Times New Roman"/>
          <w:sz w:val="24"/>
          <w:szCs w:val="24"/>
          <w:lang w:eastAsia="sk-SK"/>
        </w:rPr>
        <w:t>pripájajú tieto vety</w:t>
      </w:r>
      <w:r w:rsidRPr="00404ECC">
        <w:rPr>
          <w:rFonts w:ascii="Times New Roman" w:hAnsi="Times New Roman"/>
          <w:sz w:val="24"/>
          <w:szCs w:val="24"/>
          <w:lang w:eastAsia="sk-SK"/>
        </w:rPr>
        <w:t>: „Ak strana nedostatky neodstráni v určenej lehote, ministerstvo konanie zastaví. Rozhodnutie o zastavení konania sa nevydáva, iba sa vyznačí v spise.“.</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22 ods. 2 sa za slová „aj obchodné meno“ vkladajú slová „a identifikačné číslo“. </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3 sa slová „ods. 7 a 8“ nahrádzajú slovami „ods. 6 a 7“.</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4 sa slová „formou bezhotovostnej platobnej operácie“ nahrádzajú slovami „prevodom z iného účtu; inak je strana povinná členský príspevok členovi vrátiť“ a na konci sa pripája táto veta: „Nesplnenie povinnosti podľa druhej vety sa považuje za prijatie členského príspevku v rozpore s týmto zákonom.“.</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odsek 5 znie:</w:t>
      </w:r>
    </w:p>
    <w:p w:rsidR="009913E9" w:rsidRPr="00404ECC" w:rsidP="00230F8C">
      <w:pPr>
        <w:widowControl w:val="0"/>
        <w:autoSpaceDE w:val="0"/>
        <w:autoSpaceDN w:val="0"/>
        <w:bidi w:val="0"/>
        <w:adjustRightInd w:val="0"/>
        <w:spacing w:after="0" w:line="240" w:lineRule="auto"/>
        <w:ind w:firstLine="142"/>
        <w:jc w:val="both"/>
        <w:rPr>
          <w:rFonts w:ascii="Times New Roman" w:hAnsi="Times New Roman"/>
          <w:sz w:val="24"/>
          <w:szCs w:val="24"/>
          <w:lang w:eastAsia="sk-SK"/>
        </w:rPr>
      </w:pPr>
      <w:r w:rsidRPr="00404ECC">
        <w:rPr>
          <w:rFonts w:ascii="Times New Roman" w:hAnsi="Times New Roman"/>
          <w:sz w:val="24"/>
          <w:szCs w:val="24"/>
          <w:lang w:eastAsia="sk-SK"/>
        </w:rPr>
        <w:tab/>
        <w:t>„(5) Strana je povinná každoročne do 31. marca zverejniť na svojom webovom sídle zoznam osôb, ktoré prispeli na jej činnosť v predchádzajúcom kalendárnom roku peňažným darom alebo členským príspevkom, ktorých suma je vyššia ako dvojnásobok minimálnej mzdy zamestnanca odmeňovaného mesačnou mzdou platnej v čase ich prijatia alebo nepeňažným darom alebo iným bezodplatným plnením, ktorých hodnota je vyššia ako dvojnásobok minimálnej mzdy zamestnanca odmeňovaného mesačnou mzdou platnej v čase ich prijatia (ďalej len „zoznam“). V zozname strana uvedie výšku peňažného daru alebo členského príspevku, predmet a hodnotu nepeňažného daru alebo iného bezodplatného plnenia, ďalej identifikačné údaje o  osobe, ktorá prispela na činnosť strany</w:t>
      </w:r>
      <w:r w:rsidR="006D5C47">
        <w:rPr>
          <w:rFonts w:ascii="Times New Roman" w:hAnsi="Times New Roman"/>
          <w:sz w:val="24"/>
          <w:szCs w:val="24"/>
          <w:lang w:eastAsia="sk-SK"/>
        </w:rPr>
        <w:t>,</w:t>
      </w:r>
      <w:r w:rsidRPr="00404ECC">
        <w:rPr>
          <w:rFonts w:ascii="Times New Roman" w:hAnsi="Times New Roman"/>
          <w:sz w:val="24"/>
          <w:szCs w:val="24"/>
          <w:lang w:eastAsia="sk-SK"/>
        </w:rPr>
        <w:t xml:space="preserve"> v rozsahu meno, priezvisko a adresa trvalého pobytu, ak ide o fyzickú osobu, ak ide o fyzickú osobu – podnikateľa, aj obchodné meno a identifikačné číslo a ak ide o právnickú osobu, názov alebo obchodné meno, identifikačné číslo a adresu sídla. Ak strana v predchádzajúcom kalendárnom roku neprijala príspevky podľa prvej vety, je o tom povinná do 31. marca zverejniť oznámenie na svojom webovom sídle.“.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22 sa dopĺňa odsek</w:t>
      </w:r>
      <w:r w:rsidR="000E3470">
        <w:rPr>
          <w:rFonts w:ascii="Times New Roman" w:hAnsi="Times New Roman"/>
          <w:sz w:val="24"/>
          <w:szCs w:val="24"/>
          <w:lang w:eastAsia="sk-SK"/>
        </w:rPr>
        <w:t>mi</w:t>
      </w:r>
      <w:r w:rsidRPr="00404ECC">
        <w:rPr>
          <w:rFonts w:ascii="Times New Roman" w:hAnsi="Times New Roman"/>
          <w:sz w:val="24"/>
          <w:szCs w:val="24"/>
          <w:lang w:eastAsia="sk-SK"/>
        </w:rPr>
        <w:t xml:space="preserve"> 6</w:t>
      </w:r>
      <w:r w:rsidR="000E3470">
        <w:rPr>
          <w:rFonts w:ascii="Times New Roman" w:hAnsi="Times New Roman"/>
          <w:sz w:val="24"/>
          <w:szCs w:val="24"/>
          <w:lang w:eastAsia="sk-SK"/>
        </w:rPr>
        <w:t xml:space="preserve"> a 7</w:t>
      </w:r>
      <w:r w:rsidRPr="00404ECC">
        <w:rPr>
          <w:rFonts w:ascii="Times New Roman" w:hAnsi="Times New Roman"/>
          <w:sz w:val="24"/>
          <w:szCs w:val="24"/>
          <w:lang w:eastAsia="sk-SK"/>
        </w:rPr>
        <w:t>, ktor</w:t>
      </w:r>
      <w:r w:rsidR="000E3470">
        <w:rPr>
          <w:rFonts w:ascii="Times New Roman" w:hAnsi="Times New Roman"/>
          <w:sz w:val="24"/>
          <w:szCs w:val="24"/>
          <w:lang w:eastAsia="sk-SK"/>
        </w:rPr>
        <w:t>é</w:t>
      </w:r>
      <w:r w:rsidRPr="00404ECC">
        <w:rPr>
          <w:rFonts w:ascii="Times New Roman" w:hAnsi="Times New Roman"/>
          <w:sz w:val="24"/>
          <w:szCs w:val="24"/>
          <w:lang w:eastAsia="sk-SK"/>
        </w:rPr>
        <w:t xml:space="preserve"> zne</w:t>
      </w:r>
      <w:r w:rsidR="000E3470">
        <w:rPr>
          <w:rFonts w:ascii="Times New Roman" w:hAnsi="Times New Roman"/>
          <w:sz w:val="24"/>
          <w:szCs w:val="24"/>
          <w:lang w:eastAsia="sk-SK"/>
        </w:rPr>
        <w:t>jú</w:t>
      </w:r>
      <w:r w:rsidRPr="00404ECC">
        <w:rPr>
          <w:rFonts w:ascii="Times New Roman" w:hAnsi="Times New Roman"/>
          <w:sz w:val="24"/>
          <w:szCs w:val="24"/>
          <w:lang w:eastAsia="sk-SK"/>
        </w:rPr>
        <w:t>:</w:t>
      </w:r>
    </w:p>
    <w:p w:rsidR="009913E9" w:rsidP="00230F8C">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„(6) Zoznam a oznámenie podľa odseku 5 musia byť prístupné na webovom sídle strany najmenej päť rokov.</w:t>
      </w:r>
    </w:p>
    <w:p w:rsidR="000E3470" w:rsidP="00230F8C">
      <w:pPr>
        <w:bidi w:val="0"/>
        <w:spacing w:after="200" w:line="276" w:lineRule="auto"/>
        <w:ind w:firstLine="709"/>
        <w:contextualSpacing/>
        <w:jc w:val="both"/>
        <w:rPr>
          <w:rFonts w:ascii="Times New Roman" w:hAnsi="Times New Roman"/>
          <w:sz w:val="24"/>
          <w:szCs w:val="24"/>
          <w:lang w:eastAsia="sk-SK"/>
        </w:rPr>
      </w:pPr>
    </w:p>
    <w:p w:rsidR="000E3470" w:rsidRPr="00404ECC" w:rsidP="00230F8C">
      <w:pPr>
        <w:bidi w:val="0"/>
        <w:spacing w:after="200" w:line="276" w:lineRule="auto"/>
        <w:ind w:firstLine="709"/>
        <w:contextualSpacing/>
        <w:jc w:val="both"/>
        <w:rPr>
          <w:rFonts w:ascii="Times New Roman" w:hAnsi="Times New Roman"/>
          <w:sz w:val="24"/>
          <w:szCs w:val="24"/>
          <w:lang w:eastAsia="sk-SK"/>
        </w:rPr>
      </w:pPr>
      <w:r w:rsidRPr="00840A0B">
        <w:rPr>
          <w:rFonts w:ascii="Times New Roman" w:hAnsi="Times New Roman"/>
          <w:sz w:val="24"/>
          <w:szCs w:val="24"/>
        </w:rPr>
        <w:t>(7) Strana je povinná zverejniť na svojom webovom sídle údaje o prijatej pôžičke v rozsahu meno, priezvisko a adresa trvalého pobytu, ak ide o fyzickú osobu, ak ide o fyzickú osobu – podnikateľa, aj obchodné meno</w:t>
      </w:r>
      <w:r w:rsidRPr="00137E62">
        <w:rPr>
          <w:rFonts w:ascii="Times New Roman" w:hAnsi="Times New Roman"/>
          <w:sz w:val="24"/>
          <w:szCs w:val="24"/>
        </w:rPr>
        <w:t xml:space="preserve"> a identifikačné číslo, a ak ide o právnickú osobu, názov alebo obchodné meno, identifikačné číslo a adresu sídla veriteľa, výšku pôžičky, dohodnutý úrok, dobu splatnosti a dátum uzatvorenia zmluvy o pôžičke. Údaje podľa prvej vety je strana povinná zverejniť do </w:t>
      </w:r>
      <w:r>
        <w:rPr>
          <w:rFonts w:ascii="Times New Roman" w:hAnsi="Times New Roman"/>
          <w:sz w:val="24"/>
          <w:szCs w:val="24"/>
        </w:rPr>
        <w:t>30</w:t>
      </w:r>
      <w:r w:rsidRPr="00137E62">
        <w:rPr>
          <w:rFonts w:ascii="Times New Roman" w:hAnsi="Times New Roman"/>
          <w:sz w:val="24"/>
          <w:szCs w:val="24"/>
        </w:rPr>
        <w:t xml:space="preserve"> dní odo dňa uzatvorenia zmluvy o pôžičke.“.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891E2F"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1610AC">
        <w:rPr>
          <w:rFonts w:ascii="Times New Roman" w:hAnsi="Times New Roman"/>
          <w:sz w:val="24"/>
          <w:szCs w:val="24"/>
        </w:rPr>
        <w:t>V §</w:t>
      </w:r>
      <w:r>
        <w:rPr>
          <w:rFonts w:ascii="Times New Roman" w:hAnsi="Times New Roman"/>
          <w:sz w:val="24"/>
          <w:szCs w:val="24"/>
        </w:rPr>
        <w:t xml:space="preserve"> </w:t>
      </w:r>
      <w:r w:rsidRPr="001610AC">
        <w:rPr>
          <w:rFonts w:ascii="Times New Roman" w:hAnsi="Times New Roman"/>
          <w:sz w:val="24"/>
          <w:szCs w:val="24"/>
        </w:rPr>
        <w:t>23</w:t>
      </w:r>
      <w:r>
        <w:rPr>
          <w:rFonts w:ascii="Times New Roman" w:hAnsi="Times New Roman"/>
          <w:sz w:val="24"/>
          <w:szCs w:val="24"/>
        </w:rPr>
        <w:t xml:space="preserve"> </w:t>
      </w:r>
      <w:r w:rsidRPr="001610AC">
        <w:rPr>
          <w:rFonts w:ascii="Times New Roman" w:hAnsi="Times New Roman"/>
          <w:sz w:val="24"/>
          <w:szCs w:val="24"/>
        </w:rPr>
        <w:t>ods</w:t>
      </w:r>
      <w:r>
        <w:rPr>
          <w:rFonts w:ascii="Times New Roman" w:hAnsi="Times New Roman"/>
          <w:sz w:val="24"/>
          <w:szCs w:val="24"/>
        </w:rPr>
        <w:t>.</w:t>
      </w:r>
      <w:r w:rsidRPr="001610AC">
        <w:rPr>
          <w:rFonts w:ascii="Times New Roman" w:hAnsi="Times New Roman"/>
          <w:sz w:val="24"/>
          <w:szCs w:val="24"/>
        </w:rPr>
        <w:t xml:space="preserve"> 1 sa za prvú vetu vkladá nová veta, ktorá znie: „Strana môže prijať dar alebo iné bezodplatné plnenie</w:t>
      </w:r>
      <w:r>
        <w:rPr>
          <w:rFonts w:ascii="Times New Roman" w:hAnsi="Times New Roman"/>
          <w:sz w:val="24"/>
          <w:szCs w:val="24"/>
        </w:rPr>
        <w:t>,</w:t>
      </w:r>
      <w:r w:rsidRPr="001610AC">
        <w:rPr>
          <w:rFonts w:ascii="Times New Roman" w:hAnsi="Times New Roman"/>
          <w:sz w:val="24"/>
          <w:szCs w:val="24"/>
        </w:rPr>
        <w:t xml:space="preserve"> iba ak hodnota daru a iného bezodplatného plnenia od jedného darcu nepresiahne v kalendárnom roku </w:t>
      </w:r>
      <w:r>
        <w:rPr>
          <w:rFonts w:ascii="Times New Roman" w:hAnsi="Times New Roman"/>
          <w:sz w:val="24"/>
          <w:szCs w:val="24"/>
        </w:rPr>
        <w:t>3</w:t>
      </w:r>
      <w:r w:rsidRPr="001610AC">
        <w:rPr>
          <w:rFonts w:ascii="Times New Roman" w:hAnsi="Times New Roman"/>
          <w:sz w:val="24"/>
          <w:szCs w:val="24"/>
        </w:rPr>
        <w:t>00 000 eur.“</w:t>
      </w:r>
      <w:r>
        <w:rPr>
          <w:rFonts w:ascii="Times New Roman" w:hAnsi="Times New Roman"/>
          <w:sz w:val="24"/>
          <w:szCs w:val="24"/>
        </w:rPr>
        <w:t>.</w:t>
      </w:r>
    </w:p>
    <w:p w:rsidR="00891E2F"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23 ods. 1 sa slová „peňažného daru“ nahrádzajú slovami „daru alebo iného bezodplatného plnenia“ a slová „200 eur“ sa nahrádzajú slovami „1 000 eur alebo ak hodnota iného bezodplatného plnenia je vyčíslená na doklade, na základe ktorého strana prijala iné bezodplatné plnenie“. </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písmeno a) dopĺňa tretím bodom, ktorý znie:</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„3. pri peňažnom dare aj číslo platobného účtu</w:t>
      </w:r>
      <w:r w:rsidRPr="00404ECC">
        <w:rPr>
          <w:rFonts w:ascii="Times New Roman" w:hAnsi="Times New Roman"/>
          <w:sz w:val="24"/>
          <w:szCs w:val="24"/>
          <w:vertAlign w:val="superscript"/>
          <w:lang w:eastAsia="sk-SK"/>
        </w:rPr>
        <w:t>19a</w:t>
      </w:r>
      <w:r w:rsidRPr="00404ECC">
        <w:rPr>
          <w:rFonts w:ascii="Times New Roman" w:hAnsi="Times New Roman"/>
          <w:sz w:val="24"/>
          <w:szCs w:val="24"/>
          <w:lang w:eastAsia="sk-SK"/>
        </w:rPr>
        <w:t>) darcu vedeného v banke alebo pobočke zahraničnej banky</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xml:space="preserve">) (ďalej len </w:t>
      </w:r>
      <w:r w:rsidR="00221741">
        <w:rPr>
          <w:rFonts w:ascii="Times New Roman" w:hAnsi="Times New Roman"/>
          <w:sz w:val="24"/>
          <w:szCs w:val="24"/>
          <w:lang w:eastAsia="sk-SK"/>
        </w:rPr>
        <w:t>„</w:t>
      </w:r>
      <w:r w:rsidRPr="00404ECC">
        <w:rPr>
          <w:rFonts w:ascii="Times New Roman" w:hAnsi="Times New Roman"/>
          <w:sz w:val="24"/>
          <w:szCs w:val="24"/>
          <w:lang w:eastAsia="sk-SK"/>
        </w:rPr>
        <w:t>banka</w:t>
      </w:r>
      <w:r w:rsidR="00221741">
        <w:rPr>
          <w:rFonts w:ascii="Times New Roman" w:hAnsi="Times New Roman"/>
          <w:sz w:val="24"/>
          <w:szCs w:val="24"/>
          <w:lang w:eastAsia="sk-SK"/>
        </w:rPr>
        <w:t>“</w:t>
      </w:r>
      <w:r w:rsidRPr="00404ECC">
        <w:rPr>
          <w:rFonts w:ascii="Times New Roman" w:hAnsi="Times New Roman"/>
          <w:sz w:val="24"/>
          <w:szCs w:val="24"/>
          <w:lang w:eastAsia="sk-SK"/>
        </w:rPr>
        <w:t>), z ktorého bol dar poukázaný a obchodné meno tejto banky,“.</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b) sa slová „banke alebo pobočke zahraničnej banky</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(ďalej len „banka“)“ nahrádzajú slovami „banke</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230F8C">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druhom bode sa suma „2 500 eur“ nahrádza sumou „5 000 eur“ a slová „reprodukčnou obstarávacou cenou“ sa nahrádzajú slovami „reálnou hodnotou podľa osobitného predpisu“.</w:t>
      </w:r>
    </w:p>
    <w:p w:rsidR="009913E9" w:rsidRPr="00404ECC" w:rsidP="00230F8C">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sa vypúšťa štvrtý bod.</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vypúšťajú písmená d) a e).</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f) až h) sa označujú ako písmená d) až f).</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f) sa na konci bodka nahrádza čiarkou a pripájajú sa  tieto slová: „a to na základe písomného plnomocenstva s osvedčeným podpisom štatutárneho orgánu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za odsek 2 vkladá nový odsek 3, ktorý znie:</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„(3) Zmluva o inom bezodplatnom plnení musí obsahovať </w:t>
      </w:r>
    </w:p>
    <w:p w:rsidR="009913E9" w:rsidRPr="00404ECC" w:rsidP="00230F8C">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Pr="00404ECC">
        <w:rPr>
          <w:rFonts w:ascii="Times New Roman" w:hAnsi="Times New Roman"/>
          <w:sz w:val="24"/>
          <w:szCs w:val="24"/>
          <w:lang w:eastAsia="sk-SK"/>
        </w:rPr>
        <w:t xml:space="preserve"> a) identifikačné údaje o darcovi </w:t>
      </w:r>
    </w:p>
    <w:p w:rsidR="009913E9" w:rsidRPr="00404ECC" w:rsidP="00230F8C">
      <w:pPr>
        <w:widowControl w:val="0"/>
        <w:autoSpaceDE w:val="0"/>
        <w:autoSpaceDN w:val="0"/>
        <w:bidi w:val="0"/>
        <w:adjustRightInd w:val="0"/>
        <w:spacing w:after="0" w:line="240" w:lineRule="auto"/>
        <w:ind w:left="567" w:hanging="283"/>
        <w:jc w:val="both"/>
        <w:rPr>
          <w:rFonts w:ascii="Times New Roman" w:hAnsi="Times New Roman"/>
          <w:sz w:val="24"/>
          <w:szCs w:val="24"/>
          <w:lang w:eastAsia="sk-SK"/>
        </w:rPr>
      </w:pPr>
      <w:r w:rsidRPr="00404ECC">
        <w:rPr>
          <w:rFonts w:ascii="Times New Roman" w:hAnsi="Times New Roman"/>
          <w:sz w:val="24"/>
          <w:szCs w:val="24"/>
          <w:lang w:eastAsia="sk-SK"/>
        </w:rPr>
        <w:t xml:space="preserve">1. meno, priezvisko, rodné číslo, adresu trvalého pobytu, ak ide o fyzickú osobu, a pri fyzickej osobe - podnikateľovi aj obchodné meno, identifikačné číslo a miesto podnikania, </w:t>
      </w:r>
    </w:p>
    <w:p w:rsidR="009913E9" w:rsidRPr="00404ECC" w:rsidP="00230F8C">
      <w:pPr>
        <w:widowControl w:val="0"/>
        <w:autoSpaceDE w:val="0"/>
        <w:autoSpaceDN w:val="0"/>
        <w:bidi w:val="0"/>
        <w:adjustRightInd w:val="0"/>
        <w:spacing w:after="0" w:line="240" w:lineRule="auto"/>
        <w:ind w:left="567" w:hanging="283"/>
        <w:jc w:val="both"/>
        <w:rPr>
          <w:rFonts w:ascii="Times New Roman" w:hAnsi="Times New Roman"/>
          <w:sz w:val="24"/>
          <w:szCs w:val="24"/>
          <w:lang w:eastAsia="sk-SK"/>
        </w:rPr>
      </w:pPr>
      <w:r w:rsidRPr="00404ECC">
        <w:rPr>
          <w:rFonts w:ascii="Times New Roman" w:hAnsi="Times New Roman"/>
          <w:sz w:val="24"/>
          <w:szCs w:val="24"/>
          <w:lang w:eastAsia="sk-SK"/>
        </w:rPr>
        <w:t xml:space="preserve">2. názov alebo obchodné meno, adresu sídla, identifikačné číslo, daňové identifikačné číslo, právnu formu a meno, priezvisko, adresu trvalého pobytu a rodné číslo osoby, ktorá je štatutárnym orgánom alebo členom štatutárneho orgánu, ak ide o právnickú osobu,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 xml:space="preserve">b) identifikačné údaje obdarovaného, a to názov, adresu sídla a identifikačné číslo,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c) označenie iného bezodplatného plnenia a jeho ocenenie podľa osobitného     predpisu</w:t>
      </w:r>
      <w:r w:rsidRPr="00404ECC">
        <w:rPr>
          <w:rFonts w:ascii="Times New Roman" w:hAnsi="Times New Roman"/>
          <w:sz w:val="24"/>
          <w:szCs w:val="24"/>
          <w:vertAlign w:val="superscript"/>
          <w:lang w:eastAsia="sk-SK"/>
        </w:rPr>
        <w:t>13</w:t>
      </w:r>
      <w:r w:rsidRPr="00404ECC">
        <w:rPr>
          <w:rFonts w:ascii="Times New Roman" w:hAnsi="Times New Roman"/>
          <w:sz w:val="24"/>
          <w:szCs w:val="24"/>
          <w:lang w:eastAsia="sk-SK"/>
        </w:rPr>
        <w:t xml:space="preserve">) preukazujúce, že cena deklarovaná v zmluve je porovnateľná s obvyklou cenou,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d) vyčíslenie rozdielu medzi obvyklou cenou iného bezodplatného plnenia a zaúčtovanou cenou, ktorý vznikol pri prijatí iného bezodplatného plnenia,</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 xml:space="preserve">e) miesto a dátum uzavretia zmluvy,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f) podpis darcu osvedčený</w:t>
      </w:r>
      <w:r w:rsidRPr="00404ECC">
        <w:rPr>
          <w:rFonts w:ascii="Times New Roman" w:hAnsi="Times New Roman"/>
          <w:sz w:val="24"/>
          <w:szCs w:val="24"/>
          <w:vertAlign w:val="superscript"/>
          <w:lang w:eastAsia="sk-SK"/>
        </w:rPr>
        <w:t>1</w:t>
      </w:r>
      <w:r w:rsidRPr="00404ECC">
        <w:rPr>
          <w:rFonts w:ascii="Times New Roman" w:hAnsi="Times New Roman"/>
          <w:sz w:val="24"/>
          <w:szCs w:val="24"/>
          <w:lang w:eastAsia="sk-SK"/>
        </w:rPr>
        <w:t>) v deň podpisu zmluvy alebo najneskôr v deň poskytnutia iného bezodplatného plnenia,</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g) podpis štatutárneho orgánu strany; ak ide o iné bezodplatné plnenie v hodnote najviac 500 eur, môže zmluvu podpísať poverený zástupca strany, a to na základe písomného plnomocenstva s osvedčeným podpisom štatutárneho orgánu strany.“.</w:t>
      </w:r>
    </w:p>
    <w:p w:rsidR="009913E9" w:rsidRPr="00404ECC" w:rsidP="00230F8C">
      <w:pPr>
        <w:bidi w:val="0"/>
        <w:spacing w:after="200" w:line="276" w:lineRule="auto"/>
        <w:ind w:left="426" w:hanging="426"/>
        <w:contextualSpacing/>
        <w:jc w:val="both"/>
        <w:rPr>
          <w:rFonts w:ascii="Times New Roman" w:hAnsi="Times New Roman"/>
          <w:sz w:val="24"/>
          <w:szCs w:val="24"/>
          <w:lang w:eastAsia="sk-SK"/>
        </w:rPr>
      </w:pPr>
    </w:p>
    <w:p w:rsidR="009913E9" w:rsidRPr="00404ECC" w:rsidP="00230F8C">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až 8 sa označujú ako odseky 4 až 9.</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numPr>
          <w:numId w:val="1"/>
        </w:numPr>
        <w:tabs>
          <w:tab w:val="left" w:pos="851"/>
        </w:tabs>
        <w:bidi w:val="0"/>
        <w:spacing w:after="200" w:line="276" w:lineRule="auto"/>
        <w:ind w:left="0" w:firstLine="426"/>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c) sa za slová „fyzickou osobou“ vkladá čiarka a slová „fyzickou osobou – podnikateľom“.</w:t>
      </w:r>
    </w:p>
    <w:p w:rsidR="009913E9" w:rsidRPr="00404ECC" w:rsidP="00AA7C4C">
      <w:pPr>
        <w:bidi w:val="0"/>
        <w:spacing w:after="200" w:line="276" w:lineRule="auto"/>
        <w:ind w:left="426" w:firstLine="426"/>
        <w:contextualSpacing/>
        <w:jc w:val="both"/>
        <w:rPr>
          <w:rFonts w:ascii="Times New Roman" w:hAnsi="Times New Roman"/>
          <w:sz w:val="24"/>
          <w:szCs w:val="24"/>
          <w:lang w:eastAsia="sk-SK"/>
        </w:rPr>
      </w:pPr>
    </w:p>
    <w:p w:rsidR="009913E9" w:rsidRPr="00404ECC" w:rsidP="00AA7C4C">
      <w:pPr>
        <w:numPr>
          <w:numId w:val="1"/>
        </w:numPr>
        <w:tabs>
          <w:tab w:val="left" w:pos="851"/>
        </w:tabs>
        <w:bidi w:val="0"/>
        <w:spacing w:after="200" w:line="276" w:lineRule="auto"/>
        <w:ind w:left="426" w:firstLine="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sa za písmeno c) vkladá nové písmeno d), ktoré znie:</w:t>
      </w:r>
    </w:p>
    <w:p w:rsidR="009913E9" w:rsidRPr="00404ECC" w:rsidP="00AA7C4C">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 hodnota obvyklého úroku pri bezúročnej pôžičke; hodnota sa vyčísľuje na základe priemerných úrokových mier z úverov zverejnených Národnou bankou Slovenska pre ostatné úvery poskytnuté nefinančným spoločnostiam v eurách rezidentom eurozóny za kalendárny rok predchádzajúci kalendárnemu roku, v ktorom bolo iné bezodplatné plnenie poskytnuté,“.</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písmená d) a e) sa označujú ako písmená e) a f).</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e) a f) sa slovo „dojednanou“ nahrádza slovom „zaúčtovanou“, za slová „fyzickej osobe“ sa vkladá čiarka a slová „fyzickej osobe – podnikateľovi“ a slovo „dojednaná“ sa nahrádza slovom „zaúčtovaná“.</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odsek 4 dopĺňa písmenom g), ktoré znie:</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„g) akékoľvek iné plnenie neuvedené v písmenách a) až f), z ktorého mala strana prospech.“.</w:t>
      </w:r>
    </w:p>
    <w:p w:rsidR="009913E9" w:rsidRPr="00404ECC" w:rsidP="00AA7C4C">
      <w:pPr>
        <w:bidi w:val="0"/>
        <w:spacing w:after="200" w:line="276" w:lineRule="auto"/>
        <w:ind w:firstLine="360"/>
        <w:contextualSpacing/>
        <w:jc w:val="both"/>
        <w:rPr>
          <w:rFonts w:ascii="Times New Roman" w:hAnsi="Times New Roman"/>
          <w:b/>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vypúšťajú odseky 5 a 6.</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7 až 9 sa označujú ako odseky 5 až 7.</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a) a § 23 ods. 7 písm. a) sa za slová „aj obchodné meno“ vkladajú slová „a identifikačné číslo“ a za slová „alebo obchodné meno“ sa vkladá čiarka a slová „identifikačné číslo“.</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h) sa na konci bodka nahrádza bodkočiarkou a pripájajú sa tieto slová: „to neplatí, ak dar nebol prijatý na základe písomnej zmluvy</w:t>
      </w:r>
      <w:r w:rsidR="00156845">
        <w:rPr>
          <w:rFonts w:ascii="Times New Roman" w:hAnsi="Times New Roman"/>
          <w:sz w:val="24"/>
          <w:szCs w:val="24"/>
          <w:lang w:eastAsia="sk-SK"/>
        </w:rPr>
        <w:t xml:space="preserve">; </w:t>
      </w:r>
      <w:r w:rsidR="00156845">
        <w:rPr>
          <w:rFonts w:ascii="Times New Roman" w:hAnsi="Times New Roman"/>
          <w:sz w:val="24"/>
          <w:szCs w:val="24"/>
        </w:rPr>
        <w:t>vyhlásenie môže byť súčasťou písomnej zmluvy</w:t>
      </w:r>
      <w:r w:rsidRPr="00404ECC">
        <w:rPr>
          <w:rFonts w:ascii="Times New Roman" w:hAnsi="Times New Roman"/>
          <w:sz w:val="24"/>
          <w:szCs w:val="24"/>
          <w:lang w:eastAsia="sk-SK"/>
        </w:rPr>
        <w:t>.“.</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d) sa na konci pripájajú tieto slová: „alebo údaj o hodnote iného bezodplatného plnenia podľa účtovného dokladu, na základe ktorého strana prijala iné bezodplatné plnenie“.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e) sa vypúšťajú slová „podľa odseku 3 písm. d) alebo 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g) sa za slovo „poskytovateľa“ vkladá slovo „iného“ a na konci sa bodka nahrádza bodkočiarkou a pripájajú sa tieto slová: „to neplatí, ak iné bezodplatné plnenie nebolo prijaté na základe písomnej zmluvy.“.</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24 sa odsek 1 dopĺňa písmenom i), ktoré znie:</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„i) európskej strany a európskej nadácie.“.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24 ods. 2 sa slová „formou bezhotovostnej platobnej operácie“ nahrádzajú slovami „prevodom z iného účtu“.</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24 sa dopĺňa odsekmi 3 a 4, ktoré znejú:</w:t>
      </w:r>
    </w:p>
    <w:p w:rsidR="009913E9" w:rsidRPr="00404ECC" w:rsidP="00AA7C4C">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404ECC">
        <w:rPr>
          <w:rFonts w:ascii="Times New Roman" w:hAnsi="Times New Roman"/>
          <w:sz w:val="24"/>
          <w:szCs w:val="24"/>
          <w:lang w:eastAsia="sk-SK"/>
        </w:rPr>
        <w:tab/>
        <w:t xml:space="preserve">„(3) Ak darca poukáže strane peňažný dar </w:t>
      </w:r>
      <w:r w:rsidRPr="00404ECC" w:rsidR="0074486F">
        <w:rPr>
          <w:rFonts w:ascii="Times New Roman" w:hAnsi="Times New Roman"/>
          <w:sz w:val="24"/>
          <w:szCs w:val="24"/>
          <w:lang w:eastAsia="sk-SK"/>
        </w:rPr>
        <w:t>inak</w:t>
      </w:r>
      <w:r w:rsidRPr="00404ECC">
        <w:rPr>
          <w:rFonts w:ascii="Times New Roman" w:hAnsi="Times New Roman"/>
          <w:sz w:val="24"/>
          <w:szCs w:val="24"/>
          <w:lang w:eastAsia="sk-SK"/>
        </w:rPr>
        <w:t xml:space="preserve"> ako prevodom z účtu, strana je povinná tento peňažný dar darcovi vrátiť v lehote do 60 dní. Ak nemožno darcovi peňažný dar vrátiť,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p>
    <w:p w:rsidR="00AA7C4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sidR="009913E9">
        <w:rPr>
          <w:rFonts w:ascii="Times New Roman" w:hAnsi="Times New Roman"/>
          <w:sz w:val="24"/>
          <w:szCs w:val="24"/>
          <w:lang w:eastAsia="sk-SK"/>
        </w:rPr>
        <w:tab/>
      </w:r>
    </w:p>
    <w:p w:rsidR="009913E9" w:rsidRPr="00404ECC" w:rsidP="00AA7C4C">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Pr="00404ECC">
        <w:rPr>
          <w:rFonts w:ascii="Times New Roman" w:hAnsi="Times New Roman"/>
          <w:sz w:val="24"/>
          <w:szCs w:val="24"/>
          <w:lang w:eastAsia="sk-SK"/>
        </w:rPr>
        <w:t>(4) Nesplnenie povinností podľa odsekov 2 a 3 sa považuje za prijatie peňažného daru v rozpore s týmto zákonom.“.</w:t>
      </w:r>
    </w:p>
    <w:p w:rsidR="009913E9" w:rsidRPr="00404ECC" w:rsidP="009913E9">
      <w:pPr>
        <w:bidi w:val="0"/>
        <w:spacing w:after="200" w:line="276" w:lineRule="auto"/>
        <w:ind w:left="709"/>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26 ods. 1 a § 28 ods. 1 sa slovo „úradom“ nahrádza slovami „Štatistickým úradom Slovenskej republiky“.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156845" w:rsidRPr="00AA7C4C" w:rsidP="00AA7C4C">
      <w:pPr>
        <w:numPr>
          <w:numId w:val="1"/>
        </w:numPr>
        <w:bidi w:val="0"/>
        <w:spacing w:after="200" w:line="276" w:lineRule="auto"/>
        <w:contextualSpacing/>
        <w:jc w:val="both"/>
        <w:rPr>
          <w:rFonts w:ascii="Times New Roman" w:hAnsi="Times New Roman"/>
          <w:sz w:val="24"/>
          <w:szCs w:val="24"/>
          <w:lang w:eastAsia="sk-SK"/>
        </w:rPr>
      </w:pPr>
      <w:r w:rsidRPr="00AA7C4C">
        <w:rPr>
          <w:rFonts w:ascii="Times New Roman" w:hAnsi="Times New Roman"/>
          <w:sz w:val="24"/>
          <w:szCs w:val="24"/>
        </w:rPr>
        <w:t>§ 29 vrátane nadpisu  znie:</w:t>
      </w:r>
    </w:p>
    <w:p w:rsidR="00AA7C4C" w:rsidP="00156845">
      <w:pPr>
        <w:widowControl w:val="0"/>
        <w:autoSpaceDE w:val="0"/>
        <w:autoSpaceDN w:val="0"/>
        <w:bidi w:val="0"/>
        <w:adjustRightInd w:val="0"/>
        <w:spacing w:after="0" w:line="276" w:lineRule="auto"/>
        <w:jc w:val="center"/>
        <w:rPr>
          <w:rFonts w:ascii="Times New Roman" w:hAnsi="Times New Roman"/>
          <w:sz w:val="24"/>
          <w:szCs w:val="24"/>
        </w:rPr>
      </w:pPr>
    </w:p>
    <w:p w:rsidR="00156845" w:rsidRPr="00ED15C6" w:rsidP="00156845">
      <w:pPr>
        <w:widowControl w:val="0"/>
        <w:autoSpaceDE w:val="0"/>
        <w:autoSpaceDN w:val="0"/>
        <w:bidi w:val="0"/>
        <w:adjustRightInd w:val="0"/>
        <w:spacing w:after="0" w:line="276" w:lineRule="auto"/>
        <w:jc w:val="center"/>
        <w:rPr>
          <w:rFonts w:ascii="Times New Roman" w:hAnsi="Times New Roman"/>
          <w:sz w:val="24"/>
          <w:szCs w:val="24"/>
        </w:rPr>
      </w:pPr>
      <w:r w:rsidRPr="00ED15C6">
        <w:rPr>
          <w:rFonts w:ascii="Times New Roman" w:hAnsi="Times New Roman"/>
          <w:sz w:val="24"/>
          <w:szCs w:val="24"/>
        </w:rPr>
        <w:t xml:space="preserve">„§ 29 </w:t>
      </w:r>
    </w:p>
    <w:p w:rsidR="00156845" w:rsidRPr="00ED15C6" w:rsidP="00156845">
      <w:pPr>
        <w:widowControl w:val="0"/>
        <w:autoSpaceDE w:val="0"/>
        <w:autoSpaceDN w:val="0"/>
        <w:bidi w:val="0"/>
        <w:adjustRightInd w:val="0"/>
        <w:spacing w:after="0" w:line="276" w:lineRule="auto"/>
        <w:jc w:val="center"/>
        <w:rPr>
          <w:rFonts w:ascii="Times New Roman" w:hAnsi="Times New Roman"/>
          <w:bCs/>
          <w:sz w:val="24"/>
          <w:szCs w:val="24"/>
        </w:rPr>
      </w:pPr>
      <w:r w:rsidRPr="00ED15C6">
        <w:rPr>
          <w:rFonts w:ascii="Times New Roman" w:hAnsi="Times New Roman"/>
          <w:bCs/>
          <w:sz w:val="24"/>
          <w:szCs w:val="24"/>
        </w:rPr>
        <w:t>Použitie  príspevkov</w:t>
      </w:r>
    </w:p>
    <w:p w:rsidR="00156845" w:rsidRPr="00ED15C6" w:rsidP="00156845">
      <w:pPr>
        <w:widowControl w:val="0"/>
        <w:autoSpaceDE w:val="0"/>
        <w:autoSpaceDN w:val="0"/>
        <w:bidi w:val="0"/>
        <w:adjustRightInd w:val="0"/>
        <w:spacing w:after="0" w:line="276" w:lineRule="auto"/>
        <w:rPr>
          <w:rFonts w:ascii="Times New Roman" w:hAnsi="Times New Roman"/>
          <w:bCs/>
          <w:sz w:val="24"/>
          <w:szCs w:val="24"/>
        </w:rPr>
      </w:pPr>
      <w:r w:rsidRPr="00ED15C6">
        <w:rPr>
          <w:rFonts w:ascii="Times New Roman" w:hAnsi="Times New Roman"/>
          <w:bCs/>
          <w:sz w:val="24"/>
          <w:szCs w:val="24"/>
        </w:rPr>
        <w:t xml:space="preserve"> </w:t>
      </w:r>
    </w:p>
    <w:p w:rsidR="00156845" w:rsidRPr="00ED15C6"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Strana je povinná zriadiť si na účely vedenia a používania príspevkov zo štátneho rozpočtu podľa § 25 platobný účet vedený v Štátnej pokladnici</w:t>
      </w:r>
      <w:r>
        <w:rPr>
          <w:rFonts w:ascii="Times New Roman" w:hAnsi="Times New Roman"/>
          <w:sz w:val="24"/>
          <w:szCs w:val="24"/>
        </w:rPr>
        <w:t xml:space="preserve"> (ďalej len „osobitný účet“). Číslo osobitného účtu</w:t>
      </w:r>
      <w:r w:rsidRPr="00ED15C6">
        <w:rPr>
          <w:rFonts w:ascii="Times New Roman" w:hAnsi="Times New Roman"/>
          <w:sz w:val="24"/>
          <w:szCs w:val="24"/>
        </w:rPr>
        <w:t xml:space="preserve"> oznámi politická strana v listinnej podobe alebo elektronickej podobe bezodkladne po</w:t>
      </w:r>
      <w:r>
        <w:rPr>
          <w:rFonts w:ascii="Times New Roman" w:hAnsi="Times New Roman"/>
          <w:sz w:val="24"/>
          <w:szCs w:val="24"/>
        </w:rPr>
        <w:t xml:space="preserve"> jeho</w:t>
      </w:r>
      <w:r w:rsidRPr="00ED15C6">
        <w:rPr>
          <w:rFonts w:ascii="Times New Roman" w:hAnsi="Times New Roman"/>
          <w:sz w:val="24"/>
          <w:szCs w:val="24"/>
        </w:rPr>
        <w:t xml:space="preserve"> zriadení ministerstvu financií a štátnej komisii, ktorá </w:t>
      </w:r>
      <w:r>
        <w:rPr>
          <w:rFonts w:ascii="Times New Roman" w:hAnsi="Times New Roman"/>
          <w:sz w:val="24"/>
          <w:szCs w:val="24"/>
        </w:rPr>
        <w:t xml:space="preserve">ho </w:t>
      </w:r>
      <w:r w:rsidRPr="00ED15C6">
        <w:rPr>
          <w:rFonts w:ascii="Times New Roman" w:hAnsi="Times New Roman"/>
          <w:sz w:val="24"/>
          <w:szCs w:val="24"/>
        </w:rPr>
        <w:t>zverejní na svojom webovom sídle.</w:t>
      </w:r>
    </w:p>
    <w:p w:rsidR="00156845" w:rsidRPr="00ED15C6"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RPr="00ED15C6"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 xml:space="preserve">Ministerstvo financií začne vyplácať príspevky zo štátneho rozpočtu podľa § 25 po doručení oznámenia čísla </w:t>
      </w:r>
      <w:r>
        <w:rPr>
          <w:rFonts w:ascii="Times New Roman" w:hAnsi="Times New Roman"/>
          <w:sz w:val="24"/>
          <w:szCs w:val="24"/>
        </w:rPr>
        <w:t>osobitného</w:t>
      </w:r>
      <w:r w:rsidRPr="00ED15C6">
        <w:rPr>
          <w:rFonts w:ascii="Times New Roman" w:hAnsi="Times New Roman"/>
          <w:sz w:val="24"/>
          <w:szCs w:val="24"/>
        </w:rPr>
        <w:t xml:space="preserve"> účtu stranou.</w:t>
      </w:r>
    </w:p>
    <w:p w:rsidR="00156845" w:rsidRPr="00ED15C6" w:rsidP="00AA7C4C">
      <w:pPr>
        <w:widowControl w:val="0"/>
        <w:tabs>
          <w:tab w:val="left" w:pos="1134"/>
        </w:tabs>
        <w:autoSpaceDE w:val="0"/>
        <w:autoSpaceDN w:val="0"/>
        <w:bidi w:val="0"/>
        <w:adjustRightInd w:val="0"/>
        <w:spacing w:after="0" w:line="276" w:lineRule="auto"/>
        <w:ind w:firstLine="709"/>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 xml:space="preserve">Prostriedky vedené na </w:t>
      </w:r>
      <w:r>
        <w:rPr>
          <w:rFonts w:ascii="Times New Roman" w:hAnsi="Times New Roman"/>
          <w:sz w:val="24"/>
          <w:szCs w:val="24"/>
        </w:rPr>
        <w:t>osobitnom</w:t>
      </w:r>
      <w:r w:rsidRPr="00ED15C6">
        <w:rPr>
          <w:rFonts w:ascii="Times New Roman" w:hAnsi="Times New Roman"/>
          <w:sz w:val="24"/>
          <w:szCs w:val="24"/>
        </w:rPr>
        <w:t xml:space="preserve"> účte môžu byť použité výlučne prevodom z účtu na účet</w:t>
      </w:r>
      <w:r>
        <w:rPr>
          <w:rFonts w:ascii="Times New Roman" w:hAnsi="Times New Roman"/>
          <w:sz w:val="24"/>
          <w:szCs w:val="24"/>
        </w:rPr>
        <w:t>. Strana nemôže prostriedky z príspevkov zo</w:t>
      </w:r>
      <w:r w:rsidRPr="00ED15C6">
        <w:rPr>
          <w:rFonts w:ascii="Times New Roman" w:hAnsi="Times New Roman"/>
          <w:sz w:val="24"/>
          <w:szCs w:val="24"/>
        </w:rPr>
        <w:t> </w:t>
      </w:r>
      <w:r>
        <w:rPr>
          <w:rFonts w:ascii="Times New Roman" w:hAnsi="Times New Roman"/>
          <w:sz w:val="24"/>
          <w:szCs w:val="24"/>
        </w:rPr>
        <w:t>štátneho rozpočtu vedené na osobitnom účte</w:t>
      </w:r>
      <w:r w:rsidRPr="00ED15C6">
        <w:rPr>
          <w:rFonts w:ascii="Times New Roman" w:hAnsi="Times New Roman"/>
          <w:sz w:val="24"/>
          <w:szCs w:val="24"/>
        </w:rPr>
        <w:t xml:space="preserve"> previesť na svoj </w:t>
      </w:r>
      <w:r>
        <w:rPr>
          <w:rFonts w:ascii="Times New Roman" w:hAnsi="Times New Roman"/>
          <w:sz w:val="24"/>
          <w:szCs w:val="24"/>
        </w:rPr>
        <w:t xml:space="preserve">platobný </w:t>
      </w:r>
      <w:r w:rsidRPr="00ED15C6">
        <w:rPr>
          <w:rFonts w:ascii="Times New Roman" w:hAnsi="Times New Roman"/>
          <w:sz w:val="24"/>
          <w:szCs w:val="24"/>
        </w:rPr>
        <w:t xml:space="preserve">účet vedený v inej banke alebo pobočke zahraničnej banky; to neplatí pri prevode </w:t>
      </w:r>
      <w:r>
        <w:rPr>
          <w:rFonts w:ascii="Times New Roman" w:hAnsi="Times New Roman"/>
          <w:sz w:val="24"/>
          <w:szCs w:val="24"/>
        </w:rPr>
        <w:t xml:space="preserve">týchto </w:t>
      </w:r>
      <w:r w:rsidRPr="00ED15C6">
        <w:rPr>
          <w:rFonts w:ascii="Times New Roman" w:hAnsi="Times New Roman"/>
          <w:sz w:val="24"/>
          <w:szCs w:val="24"/>
        </w:rPr>
        <w:t xml:space="preserve">prostriedkov </w:t>
      </w:r>
      <w:r>
        <w:rPr>
          <w:rFonts w:ascii="Times New Roman" w:hAnsi="Times New Roman"/>
          <w:sz w:val="24"/>
          <w:szCs w:val="24"/>
        </w:rPr>
        <w:t>podľa odsekov 4 a 5.</w:t>
      </w:r>
    </w:p>
    <w:p w:rsidR="00156845" w:rsidP="00AA7C4C">
      <w:pPr>
        <w:pStyle w:val="ListParagraph"/>
        <w:widowControl w:val="0"/>
        <w:autoSpaceDE w:val="0"/>
        <w:autoSpaceDN w:val="0"/>
        <w:bidi w:val="0"/>
        <w:adjustRightInd w:val="0"/>
        <w:spacing w:after="0" w:line="276" w:lineRule="auto"/>
        <w:ind w:left="0" w:firstLine="709"/>
        <w:jc w:val="both"/>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Strana môže z prostriedkov z príspevkov zo</w:t>
      </w:r>
      <w:r w:rsidRPr="00ED15C6">
        <w:rPr>
          <w:rFonts w:ascii="Times New Roman" w:hAnsi="Times New Roman"/>
          <w:sz w:val="24"/>
          <w:szCs w:val="24"/>
        </w:rPr>
        <w:t> </w:t>
      </w:r>
      <w:r>
        <w:rPr>
          <w:rFonts w:ascii="Times New Roman" w:hAnsi="Times New Roman"/>
          <w:sz w:val="24"/>
          <w:szCs w:val="24"/>
        </w:rPr>
        <w:t xml:space="preserve">štátneho rozpočtu vedených na osobitnom účte previesť v každom kalendárnom roku najviac 5 % sumy z prijatého príspevku za hlasy podľa § 26 na svoj platobný účet </w:t>
      </w:r>
      <w:r w:rsidRPr="00ED15C6">
        <w:rPr>
          <w:rFonts w:ascii="Times New Roman" w:hAnsi="Times New Roman"/>
          <w:sz w:val="24"/>
          <w:szCs w:val="24"/>
        </w:rPr>
        <w:t>vedený v inej banke alebo pobočke zahraničnej banky</w:t>
      </w:r>
      <w:r>
        <w:rPr>
          <w:rFonts w:ascii="Times New Roman" w:hAnsi="Times New Roman"/>
          <w:sz w:val="24"/>
          <w:szCs w:val="24"/>
        </w:rPr>
        <w:t xml:space="preserve"> na úhradu výdavkov na činnosť strany.</w:t>
      </w:r>
    </w:p>
    <w:p w:rsidR="00156845"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Strana môže previesť prostriedky z príspevkov zo</w:t>
      </w:r>
      <w:r w:rsidRPr="00ED15C6">
        <w:rPr>
          <w:rFonts w:ascii="Times New Roman" w:hAnsi="Times New Roman"/>
          <w:sz w:val="24"/>
          <w:szCs w:val="24"/>
        </w:rPr>
        <w:t> </w:t>
      </w:r>
      <w:r>
        <w:rPr>
          <w:rFonts w:ascii="Times New Roman" w:hAnsi="Times New Roman"/>
          <w:sz w:val="24"/>
          <w:szCs w:val="24"/>
        </w:rPr>
        <w:t>štátneho rozpočtu vedené na osobitnom</w:t>
      </w:r>
      <w:r w:rsidRPr="00ED15C6">
        <w:rPr>
          <w:rFonts w:ascii="Times New Roman" w:hAnsi="Times New Roman"/>
          <w:sz w:val="24"/>
          <w:szCs w:val="24"/>
        </w:rPr>
        <w:t xml:space="preserve"> </w:t>
      </w:r>
      <w:r>
        <w:rPr>
          <w:rFonts w:ascii="Times New Roman" w:hAnsi="Times New Roman"/>
          <w:sz w:val="24"/>
          <w:szCs w:val="24"/>
        </w:rPr>
        <w:t xml:space="preserve">účte </w:t>
      </w:r>
      <w:r w:rsidRPr="00ED15C6">
        <w:rPr>
          <w:rFonts w:ascii="Times New Roman" w:hAnsi="Times New Roman"/>
          <w:sz w:val="24"/>
          <w:szCs w:val="24"/>
        </w:rPr>
        <w:t xml:space="preserve">na osobitný platobný účet </w:t>
      </w:r>
      <w:r>
        <w:rPr>
          <w:rFonts w:ascii="Times New Roman" w:hAnsi="Times New Roman"/>
          <w:sz w:val="24"/>
          <w:szCs w:val="24"/>
        </w:rPr>
        <w:t xml:space="preserve">strany </w:t>
      </w:r>
      <w:r w:rsidRPr="00ED15C6">
        <w:rPr>
          <w:rFonts w:ascii="Times New Roman" w:hAnsi="Times New Roman"/>
          <w:sz w:val="24"/>
          <w:szCs w:val="24"/>
        </w:rPr>
        <w:t>zriadený podľa osobitného predpisu</w:t>
      </w:r>
      <w:r w:rsidRPr="00ED15C6">
        <w:rPr>
          <w:rFonts w:ascii="Times New Roman" w:hAnsi="Times New Roman"/>
          <w:sz w:val="24"/>
          <w:szCs w:val="24"/>
          <w:vertAlign w:val="superscript"/>
        </w:rPr>
        <w:t>26</w:t>
      </w:r>
      <w:r>
        <w:rPr>
          <w:rFonts w:ascii="Times New Roman" w:hAnsi="Times New Roman"/>
          <w:sz w:val="24"/>
          <w:szCs w:val="24"/>
          <w:vertAlign w:val="superscript"/>
        </w:rPr>
        <w:t>aa</w:t>
      </w:r>
      <w:r w:rsidRPr="009E6206">
        <w:rPr>
          <w:rFonts w:ascii="Times New Roman" w:hAnsi="Times New Roman"/>
          <w:sz w:val="24"/>
          <w:szCs w:val="24"/>
        </w:rPr>
        <w:t>)</w:t>
      </w:r>
      <w:r w:rsidRPr="00ED15C6">
        <w:rPr>
          <w:rFonts w:ascii="Times New Roman" w:hAnsi="Times New Roman"/>
          <w:sz w:val="24"/>
          <w:szCs w:val="24"/>
          <w:vertAlign w:val="superscript"/>
        </w:rPr>
        <w:t xml:space="preserve"> </w:t>
      </w:r>
      <w:r>
        <w:rPr>
          <w:rFonts w:ascii="Times New Roman" w:hAnsi="Times New Roman"/>
          <w:sz w:val="24"/>
          <w:szCs w:val="24"/>
        </w:rPr>
        <w:t xml:space="preserve">na účely vedenia </w:t>
      </w:r>
      <w:r w:rsidRPr="00ED15C6">
        <w:rPr>
          <w:rFonts w:ascii="Times New Roman" w:hAnsi="Times New Roman"/>
          <w:sz w:val="24"/>
          <w:szCs w:val="24"/>
        </w:rPr>
        <w:t>volebnej kampane vo voľbách, v ktorých strana kandiduje</w:t>
      </w:r>
      <w:r>
        <w:rPr>
          <w:rFonts w:ascii="Times New Roman" w:hAnsi="Times New Roman"/>
          <w:sz w:val="24"/>
          <w:szCs w:val="24"/>
        </w:rPr>
        <w:t>, pričom zostatok týchto prostriedkov</w:t>
      </w:r>
      <w:r w:rsidRPr="0095364A">
        <w:rPr>
          <w:rFonts w:ascii="Times New Roman" w:hAnsi="Times New Roman"/>
          <w:sz w:val="24"/>
          <w:szCs w:val="24"/>
        </w:rPr>
        <w:t xml:space="preserve"> </w:t>
      </w:r>
      <w:r>
        <w:rPr>
          <w:rFonts w:ascii="Times New Roman" w:hAnsi="Times New Roman"/>
          <w:sz w:val="24"/>
          <w:szCs w:val="24"/>
        </w:rPr>
        <w:t>nepoužitých</w:t>
      </w:r>
      <w:r w:rsidRPr="0095364A">
        <w:rPr>
          <w:rFonts w:ascii="Times New Roman" w:hAnsi="Times New Roman"/>
          <w:sz w:val="24"/>
          <w:szCs w:val="24"/>
        </w:rPr>
        <w:t xml:space="preserve"> na volebnú kampaň</w:t>
      </w:r>
      <w:r>
        <w:rPr>
          <w:rFonts w:ascii="Times New Roman" w:hAnsi="Times New Roman"/>
          <w:sz w:val="24"/>
          <w:szCs w:val="24"/>
        </w:rPr>
        <w:t xml:space="preserve"> je strana povinná previesť</w:t>
      </w:r>
      <w:r w:rsidRPr="008145B9">
        <w:rPr>
          <w:rFonts w:ascii="Times New Roman" w:hAnsi="Times New Roman"/>
          <w:sz w:val="24"/>
          <w:szCs w:val="24"/>
        </w:rPr>
        <w:t xml:space="preserve"> späť na </w:t>
      </w:r>
      <w:r>
        <w:rPr>
          <w:rFonts w:ascii="Times New Roman" w:hAnsi="Times New Roman"/>
          <w:sz w:val="24"/>
          <w:szCs w:val="24"/>
        </w:rPr>
        <w:t>svoj osobitný</w:t>
      </w:r>
      <w:r w:rsidRPr="008145B9">
        <w:rPr>
          <w:rFonts w:ascii="Times New Roman" w:hAnsi="Times New Roman"/>
          <w:sz w:val="24"/>
          <w:szCs w:val="24"/>
        </w:rPr>
        <w:t xml:space="preserve"> účet.</w:t>
      </w:r>
    </w:p>
    <w:p w:rsidR="00156845"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RPr="002761E0"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2761E0">
        <w:rPr>
          <w:rFonts w:ascii="Times New Roman" w:hAnsi="Times New Roman"/>
          <w:sz w:val="24"/>
          <w:szCs w:val="24"/>
        </w:rPr>
        <w:t>Stra</w:t>
      </w:r>
      <w:r>
        <w:rPr>
          <w:rFonts w:ascii="Times New Roman" w:hAnsi="Times New Roman"/>
          <w:sz w:val="24"/>
          <w:szCs w:val="24"/>
        </w:rPr>
        <w:t>na je povinná mať osobitný účet</w:t>
      </w:r>
      <w:r w:rsidRPr="00ED15C6">
        <w:rPr>
          <w:rFonts w:ascii="Times New Roman" w:hAnsi="Times New Roman"/>
          <w:sz w:val="24"/>
          <w:szCs w:val="24"/>
        </w:rPr>
        <w:t>, ak jej nárok na výplatu príspevkov zo štátneho rozpočtu podľa § 25 trvá alebo ak</w:t>
      </w:r>
      <w:r>
        <w:rPr>
          <w:rFonts w:ascii="Times New Roman" w:hAnsi="Times New Roman"/>
          <w:sz w:val="24"/>
          <w:szCs w:val="24"/>
        </w:rPr>
        <w:t xml:space="preserve"> sa</w:t>
      </w:r>
      <w:r w:rsidRPr="00ED15C6">
        <w:rPr>
          <w:rFonts w:ascii="Times New Roman" w:hAnsi="Times New Roman"/>
          <w:sz w:val="24"/>
          <w:szCs w:val="24"/>
        </w:rPr>
        <w:t xml:space="preserve"> na </w:t>
      </w:r>
      <w:r>
        <w:rPr>
          <w:rFonts w:ascii="Times New Roman" w:hAnsi="Times New Roman"/>
          <w:sz w:val="24"/>
          <w:szCs w:val="24"/>
        </w:rPr>
        <w:t>osobitnom</w:t>
      </w:r>
      <w:r w:rsidRPr="00ED15C6">
        <w:rPr>
          <w:rFonts w:ascii="Times New Roman" w:hAnsi="Times New Roman"/>
          <w:sz w:val="24"/>
          <w:szCs w:val="24"/>
        </w:rPr>
        <w:t xml:space="preserve"> účte eviduje zostatok </w:t>
      </w:r>
      <w:r>
        <w:rPr>
          <w:rFonts w:ascii="Times New Roman" w:hAnsi="Times New Roman"/>
          <w:sz w:val="24"/>
          <w:szCs w:val="24"/>
        </w:rPr>
        <w:t>finančných prostriedkov.</w:t>
      </w:r>
    </w:p>
    <w:p w:rsidR="00156845" w:rsidRPr="002761E0" w:rsidP="00AA7C4C">
      <w:pPr>
        <w:widowControl w:val="0"/>
        <w:autoSpaceDE w:val="0"/>
        <w:autoSpaceDN w:val="0"/>
        <w:bidi w:val="0"/>
        <w:adjustRightInd w:val="0"/>
        <w:spacing w:after="0" w:line="276" w:lineRule="auto"/>
        <w:ind w:firstLine="709"/>
        <w:jc w:val="both"/>
        <w:rPr>
          <w:rFonts w:ascii="Times New Roman" w:hAnsi="Times New Roman"/>
          <w:strike/>
          <w:sz w:val="24"/>
          <w:szCs w:val="24"/>
        </w:rPr>
      </w:pPr>
    </w:p>
    <w:p w:rsidR="00156845" w:rsidRPr="00ED15C6" w:rsidP="003B51B0">
      <w:pPr>
        <w:pStyle w:val="ListParagraph"/>
        <w:widowControl w:val="0"/>
        <w:numPr>
          <w:numId w:val="6"/>
        </w:numPr>
        <w:tabs>
          <w:tab w:val="left" w:pos="1134"/>
        </w:tabs>
        <w:autoSpaceDE w:val="0"/>
        <w:autoSpaceDN w:val="0"/>
        <w:bidi w:val="0"/>
        <w:adjustRightInd w:val="0"/>
        <w:spacing w:after="0" w:line="276" w:lineRule="auto"/>
        <w:ind w:hanging="11"/>
        <w:jc w:val="both"/>
        <w:rPr>
          <w:rFonts w:ascii="Times New Roman" w:hAnsi="Times New Roman"/>
          <w:sz w:val="24"/>
          <w:szCs w:val="24"/>
        </w:rPr>
      </w:pPr>
      <w:r w:rsidRPr="00ED15C6">
        <w:rPr>
          <w:rFonts w:ascii="Times New Roman" w:hAnsi="Times New Roman"/>
          <w:sz w:val="24"/>
          <w:szCs w:val="24"/>
        </w:rPr>
        <w:t xml:space="preserve">Príspevky zo štátneho rozpočtu podľa </w:t>
      </w:r>
      <w:r w:rsidRPr="000E165D">
        <w:rPr>
          <w:rFonts w:ascii="Times New Roman" w:hAnsi="Times New Roman"/>
          <w:sz w:val="24"/>
          <w:szCs w:val="24"/>
        </w:rPr>
        <w:t>§ 25</w:t>
      </w:r>
      <w:r w:rsidRPr="00ED15C6">
        <w:rPr>
          <w:rFonts w:ascii="Times New Roman" w:hAnsi="Times New Roman"/>
          <w:sz w:val="24"/>
          <w:szCs w:val="24"/>
        </w:rPr>
        <w:t xml:space="preserve"> nemôže strana použiť na </w:t>
      </w:r>
    </w:p>
    <w:p w:rsidR="00156845" w:rsidRPr="000E165D" w:rsidP="003B51B0">
      <w:pPr>
        <w:pStyle w:val="ListParagraph"/>
        <w:numPr>
          <w:numId w:val="7"/>
        </w:numPr>
        <w:bidi w:val="0"/>
        <w:spacing w:line="276" w:lineRule="auto"/>
        <w:ind w:left="284" w:hanging="284"/>
        <w:rPr>
          <w:rFonts w:ascii="Times New Roman" w:hAnsi="Times New Roman"/>
          <w:sz w:val="24"/>
          <w:szCs w:val="24"/>
        </w:rPr>
      </w:pPr>
      <w:r w:rsidRPr="000E165D">
        <w:rPr>
          <w:rFonts w:ascii="Times New Roman" w:hAnsi="Times New Roman"/>
          <w:sz w:val="24"/>
          <w:szCs w:val="24"/>
        </w:rPr>
        <w:t xml:space="preserve">pôžičky a úvery fyzickým osobám alebo právnickým osobám,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zmluvy o tichom spoločenstve,</w:t>
      </w:r>
      <w:r w:rsidRPr="000E165D">
        <w:rPr>
          <w:rFonts w:ascii="Times New Roman" w:hAnsi="Times New Roman"/>
          <w:sz w:val="24"/>
          <w:szCs w:val="24"/>
          <w:vertAlign w:val="superscript"/>
        </w:rPr>
        <w:t>10</w:t>
      </w:r>
      <w:r w:rsidRPr="000E165D">
        <w:rPr>
          <w:rFonts w:ascii="Times New Roman" w:hAnsi="Times New Roman"/>
          <w:sz w:val="24"/>
          <w:szCs w:val="24"/>
        </w:rPr>
        <w:t xml:space="preserve">)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 xml:space="preserve">podnikanie obchodnej spoločnosti, ktorú strana založila alebo sa stala jej jediným spoločníkom,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ručenie za záväzky fyzických osôb alebo právnických osôb,</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darovanie</w:t>
      </w:r>
      <w:r>
        <w:rPr>
          <w:rFonts w:ascii="Times New Roman" w:hAnsi="Times New Roman"/>
          <w:sz w:val="24"/>
          <w:szCs w:val="24"/>
        </w:rPr>
        <w:t>.“.</w:t>
      </w:r>
    </w:p>
    <w:p w:rsidR="00156845" w:rsidP="00156845">
      <w:pPr>
        <w:bidi w:val="0"/>
        <w:ind w:left="426"/>
      </w:pPr>
    </w:p>
    <w:p w:rsidR="00156845" w:rsidP="003B51B0">
      <w:pPr>
        <w:widowControl w:val="0"/>
        <w:autoSpaceDE w:val="0"/>
        <w:autoSpaceDN w:val="0"/>
        <w:bidi w:val="0"/>
        <w:adjustRightInd w:val="0"/>
        <w:spacing w:after="0" w:line="276" w:lineRule="auto"/>
        <w:contextualSpacing/>
        <w:jc w:val="both"/>
        <w:rPr>
          <w:rFonts w:ascii="Times New Roman" w:hAnsi="Times New Roman"/>
          <w:sz w:val="24"/>
          <w:szCs w:val="24"/>
        </w:rPr>
      </w:pPr>
      <w:r>
        <w:rPr>
          <w:rFonts w:ascii="Times New Roman" w:hAnsi="Times New Roman"/>
          <w:sz w:val="24"/>
          <w:szCs w:val="24"/>
        </w:rPr>
        <w:t xml:space="preserve">Poznámka pod čiarou k odkazu 26aa znie: </w:t>
      </w:r>
    </w:p>
    <w:p w:rsidR="00156845" w:rsidRPr="00F764A6" w:rsidP="003B51B0">
      <w:pPr>
        <w:widowControl w:val="0"/>
        <w:autoSpaceDE w:val="0"/>
        <w:autoSpaceDN w:val="0"/>
        <w:bidi w:val="0"/>
        <w:adjustRightInd w:val="0"/>
        <w:spacing w:after="0" w:line="276" w:lineRule="auto"/>
        <w:contextualSpacing/>
        <w:jc w:val="both"/>
        <w:rPr>
          <w:rFonts w:ascii="Times New Roman" w:hAnsi="Times New Roman"/>
          <w:sz w:val="24"/>
          <w:szCs w:val="24"/>
          <w:lang w:eastAsia="sk-SK"/>
        </w:rPr>
      </w:pPr>
      <w:r>
        <w:rPr>
          <w:rFonts w:ascii="Times New Roman" w:hAnsi="Times New Roman"/>
          <w:sz w:val="24"/>
          <w:szCs w:val="24"/>
        </w:rPr>
        <w:t>„</w:t>
      </w:r>
      <w:r>
        <w:rPr>
          <w:rFonts w:ascii="Times New Roman" w:hAnsi="Times New Roman"/>
          <w:sz w:val="24"/>
          <w:szCs w:val="24"/>
          <w:vertAlign w:val="superscript"/>
        </w:rPr>
        <w:t>26aa</w:t>
      </w:r>
      <w:r w:rsidRPr="009E6206">
        <w:rPr>
          <w:rFonts w:ascii="Times New Roman" w:hAnsi="Times New Roman"/>
          <w:sz w:val="24"/>
          <w:szCs w:val="24"/>
        </w:rPr>
        <w:t>)</w:t>
      </w:r>
      <w:r>
        <w:rPr>
          <w:rFonts w:ascii="Times New Roman" w:hAnsi="Times New Roman"/>
          <w:sz w:val="24"/>
          <w:szCs w:val="24"/>
        </w:rPr>
        <w:t xml:space="preserve"> </w:t>
      </w:r>
      <w:r w:rsidRPr="00ED15C6">
        <w:rPr>
          <w:rFonts w:ascii="Times New Roman" w:hAnsi="Times New Roman"/>
          <w:sz w:val="24"/>
          <w:szCs w:val="24"/>
        </w:rPr>
        <w:t>§</w:t>
      </w:r>
      <w:r>
        <w:rPr>
          <w:rFonts w:ascii="Times New Roman" w:hAnsi="Times New Roman"/>
          <w:sz w:val="24"/>
          <w:szCs w:val="24"/>
        </w:rPr>
        <w:t xml:space="preserve"> </w:t>
      </w:r>
      <w:r w:rsidRPr="00ED15C6">
        <w:rPr>
          <w:rFonts w:ascii="Times New Roman" w:hAnsi="Times New Roman"/>
          <w:sz w:val="24"/>
          <w:szCs w:val="24"/>
        </w:rPr>
        <w:t>3 ods. 2 zákona č. 181/2014 Z. z. v znení neskorších predpisov.</w:t>
      </w:r>
      <w:r>
        <w:rPr>
          <w:rFonts w:ascii="Times New Roman" w:hAnsi="Times New Roman"/>
          <w:sz w:val="24"/>
          <w:szCs w:val="24"/>
        </w:rPr>
        <w:t>“.</w:t>
      </w:r>
    </w:p>
    <w:p w:rsidR="00156845" w:rsidP="00813A84">
      <w:pPr>
        <w:pStyle w:val="ListParagraph"/>
        <w:bidi w:val="0"/>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1 sa slová „Štátnej komisii pre voľby a kontrolu financovania politických strán (ďalej len „štátna komisia“)“ nahrádzajú slovami „štátnej komisii“ , vypúšťajú sa slová „a v elektronickej podobe“ a  za slová „rodné čísla“ sa vkladajú slová „a čísla občianskych preukazov“.</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g) sa slová „§ 22 ods. 3“ nahrádzajú slovami „§ 23 ods. 6 a 7“.</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j) sa vypúšťajú slová „sumu vybraných členských príspevkov a“.</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k) sa na konci pripájajú tieto slová: „s uvedením identifikačných údajov veriteľa v rozsahu podľa § 22 ods. 2, výšky záväzku a dôvodu jeho vzniku“.</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m) sa slová „nákladov vynaložených“ nahrádzajú slovom „nákladov“, za slovo „kampaň“ sa vkladá slovo „vynaložených“ a za slovom „volieb“ sa vypúšťa čiarka a slová „ktoré sa konali“.</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sa odsek 2 dopĺňa písmenami o) až q), ktoré znejú:</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„o) </w:t>
      </w:r>
      <w:r w:rsidR="003B51B0">
        <w:rPr>
          <w:rFonts w:ascii="Times New Roman" w:hAnsi="Times New Roman"/>
          <w:sz w:val="24"/>
          <w:szCs w:val="24"/>
          <w:lang w:eastAsia="sk-SK"/>
        </w:rPr>
        <w:tab/>
      </w:r>
      <w:r w:rsidRPr="00404ECC">
        <w:rPr>
          <w:rFonts w:ascii="Times New Roman" w:hAnsi="Times New Roman"/>
          <w:sz w:val="24"/>
          <w:szCs w:val="24"/>
          <w:lang w:eastAsia="sk-SK"/>
        </w:rPr>
        <w:t>adresu webového sídla strany,</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003B51B0">
        <w:rPr>
          <w:rFonts w:ascii="Times New Roman" w:hAnsi="Times New Roman"/>
          <w:sz w:val="24"/>
          <w:szCs w:val="24"/>
          <w:lang w:eastAsia="sk-SK"/>
        </w:rPr>
        <w:t xml:space="preserve">  </w:t>
      </w:r>
      <w:r w:rsidRPr="00404ECC">
        <w:rPr>
          <w:rFonts w:ascii="Times New Roman" w:hAnsi="Times New Roman"/>
          <w:sz w:val="24"/>
          <w:szCs w:val="24"/>
          <w:lang w:eastAsia="sk-SK"/>
        </w:rPr>
        <w:t xml:space="preserve">p) zoznam dodávateľov, ktorí strane dodali tovar alebo poskytli službu v príslušnom kalendárnom roku v celkovej hodnote vyššej ako 25 000 eur vrátane dane z pridanej hodnoty; v zozname dodávateľov strana uvedie celkovú hodnotu dodaného tovaru alebo poskytnutej služby dodávateľom, meno, priezvisko a </w:t>
      </w:r>
      <w:r w:rsidR="00DE0B94">
        <w:rPr>
          <w:rFonts w:ascii="Times New Roman" w:hAnsi="Times New Roman"/>
          <w:sz w:val="24"/>
          <w:szCs w:val="24"/>
          <w:lang w:eastAsia="sk-SK"/>
        </w:rPr>
        <w:t>adresu</w:t>
      </w:r>
      <w:r w:rsidRPr="00404ECC" w:rsidR="00DE0B94">
        <w:rPr>
          <w:rFonts w:ascii="Times New Roman" w:hAnsi="Times New Roman"/>
          <w:sz w:val="24"/>
          <w:szCs w:val="24"/>
          <w:lang w:eastAsia="sk-SK"/>
        </w:rPr>
        <w:t xml:space="preserve"> </w:t>
      </w:r>
      <w:r w:rsidRPr="00404ECC">
        <w:rPr>
          <w:rFonts w:ascii="Times New Roman" w:hAnsi="Times New Roman"/>
          <w:sz w:val="24"/>
          <w:szCs w:val="24"/>
          <w:lang w:eastAsia="sk-SK"/>
        </w:rPr>
        <w:t>trvalého pobytu, ak ide o fyzickú osobu, ak ide fyzickú osobu -– podnikateľa, aj obchodné meno a identifikačné číslo a ak ide o právnickú osobu, názov alebo obchodné meno, identifikačné číslo a adresu sídla,</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003B51B0">
        <w:rPr>
          <w:rFonts w:ascii="Times New Roman" w:hAnsi="Times New Roman"/>
          <w:sz w:val="24"/>
          <w:szCs w:val="24"/>
          <w:lang w:eastAsia="sk-SK"/>
        </w:rPr>
        <w:t xml:space="preserve">  </w:t>
      </w:r>
      <w:r w:rsidRPr="00404ECC">
        <w:rPr>
          <w:rFonts w:ascii="Times New Roman" w:hAnsi="Times New Roman"/>
          <w:sz w:val="24"/>
          <w:szCs w:val="24"/>
          <w:lang w:eastAsia="sk-SK"/>
        </w:rPr>
        <w:t>q) zoznam členov výkonného orgánu strany podľa zaregistrovaných stanov s uvedením poradového čísla, mena a priezviska, adresy trvalého pobytu a čísla občianskeho preukazu všetkých členov uvedených v zozname.“.</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6 znie:</w:t>
      </w:r>
    </w:p>
    <w:p w:rsidR="009913E9" w:rsidRPr="00404ECC" w:rsidP="003B51B0">
      <w:pPr>
        <w:widowControl w:val="0"/>
        <w:autoSpaceDE w:val="0"/>
        <w:autoSpaceDN w:val="0"/>
        <w:bidi w:val="0"/>
        <w:adjustRightInd w:val="0"/>
        <w:spacing w:after="0" w:line="240"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 xml:space="preserve">„(6) Ak  politická strana výročnú správu v lehote podľa odseku 1 nedoručila alebo výročná správa neobsahuje údaje podľa </w:t>
      </w:r>
      <w:r w:rsidRPr="00A640F9" w:rsidR="00474293">
        <w:rPr>
          <w:rFonts w:ascii="Times New Roman" w:hAnsi="Times New Roman"/>
          <w:sz w:val="24"/>
          <w:szCs w:val="24"/>
          <w:lang w:eastAsia="sk-SK"/>
        </w:rPr>
        <w:t>odseku 2</w:t>
      </w:r>
      <w:r w:rsidRPr="00404ECC">
        <w:rPr>
          <w:rFonts w:ascii="Times New Roman" w:hAnsi="Times New Roman"/>
          <w:sz w:val="24"/>
          <w:szCs w:val="24"/>
          <w:lang w:eastAsia="sk-SK"/>
        </w:rPr>
        <w:t>, ak údaje nie sú úplné alebo pravdivé, alebo ak sa z výročnej správy zistí iné porušenie zákona, vyzve štátna komisia stranu, aby výročnú správu doručila alebo odstránila jej  nedostatky v ňou určenej lehote; táto lehota nesmie byť kratšia ako 15 pracovných dní.“.</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8 znie:</w:t>
      </w:r>
    </w:p>
    <w:p w:rsidR="009913E9" w:rsidRPr="00404ECC" w:rsidP="003B51B0">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„(8) </w:t>
      </w:r>
      <w:r w:rsidR="00156845">
        <w:rPr>
          <w:rFonts w:ascii="Times New Roman" w:hAnsi="Times New Roman"/>
          <w:sz w:val="24"/>
          <w:szCs w:val="24"/>
          <w:lang w:eastAsia="sk-SK"/>
        </w:rPr>
        <w:t>Ak strana neuposlúchne výzvu štátnej komisie  v lehote podľa odseku 6  v dvoch bezprostredne po sebe nasledujúcich účtovných obdobiach, ministerstvo na základe oznámenia štátnej komisie túto stranu zapíše v registri strán s dodatkom „v likvidácii“. Dňom zápisu vstupuje strana do likvidácie a bude môcť vykonávať iba pôsobnosť súvisiacu so zrušením strany.“.</w:t>
      </w:r>
    </w:p>
    <w:p w:rsidR="009913E9" w:rsidRPr="00404ECC" w:rsidP="009913E9">
      <w:pPr>
        <w:bidi w:val="0"/>
        <w:spacing w:after="200" w:line="276" w:lineRule="auto"/>
        <w:ind w:left="709" w:firstLine="696"/>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ind w:left="709"/>
        <w:contextualSpacing/>
        <w:jc w:val="both"/>
        <w:rPr>
          <w:rFonts w:ascii="Times New Roman" w:hAnsi="Times New Roman"/>
          <w:sz w:val="24"/>
          <w:szCs w:val="24"/>
          <w:lang w:eastAsia="sk-SK"/>
        </w:rPr>
      </w:pPr>
      <w:r w:rsidRPr="00404ECC">
        <w:rPr>
          <w:rFonts w:ascii="Times New Roman" w:hAnsi="Times New Roman"/>
          <w:sz w:val="24"/>
          <w:szCs w:val="24"/>
          <w:lang w:eastAsia="sk-SK"/>
        </w:rPr>
        <w:t>§ 30 sa dopĺňa odsekom 11, ktorý znie:</w:t>
      </w:r>
    </w:p>
    <w:p w:rsidR="009913E9" w:rsidRPr="00404ECC" w:rsidP="003B51B0">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„(11) Ak štátna komisia zistí, že počas volebného obdobia sa počet členov výkonného orgánu strany, ktorá bola zvolená do Národnej rady Slovenskej republiky, znížil pod ustanovený počet členov podľa § 6, oznámi túto skutočnosť ministerstvu financií, ktoré pozastaví strane vyplácanie príspevku na činnosť. Ministerstvo financií obnoví vyplácanie príspevku na činnosť na základe oznámenia štátnej komisie, ktorej strana preukázala, že dôvod na zastavenie jeho vyplácania zanikol; strana nemá nárok na dodatočné vyplatenie  príspevku na činnosť  za obdobie pozastavenia jeho vyplácania.“.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1 sa slová „§ 10 ods. 1 a“ nahrádzajú slovami „§ 10 ods. 1 alebo“ a vypúšťa sa posledná veta.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sa za odsek 1 vkladajú nové odseky 2 </w:t>
      </w:r>
      <w:r w:rsidR="00156845">
        <w:rPr>
          <w:rFonts w:ascii="Times New Roman" w:hAnsi="Times New Roman"/>
          <w:sz w:val="24"/>
          <w:szCs w:val="24"/>
          <w:lang w:eastAsia="sk-SK"/>
        </w:rPr>
        <w:t>až</w:t>
      </w:r>
      <w:r w:rsidRPr="00404ECC">
        <w:rPr>
          <w:rFonts w:ascii="Times New Roman" w:hAnsi="Times New Roman"/>
          <w:sz w:val="24"/>
          <w:szCs w:val="24"/>
          <w:lang w:eastAsia="sk-SK"/>
        </w:rPr>
        <w:t> </w:t>
      </w:r>
      <w:r w:rsidR="00E2001F">
        <w:rPr>
          <w:rFonts w:ascii="Times New Roman" w:hAnsi="Times New Roman"/>
          <w:sz w:val="24"/>
          <w:szCs w:val="24"/>
          <w:lang w:eastAsia="sk-SK"/>
        </w:rPr>
        <w:t>6</w:t>
      </w:r>
      <w:r w:rsidRPr="00404ECC">
        <w:rPr>
          <w:rFonts w:ascii="Times New Roman" w:hAnsi="Times New Roman"/>
          <w:sz w:val="24"/>
          <w:szCs w:val="24"/>
          <w:lang w:eastAsia="sk-SK"/>
        </w:rPr>
        <w:t>, ktoré znejú:</w:t>
      </w:r>
    </w:p>
    <w:p w:rsidR="009913E9" w:rsidRPr="00404ECC" w:rsidP="003B51B0">
      <w:pPr>
        <w:bidi w:val="0"/>
        <w:spacing w:after="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„(2) Ministerstvo uloží strane pokutu od 600 eur do 3500 eur, ak strana alebo jej poslanec porušil ustanovenie § 2 ods. 2. Pokutu možno uložiť opakovane, ak jej uloženie neviedlo k náprave a ak protiprávny stav trvá.</w:t>
      </w:r>
    </w:p>
    <w:p w:rsidR="003B51B0" w:rsidP="003B51B0">
      <w:pPr>
        <w:bidi w:val="0"/>
        <w:spacing w:after="0" w:line="276" w:lineRule="auto"/>
        <w:ind w:firstLine="709"/>
        <w:contextualSpacing/>
        <w:jc w:val="both"/>
        <w:rPr>
          <w:rFonts w:ascii="Times New Roman" w:hAnsi="Times New Roman"/>
          <w:sz w:val="24"/>
          <w:szCs w:val="24"/>
          <w:lang w:eastAsia="sk-SK"/>
        </w:rPr>
      </w:pPr>
    </w:p>
    <w:p w:rsidR="009913E9" w:rsidP="003B51B0">
      <w:pPr>
        <w:bidi w:val="0"/>
        <w:spacing w:after="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Ministerstvo uloží pokutu 300 eur tomu, kto nesplní povinnosť podľa § 2 ods. 3. Pokutu možno uložiť opakovane, ak jej uloženie neviedlo k náprave a ak protiprávny stav trvá.</w:t>
      </w:r>
    </w:p>
    <w:p w:rsidR="00E2001F" w:rsidP="003B51B0">
      <w:pPr>
        <w:bidi w:val="0"/>
        <w:spacing w:after="0" w:line="276" w:lineRule="auto"/>
        <w:ind w:firstLine="709"/>
        <w:contextualSpacing/>
        <w:jc w:val="both"/>
        <w:rPr>
          <w:rFonts w:ascii="Times New Roman" w:hAnsi="Times New Roman"/>
          <w:sz w:val="24"/>
          <w:szCs w:val="24"/>
          <w:lang w:eastAsia="sk-SK"/>
        </w:rPr>
      </w:pPr>
    </w:p>
    <w:p w:rsidR="00E2001F" w:rsidP="003B51B0">
      <w:pPr>
        <w:bidi w:val="0"/>
        <w:spacing w:after="0" w:line="276" w:lineRule="auto"/>
        <w:ind w:firstLine="709"/>
        <w:contextualSpacing/>
        <w:jc w:val="both"/>
        <w:rPr>
          <w:rFonts w:ascii="Times New Roman" w:hAnsi="Times New Roman"/>
          <w:sz w:val="24"/>
          <w:szCs w:val="24"/>
          <w:lang w:eastAsia="sk-SK"/>
        </w:rPr>
      </w:pPr>
      <w:r w:rsidRPr="00137E62">
        <w:rPr>
          <w:rFonts w:ascii="Times New Roman" w:hAnsi="Times New Roman"/>
          <w:sz w:val="24"/>
          <w:szCs w:val="24"/>
          <w:lang w:eastAsia="sk-SK"/>
        </w:rPr>
        <w:t xml:space="preserve">(4) Ministerstvo uloží strane pokutu </w:t>
      </w:r>
      <w:r>
        <w:rPr>
          <w:rFonts w:ascii="Times New Roman" w:hAnsi="Times New Roman"/>
          <w:sz w:val="24"/>
          <w:szCs w:val="24"/>
          <w:lang w:eastAsia="sk-SK"/>
        </w:rPr>
        <w:t>5</w:t>
      </w:r>
      <w:r w:rsidRPr="00137E62">
        <w:rPr>
          <w:rFonts w:ascii="Times New Roman" w:hAnsi="Times New Roman"/>
          <w:sz w:val="24"/>
          <w:szCs w:val="24"/>
          <w:lang w:eastAsia="sk-SK"/>
        </w:rPr>
        <w:t>00 eur, ak strana nesplní povinnosť podľa § 6 ods. 1</w:t>
      </w:r>
      <w:r>
        <w:rPr>
          <w:rFonts w:ascii="Times New Roman" w:hAnsi="Times New Roman"/>
          <w:sz w:val="24"/>
          <w:szCs w:val="24"/>
          <w:lang w:eastAsia="sk-SK"/>
        </w:rPr>
        <w:t>1</w:t>
      </w:r>
      <w:r w:rsidRPr="00B9779F">
        <w:rPr>
          <w:rFonts w:ascii="Times New Roman" w:hAnsi="Times New Roman"/>
          <w:sz w:val="24"/>
          <w:szCs w:val="24"/>
          <w:lang w:eastAsia="sk-SK"/>
        </w:rPr>
        <w:t>, alebo § 34e ods. 3</w:t>
      </w:r>
      <w:r w:rsidRPr="00137E62">
        <w:rPr>
          <w:rFonts w:ascii="Times New Roman" w:hAnsi="Times New Roman"/>
          <w:sz w:val="24"/>
          <w:szCs w:val="24"/>
          <w:lang w:eastAsia="sk-SK"/>
        </w:rPr>
        <w:t>. Pokutu možno uložiť opakovane, ak jej uloženie neviedlo k náprave a ak protiprávny stav trvá.</w:t>
      </w:r>
    </w:p>
    <w:p w:rsidR="003B51B0" w:rsidP="003B51B0">
      <w:pPr>
        <w:bidi w:val="0"/>
        <w:spacing w:after="0" w:line="276" w:lineRule="auto"/>
        <w:ind w:firstLine="709"/>
        <w:contextualSpacing/>
        <w:jc w:val="both"/>
        <w:rPr>
          <w:rFonts w:ascii="Times New Roman" w:hAnsi="Times New Roman"/>
          <w:sz w:val="24"/>
          <w:szCs w:val="24"/>
          <w:lang w:eastAsia="sk-SK"/>
        </w:rPr>
      </w:pPr>
    </w:p>
    <w:p w:rsidR="00156845" w:rsidP="003B51B0">
      <w:pPr>
        <w:pStyle w:val="ListParagraph"/>
        <w:bidi w:val="0"/>
        <w:spacing w:after="0" w:line="276" w:lineRule="auto"/>
        <w:ind w:left="0" w:firstLine="709"/>
        <w:jc w:val="both"/>
        <w:rPr>
          <w:rFonts w:ascii="Times New Roman" w:hAnsi="Times New Roman"/>
          <w:sz w:val="24"/>
          <w:szCs w:val="24"/>
        </w:rPr>
      </w:pPr>
      <w:r w:rsidRPr="00693336">
        <w:rPr>
          <w:rFonts w:ascii="Times New Roman" w:hAnsi="Times New Roman"/>
          <w:sz w:val="24"/>
          <w:szCs w:val="24"/>
        </w:rPr>
        <w:t>(</w:t>
      </w:r>
      <w:r w:rsidR="00E2001F">
        <w:rPr>
          <w:rFonts w:ascii="Times New Roman" w:hAnsi="Times New Roman"/>
          <w:sz w:val="24"/>
          <w:szCs w:val="24"/>
        </w:rPr>
        <w:t>5</w:t>
      </w:r>
      <w:r w:rsidRPr="00A0208B">
        <w:rPr>
          <w:rFonts w:ascii="Times New Roman" w:hAnsi="Times New Roman"/>
          <w:sz w:val="24"/>
          <w:szCs w:val="24"/>
        </w:rPr>
        <w:t xml:space="preserve">) Štátna komisia uloží strane pokutu </w:t>
      </w:r>
      <w:r>
        <w:rPr>
          <w:rFonts w:ascii="Times New Roman" w:hAnsi="Times New Roman"/>
          <w:sz w:val="24"/>
          <w:szCs w:val="24"/>
        </w:rPr>
        <w:t>5</w:t>
      </w:r>
      <w:r w:rsidRPr="00A0208B">
        <w:rPr>
          <w:rFonts w:ascii="Times New Roman" w:hAnsi="Times New Roman"/>
          <w:sz w:val="24"/>
          <w:szCs w:val="24"/>
        </w:rPr>
        <w:t xml:space="preserve">00 eur, ak nesplní povinnosť podľa § 8a </w:t>
      </w:r>
      <w:r w:rsidR="006D5C47">
        <w:rPr>
          <w:rFonts w:ascii="Times New Roman" w:hAnsi="Times New Roman"/>
          <w:sz w:val="24"/>
          <w:szCs w:val="24"/>
        </w:rPr>
        <w:t xml:space="preserve">    </w:t>
      </w:r>
      <w:r w:rsidRPr="00A0208B">
        <w:rPr>
          <w:rFonts w:ascii="Times New Roman" w:hAnsi="Times New Roman"/>
          <w:sz w:val="24"/>
          <w:szCs w:val="24"/>
        </w:rPr>
        <w:t xml:space="preserve">ods. </w:t>
      </w:r>
      <w:r w:rsidRPr="009A54A1">
        <w:rPr>
          <w:rFonts w:ascii="Times New Roman" w:hAnsi="Times New Roman"/>
          <w:sz w:val="24"/>
          <w:szCs w:val="24"/>
        </w:rPr>
        <w:t>2</w:t>
      </w:r>
      <w:r w:rsidRPr="00A0208B">
        <w:rPr>
          <w:rFonts w:ascii="Times New Roman" w:hAnsi="Times New Roman"/>
          <w:sz w:val="24"/>
          <w:szCs w:val="24"/>
        </w:rPr>
        <w:t>. Pokutu možno uložiť opakovane, ak jej uloženie neviedlo k náprave a ak protiprávny stav trvá.</w:t>
      </w:r>
    </w:p>
    <w:p w:rsidR="00156845" w:rsidP="003B51B0">
      <w:pPr>
        <w:pStyle w:val="ListParagraph"/>
        <w:bidi w:val="0"/>
        <w:spacing w:after="0" w:line="276" w:lineRule="auto"/>
        <w:ind w:left="0" w:firstLine="709"/>
        <w:jc w:val="both"/>
        <w:rPr>
          <w:rFonts w:ascii="Times New Roman" w:hAnsi="Times New Roman"/>
          <w:sz w:val="24"/>
          <w:szCs w:val="24"/>
        </w:rPr>
      </w:pPr>
    </w:p>
    <w:p w:rsidR="00156845" w:rsidRPr="00404ECC" w:rsidP="00F81299">
      <w:pPr>
        <w:bidi w:val="0"/>
        <w:spacing w:after="0" w:line="276" w:lineRule="auto"/>
        <w:ind w:firstLine="709"/>
        <w:contextualSpacing/>
        <w:jc w:val="both"/>
        <w:rPr>
          <w:rFonts w:ascii="Times New Roman" w:hAnsi="Times New Roman"/>
          <w:sz w:val="24"/>
          <w:szCs w:val="24"/>
          <w:lang w:eastAsia="sk-SK"/>
        </w:rPr>
      </w:pPr>
      <w:r>
        <w:rPr>
          <w:rFonts w:ascii="Times New Roman" w:hAnsi="Times New Roman"/>
          <w:sz w:val="24"/>
          <w:szCs w:val="24"/>
        </w:rPr>
        <w:t>(</w:t>
      </w:r>
      <w:r w:rsidR="00E2001F">
        <w:rPr>
          <w:rFonts w:ascii="Times New Roman" w:hAnsi="Times New Roman"/>
          <w:sz w:val="24"/>
          <w:szCs w:val="24"/>
        </w:rPr>
        <w:t>6</w:t>
      </w:r>
      <w:r>
        <w:rPr>
          <w:rFonts w:ascii="Times New Roman" w:hAnsi="Times New Roman"/>
          <w:sz w:val="24"/>
          <w:szCs w:val="24"/>
        </w:rPr>
        <w:t>) Štátna komisia uloží strane pokutu, ak strana použije alebo prevedie prostriedky v rozpore s § 29 ods. 3, 4 alebo 5 vo výške rovnajúcej sa sume finančných prostriedkov použitých alebo prevedených v rozpore s § 29 ods. 3, 4 alebo 5.“.</w:t>
      </w:r>
    </w:p>
    <w:p w:rsidR="00156845" w:rsidP="003B51B0">
      <w:pPr>
        <w:bidi w:val="0"/>
        <w:spacing w:after="0" w:line="276" w:lineRule="auto"/>
        <w:ind w:left="720"/>
        <w:contextualSpacing/>
        <w:jc w:val="both"/>
        <w:rPr>
          <w:rFonts w:ascii="Times New Roman" w:hAnsi="Times New Roman"/>
          <w:sz w:val="24"/>
          <w:szCs w:val="24"/>
          <w:lang w:eastAsia="sk-SK"/>
        </w:rPr>
      </w:pPr>
    </w:p>
    <w:p w:rsidR="009913E9" w:rsidRPr="00404ECC" w:rsidP="003B51B0">
      <w:pPr>
        <w:bidi w:val="0"/>
        <w:spacing w:after="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Doterajšie odseky 2 až 9 sa označujú ako odseky </w:t>
      </w:r>
      <w:r w:rsidR="00E2001F">
        <w:rPr>
          <w:rFonts w:ascii="Times New Roman" w:hAnsi="Times New Roman"/>
          <w:sz w:val="24"/>
          <w:szCs w:val="24"/>
          <w:lang w:eastAsia="sk-SK"/>
        </w:rPr>
        <w:t>7</w:t>
      </w:r>
      <w:r w:rsidRPr="00404ECC">
        <w:rPr>
          <w:rFonts w:ascii="Times New Roman" w:hAnsi="Times New Roman"/>
          <w:sz w:val="24"/>
          <w:szCs w:val="24"/>
          <w:lang w:eastAsia="sk-SK"/>
        </w:rPr>
        <w:t xml:space="preserve"> až </w:t>
      </w:r>
      <w:r w:rsidR="00156845">
        <w:rPr>
          <w:rFonts w:ascii="Times New Roman" w:hAnsi="Times New Roman"/>
          <w:sz w:val="24"/>
          <w:szCs w:val="24"/>
          <w:lang w:eastAsia="sk-SK"/>
        </w:rPr>
        <w:t>1</w:t>
      </w:r>
      <w:r w:rsidR="00E2001F">
        <w:rPr>
          <w:rFonts w:ascii="Times New Roman" w:hAnsi="Times New Roman"/>
          <w:sz w:val="24"/>
          <w:szCs w:val="24"/>
          <w:lang w:eastAsia="sk-SK"/>
        </w:rPr>
        <w:t>4</w:t>
      </w:r>
      <w:r w:rsidRPr="00404ECC">
        <w:rPr>
          <w:rFonts w:ascii="Times New Roman" w:hAnsi="Times New Roman"/>
          <w:sz w:val="24"/>
          <w:szCs w:val="24"/>
          <w:lang w:eastAsia="sk-SK"/>
        </w:rPr>
        <w:t>.</w:t>
      </w:r>
    </w:p>
    <w:p w:rsidR="009913E9" w:rsidRPr="00404ECC" w:rsidP="003B51B0">
      <w:pPr>
        <w:bidi w:val="0"/>
        <w:spacing w:after="0" w:line="276" w:lineRule="auto"/>
        <w:ind w:left="720"/>
        <w:contextualSpacing/>
        <w:jc w:val="both"/>
        <w:rPr>
          <w:rFonts w:ascii="Times New Roman" w:hAnsi="Times New Roman"/>
          <w:sz w:val="24"/>
          <w:szCs w:val="24"/>
          <w:lang w:eastAsia="sk-SK"/>
        </w:rPr>
      </w:pPr>
    </w:p>
    <w:p w:rsidR="00DE0B94" w:rsidP="009913E9">
      <w:pPr>
        <w:numPr>
          <w:numId w:val="1"/>
        </w:numPr>
        <w:bidi w:val="0"/>
        <w:spacing w:after="200" w:line="276" w:lineRule="auto"/>
        <w:contextualSpacing/>
        <w:jc w:val="both"/>
        <w:rPr>
          <w:rFonts w:ascii="Times New Roman" w:hAnsi="Times New Roman"/>
          <w:sz w:val="24"/>
          <w:szCs w:val="24"/>
          <w:lang w:eastAsia="sk-SK"/>
        </w:rPr>
      </w:pPr>
      <w:r w:rsidR="00156845">
        <w:rPr>
          <w:rFonts w:ascii="Times New Roman" w:hAnsi="Times New Roman"/>
          <w:sz w:val="24"/>
          <w:szCs w:val="24"/>
          <w:lang w:eastAsia="sk-SK"/>
        </w:rPr>
        <w:t xml:space="preserve">V § 31 sa za odsek </w:t>
      </w:r>
      <w:r w:rsidR="00E2001F">
        <w:rPr>
          <w:rFonts w:ascii="Times New Roman" w:hAnsi="Times New Roman"/>
          <w:sz w:val="24"/>
          <w:szCs w:val="24"/>
          <w:lang w:eastAsia="sk-SK"/>
        </w:rPr>
        <w:t xml:space="preserve">6 </w:t>
      </w:r>
      <w:r w:rsidRPr="00DE0B94">
        <w:rPr>
          <w:rFonts w:ascii="Times New Roman" w:hAnsi="Times New Roman"/>
          <w:sz w:val="24"/>
          <w:szCs w:val="24"/>
          <w:lang w:eastAsia="sk-SK"/>
        </w:rPr>
        <w:t xml:space="preserve">vkladá nový odsek </w:t>
      </w:r>
      <w:r w:rsidR="00E2001F">
        <w:rPr>
          <w:rFonts w:ascii="Times New Roman" w:hAnsi="Times New Roman"/>
          <w:sz w:val="24"/>
          <w:szCs w:val="24"/>
          <w:lang w:eastAsia="sk-SK"/>
        </w:rPr>
        <w:t>7</w:t>
      </w:r>
      <w:r w:rsidRPr="00DE0B94">
        <w:rPr>
          <w:rFonts w:ascii="Times New Roman" w:hAnsi="Times New Roman"/>
          <w:sz w:val="24"/>
          <w:szCs w:val="24"/>
          <w:lang w:eastAsia="sk-SK"/>
        </w:rPr>
        <w:t>, ktorý znie:</w:t>
      </w:r>
    </w:p>
    <w:p w:rsidR="00DE0B94" w:rsidP="00813A84">
      <w:pPr>
        <w:bidi w:val="0"/>
        <w:spacing w:after="200" w:line="276" w:lineRule="auto"/>
        <w:ind w:firstLine="720"/>
        <w:contextualSpacing/>
        <w:jc w:val="both"/>
        <w:rPr>
          <w:rFonts w:ascii="Times New Roman" w:hAnsi="Times New Roman"/>
          <w:sz w:val="24"/>
          <w:szCs w:val="24"/>
          <w:lang w:eastAsia="sk-SK"/>
        </w:rPr>
      </w:pPr>
      <w:r w:rsidRPr="00813A84">
        <w:rPr>
          <w:rFonts w:ascii="Times New Roman" w:hAnsi="Times New Roman"/>
          <w:sz w:val="24"/>
          <w:szCs w:val="24"/>
          <w:lang w:eastAsia="sk-SK"/>
        </w:rPr>
        <w:t>„(</w:t>
      </w:r>
      <w:r w:rsidRPr="00813A84" w:rsidR="00E2001F">
        <w:rPr>
          <w:rFonts w:ascii="Times New Roman" w:hAnsi="Times New Roman"/>
          <w:sz w:val="24"/>
          <w:szCs w:val="24"/>
          <w:lang w:eastAsia="sk-SK"/>
        </w:rPr>
        <w:t>7</w:t>
      </w:r>
      <w:r w:rsidRPr="00813A84">
        <w:rPr>
          <w:rFonts w:ascii="Times New Roman" w:hAnsi="Times New Roman"/>
          <w:sz w:val="24"/>
          <w:szCs w:val="24"/>
          <w:lang w:eastAsia="sk-SK"/>
        </w:rPr>
        <w:t>)</w:t>
      </w:r>
      <w:r w:rsidRPr="00DE0B94">
        <w:rPr>
          <w:rFonts w:ascii="Times New Roman" w:hAnsi="Times New Roman"/>
          <w:sz w:val="24"/>
          <w:szCs w:val="24"/>
          <w:lang w:eastAsia="sk-SK"/>
        </w:rPr>
        <w:t xml:space="preserve"> Ministerstvo vnútra uloží pokutu 3 500 eur strane, ktorej člen prípravného výboru, štatutárneho orgánu, najvyššieho, výkonného, rozhodcovského alebo revízneho orgánu je osoba, na ktorú sa vzťahuje ustanovenie § 3 ods. 3 tohto zákona.“</w:t>
      </w:r>
      <w:r>
        <w:rPr>
          <w:rFonts w:ascii="Times New Roman" w:hAnsi="Times New Roman"/>
          <w:sz w:val="24"/>
          <w:szCs w:val="24"/>
          <w:lang w:eastAsia="sk-SK"/>
        </w:rPr>
        <w:t>.</w:t>
      </w:r>
    </w:p>
    <w:p w:rsidR="00DE0B94" w:rsidP="00813A84">
      <w:pPr>
        <w:bidi w:val="0"/>
        <w:spacing w:after="200" w:line="276" w:lineRule="auto"/>
        <w:ind w:left="720"/>
        <w:contextualSpacing/>
        <w:jc w:val="both"/>
        <w:rPr>
          <w:rFonts w:ascii="Times New Roman" w:hAnsi="Times New Roman"/>
          <w:sz w:val="24"/>
          <w:szCs w:val="24"/>
          <w:lang w:eastAsia="sk-SK"/>
        </w:rPr>
      </w:pPr>
    </w:p>
    <w:p w:rsidR="00532A6B" w:rsidRPr="00404ECC" w:rsidP="00930676">
      <w:pPr>
        <w:bidi w:val="0"/>
        <w:spacing w:after="200" w:line="276" w:lineRule="auto"/>
        <w:contextualSpacing/>
        <w:jc w:val="both"/>
        <w:rPr>
          <w:rFonts w:ascii="Times New Roman" w:hAnsi="Times New Roman"/>
          <w:sz w:val="24"/>
          <w:szCs w:val="24"/>
          <w:lang w:eastAsia="sk-SK"/>
        </w:rPr>
      </w:pPr>
      <w:r w:rsidRPr="00813A84">
        <w:rPr>
          <w:rFonts w:ascii="Times New Roman" w:hAnsi="Times New Roman"/>
          <w:sz w:val="24"/>
          <w:szCs w:val="24"/>
          <w:lang w:eastAsia="sk-SK"/>
        </w:rPr>
        <w:t xml:space="preserve">Doterajšie odseky </w:t>
      </w:r>
      <w:r w:rsidRPr="00813A84" w:rsidR="00E2001F">
        <w:rPr>
          <w:rFonts w:ascii="Times New Roman" w:hAnsi="Times New Roman"/>
          <w:sz w:val="24"/>
          <w:szCs w:val="24"/>
          <w:lang w:eastAsia="sk-SK"/>
        </w:rPr>
        <w:t>7</w:t>
      </w:r>
      <w:r w:rsidRPr="00813A84">
        <w:rPr>
          <w:rFonts w:ascii="Times New Roman" w:hAnsi="Times New Roman"/>
          <w:sz w:val="24"/>
          <w:szCs w:val="24"/>
          <w:lang w:eastAsia="sk-SK"/>
        </w:rPr>
        <w:t xml:space="preserve"> až </w:t>
      </w:r>
      <w:r w:rsidRPr="00813A84" w:rsidR="00E2001F">
        <w:rPr>
          <w:rFonts w:ascii="Times New Roman" w:hAnsi="Times New Roman"/>
          <w:sz w:val="24"/>
          <w:szCs w:val="24"/>
          <w:lang w:eastAsia="sk-SK"/>
        </w:rPr>
        <w:t>14</w:t>
      </w:r>
      <w:r w:rsidRPr="00813A84">
        <w:rPr>
          <w:rFonts w:ascii="Times New Roman" w:hAnsi="Times New Roman"/>
          <w:sz w:val="24"/>
          <w:szCs w:val="24"/>
          <w:lang w:eastAsia="sk-SK"/>
        </w:rPr>
        <w:t xml:space="preserve"> sa označujú ako odseky </w:t>
      </w:r>
      <w:r w:rsidRPr="00813A84" w:rsidR="00E2001F">
        <w:rPr>
          <w:rFonts w:ascii="Times New Roman" w:hAnsi="Times New Roman"/>
          <w:sz w:val="24"/>
          <w:szCs w:val="24"/>
          <w:lang w:eastAsia="sk-SK"/>
        </w:rPr>
        <w:t>8</w:t>
      </w:r>
      <w:r w:rsidRPr="00813A84">
        <w:rPr>
          <w:rFonts w:ascii="Times New Roman" w:hAnsi="Times New Roman"/>
          <w:sz w:val="24"/>
          <w:szCs w:val="24"/>
          <w:lang w:eastAsia="sk-SK"/>
        </w:rPr>
        <w:t xml:space="preserve"> až 1</w:t>
      </w:r>
      <w:r w:rsidRPr="00813A84" w:rsidR="00E2001F">
        <w:rPr>
          <w:rFonts w:ascii="Times New Roman" w:hAnsi="Times New Roman"/>
          <w:sz w:val="24"/>
          <w:szCs w:val="24"/>
          <w:lang w:eastAsia="sk-SK"/>
        </w:rPr>
        <w:t>5</w:t>
      </w:r>
      <w:r w:rsidRPr="00813A84">
        <w:rPr>
          <w:rFonts w:ascii="Times New Roman" w:hAnsi="Times New Roman"/>
          <w:sz w:val="24"/>
          <w:szCs w:val="24"/>
          <w:lang w:eastAsia="sk-SK"/>
        </w:rPr>
        <w:t>.</w:t>
      </w:r>
    </w:p>
    <w:p w:rsidR="00532A6B" w:rsidP="00813A84">
      <w:pPr>
        <w:bidi w:val="0"/>
        <w:spacing w:after="200" w:line="276" w:lineRule="auto"/>
        <w:ind w:left="72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E75C93" w:rsidR="00E2001F">
        <w:rPr>
          <w:rFonts w:ascii="Times New Roman" w:hAnsi="Times New Roman"/>
          <w:sz w:val="24"/>
          <w:szCs w:val="24"/>
        </w:rPr>
        <w:t xml:space="preserve">V § 31 ods. </w:t>
      </w:r>
      <w:r w:rsidR="00E2001F">
        <w:rPr>
          <w:rFonts w:ascii="Times New Roman" w:hAnsi="Times New Roman"/>
          <w:sz w:val="24"/>
          <w:szCs w:val="24"/>
        </w:rPr>
        <w:t>10</w:t>
      </w:r>
      <w:r w:rsidRPr="00E75C93" w:rsidR="00E2001F">
        <w:rPr>
          <w:rFonts w:ascii="Times New Roman" w:hAnsi="Times New Roman"/>
          <w:sz w:val="24"/>
          <w:szCs w:val="24"/>
        </w:rPr>
        <w:t xml:space="preserve"> sa na konci bodka nahrádza čiarkou a pripájajú sa tieto slová: „6 alebo 7.“.</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156845">
        <w:rPr>
          <w:rFonts w:ascii="Times New Roman" w:hAnsi="Times New Roman"/>
          <w:sz w:val="24"/>
          <w:szCs w:val="24"/>
          <w:lang w:eastAsia="sk-SK"/>
        </w:rPr>
        <w:t>1</w:t>
      </w:r>
      <w:r w:rsidR="00E2001F">
        <w:rPr>
          <w:rFonts w:ascii="Times New Roman" w:hAnsi="Times New Roman"/>
          <w:sz w:val="24"/>
          <w:szCs w:val="24"/>
          <w:lang w:eastAsia="sk-SK"/>
        </w:rPr>
        <w:t>1</w:t>
      </w:r>
      <w:r w:rsidRPr="00404ECC">
        <w:rPr>
          <w:rFonts w:ascii="Times New Roman" w:hAnsi="Times New Roman"/>
          <w:sz w:val="24"/>
          <w:szCs w:val="24"/>
          <w:lang w:eastAsia="sk-SK"/>
        </w:rPr>
        <w:t xml:space="preserve"> sa za slová „príjmu z“ vkladajú slová „členského príspevku,“ a za slovo „prijala“ sa vkladajú slová „členský príspevok,“.</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sa vypúšťa odsek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Doterajšie odseky </w:t>
      </w:r>
      <w:r w:rsidR="00532A6B">
        <w:rPr>
          <w:rFonts w:ascii="Times New Roman" w:hAnsi="Times New Roman"/>
          <w:sz w:val="24"/>
          <w:szCs w:val="24"/>
          <w:lang w:eastAsia="sk-SK"/>
        </w:rPr>
        <w:t>1</w:t>
      </w:r>
      <w:r w:rsidR="00E2001F">
        <w:rPr>
          <w:rFonts w:ascii="Times New Roman" w:hAnsi="Times New Roman"/>
          <w:sz w:val="24"/>
          <w:szCs w:val="24"/>
          <w:lang w:eastAsia="sk-SK"/>
        </w:rPr>
        <w:t>3</w:t>
      </w:r>
      <w:r w:rsidRPr="00404ECC">
        <w:rPr>
          <w:rFonts w:ascii="Times New Roman" w:hAnsi="Times New Roman"/>
          <w:sz w:val="24"/>
          <w:szCs w:val="24"/>
          <w:lang w:eastAsia="sk-SK"/>
        </w:rPr>
        <w:t xml:space="preserve"> až 1</w:t>
      </w:r>
      <w:r w:rsidR="00E2001F">
        <w:rPr>
          <w:rFonts w:ascii="Times New Roman" w:hAnsi="Times New Roman"/>
          <w:sz w:val="24"/>
          <w:szCs w:val="24"/>
          <w:lang w:eastAsia="sk-SK"/>
        </w:rPr>
        <w:t>5</w:t>
      </w:r>
      <w:r w:rsidRPr="00404ECC">
        <w:rPr>
          <w:rFonts w:ascii="Times New Roman" w:hAnsi="Times New Roman"/>
          <w:sz w:val="24"/>
          <w:szCs w:val="24"/>
          <w:lang w:eastAsia="sk-SK"/>
        </w:rPr>
        <w:t xml:space="preserve"> sa označujú ako odseky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 xml:space="preserve"> až 1</w:t>
      </w:r>
      <w:r w:rsidR="00E2001F">
        <w:rPr>
          <w:rFonts w:ascii="Times New Roman" w:hAnsi="Times New Roman"/>
          <w:sz w:val="24"/>
          <w:szCs w:val="24"/>
          <w:lang w:eastAsia="sk-SK"/>
        </w:rPr>
        <w:t>4</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 xml:space="preserve"> sa slová „1 až 6“ nahrádzajú slovami „1 až </w:t>
      </w:r>
      <w:r w:rsidR="00156845">
        <w:rPr>
          <w:rFonts w:ascii="Times New Roman" w:hAnsi="Times New Roman"/>
          <w:sz w:val="24"/>
          <w:szCs w:val="24"/>
          <w:lang w:eastAsia="sk-SK"/>
        </w:rPr>
        <w:t>1</w:t>
      </w:r>
      <w:r w:rsidR="00E2001F">
        <w:rPr>
          <w:rFonts w:ascii="Times New Roman" w:hAnsi="Times New Roman"/>
          <w:sz w:val="24"/>
          <w:szCs w:val="24"/>
          <w:lang w:eastAsia="sk-SK"/>
        </w:rPr>
        <w:t>1</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532A6B">
        <w:rPr>
          <w:rFonts w:ascii="Times New Roman" w:hAnsi="Times New Roman"/>
          <w:sz w:val="24"/>
          <w:szCs w:val="24"/>
          <w:lang w:eastAsia="sk-SK"/>
        </w:rPr>
        <w:t>1</w:t>
      </w:r>
      <w:r w:rsidR="00E2001F">
        <w:rPr>
          <w:rFonts w:ascii="Times New Roman" w:hAnsi="Times New Roman"/>
          <w:sz w:val="24"/>
          <w:szCs w:val="24"/>
          <w:lang w:eastAsia="sk-SK"/>
        </w:rPr>
        <w:t>3</w:t>
      </w:r>
      <w:r w:rsidRPr="00404ECC">
        <w:rPr>
          <w:rFonts w:ascii="Times New Roman" w:hAnsi="Times New Roman"/>
          <w:sz w:val="24"/>
          <w:szCs w:val="24"/>
          <w:lang w:eastAsia="sk-SK"/>
        </w:rPr>
        <w:t xml:space="preserve"> sa slová „ukladaní pokuty a rozhodovaní o jej výške“ nahrádzajú slovami „rozhodovaní o výške pokuty“.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31a a 31b sa vrátane nadpisov vypúšťajú.</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štvrtú časť sa vkladá nová piata časť, ktorá vrátane nadpisu znie:</w:t>
      </w:r>
    </w:p>
    <w:p w:rsidR="009913E9" w:rsidRPr="00404ECC" w:rsidP="00930676">
      <w:pPr>
        <w:bidi w:val="0"/>
        <w:spacing w:after="200" w:line="276" w:lineRule="auto"/>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„PIATA ČASŤ</w:t>
      </w:r>
    </w:p>
    <w:p w:rsidR="009913E9" w:rsidRPr="00404ECC" w:rsidP="00930676">
      <w:pPr>
        <w:bidi w:val="0"/>
        <w:spacing w:after="200" w:line="276" w:lineRule="auto"/>
        <w:contextualSpacing/>
        <w:jc w:val="center"/>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OSOBITNÉ USTANOVENIA</w:t>
      </w: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O EURÓPSKYCH STRANÁCH A EURÓPSKYCH NADÁCIÁCH</w:t>
      </w:r>
    </w:p>
    <w:p w:rsidR="009913E9" w:rsidRPr="00404ECC" w:rsidP="00930676">
      <w:pPr>
        <w:bidi w:val="0"/>
        <w:spacing w:after="200" w:line="276" w:lineRule="auto"/>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(1) Názov a skratka  európskej  strany sa musí líšiť od názvu a skratky strany, ktorá už bola zaregistrovaná podľa § 6 a názvu a skratky, na ktorú sa vzťahuje § 6a ods. 4. </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(2) O registrácii európskej strany rozhoduje na základe žiadosti</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Úrad pre európske politické strany a európske politické nadácie (ďalej len „úrad“).</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Európska strana nadobúda európsku právnu subjektivitu v deň uverejnenia rozhodnutia o jej registrácii v Úradnom vestníku Európskej únie</w:t>
      </w:r>
      <w:r w:rsidR="00221741">
        <w:rPr>
          <w:rFonts w:ascii="Times New Roman" w:hAnsi="Times New Roman"/>
          <w:sz w:val="24"/>
          <w:szCs w:val="24"/>
          <w:lang w:eastAsia="sk-SK"/>
        </w:rPr>
        <w:t>;</w:t>
      </w: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pred uverejnením rozhodnutia o registrácii európskej strany sa vyžaduje konzultácia úradu s ministerstvom.</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RPr="00404ECC"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(4) Európska strana používa na svoju identifikáciu registračné číslo</w:t>
      </w: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xml:space="preserve">) pridelené úradom.  </w:t>
      </w:r>
    </w:p>
    <w:p w:rsidR="009913E9"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RPr="00404ECC" w:rsidP="00884813">
      <w:pPr>
        <w:bidi w:val="0"/>
        <w:spacing w:after="200" w:line="276" w:lineRule="auto"/>
        <w:ind w:left="363"/>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32b</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(1) Ten, kto podáva úradu žiadosť o registráciu európskej strany (ďalej len „žiadateľ“) je povinný k žiadosti o registráciu európskej strany pripojiť vyhlásenie ministerstva o tom, že stanovy európskej strany sú alebo nie sú v súlade s právnym poriadkom Slovenskej republiky.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(2) Žiadosť o vydanie vyhlásenia podľa odseku 1 obsahuje meno a priezvisko osoby poverenej konať v mene žiadateľa a korešpondenčnú adresu žiadateľa; k žiadosti musia byť pripojené dve vyhotovenia stanov vrátane ich overeného prekladu do štátneho jazyka.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(3) Ministerstvo vydá vyhlásenie podľa odseku 1 do 30 dní odo dňa doručenia žiadosti o jeho vydanie. </w:t>
      </w:r>
    </w:p>
    <w:p w:rsidR="006D5C47" w:rsidRPr="00404ECC" w:rsidP="00930676">
      <w:pPr>
        <w:bidi w:val="0"/>
        <w:spacing w:after="200" w:line="276" w:lineRule="auto"/>
        <w:ind w:firstLine="720"/>
        <w:contextualSpacing/>
        <w:jc w:val="both"/>
        <w:rPr>
          <w:rFonts w:ascii="Times New Roman" w:hAnsi="Times New Roman"/>
          <w:sz w:val="24"/>
          <w:szCs w:val="24"/>
          <w:lang w:eastAsia="sk-SK"/>
        </w:rPr>
      </w:pPr>
    </w:p>
    <w:p w:rsidR="003751D8" w:rsidP="00930676">
      <w:pPr>
        <w:bidi w:val="0"/>
        <w:spacing w:after="200" w:line="276" w:lineRule="auto"/>
        <w:ind w:firstLine="720"/>
        <w:contextualSpacing/>
        <w:jc w:val="both"/>
        <w:rPr>
          <w:rFonts w:ascii="Times New Roman" w:hAnsi="Times New Roman"/>
          <w:sz w:val="24"/>
          <w:szCs w:val="24"/>
          <w:lang w:eastAsia="sk-SK"/>
        </w:rPr>
      </w:pPr>
      <w:r w:rsidRPr="00404ECC" w:rsidR="009913E9">
        <w:rPr>
          <w:rFonts w:ascii="Times New Roman" w:hAnsi="Times New Roman"/>
          <w:sz w:val="24"/>
          <w:szCs w:val="24"/>
          <w:lang w:eastAsia="sk-SK"/>
        </w:rPr>
        <w:t>(4) Ustanovenia odsekov 1 až 3 sa vzťahujú aj na zmenu stanov európskej strany.</w:t>
      </w:r>
    </w:p>
    <w:p w:rsidR="009913E9" w:rsidRPr="00404ECC"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(5) Ministerstvo konzultuje s úradom stanovenie dátumu uverejnenia rozhodnutia o registrácii európskej strany a rozhodnutia  o výmaze európskej strany z registra európskych politických strán a európskych politických nadácií v Úradnom vestníku Európskej únie.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RPr="00404ECC"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(6) Ak európska strana svojim konaním závažným spôsobom porušila právny poriadok Slovenskej republiky, ministerstvo požiada úrad o zrušenie jej registrácie.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32c</w:t>
      </w:r>
    </w:p>
    <w:p w:rsidR="009913E9" w:rsidRPr="00404ECC" w:rsidP="00CA3AF4">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r>
    </w:p>
    <w:p w:rsidR="009913E9"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(1) Európska strana stráca európsku právnu subjektivitu po nadobudnutí účinnosti rozhodnutia úradu o jej výmaze z registra európskych politických strán a európskych politických nadácií.</w:t>
      </w:r>
    </w:p>
    <w:p w:rsidR="00CA3AF4" w:rsidRPr="00404ECC" w:rsidP="00CA3AF4">
      <w:pPr>
        <w:bidi w:val="0"/>
        <w:spacing w:after="200" w:line="276" w:lineRule="auto"/>
        <w:ind w:firstLine="720"/>
        <w:contextualSpacing/>
        <w:jc w:val="both"/>
        <w:rPr>
          <w:rFonts w:ascii="Times New Roman" w:hAnsi="Times New Roman"/>
          <w:sz w:val="24"/>
          <w:szCs w:val="24"/>
          <w:lang w:eastAsia="sk-SK"/>
        </w:rPr>
      </w:pPr>
    </w:p>
    <w:p w:rsidR="009913E9"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(2) Na likvidáciu európskej strany, ktorá sa má vymazať z registra európskych politických strán a európskych politických nadácií</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sa primerane použije osobitný predpis.</w:t>
      </w:r>
      <w:r w:rsidRPr="00404ECC">
        <w:rPr>
          <w:rFonts w:ascii="Times New Roman" w:hAnsi="Times New Roman"/>
          <w:sz w:val="24"/>
          <w:szCs w:val="24"/>
          <w:vertAlign w:val="superscript"/>
          <w:lang w:eastAsia="sk-SK"/>
        </w:rPr>
        <w:t>8</w:t>
      </w:r>
      <w:r w:rsidRPr="00404ECC">
        <w:rPr>
          <w:rFonts w:ascii="Times New Roman" w:hAnsi="Times New Roman"/>
          <w:sz w:val="24"/>
          <w:szCs w:val="24"/>
          <w:lang w:eastAsia="sk-SK"/>
        </w:rPr>
        <w:t>)</w:t>
      </w:r>
    </w:p>
    <w:p w:rsidR="00CA3AF4" w:rsidRPr="00404ECC" w:rsidP="00CA3AF4">
      <w:pPr>
        <w:bidi w:val="0"/>
        <w:spacing w:after="200" w:line="276" w:lineRule="auto"/>
        <w:ind w:firstLine="720"/>
        <w:contextualSpacing/>
        <w:jc w:val="both"/>
        <w:rPr>
          <w:rFonts w:ascii="Times New Roman" w:hAnsi="Times New Roman"/>
          <w:sz w:val="24"/>
          <w:szCs w:val="24"/>
          <w:lang w:eastAsia="sk-SK"/>
        </w:rPr>
      </w:pPr>
    </w:p>
    <w:p w:rsidR="009913E9" w:rsidRPr="00404ECC"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(3) Ak sa má európska strana vymazať z registra európskych politických strán a európskych politických nadácií, ministerstvo požiada európsku stranu aby do 10 dní od doručenia žiadosti ministerstva predložila vyhlásenie o vysporiadaní pohľadávok a záväzkov na území Slovenskej republiky; podpis osoby oprávnenej konať v mene európskej strany  na vyhlásení musí byť osvedčený. </w:t>
      </w:r>
    </w:p>
    <w:p w:rsidR="009913E9" w:rsidRPr="00404ECC" w:rsidP="00CA3AF4">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32d</w:t>
      </w:r>
    </w:p>
    <w:p w:rsidR="009913E9" w:rsidRPr="00404ECC" w:rsidP="00CA3AF4">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ind w:left="709"/>
        <w:contextualSpacing/>
        <w:jc w:val="both"/>
        <w:rPr>
          <w:rFonts w:ascii="Times New Roman" w:hAnsi="Times New Roman"/>
          <w:sz w:val="24"/>
          <w:szCs w:val="24"/>
          <w:lang w:eastAsia="sk-SK"/>
        </w:rPr>
      </w:pPr>
      <w:r w:rsidRPr="00404ECC">
        <w:rPr>
          <w:rFonts w:ascii="Times New Roman" w:hAnsi="Times New Roman"/>
          <w:sz w:val="24"/>
          <w:szCs w:val="24"/>
          <w:lang w:eastAsia="sk-SK"/>
        </w:rPr>
        <w:t>Ustanovenia § 32a až 32c sa vzťahujú primerane aj na európske nadácie.</w:t>
      </w:r>
    </w:p>
    <w:p w:rsidR="009913E9" w:rsidP="00CA3AF4">
      <w:pPr>
        <w:bidi w:val="0"/>
        <w:spacing w:after="200" w:line="276" w:lineRule="auto"/>
        <w:ind w:left="720"/>
        <w:contextualSpacing/>
        <w:jc w:val="both"/>
        <w:rPr>
          <w:rFonts w:ascii="Times New Roman" w:hAnsi="Times New Roman"/>
          <w:sz w:val="24"/>
          <w:szCs w:val="24"/>
          <w:lang w:eastAsia="sk-SK"/>
        </w:rPr>
      </w:pPr>
    </w:p>
    <w:p w:rsidR="006D5C47" w:rsidP="00CA3AF4">
      <w:pPr>
        <w:bidi w:val="0"/>
        <w:spacing w:after="200" w:line="276" w:lineRule="auto"/>
        <w:ind w:left="720"/>
        <w:contextualSpacing/>
        <w:jc w:val="both"/>
        <w:rPr>
          <w:rFonts w:ascii="Times New Roman" w:hAnsi="Times New Roman"/>
          <w:sz w:val="24"/>
          <w:szCs w:val="24"/>
          <w:lang w:eastAsia="sk-SK"/>
        </w:rPr>
      </w:pPr>
    </w:p>
    <w:p w:rsidR="006D5C47" w:rsidP="00CA3AF4">
      <w:pPr>
        <w:bidi w:val="0"/>
        <w:spacing w:after="200" w:line="276" w:lineRule="auto"/>
        <w:ind w:left="720"/>
        <w:contextualSpacing/>
        <w:jc w:val="both"/>
        <w:rPr>
          <w:rFonts w:ascii="Times New Roman" w:hAnsi="Times New Roman"/>
          <w:sz w:val="24"/>
          <w:szCs w:val="24"/>
          <w:lang w:eastAsia="sk-SK"/>
        </w:rPr>
      </w:pPr>
    </w:p>
    <w:p w:rsidR="00156845" w:rsidRPr="003073BA" w:rsidP="00CA3AF4">
      <w:pPr>
        <w:pStyle w:val="ListParagraph"/>
        <w:bidi w:val="0"/>
        <w:spacing w:after="200" w:line="276" w:lineRule="auto"/>
        <w:ind w:left="0"/>
        <w:jc w:val="center"/>
        <w:rPr>
          <w:rFonts w:ascii="Times New Roman" w:hAnsi="Times New Roman"/>
          <w:sz w:val="24"/>
          <w:szCs w:val="24"/>
        </w:rPr>
      </w:pPr>
      <w:r w:rsidRPr="003073BA">
        <w:rPr>
          <w:rFonts w:ascii="Times New Roman" w:hAnsi="Times New Roman"/>
          <w:sz w:val="24"/>
          <w:szCs w:val="24"/>
        </w:rPr>
        <w:t>§ 32e</w:t>
      </w:r>
    </w:p>
    <w:p w:rsidR="00156845" w:rsidRPr="003073BA" w:rsidP="00156845">
      <w:pPr>
        <w:pStyle w:val="ListParagraph"/>
        <w:bidi w:val="0"/>
        <w:spacing w:after="200" w:line="276" w:lineRule="auto"/>
        <w:jc w:val="both"/>
        <w:rPr>
          <w:rFonts w:ascii="Times New Roman" w:hAnsi="Times New Roman"/>
          <w:sz w:val="24"/>
          <w:szCs w:val="24"/>
        </w:rPr>
      </w:pPr>
    </w:p>
    <w:p w:rsidR="00156845" w:rsidP="00CA3AF4">
      <w:pPr>
        <w:bidi w:val="0"/>
        <w:spacing w:after="200" w:line="276" w:lineRule="auto"/>
        <w:ind w:firstLine="708"/>
        <w:contextualSpacing/>
        <w:jc w:val="both"/>
        <w:rPr>
          <w:rFonts w:ascii="Times New Roman" w:hAnsi="Times New Roman"/>
          <w:sz w:val="24"/>
          <w:szCs w:val="24"/>
        </w:rPr>
      </w:pPr>
      <w:r w:rsidRPr="003073BA">
        <w:rPr>
          <w:rFonts w:ascii="Times New Roman" w:hAnsi="Times New Roman"/>
          <w:sz w:val="24"/>
          <w:szCs w:val="24"/>
        </w:rPr>
        <w:t>Ministerstvo plní úlohy národného kontaktného miesta na účely výmeny informácií podľa osobitného predpisu</w:t>
      </w:r>
      <w:r>
        <w:rPr>
          <w:rFonts w:ascii="Times New Roman" w:hAnsi="Times New Roman"/>
          <w:sz w:val="24"/>
          <w:szCs w:val="24"/>
        </w:rPr>
        <w:t>.</w:t>
      </w:r>
      <w:r w:rsidRPr="003073BA">
        <w:rPr>
          <w:rFonts w:ascii="Times New Roman" w:hAnsi="Times New Roman"/>
          <w:sz w:val="24"/>
          <w:szCs w:val="24"/>
          <w:vertAlign w:val="superscript"/>
        </w:rPr>
        <w:t>1a</w:t>
      </w:r>
      <w:r w:rsidRPr="004D3E04">
        <w:rPr>
          <w:rFonts w:ascii="Times New Roman" w:hAnsi="Times New Roman"/>
          <w:sz w:val="24"/>
          <w:szCs w:val="24"/>
        </w:rPr>
        <w:t>)</w:t>
      </w:r>
      <w:r w:rsidRPr="003073BA">
        <w:rPr>
          <w:rFonts w:ascii="Times New Roman" w:hAnsi="Times New Roman"/>
          <w:sz w:val="24"/>
          <w:szCs w:val="24"/>
        </w:rPr>
        <w:t>“</w:t>
      </w:r>
      <w:r>
        <w:rPr>
          <w:rFonts w:ascii="Times New Roman" w:hAnsi="Times New Roman"/>
          <w:sz w:val="24"/>
          <w:szCs w:val="24"/>
        </w:rPr>
        <w:t>.</w:t>
      </w:r>
    </w:p>
    <w:p w:rsidR="00156845" w:rsidRPr="00404ECC" w:rsidP="00CA3AF4">
      <w:pPr>
        <w:bidi w:val="0"/>
        <w:spacing w:after="200" w:line="276" w:lineRule="auto"/>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Doterajšia piata časť sa označuje ako šiesta časť.</w:t>
      </w:r>
    </w:p>
    <w:p w:rsidR="009913E9" w:rsidRPr="00404ECC" w:rsidP="00CA3AF4">
      <w:pPr>
        <w:bidi w:val="0"/>
        <w:spacing w:after="200" w:line="276" w:lineRule="auto"/>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Poznámky pod čiarou k odkazom 27a až 27c znejú:</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xml:space="preserve">) Čl. 8 nariadenia (EÚ, Euratom) č. 1141/2014.  </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xml:space="preserve">) Čl. 15 nariadenia (EÚ, Euratom) č. 1141/2014.  </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Delegované nariadenie Komisie (EÚ, Euratom) 2015/2401 z 2. októbra 2015 o obsahu a fungovaní registra európskych politických strán a európskych politických nadácií (Ú. v. EÚ L 333, 19. 12. 2015).“.</w:t>
      </w:r>
    </w:p>
    <w:p w:rsidR="009913E9" w:rsidRPr="00404ECC" w:rsidP="009913E9">
      <w:pPr>
        <w:bidi w:val="0"/>
        <w:spacing w:after="200" w:line="276" w:lineRule="auto"/>
        <w:ind w:left="720"/>
        <w:contextualSpacing/>
        <w:jc w:val="center"/>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34d sa vkladá § 34e,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CA3AF4" w:rsidP="00CA3AF4">
      <w:pPr>
        <w:bidi w:val="0"/>
        <w:spacing w:after="0" w:line="276" w:lineRule="auto"/>
        <w:jc w:val="center"/>
        <w:rPr>
          <w:rFonts w:ascii="Times New Roman" w:hAnsi="Times New Roman"/>
          <w:sz w:val="24"/>
          <w:szCs w:val="24"/>
          <w:lang w:eastAsia="sk-SK"/>
        </w:rPr>
      </w:pPr>
      <w:r w:rsidRPr="00404ECC" w:rsidR="009913E9">
        <w:rPr>
          <w:rFonts w:ascii="Times New Roman" w:hAnsi="Times New Roman"/>
          <w:sz w:val="24"/>
          <w:szCs w:val="24"/>
          <w:lang w:eastAsia="sk-SK"/>
        </w:rPr>
        <w:t>„§ 34e</w:t>
      </w:r>
    </w:p>
    <w:p w:rsidR="009913E9" w:rsidRPr="00404ECC" w:rsidP="00CA3AF4">
      <w:pPr>
        <w:bidi w:val="0"/>
        <w:spacing w:after="0" w:line="276" w:lineRule="auto"/>
        <w:jc w:val="center"/>
        <w:rPr>
          <w:rFonts w:ascii="Times New Roman" w:hAnsi="Times New Roman"/>
          <w:sz w:val="24"/>
          <w:szCs w:val="24"/>
          <w:lang w:eastAsia="sk-SK"/>
        </w:rPr>
      </w:pPr>
      <w:r w:rsidRPr="00404ECC">
        <w:rPr>
          <w:rFonts w:ascii="Times New Roman" w:hAnsi="Times New Roman"/>
          <w:sz w:val="24"/>
          <w:szCs w:val="24"/>
          <w:lang w:eastAsia="sk-SK"/>
        </w:rPr>
        <w:t>Prechodné ustanovenia k úpravám účinným od 1. januára 2019</w:t>
      </w:r>
    </w:p>
    <w:p w:rsidR="009913E9" w:rsidRPr="00404ECC" w:rsidP="00CA3AF4">
      <w:pPr>
        <w:bidi w:val="0"/>
        <w:spacing w:after="0" w:line="276" w:lineRule="auto"/>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P="00CA3AF4">
      <w:pPr>
        <w:bidi w:val="0"/>
        <w:spacing w:after="0" w:line="276" w:lineRule="auto"/>
        <w:ind w:firstLine="710"/>
        <w:jc w:val="both"/>
        <w:rPr>
          <w:rFonts w:ascii="Times New Roman" w:hAnsi="Times New Roman"/>
          <w:sz w:val="24"/>
          <w:szCs w:val="24"/>
        </w:rPr>
      </w:pPr>
      <w:r w:rsidRPr="00404ECC">
        <w:rPr>
          <w:rFonts w:ascii="Times New Roman" w:hAnsi="Times New Roman"/>
          <w:sz w:val="24"/>
          <w:szCs w:val="24"/>
          <w:lang w:eastAsia="sk-SK"/>
        </w:rPr>
        <w:t xml:space="preserve">(1) Strany zaregistrované podľa predpisov účinných do </w:t>
      </w:r>
      <w:r w:rsidRPr="00404ECC" w:rsidR="00096E7B">
        <w:rPr>
          <w:rFonts w:ascii="Times New Roman" w:hAnsi="Times New Roman"/>
          <w:sz w:val="24"/>
          <w:szCs w:val="24"/>
          <w:lang w:eastAsia="sk-SK"/>
        </w:rPr>
        <w:t>31.</w:t>
      </w:r>
      <w:r w:rsidR="001F479B">
        <w:rPr>
          <w:rFonts w:ascii="Times New Roman" w:hAnsi="Times New Roman"/>
          <w:sz w:val="24"/>
          <w:szCs w:val="24"/>
          <w:lang w:eastAsia="sk-SK"/>
        </w:rPr>
        <w:t xml:space="preserve"> </w:t>
      </w:r>
      <w:r w:rsidRPr="00404ECC" w:rsidR="00096E7B">
        <w:rPr>
          <w:rFonts w:ascii="Times New Roman" w:hAnsi="Times New Roman"/>
          <w:sz w:val="24"/>
          <w:szCs w:val="24"/>
          <w:lang w:eastAsia="sk-SK"/>
        </w:rPr>
        <w:t xml:space="preserve">decembra </w:t>
      </w:r>
      <w:r w:rsidRPr="00404ECC">
        <w:rPr>
          <w:rFonts w:ascii="Times New Roman" w:hAnsi="Times New Roman"/>
          <w:sz w:val="24"/>
          <w:szCs w:val="24"/>
          <w:lang w:eastAsia="sk-SK"/>
        </w:rPr>
        <w:t xml:space="preserve">2018 sú povinné najneskôr do </w:t>
      </w:r>
      <w:r w:rsidR="00156845">
        <w:rPr>
          <w:rFonts w:ascii="Times New Roman" w:hAnsi="Times New Roman"/>
          <w:sz w:val="24"/>
          <w:szCs w:val="24"/>
        </w:rPr>
        <w:t xml:space="preserve">31. októbra 2019 </w:t>
      </w:r>
      <w:r w:rsidRPr="00404ECC">
        <w:rPr>
          <w:rFonts w:ascii="Times New Roman" w:hAnsi="Times New Roman"/>
          <w:sz w:val="24"/>
          <w:szCs w:val="24"/>
          <w:lang w:eastAsia="sk-SK"/>
        </w:rPr>
        <w:t xml:space="preserve">podať  ministerstvu návrh na zápis stanov upravených podľa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 xml:space="preserve">§ 6 v znení účinnom od 1. januára 2019. </w:t>
      </w:r>
      <w:r w:rsidRPr="00E75C93" w:rsidR="00E2001F">
        <w:rPr>
          <w:rFonts w:ascii="Times New Roman" w:hAnsi="Times New Roman"/>
          <w:sz w:val="24"/>
          <w:szCs w:val="24"/>
        </w:rPr>
        <w:t>Názov strany alebo jej skratka, ktorá vznikne vypustením mena a</w:t>
      </w:r>
      <w:r w:rsidR="00E2001F">
        <w:rPr>
          <w:rFonts w:ascii="Times New Roman" w:hAnsi="Times New Roman"/>
          <w:sz w:val="24"/>
          <w:szCs w:val="24"/>
        </w:rPr>
        <w:t>lebo</w:t>
      </w:r>
      <w:r w:rsidRPr="00E75C93" w:rsidR="00E2001F">
        <w:rPr>
          <w:rFonts w:ascii="Times New Roman" w:hAnsi="Times New Roman"/>
          <w:sz w:val="24"/>
          <w:szCs w:val="24"/>
        </w:rPr>
        <w:t xml:space="preserve"> priezviska štatutárneho orgánu strany alebo člena štatutárneho orgánu strany </w:t>
      </w:r>
      <w:r w:rsidR="00E2001F">
        <w:rPr>
          <w:rFonts w:ascii="Times New Roman" w:hAnsi="Times New Roman"/>
          <w:sz w:val="24"/>
          <w:szCs w:val="24"/>
        </w:rPr>
        <w:t xml:space="preserve">alebo člena prípravného výboru strany, </w:t>
      </w:r>
      <w:r w:rsidRPr="00E75C93" w:rsidR="00E2001F">
        <w:rPr>
          <w:rFonts w:ascii="Times New Roman" w:hAnsi="Times New Roman"/>
          <w:sz w:val="24"/>
          <w:szCs w:val="24"/>
        </w:rPr>
        <w:t xml:space="preserve">sa nemusí líšiť od názvu </w:t>
      </w:r>
      <w:r w:rsidR="00E2001F">
        <w:rPr>
          <w:rFonts w:ascii="Times New Roman" w:hAnsi="Times New Roman"/>
          <w:sz w:val="24"/>
          <w:szCs w:val="24"/>
        </w:rPr>
        <w:t xml:space="preserve">strany </w:t>
      </w:r>
      <w:r w:rsidRPr="00E75C93" w:rsidR="00E2001F">
        <w:rPr>
          <w:rFonts w:ascii="Times New Roman" w:hAnsi="Times New Roman"/>
          <w:sz w:val="24"/>
          <w:szCs w:val="24"/>
        </w:rPr>
        <w:t>alebo jej skratky, ktorá už bola zaregistrovaná</w:t>
      </w:r>
      <w:r w:rsidR="00E2001F">
        <w:rPr>
          <w:rFonts w:ascii="Times New Roman" w:hAnsi="Times New Roman"/>
          <w:sz w:val="24"/>
          <w:szCs w:val="24"/>
        </w:rPr>
        <w:t xml:space="preserve">. </w:t>
      </w:r>
      <w:r w:rsidRPr="000B3CF9" w:rsidR="000E3470">
        <w:rPr>
          <w:rFonts w:ascii="Times New Roman" w:hAnsi="Times New Roman"/>
          <w:sz w:val="24"/>
          <w:szCs w:val="24"/>
        </w:rPr>
        <w:t>Ak strana nepodá návrh v</w:t>
      </w:r>
      <w:r w:rsidRPr="004D1AC5" w:rsidR="000E3470">
        <w:rPr>
          <w:rFonts w:ascii="Times New Roman" w:hAnsi="Times New Roman"/>
          <w:sz w:val="24"/>
          <w:szCs w:val="24"/>
        </w:rPr>
        <w:t> </w:t>
      </w:r>
      <w:r w:rsidRPr="000B3CF9" w:rsidR="000E3470">
        <w:rPr>
          <w:rFonts w:ascii="Times New Roman" w:hAnsi="Times New Roman"/>
          <w:sz w:val="24"/>
          <w:szCs w:val="24"/>
        </w:rPr>
        <w:t>lehote podľa prvej vety, ministerstvo vyzve stranu na podanie návrhu a</w:t>
      </w:r>
      <w:r w:rsidRPr="004D1AC5" w:rsidR="000E3470">
        <w:rPr>
          <w:rFonts w:ascii="Times New Roman" w:hAnsi="Times New Roman"/>
          <w:sz w:val="24"/>
          <w:szCs w:val="24"/>
        </w:rPr>
        <w:t> </w:t>
      </w:r>
      <w:r w:rsidRPr="000B3CF9" w:rsidR="000E3470">
        <w:rPr>
          <w:rFonts w:ascii="Times New Roman" w:hAnsi="Times New Roman"/>
          <w:sz w:val="24"/>
          <w:szCs w:val="24"/>
        </w:rPr>
        <w:t>určí jej lehotu</w:t>
      </w:r>
      <w:r w:rsidR="000E3470">
        <w:rPr>
          <w:rFonts w:ascii="Times New Roman" w:hAnsi="Times New Roman"/>
          <w:sz w:val="24"/>
          <w:szCs w:val="24"/>
        </w:rPr>
        <w:t>.</w:t>
      </w:r>
    </w:p>
    <w:p w:rsidR="00CA3AF4" w:rsidP="00CA3AF4">
      <w:pPr>
        <w:bidi w:val="0"/>
        <w:spacing w:after="0" w:line="276" w:lineRule="auto"/>
        <w:ind w:firstLine="710"/>
        <w:jc w:val="both"/>
        <w:rPr>
          <w:rFonts w:ascii="Times New Roman" w:hAnsi="Times New Roman"/>
          <w:sz w:val="24"/>
          <w:szCs w:val="24"/>
        </w:rPr>
      </w:pPr>
    </w:p>
    <w:p w:rsidR="00FD5AB8" w:rsidP="00CA3AF4">
      <w:pPr>
        <w:bidi w:val="0"/>
        <w:spacing w:after="0" w:line="276" w:lineRule="auto"/>
        <w:ind w:firstLine="710"/>
        <w:jc w:val="both"/>
        <w:rPr>
          <w:rFonts w:ascii="Times New Roman" w:hAnsi="Times New Roman"/>
          <w:sz w:val="24"/>
          <w:szCs w:val="24"/>
          <w:lang w:eastAsia="sk-SK"/>
        </w:rPr>
      </w:pPr>
      <w:r w:rsidRPr="00404ECC" w:rsidR="009913E9">
        <w:rPr>
          <w:rFonts w:ascii="Times New Roman" w:hAnsi="Times New Roman"/>
          <w:sz w:val="24"/>
          <w:szCs w:val="24"/>
          <w:lang w:eastAsia="sk-SK"/>
        </w:rPr>
        <w:t>(2) Stranu, ktorá si nesplní povinnosť podľa odseku 1 alebo neodstráni nedostatky návrhu na zápis stanov upravených podľa § 6 v určenej lehote, ministerstvo zapíše v registri strán s dodatkom „v likvidácii“ a strana bude môcť vykonávať iba pôsobnosť súvisiacu so zrušením strany. Strana je povinná do 30 dní odo dňa oznámenia ministerstva o tom, že bola zapísaná v registri s dodatkom „v likvidácii“ vymenovať likvidátora a oznámiť ministerstvu jeho meno, priezvisko, rodné číslo a adresu trvalého pobytu. Ak strana do 15 dní od uplynutia 30 dňovej lehoty neoznámi ministerstvu likvidátora, ministerstvo zapíše ako likvidátora štatutárny orgán strany, a ak strana nemá zvolený štatutárny orgán, ministerstvo zapíše ako likvidátora splnomocnenca.</w:t>
      </w:r>
      <w:r w:rsidRPr="00404ECC">
        <w:rPr>
          <w:rFonts w:ascii="Times New Roman" w:hAnsi="Times New Roman"/>
          <w:sz w:val="24"/>
          <w:szCs w:val="24"/>
          <w:lang w:eastAsia="sk-SK"/>
        </w:rPr>
        <w:t xml:space="preserve"> </w:t>
      </w:r>
    </w:p>
    <w:p w:rsidR="0030123A" w:rsidP="00CA3AF4">
      <w:pPr>
        <w:bidi w:val="0"/>
        <w:spacing w:after="0" w:line="276" w:lineRule="auto"/>
        <w:ind w:firstLine="710"/>
        <w:jc w:val="both"/>
        <w:rPr>
          <w:rFonts w:ascii="Times New Roman" w:hAnsi="Times New Roman"/>
          <w:sz w:val="24"/>
          <w:szCs w:val="24"/>
          <w:lang w:eastAsia="sk-SK"/>
        </w:rPr>
      </w:pPr>
    </w:p>
    <w:p w:rsidR="001F469D" w:rsidRPr="00E75C93" w:rsidP="00CA3AF4">
      <w:pPr>
        <w:pStyle w:val="ListParagraph"/>
        <w:widowControl w:val="0"/>
        <w:autoSpaceDE w:val="0"/>
        <w:autoSpaceDN w:val="0"/>
        <w:bidi w:val="0"/>
        <w:adjustRightInd w:val="0"/>
        <w:spacing w:after="0" w:line="276" w:lineRule="auto"/>
        <w:ind w:left="0" w:firstLine="710"/>
        <w:jc w:val="both"/>
        <w:rPr>
          <w:rFonts w:ascii="Times New Roman" w:hAnsi="Times New Roman"/>
          <w:sz w:val="24"/>
          <w:szCs w:val="24"/>
        </w:rPr>
      </w:pPr>
      <w:r w:rsidRPr="00E75C93">
        <w:rPr>
          <w:rFonts w:ascii="Times New Roman" w:hAnsi="Times New Roman"/>
          <w:sz w:val="24"/>
          <w:szCs w:val="24"/>
        </w:rPr>
        <w:t xml:space="preserve">(3) Strany zaregistrované podľa predpisov účinných do 31. decembra 2018 sú povinné najneskôr do  31. októbra 2019 doručiť ministerstvu doklad preukazujúci právny </w:t>
      </w:r>
      <w:r>
        <w:rPr>
          <w:rFonts w:ascii="Times New Roman" w:hAnsi="Times New Roman"/>
          <w:sz w:val="24"/>
          <w:szCs w:val="24"/>
        </w:rPr>
        <w:t>vzťah  strany  k sídlu strany.</w:t>
      </w:r>
    </w:p>
    <w:p w:rsidR="001F469D" w:rsidRPr="00404ECC" w:rsidP="00CA3AF4">
      <w:pPr>
        <w:bidi w:val="0"/>
        <w:spacing w:after="0" w:line="276" w:lineRule="auto"/>
        <w:ind w:left="709" w:firstLine="425"/>
        <w:jc w:val="both"/>
        <w:rPr>
          <w:rFonts w:ascii="Times New Roman" w:hAnsi="Times New Roman"/>
          <w:sz w:val="24"/>
          <w:szCs w:val="24"/>
          <w:lang w:eastAsia="sk-SK"/>
        </w:rPr>
      </w:pPr>
    </w:p>
    <w:p w:rsidR="009913E9" w:rsidP="0030123A">
      <w:pPr>
        <w:bidi w:val="0"/>
        <w:spacing w:after="0" w:line="276" w:lineRule="auto"/>
        <w:ind w:firstLine="709"/>
        <w:jc w:val="both"/>
        <w:rPr>
          <w:rFonts w:ascii="Times New Roman" w:hAnsi="Times New Roman"/>
          <w:sz w:val="24"/>
          <w:szCs w:val="24"/>
          <w:lang w:eastAsia="sk-SK"/>
        </w:rPr>
      </w:pPr>
      <w:r w:rsidRPr="00404ECC" w:rsidR="00FD5AB8">
        <w:rPr>
          <w:rFonts w:ascii="Times New Roman" w:hAnsi="Times New Roman"/>
          <w:sz w:val="24"/>
          <w:szCs w:val="24"/>
          <w:lang w:eastAsia="sk-SK"/>
        </w:rPr>
        <w:t>(4</w:t>
      </w:r>
      <w:r w:rsidRPr="00404ECC">
        <w:rPr>
          <w:rFonts w:ascii="Times New Roman" w:hAnsi="Times New Roman"/>
          <w:sz w:val="24"/>
          <w:szCs w:val="24"/>
          <w:lang w:eastAsia="sk-SK"/>
        </w:rPr>
        <w:t xml:space="preserve">) Strany sú povinné najneskôr do </w:t>
      </w:r>
      <w:r w:rsidR="00156845">
        <w:rPr>
          <w:rFonts w:ascii="Times New Roman" w:hAnsi="Times New Roman"/>
          <w:sz w:val="24"/>
          <w:szCs w:val="24"/>
        </w:rPr>
        <w:t xml:space="preserve">31. októbra 2019 </w:t>
      </w:r>
      <w:r w:rsidRPr="00404ECC">
        <w:rPr>
          <w:rFonts w:ascii="Times New Roman" w:hAnsi="Times New Roman"/>
          <w:sz w:val="24"/>
          <w:szCs w:val="24"/>
          <w:lang w:eastAsia="sk-SK"/>
        </w:rPr>
        <w:t xml:space="preserve">vyhotoviť evidenciu členov podľa § 8a. Žiadosť  o prijatie za člena strany je povinnou súčasťou evidencie členov strany ak ide o člena prijatého do strany  po </w:t>
      </w:r>
      <w:r w:rsidRPr="00404ECC" w:rsidR="00A530CD">
        <w:rPr>
          <w:rFonts w:ascii="Times New Roman" w:hAnsi="Times New Roman"/>
          <w:sz w:val="24"/>
          <w:szCs w:val="24"/>
          <w:lang w:eastAsia="sk-SK"/>
        </w:rPr>
        <w:t>1.</w:t>
      </w:r>
      <w:r w:rsidR="001F479B">
        <w:rPr>
          <w:rFonts w:ascii="Times New Roman" w:hAnsi="Times New Roman"/>
          <w:sz w:val="24"/>
          <w:szCs w:val="24"/>
          <w:lang w:eastAsia="sk-SK"/>
        </w:rPr>
        <w:t xml:space="preserve"> </w:t>
      </w:r>
      <w:r w:rsidRPr="00404ECC" w:rsidR="00A530CD">
        <w:rPr>
          <w:rFonts w:ascii="Times New Roman" w:hAnsi="Times New Roman"/>
          <w:sz w:val="24"/>
          <w:szCs w:val="24"/>
          <w:lang w:eastAsia="sk-SK"/>
        </w:rPr>
        <w:t>januári  2019</w:t>
      </w:r>
      <w:r w:rsidRPr="00404ECC">
        <w:rPr>
          <w:rFonts w:ascii="Times New Roman" w:hAnsi="Times New Roman"/>
          <w:sz w:val="24"/>
          <w:szCs w:val="24"/>
          <w:lang w:eastAsia="sk-SK"/>
        </w:rPr>
        <w:t>.</w:t>
      </w:r>
    </w:p>
    <w:p w:rsidR="0030123A" w:rsidRPr="00404ECC" w:rsidP="0030123A">
      <w:pPr>
        <w:bidi w:val="0"/>
        <w:spacing w:after="0" w:line="276" w:lineRule="auto"/>
        <w:ind w:firstLine="709"/>
        <w:jc w:val="both"/>
        <w:rPr>
          <w:rFonts w:ascii="Times New Roman" w:hAnsi="Times New Roman"/>
          <w:sz w:val="24"/>
          <w:szCs w:val="24"/>
          <w:lang w:eastAsia="sk-SK"/>
        </w:rPr>
      </w:pPr>
    </w:p>
    <w:p w:rsidR="00FD5AB8"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 xml:space="preserve">(5) Strany predkladajú výročnú správu za rok 2018 podľa </w:t>
      </w:r>
      <w:r w:rsidR="00532A6B">
        <w:rPr>
          <w:rFonts w:ascii="Times New Roman" w:hAnsi="Times New Roman"/>
          <w:sz w:val="24"/>
          <w:szCs w:val="24"/>
          <w:lang w:eastAsia="sk-SK"/>
        </w:rPr>
        <w:t>predpisov</w:t>
      </w:r>
      <w:r w:rsidRPr="00404ECC" w:rsidR="00532A6B">
        <w:rPr>
          <w:rFonts w:ascii="Times New Roman" w:hAnsi="Times New Roman"/>
          <w:sz w:val="24"/>
          <w:szCs w:val="24"/>
          <w:lang w:eastAsia="sk-SK"/>
        </w:rPr>
        <w:t xml:space="preserve"> </w:t>
      </w:r>
      <w:r w:rsidRPr="00404ECC">
        <w:rPr>
          <w:rFonts w:ascii="Times New Roman" w:hAnsi="Times New Roman"/>
          <w:sz w:val="24"/>
          <w:szCs w:val="24"/>
          <w:lang w:eastAsia="sk-SK"/>
        </w:rPr>
        <w:t>účinných do 31.decembra  2018.</w:t>
      </w:r>
    </w:p>
    <w:p w:rsidR="00FD5AB8"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(6) Postup podľa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30 ods. 11 sa neuplatní počas volebného obdobia  Národnej rady Slovenskej republiky zvolenej v roku 2016.</w:t>
      </w:r>
    </w:p>
    <w:p w:rsidR="009913E9"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sidR="00FD5AB8">
        <w:rPr>
          <w:rFonts w:ascii="Times New Roman" w:hAnsi="Times New Roman"/>
          <w:sz w:val="24"/>
          <w:szCs w:val="24"/>
          <w:lang w:eastAsia="sk-SK"/>
        </w:rPr>
        <w:t>7</w:t>
      </w:r>
      <w:r w:rsidRPr="00404ECC">
        <w:rPr>
          <w:rFonts w:ascii="Times New Roman" w:hAnsi="Times New Roman"/>
          <w:sz w:val="24"/>
          <w:szCs w:val="24"/>
          <w:lang w:eastAsia="sk-SK"/>
        </w:rPr>
        <w:t xml:space="preserve">) Konania </w:t>
      </w:r>
      <w:r w:rsidR="000E3470">
        <w:rPr>
          <w:rFonts w:ascii="Times New Roman" w:hAnsi="Times New Roman"/>
          <w:sz w:val="24"/>
          <w:szCs w:val="24"/>
          <w:lang w:eastAsia="sk-SK"/>
        </w:rPr>
        <w:t>podľa tohto zákona</w:t>
      </w:r>
      <w:r w:rsidRPr="00404ECC">
        <w:rPr>
          <w:rFonts w:ascii="Times New Roman" w:hAnsi="Times New Roman"/>
          <w:sz w:val="24"/>
          <w:szCs w:val="24"/>
          <w:lang w:eastAsia="sk-SK"/>
        </w:rPr>
        <w:t xml:space="preserve"> začaté</w:t>
      </w:r>
      <w:r w:rsidR="00532A6B">
        <w:rPr>
          <w:rFonts w:ascii="Times New Roman" w:hAnsi="Times New Roman"/>
          <w:sz w:val="24"/>
          <w:szCs w:val="24"/>
          <w:lang w:eastAsia="sk-SK"/>
        </w:rPr>
        <w:t xml:space="preserve"> a právoplatne neukončené</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do</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 xml:space="preserve">2018 </w:t>
      </w:r>
      <w:r w:rsidRPr="00404ECC">
        <w:rPr>
          <w:rFonts w:ascii="Times New Roman" w:hAnsi="Times New Roman"/>
          <w:sz w:val="24"/>
          <w:szCs w:val="24"/>
          <w:lang w:eastAsia="sk-SK"/>
        </w:rPr>
        <w:t xml:space="preserve"> sa dokončia podľa predpisov účinných do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2018.</w:t>
      </w:r>
    </w:p>
    <w:p w:rsidR="000E3470" w:rsidRPr="00CD7E8B" w:rsidP="0030123A">
      <w:pPr>
        <w:pStyle w:val="ListParagraph"/>
        <w:widowControl w:val="0"/>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 xml:space="preserve">(8) Ustanovenie </w:t>
      </w:r>
      <w:r w:rsidRPr="00CD7E8B">
        <w:rPr>
          <w:rFonts w:ascii="Times New Roman" w:hAnsi="Times New Roman"/>
          <w:sz w:val="24"/>
          <w:szCs w:val="24"/>
        </w:rPr>
        <w:t xml:space="preserve">§ 29 v znení </w:t>
      </w:r>
      <w:r>
        <w:rPr>
          <w:rFonts w:ascii="Times New Roman" w:hAnsi="Times New Roman"/>
          <w:sz w:val="24"/>
          <w:szCs w:val="24"/>
        </w:rPr>
        <w:t>účinnom</w:t>
      </w:r>
      <w:r w:rsidRPr="00CD7E8B">
        <w:rPr>
          <w:rFonts w:ascii="Times New Roman" w:hAnsi="Times New Roman"/>
          <w:sz w:val="24"/>
          <w:szCs w:val="24"/>
        </w:rPr>
        <w:t xml:space="preserve"> od 1. januára 2019 sa prvý krát použije pre poskytovanie a použitie príspevku podľa §</w:t>
      </w:r>
      <w:r>
        <w:rPr>
          <w:rFonts w:ascii="Times New Roman" w:hAnsi="Times New Roman"/>
          <w:sz w:val="24"/>
          <w:szCs w:val="24"/>
        </w:rPr>
        <w:t xml:space="preserve"> </w:t>
      </w:r>
      <w:r w:rsidRPr="00CD7E8B">
        <w:rPr>
          <w:rFonts w:ascii="Times New Roman" w:hAnsi="Times New Roman"/>
          <w:sz w:val="24"/>
          <w:szCs w:val="24"/>
        </w:rPr>
        <w:t>25 po vyhlásení výsledkov volieb do Náro</w:t>
      </w:r>
      <w:r>
        <w:rPr>
          <w:rFonts w:ascii="Times New Roman" w:hAnsi="Times New Roman"/>
          <w:sz w:val="24"/>
          <w:szCs w:val="24"/>
        </w:rPr>
        <w:t>dnej rady Slovenskej republiky konaných po 1. januári 2019.</w:t>
      </w:r>
    </w:p>
    <w:p w:rsidR="0030123A" w:rsidP="00813A84">
      <w:pPr>
        <w:bidi w:val="0"/>
        <w:spacing w:after="0" w:line="276" w:lineRule="auto"/>
        <w:ind w:firstLine="708"/>
        <w:jc w:val="both"/>
        <w:rPr>
          <w:rFonts w:ascii="Times New Roman" w:hAnsi="Times New Roman"/>
          <w:sz w:val="24"/>
          <w:szCs w:val="24"/>
        </w:rPr>
      </w:pPr>
    </w:p>
    <w:p w:rsidR="00532A6B" w:rsidP="0030123A">
      <w:pPr>
        <w:bidi w:val="0"/>
        <w:spacing w:after="200" w:line="276" w:lineRule="auto"/>
        <w:ind w:firstLine="708"/>
        <w:jc w:val="both"/>
        <w:rPr>
          <w:rFonts w:ascii="Times New Roman" w:hAnsi="Times New Roman"/>
          <w:b/>
          <w:sz w:val="24"/>
          <w:szCs w:val="24"/>
          <w:lang w:eastAsia="sk-SK"/>
        </w:rPr>
      </w:pPr>
      <w:r w:rsidR="000E3470">
        <w:rPr>
          <w:rFonts w:ascii="Times New Roman" w:hAnsi="Times New Roman"/>
          <w:sz w:val="24"/>
          <w:szCs w:val="24"/>
        </w:rPr>
        <w:t xml:space="preserve">(9) </w:t>
      </w:r>
      <w:r w:rsidRPr="00F156B0" w:rsidR="000E3470">
        <w:rPr>
          <w:rFonts w:ascii="Times New Roman" w:hAnsi="Times New Roman"/>
          <w:sz w:val="24"/>
          <w:szCs w:val="24"/>
        </w:rPr>
        <w:t>Pre použitie príspevku podľa §</w:t>
      </w:r>
      <w:r w:rsidR="000E3470">
        <w:rPr>
          <w:rFonts w:ascii="Times New Roman" w:hAnsi="Times New Roman"/>
          <w:sz w:val="24"/>
          <w:szCs w:val="24"/>
        </w:rPr>
        <w:t xml:space="preserve"> </w:t>
      </w:r>
      <w:r w:rsidRPr="00F156B0" w:rsidR="000E3470">
        <w:rPr>
          <w:rFonts w:ascii="Times New Roman" w:hAnsi="Times New Roman"/>
          <w:sz w:val="24"/>
          <w:szCs w:val="24"/>
        </w:rPr>
        <w:t xml:space="preserve">25 poskytnutého strane po vyhlásení výsledkov  volieb do Národnej rady Slovenskej republiky  </w:t>
      </w:r>
      <w:r w:rsidR="000E3470">
        <w:rPr>
          <w:rFonts w:ascii="Times New Roman" w:hAnsi="Times New Roman"/>
          <w:sz w:val="24"/>
          <w:szCs w:val="24"/>
        </w:rPr>
        <w:t>pred 1. januárom 2019 sa</w:t>
      </w:r>
      <w:r w:rsidRPr="00F156B0" w:rsidR="000E3470">
        <w:rPr>
          <w:rFonts w:ascii="Times New Roman" w:hAnsi="Times New Roman"/>
          <w:sz w:val="24"/>
          <w:szCs w:val="24"/>
        </w:rPr>
        <w:t xml:space="preserve">  použije znenie §</w:t>
      </w:r>
      <w:r w:rsidR="000E3470">
        <w:rPr>
          <w:rFonts w:ascii="Times New Roman" w:hAnsi="Times New Roman"/>
          <w:sz w:val="24"/>
          <w:szCs w:val="24"/>
        </w:rPr>
        <w:t xml:space="preserve"> </w:t>
      </w:r>
      <w:r w:rsidRPr="00F156B0" w:rsidR="000E3470">
        <w:rPr>
          <w:rFonts w:ascii="Times New Roman" w:hAnsi="Times New Roman"/>
          <w:sz w:val="24"/>
          <w:szCs w:val="24"/>
        </w:rPr>
        <w:t xml:space="preserve">29 zákona </w:t>
      </w:r>
      <w:r w:rsidR="000E3470">
        <w:rPr>
          <w:rFonts w:ascii="Times New Roman" w:hAnsi="Times New Roman"/>
          <w:sz w:val="24"/>
          <w:szCs w:val="24"/>
        </w:rPr>
        <w:t xml:space="preserve">v znení účinnom </w:t>
      </w:r>
      <w:r w:rsidRPr="00F156B0" w:rsidR="000E3470">
        <w:rPr>
          <w:rFonts w:ascii="Times New Roman" w:hAnsi="Times New Roman"/>
          <w:sz w:val="24"/>
          <w:szCs w:val="24"/>
        </w:rPr>
        <w:t>do 31. decembra 2018.</w:t>
      </w:r>
      <w:r w:rsidR="000E3470">
        <w:rPr>
          <w:rFonts w:ascii="Times New Roman" w:hAnsi="Times New Roman"/>
          <w:sz w:val="24"/>
          <w:szCs w:val="24"/>
        </w:rPr>
        <w:t>“.</w:t>
      </w:r>
    </w:p>
    <w:p w:rsidR="00532A6B" w:rsidRPr="00813A84" w:rsidP="00532A6B">
      <w:pPr>
        <w:bidi w:val="0"/>
        <w:spacing w:after="200" w:line="276" w:lineRule="auto"/>
        <w:jc w:val="center"/>
        <w:rPr>
          <w:rFonts w:ascii="Times New Roman" w:hAnsi="Times New Roman"/>
          <w:b/>
          <w:sz w:val="24"/>
          <w:szCs w:val="24"/>
          <w:lang w:eastAsia="sk-SK"/>
        </w:rPr>
      </w:pPr>
      <w:r w:rsidRPr="00813A84">
        <w:rPr>
          <w:rFonts w:ascii="Times New Roman" w:hAnsi="Times New Roman"/>
          <w:b/>
          <w:sz w:val="24"/>
          <w:szCs w:val="24"/>
          <w:lang w:eastAsia="sk-SK"/>
        </w:rPr>
        <w:t>Čl. II</w:t>
      </w:r>
    </w:p>
    <w:p w:rsidR="00532A6B" w:rsidRPr="00532A6B" w:rsidP="00532A6B">
      <w:pPr>
        <w:bidi w:val="0"/>
        <w:spacing w:after="0" w:line="276" w:lineRule="auto"/>
        <w:ind w:firstLine="708"/>
        <w:jc w:val="both"/>
        <w:rPr>
          <w:rFonts w:ascii="Times New Roman" w:hAnsi="Times New Roman"/>
          <w:sz w:val="24"/>
          <w:szCs w:val="24"/>
          <w:lang w:eastAsia="sk-SK"/>
        </w:rPr>
      </w:pPr>
      <w:r w:rsidRPr="00532A6B">
        <w:rPr>
          <w:rFonts w:ascii="Times New Roman" w:hAnsi="Times New Roman"/>
          <w:sz w:val="24"/>
          <w:szCs w:val="24"/>
          <w:lang w:eastAsia="sk-SK"/>
        </w:rPr>
        <w:t>Zákon č. 162/2015 Z. z. Správny súdny poriadok v znení zákona č. 88/2017 Z. z. sa mení a dopĺňa takto:</w:t>
      </w:r>
    </w:p>
    <w:p w:rsidR="00532A6B" w:rsidRPr="00532A6B" w:rsidP="00532A6B">
      <w:pPr>
        <w:bidi w:val="0"/>
        <w:spacing w:after="0" w:line="240" w:lineRule="auto"/>
        <w:rPr>
          <w:rFonts w:ascii="Times New Roman" w:hAnsi="Times New Roman"/>
          <w:sz w:val="24"/>
          <w:szCs w:val="24"/>
          <w:lang w:eastAsia="sk-SK"/>
        </w:rPr>
      </w:pPr>
    </w:p>
    <w:p w:rsidR="001F469D" w:rsidP="00C85187">
      <w:pPr>
        <w:widowControl w:val="0"/>
        <w:numPr>
          <w:numId w:val="4"/>
        </w:numPr>
        <w:tabs>
          <w:tab w:val="left" w:pos="993"/>
        </w:tabs>
        <w:autoSpaceDE w:val="0"/>
        <w:autoSpaceDN w:val="0"/>
        <w:bidi w:val="0"/>
        <w:adjustRightInd w:val="0"/>
        <w:spacing w:after="0" w:line="240" w:lineRule="auto"/>
        <w:ind w:left="0" w:firstLine="709"/>
        <w:jc w:val="both"/>
        <w:rPr>
          <w:rFonts w:ascii="Times New Roman" w:hAnsi="Times New Roman"/>
          <w:sz w:val="24"/>
          <w:szCs w:val="24"/>
          <w:lang w:eastAsia="sk-SK"/>
        </w:rPr>
      </w:pPr>
      <w:r w:rsidRPr="00840A0B">
        <w:rPr>
          <w:rFonts w:ascii="Times New Roman" w:hAnsi="Times New Roman"/>
          <w:sz w:val="24"/>
          <w:szCs w:val="24"/>
        </w:rPr>
        <w:t>V § 388 sa za slovo „rozsudkom“ vkladajú slová „do šiestich mesiacov odo dňa podania žaloby“.</w:t>
      </w:r>
    </w:p>
    <w:p w:rsidR="001F469D" w:rsidP="00C85187">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lang w:eastAsia="sk-SK"/>
        </w:rPr>
      </w:pPr>
    </w:p>
    <w:p w:rsidR="00532A6B" w:rsidRPr="00532A6B" w:rsidP="00C85187">
      <w:pPr>
        <w:widowControl w:val="0"/>
        <w:numPr>
          <w:numId w:val="4"/>
        </w:numPr>
        <w:tabs>
          <w:tab w:val="left" w:pos="993"/>
        </w:tabs>
        <w:autoSpaceDE w:val="0"/>
        <w:autoSpaceDN w:val="0"/>
        <w:bidi w:val="0"/>
        <w:adjustRightInd w:val="0"/>
        <w:spacing w:after="0" w:line="240" w:lineRule="auto"/>
        <w:ind w:left="0" w:firstLine="709"/>
        <w:jc w:val="both"/>
        <w:rPr>
          <w:rFonts w:ascii="Times New Roman" w:hAnsi="Times New Roman"/>
          <w:sz w:val="24"/>
          <w:szCs w:val="24"/>
          <w:lang w:eastAsia="sk-SK"/>
        </w:rPr>
      </w:pPr>
      <w:r w:rsidRPr="00532A6B">
        <w:rPr>
          <w:rFonts w:ascii="Times New Roman" w:hAnsi="Times New Roman"/>
          <w:sz w:val="24"/>
          <w:szCs w:val="24"/>
          <w:lang w:eastAsia="sk-SK"/>
        </w:rPr>
        <w:t>V § 390 sa za odsek 1 vkladá nový odsek 2, ktorý znie:</w:t>
      </w:r>
    </w:p>
    <w:p w:rsidR="00532A6B" w:rsidRPr="00532A6B" w:rsidP="00532A6B">
      <w:pPr>
        <w:bidi w:val="0"/>
        <w:spacing w:after="0" w:line="276" w:lineRule="auto"/>
        <w:jc w:val="both"/>
        <w:rPr>
          <w:rFonts w:ascii="Times New Roman" w:hAnsi="Times New Roman"/>
          <w:sz w:val="24"/>
          <w:szCs w:val="24"/>
          <w:lang w:eastAsia="sk-SK"/>
        </w:rPr>
      </w:pPr>
      <w:bookmarkStart w:id="0" w:name="_Hlk524353681"/>
      <w:r w:rsidRPr="00532A6B">
        <w:rPr>
          <w:rFonts w:ascii="Times New Roman" w:hAnsi="Times New Roman"/>
          <w:sz w:val="24"/>
          <w:szCs w:val="24"/>
          <w:lang w:eastAsia="sk-SK"/>
        </w:rPr>
        <w:t xml:space="preserve">            „(2) Správny súd v rozsudku podľa odseku 1 zároveň vysloví, že po dobu piatich rokov od právoplatnosti rozsudku osoba, ktorá bola počas prípravy stanov alebo programu politickej strany, pokiaľ obsah niektorého z týchto dokumentov bol dôvodom na rozpustenie politickej strany, alebo ktorá počas obdobia keď dochádzalo k činnosti, ktorá bola dôvodom na rozpustenie politickej strany, bola</w:t>
      </w:r>
    </w:p>
    <w:p w:rsidR="00532A6B" w:rsidRPr="00D47099"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štatutárnym orgánom alebo členom štatutárneho orgánu takejto politickej strany,</w:t>
      </w:r>
    </w:p>
    <w:p w:rsidR="00532A6B" w:rsidRPr="00D47099"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členom najvyššieho, výkonného, rozhodcovského a revízneho  orgánu  takejto strany,</w:t>
      </w:r>
    </w:p>
    <w:p w:rsidR="00532A6B"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uvedená na kandidátnej listine takejto politickej strany, ktorá bola podaná v</w:t>
      </w:r>
      <w:r w:rsidRPr="00996EFA">
        <w:rPr>
          <w:rFonts w:ascii="Times New Roman" w:hAnsi="Times New Roman"/>
          <w:sz w:val="24"/>
          <w:szCs w:val="24"/>
          <w:lang w:eastAsia="sk-SK"/>
        </w:rPr>
        <w:t> </w:t>
      </w:r>
      <w:r w:rsidRPr="00D47099">
        <w:rPr>
          <w:rFonts w:ascii="Times New Roman" w:hAnsi="Times New Roman"/>
          <w:sz w:val="24"/>
          <w:szCs w:val="24"/>
          <w:lang w:eastAsia="sk-SK"/>
        </w:rPr>
        <w:t>súvislosti s</w:t>
      </w:r>
      <w:r w:rsidRPr="00996EFA">
        <w:rPr>
          <w:rFonts w:ascii="Times New Roman" w:hAnsi="Times New Roman"/>
          <w:sz w:val="24"/>
          <w:szCs w:val="24"/>
          <w:lang w:eastAsia="sk-SK"/>
        </w:rPr>
        <w:t> </w:t>
      </w:r>
      <w:r w:rsidRPr="00D47099">
        <w:rPr>
          <w:rFonts w:ascii="Times New Roman" w:hAnsi="Times New Roman"/>
          <w:sz w:val="24"/>
          <w:szCs w:val="24"/>
          <w:lang w:eastAsia="sk-SK"/>
        </w:rPr>
        <w:t>voľbami podľa osobitného predpisu,</w:t>
      </w:r>
    </w:p>
    <w:p w:rsidR="00C85187" w:rsidRPr="00D47099" w:rsidP="00C85187">
      <w:pPr>
        <w:pStyle w:val="ListParagraph"/>
        <w:bidi w:val="0"/>
        <w:spacing w:after="0" w:line="276" w:lineRule="auto"/>
        <w:ind w:left="284"/>
        <w:jc w:val="both"/>
        <w:rPr>
          <w:rFonts w:ascii="Times New Roman" w:hAnsi="Times New Roman"/>
          <w:sz w:val="24"/>
          <w:szCs w:val="24"/>
          <w:lang w:eastAsia="sk-SK"/>
        </w:rPr>
      </w:pPr>
    </w:p>
    <w:p w:rsidR="00532A6B" w:rsidRPr="00532A6B" w:rsidP="00532A6B">
      <w:pPr>
        <w:bidi w:val="0"/>
        <w:spacing w:after="0" w:line="276" w:lineRule="auto"/>
        <w:jc w:val="both"/>
        <w:rPr>
          <w:rFonts w:ascii="Times New Roman" w:hAnsi="Times New Roman"/>
          <w:sz w:val="24"/>
          <w:szCs w:val="24"/>
          <w:lang w:eastAsia="sk-SK"/>
        </w:rPr>
      </w:pPr>
      <w:r w:rsidRPr="00532A6B">
        <w:rPr>
          <w:rFonts w:ascii="Times New Roman" w:hAnsi="Times New Roman"/>
          <w:sz w:val="24"/>
          <w:szCs w:val="24"/>
          <w:lang w:eastAsia="sk-SK"/>
        </w:rPr>
        <w:t>nemôže byť členom prípravného výboru akejkoľvek politickej strany, štatutárnym orgánom alebo členom štatutárneho orgánu, členom najvyššieho, výkonného, rozhodcovského a revízneho orgánu akejkoľvek politickej strany.“.</w:t>
      </w:r>
    </w:p>
    <w:p w:rsidR="00532A6B" w:rsidRPr="00532A6B" w:rsidP="00532A6B">
      <w:pPr>
        <w:bidi w:val="0"/>
        <w:spacing w:after="0" w:line="240" w:lineRule="auto"/>
        <w:ind w:left="720"/>
        <w:contextualSpacing/>
        <w:rPr>
          <w:rFonts w:ascii="Times New Roman" w:hAnsi="Times New Roman"/>
          <w:sz w:val="24"/>
          <w:szCs w:val="24"/>
          <w:lang w:eastAsia="sk-SK"/>
        </w:rPr>
      </w:pPr>
      <w:bookmarkEnd w:id="0"/>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r w:rsidRPr="00532A6B">
        <w:rPr>
          <w:rFonts w:ascii="Times New Roman" w:hAnsi="Times New Roman"/>
          <w:sz w:val="24"/>
          <w:szCs w:val="24"/>
          <w:lang w:eastAsia="sk-SK"/>
        </w:rPr>
        <w:t>Doterajšie odseky 2 a 3 sa označujú ako odseky 3 a 4.</w:t>
      </w:r>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p>
    <w:p w:rsidR="009913E9" w:rsidP="001F469D">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001F469D">
        <w:rPr>
          <w:rFonts w:ascii="Times New Roman" w:hAnsi="Times New Roman"/>
          <w:sz w:val="24"/>
          <w:szCs w:val="24"/>
          <w:lang w:eastAsia="sk-SK"/>
        </w:rPr>
        <w:t>3</w:t>
      </w:r>
      <w:r w:rsidRPr="00532A6B" w:rsidR="00532A6B">
        <w:rPr>
          <w:rFonts w:ascii="Times New Roman" w:hAnsi="Times New Roman"/>
          <w:sz w:val="24"/>
          <w:szCs w:val="24"/>
          <w:lang w:eastAsia="sk-SK"/>
        </w:rPr>
        <w:t>. V § 390 ods. 4 sa na konci pripájajú tieto vety:</w:t>
      </w:r>
      <w:r w:rsidR="00532A6B">
        <w:rPr>
          <w:rFonts w:ascii="Times New Roman" w:hAnsi="Times New Roman"/>
          <w:sz w:val="24"/>
          <w:szCs w:val="24"/>
          <w:lang w:eastAsia="sk-SK"/>
        </w:rPr>
        <w:t xml:space="preserve"> </w:t>
      </w:r>
      <w:r w:rsidRPr="00532A6B" w:rsidR="00532A6B">
        <w:rPr>
          <w:rFonts w:ascii="Times New Roman" w:hAnsi="Times New Roman"/>
          <w:sz w:val="24"/>
          <w:szCs w:val="24"/>
          <w:lang w:eastAsia="sk-SK"/>
        </w:rPr>
        <w:t>„Súčasťou rozsudku je aj zoznam osôb, ktorých sa týkajú obmedzenia podľa odseku 2. Zoznam obsahuje meno, priezvisko, dátum narodenia a adresu trvalého pobytu.“.</w:t>
      </w:r>
    </w:p>
    <w:p w:rsidR="001F469D" w:rsidP="001F469D">
      <w:pPr>
        <w:widowControl w:val="0"/>
        <w:autoSpaceDE w:val="0"/>
        <w:autoSpaceDN w:val="0"/>
        <w:bidi w:val="0"/>
        <w:adjustRightInd w:val="0"/>
        <w:spacing w:after="0" w:line="240" w:lineRule="auto"/>
        <w:ind w:firstLine="708"/>
        <w:jc w:val="both"/>
      </w:pPr>
    </w:p>
    <w:p w:rsidR="001F469D" w:rsidP="001F469D">
      <w:pPr>
        <w:widowControl w:val="0"/>
        <w:autoSpaceDE w:val="0"/>
        <w:autoSpaceDN w:val="0"/>
        <w:bidi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 Za § 493 sa vkladá § 493a, ktorý vrátane nadpisu znie:</w:t>
      </w:r>
    </w:p>
    <w:p w:rsidR="00D47099" w:rsidP="001F469D">
      <w:pPr>
        <w:widowControl w:val="0"/>
        <w:autoSpaceDE w:val="0"/>
        <w:autoSpaceDN w:val="0"/>
        <w:bidi w:val="0"/>
        <w:adjustRightInd w:val="0"/>
        <w:spacing w:after="0"/>
        <w:ind w:firstLine="708"/>
        <w:jc w:val="center"/>
        <w:rPr>
          <w:rFonts w:ascii="Times New Roman" w:hAnsi="Times New Roman"/>
          <w:sz w:val="24"/>
          <w:szCs w:val="24"/>
        </w:rPr>
      </w:pPr>
    </w:p>
    <w:p w:rsidR="001F469D" w:rsidRPr="001E539D" w:rsidP="00D47099">
      <w:pPr>
        <w:widowControl w:val="0"/>
        <w:autoSpaceDE w:val="0"/>
        <w:autoSpaceDN w:val="0"/>
        <w:bidi w:val="0"/>
        <w:adjustRightInd w:val="0"/>
        <w:spacing w:after="0"/>
        <w:jc w:val="center"/>
        <w:rPr>
          <w:rFonts w:ascii="Times New Roman" w:hAnsi="Times New Roman"/>
          <w:sz w:val="24"/>
          <w:szCs w:val="24"/>
        </w:rPr>
      </w:pPr>
      <w:r w:rsidRPr="001E539D">
        <w:rPr>
          <w:rFonts w:ascii="Times New Roman" w:hAnsi="Times New Roman"/>
          <w:sz w:val="24"/>
          <w:szCs w:val="24"/>
        </w:rPr>
        <w:t>„§ 493a</w:t>
      </w:r>
    </w:p>
    <w:p w:rsidR="001F469D" w:rsidRPr="001E539D" w:rsidP="00D47099">
      <w:pPr>
        <w:widowControl w:val="0"/>
        <w:autoSpaceDE w:val="0"/>
        <w:autoSpaceDN w:val="0"/>
        <w:bidi w:val="0"/>
        <w:adjustRightInd w:val="0"/>
        <w:spacing w:after="0"/>
        <w:jc w:val="center"/>
        <w:rPr>
          <w:rFonts w:ascii="Times New Roman" w:hAnsi="Times New Roman"/>
          <w:sz w:val="24"/>
          <w:szCs w:val="24"/>
        </w:rPr>
      </w:pPr>
      <w:r w:rsidRPr="001E539D">
        <w:rPr>
          <w:rFonts w:ascii="Times New Roman" w:hAnsi="Times New Roman"/>
          <w:sz w:val="24"/>
          <w:szCs w:val="24"/>
        </w:rPr>
        <w:t>Prechodné ustanovenie k úpravám účinným od 1. januára 2019</w:t>
      </w:r>
    </w:p>
    <w:p w:rsidR="001F469D" w:rsidRPr="001E539D" w:rsidP="001F469D">
      <w:pPr>
        <w:widowControl w:val="0"/>
        <w:autoSpaceDE w:val="0"/>
        <w:autoSpaceDN w:val="0"/>
        <w:bidi w:val="0"/>
        <w:adjustRightInd w:val="0"/>
        <w:spacing w:after="0"/>
        <w:ind w:firstLine="708"/>
        <w:jc w:val="both"/>
        <w:rPr>
          <w:rFonts w:ascii="Times New Roman" w:hAnsi="Times New Roman"/>
          <w:sz w:val="24"/>
          <w:szCs w:val="24"/>
        </w:rPr>
      </w:pPr>
    </w:p>
    <w:p w:rsidR="001F469D" w:rsidRPr="00404ECC" w:rsidP="001F469D">
      <w:pPr>
        <w:widowControl w:val="0"/>
        <w:autoSpaceDE w:val="0"/>
        <w:autoSpaceDN w:val="0"/>
        <w:bidi w:val="0"/>
        <w:adjustRightInd w:val="0"/>
        <w:spacing w:after="0" w:line="240" w:lineRule="auto"/>
        <w:ind w:firstLine="708"/>
        <w:jc w:val="both"/>
      </w:pPr>
      <w:r w:rsidRPr="001E539D">
        <w:rPr>
          <w:rFonts w:ascii="Times New Roman" w:hAnsi="Times New Roman"/>
          <w:sz w:val="24"/>
          <w:szCs w:val="24"/>
        </w:rPr>
        <w:t>Na konania o žalobe generálneho prokurátora na rozpustenie politickej strany začaté a právoplatne neukončené do 31. decembra 2018, sa použijú ustanovenia tohto zákona v znení účinnom od 1. januára 2019; lehota podľa § 388 začína v týchto konaniach plynúť od 1. januára 2019.“.</w:t>
      </w:r>
    </w:p>
    <w:p w:rsidR="00532A6B" w:rsidP="0034216F">
      <w:pPr>
        <w:widowControl w:val="0"/>
        <w:autoSpaceDE w:val="0"/>
        <w:autoSpaceDN w:val="0"/>
        <w:bidi w:val="0"/>
        <w:adjustRightInd w:val="0"/>
        <w:spacing w:after="0" w:line="240" w:lineRule="auto"/>
        <w:ind w:left="720"/>
        <w:contextualSpacing/>
        <w:jc w:val="center"/>
        <w:rPr>
          <w:rFonts w:ascii="Times New Roman" w:hAnsi="Times New Roman"/>
          <w:b/>
          <w:sz w:val="24"/>
          <w:szCs w:val="24"/>
          <w:lang w:eastAsia="sk-SK"/>
        </w:rPr>
      </w:pPr>
    </w:p>
    <w:p w:rsidR="00D47099" w:rsidP="0034216F">
      <w:pPr>
        <w:widowControl w:val="0"/>
        <w:autoSpaceDE w:val="0"/>
        <w:autoSpaceDN w:val="0"/>
        <w:bidi w:val="0"/>
        <w:adjustRightInd w:val="0"/>
        <w:spacing w:after="0" w:line="240" w:lineRule="auto"/>
        <w:ind w:left="720"/>
        <w:contextualSpacing/>
        <w:jc w:val="center"/>
        <w:rPr>
          <w:rFonts w:ascii="Times New Roman" w:hAnsi="Times New Roman"/>
          <w:b/>
          <w:sz w:val="24"/>
          <w:szCs w:val="24"/>
          <w:lang w:eastAsia="sk-SK"/>
        </w:rPr>
      </w:pPr>
    </w:p>
    <w:p w:rsidR="0034216F" w:rsidRPr="0034216F" w:rsidP="00DC469A">
      <w:pPr>
        <w:widowControl w:val="0"/>
        <w:autoSpaceDE w:val="0"/>
        <w:autoSpaceDN w:val="0"/>
        <w:bidi w:val="0"/>
        <w:adjustRightInd w:val="0"/>
        <w:spacing w:after="0" w:line="240" w:lineRule="auto"/>
        <w:contextualSpacing/>
        <w:jc w:val="center"/>
        <w:rPr>
          <w:rFonts w:ascii="Times New Roman" w:hAnsi="Times New Roman"/>
          <w:b/>
          <w:sz w:val="24"/>
          <w:szCs w:val="24"/>
          <w:lang w:eastAsia="sk-SK"/>
        </w:rPr>
      </w:pPr>
      <w:r w:rsidRPr="00404ECC">
        <w:rPr>
          <w:rFonts w:ascii="Times New Roman" w:hAnsi="Times New Roman"/>
          <w:b/>
          <w:sz w:val="24"/>
          <w:szCs w:val="24"/>
          <w:lang w:eastAsia="sk-SK"/>
        </w:rPr>
        <w:t>Čl. II</w:t>
      </w:r>
      <w:r w:rsidR="00B56541">
        <w:rPr>
          <w:rFonts w:ascii="Times New Roman" w:hAnsi="Times New Roman"/>
          <w:b/>
          <w:sz w:val="24"/>
          <w:szCs w:val="24"/>
          <w:lang w:eastAsia="sk-SK"/>
        </w:rPr>
        <w:t>I</w:t>
      </w:r>
    </w:p>
    <w:p w:rsidR="0034216F" w:rsidRPr="0034216F" w:rsidP="0034216F">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34216F" w:rsidRPr="0034216F" w:rsidP="00D47099">
      <w:pPr>
        <w:bidi w:val="0"/>
        <w:spacing w:after="200" w:line="276" w:lineRule="auto"/>
        <w:ind w:firstLine="708"/>
        <w:jc w:val="both"/>
        <w:rPr>
          <w:rFonts w:ascii="Times New Roman" w:hAnsi="Times New Roman"/>
          <w:sz w:val="24"/>
          <w:szCs w:val="24"/>
          <w:lang w:eastAsia="sk-SK"/>
        </w:rPr>
      </w:pPr>
      <w:r w:rsidRPr="0034216F">
        <w:rPr>
          <w:rFonts w:ascii="Times New Roman" w:hAnsi="Times New Roman"/>
          <w:sz w:val="24"/>
          <w:szCs w:val="24"/>
          <w:lang w:eastAsia="sk-SK"/>
        </w:rPr>
        <w:t>Zákon č. 180/2014 Z. z. o podmienkach výkonu volebného práva a o zmene a doplnení niektorých zákonov v znení zákona č. 356/2015 Z. z., zákona č. 125/2016 Z. z., zákona č. 69/2017 Z. z., zákona č. 73/2017 Z. z., nálezu Ústavného súdu Slovenskej republiky č. 130/2017 Z. z., nálezu Ústavného súdu Slovenskej republiky č. 131/2017 Z. z.</w:t>
      </w:r>
      <w:r w:rsidR="00221741">
        <w:rPr>
          <w:rFonts w:ascii="Times New Roman" w:hAnsi="Times New Roman"/>
          <w:sz w:val="24"/>
          <w:szCs w:val="24"/>
          <w:lang w:eastAsia="sk-SK"/>
        </w:rPr>
        <w:t>,</w:t>
      </w:r>
      <w:r w:rsidRPr="0034216F">
        <w:rPr>
          <w:rFonts w:ascii="Times New Roman" w:hAnsi="Times New Roman"/>
          <w:sz w:val="24"/>
          <w:szCs w:val="24"/>
          <w:lang w:eastAsia="sk-SK"/>
        </w:rPr>
        <w:t xml:space="preserve"> zákona č. 165/2017 Z. z.</w:t>
      </w:r>
      <w:r w:rsidR="00221741">
        <w:rPr>
          <w:rFonts w:ascii="Times New Roman" w:hAnsi="Times New Roman"/>
          <w:sz w:val="24"/>
          <w:szCs w:val="24"/>
          <w:lang w:eastAsia="sk-SK"/>
        </w:rPr>
        <w:t xml:space="preserve"> a zákona č. 177/2018 Z. z.</w:t>
      </w:r>
      <w:r w:rsidRPr="0034216F">
        <w:rPr>
          <w:rFonts w:ascii="Times New Roman" w:hAnsi="Times New Roman"/>
          <w:sz w:val="24"/>
          <w:szCs w:val="24"/>
          <w:lang w:eastAsia="sk-SK"/>
        </w:rPr>
        <w:t xml:space="preserve"> sa mení a dopĺňa takto:</w:t>
      </w:r>
    </w:p>
    <w:p w:rsidR="0034216F" w:rsidRPr="0034216F" w:rsidP="00DC469A">
      <w:pPr>
        <w:numPr>
          <w:numId w:val="2"/>
        </w:numPr>
        <w:tabs>
          <w:tab w:val="left" w:pos="993"/>
        </w:tabs>
        <w:bidi w:val="0"/>
        <w:spacing w:after="200" w:line="276" w:lineRule="auto"/>
        <w:ind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 8 sa dopĺňa odsekom 4, ktorý znie:</w:t>
      </w:r>
    </w:p>
    <w:p w:rsidR="0034216F" w:rsidRPr="0034216F" w:rsidP="00DC469A">
      <w:pPr>
        <w:bidi w:val="0"/>
        <w:spacing w:after="200" w:line="240" w:lineRule="auto"/>
        <w:ind w:firstLine="720"/>
        <w:jc w:val="both"/>
        <w:rPr>
          <w:rFonts w:ascii="Times New Roman" w:hAnsi="Times New Roman"/>
          <w:sz w:val="24"/>
          <w:szCs w:val="24"/>
          <w:lang w:eastAsia="sk-SK"/>
        </w:rPr>
      </w:pPr>
      <w:r w:rsidR="00DC469A">
        <w:rPr>
          <w:rFonts w:ascii="Times New Roman" w:hAnsi="Times New Roman"/>
          <w:sz w:val="24"/>
          <w:szCs w:val="24"/>
          <w:lang w:eastAsia="sk-SK"/>
        </w:rPr>
        <w:t xml:space="preserve">    </w:t>
      </w:r>
      <w:r w:rsidRPr="0034216F">
        <w:rPr>
          <w:rFonts w:ascii="Times New Roman" w:hAnsi="Times New Roman"/>
          <w:sz w:val="24"/>
          <w:szCs w:val="24"/>
          <w:lang w:eastAsia="sk-SK"/>
        </w:rPr>
        <w:t>„(4) Pre voľby do Národnej rady Slovenskej republiky a pre hlasovanie v referende  poštou voličmi, ktorí nemajú trvalý pobyt na území  Slovenskej republiky  sa zriaďuje na Ministerstve vnútra Slovenskej republiky (ďalej len „ministerstvo vnútra“) osobitný volebný okrsok (ďalej len „osobitný okrsok“) a určuje sa volebná miestnosť.“.</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12 ods. 3 písmeno a) znie:</w:t>
      </w: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„a) ministerstvo vnútra,“.</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16 ods. 1 sa vypúšťa písmeno h).</w:t>
      </w:r>
    </w:p>
    <w:p w:rsidR="0034216F" w:rsidRPr="0034216F" w:rsidP="00DC469A">
      <w:pPr>
        <w:bidi w:val="0"/>
        <w:spacing w:after="200" w:line="276"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Doterajšie písmená i) až p) sa označujú ako písmená h) až o).</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19 ods. 4 sa na konci pripája táto veta: „</w:t>
      </w:r>
      <w:r w:rsidRPr="0034216F">
        <w:rPr>
          <w:rFonts w:ascii="Times New Roman" w:hAnsi="Times New Roman"/>
          <w:sz w:val="24"/>
          <w:lang w:eastAsia="sk-SK"/>
        </w:rPr>
        <w:t xml:space="preserve">Zapisovateľa okrskovej volebnej komisie utvorenej pre osobitný okrsok vymenúva </w:t>
      </w:r>
      <w:r w:rsidR="00CA70CC">
        <w:rPr>
          <w:rFonts w:ascii="Times New Roman" w:hAnsi="Times New Roman"/>
          <w:sz w:val="24"/>
          <w:lang w:eastAsia="sk-SK"/>
        </w:rPr>
        <w:t xml:space="preserve">a odvoláva </w:t>
      </w:r>
      <w:r w:rsidRPr="0034216F">
        <w:rPr>
          <w:rFonts w:ascii="Times New Roman" w:hAnsi="Times New Roman"/>
          <w:sz w:val="24"/>
          <w:lang w:eastAsia="sk-SK"/>
        </w:rPr>
        <w:t>predseda štátnej komisie.“.</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 22 sa dopĺňa odsekom 7, ktorý znie:</w:t>
      </w:r>
    </w:p>
    <w:p w:rsidR="0034216F" w:rsidRPr="0034216F" w:rsidP="00DC469A">
      <w:pPr>
        <w:bidi w:val="0"/>
        <w:spacing w:before="100" w:after="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„(7)</w:t>
      </w:r>
      <w:r w:rsidRPr="0034216F">
        <w:rPr>
          <w:rFonts w:ascii="Times New Roman" w:hAnsi="Times New Roman"/>
          <w:sz w:val="24"/>
          <w:lang w:eastAsia="sk-SK"/>
        </w:rPr>
        <w:t xml:space="preserve"> Vo volebnej miestnosti utvorenej pre osobitný okrsok musí byť štátna vlajka Slovenskej republiky a štátny znak Slovenskej republiky, volebná schránka, osobitný zoznam voličov a dostatočný počet tlačív zápisnice okrskovej volebnej komisie </w:t>
      </w:r>
      <w:r w:rsidRPr="0034216F">
        <w:rPr>
          <w:rFonts w:ascii="Times New Roman" w:hAnsi="Times New Roman"/>
          <w:sz w:val="24"/>
          <w:szCs w:val="24"/>
          <w:lang w:eastAsia="sk-SK"/>
        </w:rPr>
        <w:t>o výsledku hlasovania poštou</w:t>
      </w:r>
      <w:r w:rsidRPr="0034216F">
        <w:rPr>
          <w:rFonts w:ascii="Times New Roman" w:hAnsi="Times New Roman"/>
          <w:sz w:val="24"/>
          <w:lang w:eastAsia="sk-SK"/>
        </w:rPr>
        <w:t>. Vybavenie volebnej miestnosti zabezpečuje ministerstvo vnútra.“.</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 </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45 ods. 6 sa slová „štátnej komisii“ nahrádzajú slovami „</w:t>
      </w:r>
      <w:r w:rsidRPr="0034216F">
        <w:rPr>
          <w:rFonts w:ascii="Times New Roman" w:hAnsi="Times New Roman"/>
          <w:sz w:val="24"/>
          <w:lang w:eastAsia="sk-SK"/>
        </w:rPr>
        <w:t>okrskovej volebnej komisii utvorenej pre osobitný  okrsok“.</w:t>
      </w:r>
    </w:p>
    <w:p w:rsidR="0034216F" w:rsidRPr="0034216F" w:rsidP="00DC469A">
      <w:pPr>
        <w:tabs>
          <w:tab w:val="left" w:pos="993"/>
        </w:tabs>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1 druhej vete sa na konci bodka nahrádza bodkočiarkou a pripájajú sa tieto slová: „</w:t>
      </w:r>
      <w:r w:rsidRPr="0034216F">
        <w:rPr>
          <w:rFonts w:ascii="Times New Roman" w:hAnsi="Times New Roman"/>
          <w:sz w:val="24"/>
          <w:lang w:eastAsia="sk-SK"/>
        </w:rPr>
        <w:t>oznámenie o delegovaní člena a náhradníka  do okrskovej volebnej komisie utvorenej pre osobitný okrsok doručí  politická strana alebo koalícia predsedovi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4 sa na konci bodka nahrádza bodkočiarkou a pripájajú sa tieto slová: „chýbajúcich členov okrskovej volebnej komisie utvorenej pre osobitný okrsok vymenúva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5 sa na konci pripája táto veta: „Prvé zasadanie okrskovej volebnej komisie utvorenej pre osobitný  okrsok zvoláva predseda štátnej komisie.“.</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49 sa dopĺňa odsekom 9, ktorý znie:</w:t>
      </w:r>
    </w:p>
    <w:p w:rsidR="0034216F" w:rsidRPr="0034216F" w:rsidP="00DC469A">
      <w:pPr>
        <w:bidi w:val="0"/>
        <w:spacing w:after="200" w:line="240"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„(9)  Okrsková volebná komisia utvorená pre osobitný okrsok</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výsledku hlasovania poštou,</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142"/>
        <w:contextualSpacing/>
        <w:jc w:val="both"/>
        <w:rPr>
          <w:rFonts w:ascii="Times New Roman" w:hAnsi="Times New Roman"/>
          <w:sz w:val="24"/>
          <w:szCs w:val="24"/>
          <w:lang w:eastAsia="sk-SK"/>
        </w:rPr>
      </w:pPr>
    </w:p>
    <w:p w:rsidR="0034216F" w:rsidRPr="00A640F9" w:rsidP="0034216F">
      <w:pPr>
        <w:numPr>
          <w:numId w:val="2"/>
        </w:numPr>
        <w:bidi w:val="0"/>
        <w:spacing w:after="200" w:line="276" w:lineRule="auto"/>
        <w:contextualSpacing/>
        <w:jc w:val="both"/>
        <w:rPr>
          <w:rFonts w:ascii="Times New Roman" w:hAnsi="Times New Roman"/>
          <w:sz w:val="24"/>
          <w:szCs w:val="24"/>
          <w:lang w:eastAsia="sk-SK"/>
        </w:rPr>
      </w:pPr>
      <w:r w:rsidRPr="00A640F9">
        <w:rPr>
          <w:rFonts w:ascii="Times New Roman" w:hAnsi="Times New Roman"/>
          <w:sz w:val="24"/>
          <w:szCs w:val="24"/>
          <w:lang w:eastAsia="sk-SK"/>
        </w:rPr>
        <w:t>V § 50 ods. 4 sa za písmeno b) vkladá nové písmeno c), ktoré znie:</w:t>
      </w:r>
    </w:p>
    <w:p w:rsidR="0034216F" w:rsidRPr="0034216F" w:rsidP="00DC469A">
      <w:pPr>
        <w:bidi w:val="0"/>
        <w:spacing w:after="200" w:line="276" w:lineRule="auto"/>
        <w:ind w:left="720" w:hanging="720"/>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„c) zoznam </w:t>
      </w:r>
    </w:p>
    <w:p w:rsidR="0034216F" w:rsidRPr="0034216F" w:rsidP="00DC469A">
      <w:pPr>
        <w:bidi w:val="0"/>
        <w:spacing w:after="200" w:line="276" w:lineRule="auto"/>
        <w:ind w:left="720" w:hanging="294"/>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 uvedeného v zozname v počte najmenej 5-násobku členov výkonného orgánu strany</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CA70CC" w:rsidR="00CA70CC">
        <w:rPr>
          <w:rFonts w:ascii="Times New Roman" w:hAnsi="Times New Roman"/>
          <w:sz w:val="24"/>
          <w:szCs w:val="24"/>
          <w:lang w:eastAsia="sk-SK"/>
        </w:rPr>
        <w:t xml:space="preserve"> </w:t>
      </w:r>
      <w:r w:rsidRPr="0034216F">
        <w:rPr>
          <w:rFonts w:ascii="Times New Roman" w:hAnsi="Times New Roman"/>
          <w:sz w:val="24"/>
          <w:szCs w:val="24"/>
          <w:lang w:eastAsia="sk-SK"/>
        </w:rPr>
        <w:t xml:space="preserve">každého člena  uvedeného v zozname, ktorým potvrdzuje svoje členstvo v najvyššom orgáne politickej strany podľa zaregistrovaných stanov; pravosť podpisu musí </w:t>
      </w:r>
      <w:r w:rsidRPr="00404ECC">
        <w:rPr>
          <w:rFonts w:ascii="Times New Roman" w:hAnsi="Times New Roman"/>
          <w:sz w:val="24"/>
          <w:szCs w:val="24"/>
          <w:lang w:eastAsia="sk-SK"/>
        </w:rPr>
        <w:t>byť</w:t>
      </w:r>
      <w:r w:rsidRPr="00404ECC" w:rsidR="00987255">
        <w:rPr>
          <w:rFonts w:ascii="Times New Roman" w:hAnsi="Times New Roman"/>
          <w:sz w:val="24"/>
          <w:szCs w:val="24"/>
          <w:lang w:eastAsia="sk-SK"/>
        </w:rPr>
        <w:t xml:space="preserve"> úradne</w:t>
      </w:r>
      <w:r w:rsidRPr="00404ECC">
        <w:rPr>
          <w:rFonts w:ascii="Times New Roman" w:hAnsi="Times New Roman"/>
          <w:sz w:val="24"/>
          <w:szCs w:val="24"/>
          <w:lang w:eastAsia="sk-SK"/>
        </w:rPr>
        <w:t xml:space="preserve"> </w:t>
      </w:r>
      <w:r w:rsidRPr="0034216F">
        <w:rPr>
          <w:rFonts w:ascii="Times New Roman" w:hAnsi="Times New Roman"/>
          <w:sz w:val="24"/>
          <w:szCs w:val="24"/>
          <w:lang w:eastAsia="sk-SK"/>
        </w:rPr>
        <w:t>osvedčená, a to najskôr v deň  uverejnenia rozhodnutia o vyhlásení  volieb v Zbierke zákonov Slovenskej republiky alebo</w:t>
      </w:r>
    </w:p>
    <w:p w:rsidR="0034216F" w:rsidRPr="0034216F" w:rsidP="00DC469A">
      <w:pPr>
        <w:bidi w:val="0"/>
        <w:spacing w:after="200" w:line="276" w:lineRule="auto"/>
        <w:ind w:left="720" w:hanging="294"/>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CA70CC" w:rsidR="00CA70CC">
        <w:rPr>
          <w:rFonts w:ascii="Times New Roman" w:hAnsi="Times New Roman"/>
          <w:sz w:val="24"/>
          <w:szCs w:val="24"/>
          <w:lang w:eastAsia="sk-SK"/>
        </w:rPr>
        <w:t xml:space="preserve"> </w:t>
      </w:r>
      <w:r w:rsidRPr="0034216F">
        <w:rPr>
          <w:rFonts w:ascii="Times New Roman" w:hAnsi="Times New Roman"/>
          <w:sz w:val="24"/>
          <w:szCs w:val="24"/>
          <w:lang w:eastAsia="sk-SK"/>
        </w:rPr>
        <w:t xml:space="preserve">každého člena politickej strany uvedeného v zozname, ktorým potvrdzuje svoje členstvo v politickej strane;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w:t>
      </w:r>
      <w:r w:rsidR="00221741">
        <w:rPr>
          <w:rFonts w:ascii="Times New Roman" w:hAnsi="Times New Roman"/>
          <w:sz w:val="24"/>
          <w:szCs w:val="24"/>
          <w:lang w:eastAsia="sk-SK"/>
        </w:rPr>
        <w:t>,</w:t>
      </w:r>
      <w:r w:rsidRPr="0034216F">
        <w:rPr>
          <w:rFonts w:ascii="Times New Roman" w:hAnsi="Times New Roman"/>
          <w:sz w:val="24"/>
          <w:szCs w:val="24"/>
          <w:lang w:eastAsia="sk-SK"/>
        </w:rPr>
        <w:t>“.</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písmeno c) sa označuje ako písmeno d).</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62CD"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50 sa za odsek 6 vkladá nový odsek 7, ktorý znie:</w:t>
      </w:r>
    </w:p>
    <w:p w:rsidR="003462CD" w:rsidP="00DC469A">
      <w:pPr>
        <w:bidi w:val="0"/>
        <w:spacing w:after="200" w:line="276" w:lineRule="auto"/>
        <w:ind w:firstLine="709"/>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3462CD">
        <w:rPr>
          <w:rFonts w:ascii="Times New Roman" w:hAnsi="Times New Roman"/>
          <w:sz w:val="24"/>
          <w:szCs w:val="24"/>
          <w:lang w:eastAsia="sk-SK"/>
        </w:rPr>
        <w:t xml:space="preserve">Ak ide o koalíciu každá politická strana tvoriaca koalíciu pripojí zoznam podľa </w:t>
      </w:r>
      <w:r w:rsidR="00417289">
        <w:rPr>
          <w:rFonts w:ascii="Times New Roman" w:hAnsi="Times New Roman"/>
          <w:sz w:val="24"/>
          <w:szCs w:val="24"/>
          <w:lang w:eastAsia="sk-SK"/>
        </w:rPr>
        <w:t>odseku 4 písm. c</w:t>
      </w:r>
      <w:r w:rsidRPr="003462CD">
        <w:rPr>
          <w:rFonts w:ascii="Times New Roman" w:hAnsi="Times New Roman"/>
          <w:sz w:val="24"/>
          <w:szCs w:val="24"/>
          <w:lang w:eastAsia="sk-SK"/>
        </w:rPr>
        <w:t xml:space="preserve">) prvého </w:t>
      </w:r>
      <w:r>
        <w:rPr>
          <w:rFonts w:ascii="Times New Roman" w:hAnsi="Times New Roman"/>
          <w:sz w:val="24"/>
          <w:szCs w:val="24"/>
          <w:lang w:eastAsia="sk-SK"/>
        </w:rPr>
        <w:t xml:space="preserve">bodu </w:t>
      </w:r>
      <w:r w:rsidRPr="003462CD">
        <w:rPr>
          <w:rFonts w:ascii="Times New Roman" w:hAnsi="Times New Roman"/>
          <w:sz w:val="24"/>
          <w:szCs w:val="24"/>
          <w:lang w:eastAsia="sk-SK"/>
        </w:rPr>
        <w:t>alebo druhého bodu.</w:t>
      </w:r>
      <w:r>
        <w:rPr>
          <w:rFonts w:ascii="Times New Roman" w:hAnsi="Times New Roman"/>
          <w:sz w:val="24"/>
          <w:szCs w:val="24"/>
          <w:lang w:eastAsia="sk-SK"/>
        </w:rPr>
        <w:t>“.</w:t>
      </w:r>
    </w:p>
    <w:p w:rsidR="003462CD" w:rsidP="003462CD">
      <w:pPr>
        <w:bidi w:val="0"/>
        <w:spacing w:after="200" w:line="276" w:lineRule="auto"/>
        <w:ind w:left="720"/>
        <w:contextualSpacing/>
        <w:jc w:val="both"/>
        <w:rPr>
          <w:rFonts w:ascii="Times New Roman" w:hAnsi="Times New Roman"/>
          <w:sz w:val="24"/>
          <w:szCs w:val="24"/>
          <w:lang w:eastAsia="sk-SK"/>
        </w:rPr>
      </w:pPr>
    </w:p>
    <w:p w:rsidR="003462CD" w:rsidP="00DC469A">
      <w:p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9 sa označujú ako odseky 8 až 10.</w:t>
      </w: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A640F9">
        <w:rPr>
          <w:rFonts w:ascii="Times New Roman" w:hAnsi="Times New Roman"/>
          <w:sz w:val="24"/>
          <w:szCs w:val="24"/>
          <w:lang w:eastAsia="sk-SK"/>
        </w:rPr>
        <w:t>V § 52 ods. 2 sa za slovo „zákonom“ vkladá</w:t>
      </w:r>
      <w:r w:rsidRPr="0034216F">
        <w:rPr>
          <w:rFonts w:ascii="Times New Roman" w:hAnsi="Times New Roman"/>
          <w:sz w:val="24"/>
          <w:szCs w:val="24"/>
          <w:lang w:eastAsia="sk-SK"/>
        </w:rPr>
        <w:t xml:space="preserve"> čiarka a slová „</w:t>
      </w:r>
      <w:r w:rsidR="006C0143">
        <w:rPr>
          <w:rFonts w:ascii="Times New Roman" w:hAnsi="Times New Roman"/>
          <w:sz w:val="24"/>
          <w:szCs w:val="24"/>
          <w:lang w:eastAsia="sk-SK"/>
        </w:rPr>
        <w:t xml:space="preserve">kandidátnej listiny, </w:t>
      </w:r>
      <w:r w:rsidRPr="0034216F" w:rsidR="006C0143">
        <w:rPr>
          <w:rFonts w:ascii="Times New Roman" w:hAnsi="Times New Roman"/>
          <w:sz w:val="24"/>
          <w:szCs w:val="24"/>
          <w:lang w:eastAsia="sk-SK"/>
        </w:rPr>
        <w:t xml:space="preserve">ku ktorej </w:t>
      </w:r>
      <w:r w:rsidRPr="0034216F">
        <w:rPr>
          <w:rFonts w:ascii="Times New Roman" w:hAnsi="Times New Roman"/>
          <w:sz w:val="24"/>
          <w:szCs w:val="24"/>
          <w:lang w:eastAsia="sk-SK"/>
        </w:rPr>
        <w:t>nie je pripojený zoznam podľa § 50 ods. 4 písm. c), alebo tento nie je úplný alebo ak k zoznamu podľa § 50 ods. 4 písm. c), nie je pripojené vyhlásenie  každého člena politickej strany, ktorý v ňom je uvedený“.</w:t>
      </w:r>
    </w:p>
    <w:p w:rsidR="0034216F" w:rsidRPr="0034216F" w:rsidP="00DC469A">
      <w:pPr>
        <w:bidi w:val="0"/>
        <w:spacing w:after="200" w:line="276" w:lineRule="auto"/>
        <w:ind w:firstLine="360"/>
        <w:contextualSpacing/>
        <w:jc w:val="both"/>
        <w:rPr>
          <w:rFonts w:ascii="Times New Roman" w:hAnsi="Times New Roman"/>
          <w:b/>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12 úvodná veta znie: „</w:t>
      </w:r>
      <w:r w:rsidRPr="0034216F">
        <w:rPr>
          <w:rFonts w:ascii="Times New Roman" w:hAnsi="Times New Roman"/>
          <w:sz w:val="24"/>
          <w:lang w:eastAsia="sk-SK"/>
        </w:rPr>
        <w:t>Okrsková volebná komisia utvorená pre osobitný  okrsok v zápisnici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sa za odsek 12 vkladajú nové odseky 13 a 14, ktoré znejú:</w:t>
      </w:r>
    </w:p>
    <w:p w:rsidR="0034216F" w:rsidP="00DC469A">
      <w:pPr>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szCs w:val="24"/>
          <w:lang w:eastAsia="sk-SK"/>
        </w:rPr>
        <w:t>„</w:t>
      </w:r>
      <w:r w:rsidRPr="0034216F">
        <w:rPr>
          <w:rFonts w:ascii="Times New Roman" w:hAnsi="Times New Roman"/>
          <w:sz w:val="24"/>
          <w:lang w:eastAsia="sk-SK"/>
        </w:rPr>
        <w:t>(13)  Okrsková volebná komisia utvorená pre osobitný okrsok doručí jeden rovnopis zápisnice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štátnej komisii. </w:t>
      </w:r>
    </w:p>
    <w:p w:rsidR="00DC469A" w:rsidRPr="0034216F" w:rsidP="00813A84">
      <w:pPr>
        <w:bidi w:val="0"/>
        <w:spacing w:after="0" w:line="240" w:lineRule="auto"/>
        <w:ind w:firstLine="709"/>
        <w:jc w:val="both"/>
        <w:rPr>
          <w:rFonts w:ascii="Times New Roman" w:hAnsi="Times New Roman"/>
          <w:sz w:val="24"/>
          <w:lang w:eastAsia="sk-SK"/>
        </w:rPr>
      </w:pPr>
    </w:p>
    <w:p w:rsidR="0034216F" w:rsidRPr="0034216F" w:rsidP="00DC469A">
      <w:pPr>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 xml:space="preserve"> (14)  Okrsková volebná komisia utvorená pre osobitný okrsok  ukončí svoju činnosť na pokyn štátnej komisie.“.</w:t>
      </w:r>
    </w:p>
    <w:p w:rsidR="00DC469A" w:rsidP="00DC469A">
      <w:pPr>
        <w:bidi w:val="0"/>
        <w:spacing w:before="100" w:after="0" w:line="240" w:lineRule="auto"/>
        <w:jc w:val="both"/>
        <w:rPr>
          <w:rFonts w:ascii="Times New Roman" w:hAnsi="Times New Roman"/>
          <w:sz w:val="24"/>
          <w:lang w:eastAsia="sk-SK"/>
        </w:rPr>
      </w:pPr>
    </w:p>
    <w:p w:rsidR="0034216F" w:rsidRPr="0034216F" w:rsidP="00DC469A">
      <w:pPr>
        <w:bidi w:val="0"/>
        <w:spacing w:before="100" w:after="0" w:line="240" w:lineRule="auto"/>
        <w:jc w:val="both"/>
        <w:rPr>
          <w:rFonts w:ascii="Times New Roman" w:hAnsi="Times New Roman"/>
          <w:sz w:val="24"/>
          <w:lang w:eastAsia="sk-SK"/>
        </w:rPr>
      </w:pPr>
      <w:r w:rsidRPr="0034216F">
        <w:rPr>
          <w:rFonts w:ascii="Times New Roman" w:hAnsi="Times New Roman"/>
          <w:sz w:val="24"/>
          <w:lang w:eastAsia="sk-SK"/>
        </w:rPr>
        <w:t>Doterajší odsek 13 sa označuje ako odsek 15.</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15 sa slová „</w:t>
      </w:r>
      <w:r w:rsidRPr="0034216F">
        <w:rPr>
          <w:rFonts w:ascii="Times New Roman" w:hAnsi="Times New Roman"/>
          <w:sz w:val="24"/>
          <w:lang w:eastAsia="sk-SK"/>
        </w:rPr>
        <w:t>štátnej komisie“ nahrádzajú slovami „okrskovej volebnej komisie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0E3470" w:rsidP="00813A84">
      <w:pPr>
        <w:numPr>
          <w:numId w:val="2"/>
        </w:numPr>
        <w:bidi w:val="0"/>
        <w:spacing w:after="0" w:line="276" w:lineRule="auto"/>
        <w:ind w:left="0" w:firstLine="360"/>
        <w:contextualSpacing/>
        <w:jc w:val="both"/>
        <w:rPr>
          <w:rFonts w:ascii="Times New Roman" w:hAnsi="Times New Roman"/>
          <w:sz w:val="24"/>
          <w:szCs w:val="24"/>
          <w:lang w:eastAsia="sk-SK"/>
        </w:rPr>
      </w:pPr>
      <w:r w:rsidRPr="00B567A4">
        <w:rPr>
          <w:rFonts w:ascii="Times New Roman" w:hAnsi="Times New Roman"/>
          <w:sz w:val="24"/>
          <w:szCs w:val="24"/>
          <w:lang w:eastAsia="sk-SK"/>
        </w:rPr>
        <w:t>V § 73 ods. 1 písm. a) sa na konci pripájajú tieto slová: „a má na území Slovenskej republiky trvalý pobyt,“.</w:t>
      </w:r>
    </w:p>
    <w:p w:rsidR="000E3470" w:rsidP="00813A84">
      <w:pPr>
        <w:pStyle w:val="ListParagraph"/>
        <w:bidi w:val="0"/>
        <w:spacing w:after="0"/>
        <w:ind w:left="0" w:firstLine="357"/>
        <w:rPr>
          <w:rFonts w:ascii="Times New Roman" w:hAnsi="Times New Roman"/>
          <w:sz w:val="24"/>
          <w:szCs w:val="24"/>
          <w:lang w:eastAsia="sk-SK"/>
        </w:rPr>
      </w:pPr>
    </w:p>
    <w:p w:rsidR="000E3470"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0E5B48">
        <w:rPr>
          <w:rFonts w:ascii="Times New Roman" w:hAnsi="Times New Roman"/>
          <w:sz w:val="24"/>
          <w:szCs w:val="24"/>
          <w:lang w:eastAsia="sk-SK"/>
        </w:rPr>
        <w:t>V § 73 ods. 1 písm. b) sa spojka „a“ nahrádza čiarkou a </w:t>
      </w:r>
      <w:r w:rsidRPr="00BF2A8C">
        <w:rPr>
          <w:rFonts w:ascii="Times New Roman" w:hAnsi="Times New Roman"/>
          <w:sz w:val="24"/>
          <w:szCs w:val="24"/>
          <w:lang w:eastAsia="sk-SK"/>
        </w:rPr>
        <w:t xml:space="preserve">na konci sa </w:t>
      </w:r>
      <w:r>
        <w:rPr>
          <w:rFonts w:ascii="Times New Roman" w:hAnsi="Times New Roman"/>
          <w:sz w:val="24"/>
          <w:szCs w:val="24"/>
          <w:lang w:eastAsia="sk-SK"/>
        </w:rPr>
        <w:t xml:space="preserve">bodka nahrádza čiarkou a </w:t>
      </w:r>
      <w:r w:rsidRPr="00BF2A8C">
        <w:rPr>
          <w:rFonts w:ascii="Times New Roman" w:hAnsi="Times New Roman"/>
          <w:sz w:val="24"/>
          <w:szCs w:val="24"/>
          <w:lang w:eastAsia="sk-SK"/>
        </w:rPr>
        <w:t xml:space="preserve">pripája </w:t>
      </w:r>
      <w:r>
        <w:rPr>
          <w:rFonts w:ascii="Times New Roman" w:hAnsi="Times New Roman"/>
          <w:sz w:val="24"/>
          <w:szCs w:val="24"/>
          <w:lang w:eastAsia="sk-SK"/>
        </w:rPr>
        <w:t>s</w:t>
      </w:r>
      <w:r w:rsidRPr="00BF2A8C">
        <w:rPr>
          <w:rFonts w:ascii="Times New Roman" w:hAnsi="Times New Roman"/>
          <w:sz w:val="24"/>
          <w:szCs w:val="24"/>
          <w:lang w:eastAsia="sk-SK"/>
        </w:rPr>
        <w:t>a tieto slová: „a má na území Slovenskej republiky trvalý pobyt</w:t>
      </w:r>
      <w:r>
        <w:rPr>
          <w:rFonts w:ascii="Times New Roman" w:hAnsi="Times New Roman"/>
          <w:sz w:val="24"/>
          <w:szCs w:val="24"/>
          <w:lang w:eastAsia="sk-SK"/>
        </w:rPr>
        <w:t>.</w:t>
      </w:r>
      <w:r w:rsidRPr="00BF2A8C">
        <w:rPr>
          <w:rFonts w:ascii="Times New Roman" w:hAnsi="Times New Roman"/>
          <w:sz w:val="24"/>
          <w:szCs w:val="24"/>
          <w:lang w:eastAsia="sk-SK"/>
        </w:rPr>
        <w:t>“.</w:t>
      </w:r>
    </w:p>
    <w:p w:rsidR="000E3470" w:rsidP="00813A84">
      <w:pPr>
        <w:pStyle w:val="ListParagraph"/>
        <w:bidi w:val="0"/>
        <w:spacing w:after="0"/>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80 ods. 4 sa za písmeno a) vkladá nové písmeno b), ktoré znie:</w:t>
      </w: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„b) zoznam  </w:t>
      </w:r>
    </w:p>
    <w:p w:rsidR="0034216F" w:rsidRPr="0034216F" w:rsidP="00DC469A">
      <w:pPr>
        <w:bidi w:val="0"/>
        <w:spacing w:after="200" w:line="276" w:lineRule="auto"/>
        <w:ind w:left="709" w:hanging="283"/>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w:t>
      </w:r>
      <w:r w:rsidR="000E3470">
        <w:rPr>
          <w:rFonts w:ascii="Times New Roman" w:hAnsi="Times New Roman"/>
          <w:sz w:val="24"/>
          <w:szCs w:val="24"/>
        </w:rPr>
        <w:t>dátumu narodenia</w:t>
      </w:r>
      <w:r w:rsidRPr="0034216F">
        <w:rPr>
          <w:rFonts w:ascii="Times New Roman" w:hAnsi="Times New Roman"/>
          <w:sz w:val="24"/>
          <w:szCs w:val="24"/>
          <w:lang w:eastAsia="sk-SK"/>
        </w:rPr>
        <w:t xml:space="preserve"> každého člena uvedeného v zozname v počte najmenej 5-násobku členov výkonného orgánu strany</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34216F">
        <w:rPr>
          <w:rFonts w:ascii="Times New Roman" w:hAnsi="Times New Roman"/>
          <w:sz w:val="24"/>
          <w:szCs w:val="24"/>
          <w:lang w:eastAsia="sk-SK"/>
        </w:rPr>
        <w:t xml:space="preserve"> každého člena  uvedeného v zozname, ktorým potvrdzuje svoje členstvo v najvyššom orgáne politickej strany podľa zaregistrovaných stanov;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 alebo</w:t>
      </w:r>
    </w:p>
    <w:p w:rsidR="0034216F" w:rsidRPr="0034216F" w:rsidP="00DC469A">
      <w:pPr>
        <w:bidi w:val="0"/>
        <w:spacing w:after="200" w:line="276" w:lineRule="auto"/>
        <w:ind w:left="709" w:hanging="283"/>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34216F">
        <w:rPr>
          <w:rFonts w:ascii="Times New Roman" w:hAnsi="Times New Roman"/>
          <w:sz w:val="24"/>
          <w:szCs w:val="24"/>
          <w:lang w:eastAsia="sk-SK"/>
        </w:rPr>
        <w:t xml:space="preserve"> každého člena politickej strany uvedeného v zozname, ktorým potvrdzuje svoje členstvo v politickej strane; pravosť podpisu musí 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w:t>
      </w:r>
      <w:r w:rsidRPr="0034216F">
        <w:rPr>
          <w:rFonts w:ascii="Times New Roman" w:hAnsi="Times New Roman"/>
          <w:sz w:val="24"/>
          <w:szCs w:val="24"/>
          <w:lang w:eastAsia="sk-SK"/>
        </w:rPr>
        <w:t>svedčená, a to najskôr v deň  uverejnenia rozhodnutia o vyhlásení  volieb v Zbierke zákonov Slovenskej republiky</w:t>
      </w:r>
      <w:r w:rsidR="00221741">
        <w:rPr>
          <w:rFonts w:ascii="Times New Roman" w:hAnsi="Times New Roman"/>
          <w:sz w:val="24"/>
          <w:szCs w:val="24"/>
          <w:lang w:eastAsia="sk-SK"/>
        </w:rPr>
        <w:t>,</w:t>
      </w:r>
      <w:r w:rsidRPr="0034216F">
        <w:rPr>
          <w:rFonts w:ascii="Times New Roman" w:hAnsi="Times New Roman"/>
          <w:sz w:val="24"/>
          <w:szCs w:val="24"/>
          <w:lang w:eastAsia="sk-SK"/>
        </w:rPr>
        <w:t>“.</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písmená b) a c) sa označujú ako písmená c) a d).</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9F4333"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80 sa za odsek 6 vkladá nový odsek 7, ktorý znie:</w:t>
      </w:r>
    </w:p>
    <w:p w:rsidR="009F4333" w:rsidP="00DC469A">
      <w:pPr>
        <w:bidi w:val="0"/>
        <w:spacing w:after="200" w:line="276" w:lineRule="auto"/>
        <w:ind w:firstLine="709"/>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9F4333">
        <w:rPr>
          <w:rFonts w:ascii="Times New Roman" w:hAnsi="Times New Roman"/>
          <w:sz w:val="24"/>
          <w:szCs w:val="24"/>
          <w:lang w:eastAsia="sk-SK"/>
        </w:rPr>
        <w:t xml:space="preserve">Ak ide o koalíciu každá politická strana tvoriaca koalíciu pripojí zoznam podľa </w:t>
      </w:r>
      <w:r w:rsidR="00FD3C1B">
        <w:rPr>
          <w:rFonts w:ascii="Times New Roman" w:hAnsi="Times New Roman"/>
          <w:sz w:val="24"/>
          <w:szCs w:val="24"/>
          <w:lang w:eastAsia="sk-SK"/>
        </w:rPr>
        <w:t>odseku 4 písm. b</w:t>
      </w:r>
      <w:r w:rsidRPr="009F4333">
        <w:rPr>
          <w:rFonts w:ascii="Times New Roman" w:hAnsi="Times New Roman"/>
          <w:sz w:val="24"/>
          <w:szCs w:val="24"/>
          <w:lang w:eastAsia="sk-SK"/>
        </w:rPr>
        <w:t xml:space="preserve">) prvého </w:t>
      </w:r>
      <w:r w:rsidR="00417289">
        <w:rPr>
          <w:rFonts w:ascii="Times New Roman" w:hAnsi="Times New Roman"/>
          <w:sz w:val="24"/>
          <w:szCs w:val="24"/>
          <w:lang w:eastAsia="sk-SK"/>
        </w:rPr>
        <w:t xml:space="preserve">bodu </w:t>
      </w:r>
      <w:r w:rsidRPr="009F4333">
        <w:rPr>
          <w:rFonts w:ascii="Times New Roman" w:hAnsi="Times New Roman"/>
          <w:sz w:val="24"/>
          <w:szCs w:val="24"/>
          <w:lang w:eastAsia="sk-SK"/>
        </w:rPr>
        <w:t>alebo druhého bodu.</w:t>
      </w:r>
      <w:r>
        <w:rPr>
          <w:rFonts w:ascii="Times New Roman" w:hAnsi="Times New Roman"/>
          <w:sz w:val="24"/>
          <w:szCs w:val="24"/>
          <w:lang w:eastAsia="sk-SK"/>
        </w:rPr>
        <w:t>“.</w:t>
      </w:r>
    </w:p>
    <w:p w:rsidR="009F4333" w:rsidP="009F4333">
      <w:pPr>
        <w:bidi w:val="0"/>
        <w:spacing w:after="200" w:line="276" w:lineRule="auto"/>
        <w:ind w:left="720" w:hanging="11"/>
        <w:contextualSpacing/>
        <w:jc w:val="both"/>
        <w:rPr>
          <w:rFonts w:ascii="Times New Roman" w:hAnsi="Times New Roman"/>
          <w:sz w:val="24"/>
          <w:szCs w:val="24"/>
          <w:lang w:eastAsia="sk-SK"/>
        </w:rPr>
      </w:pPr>
    </w:p>
    <w:p w:rsidR="009F4333" w:rsidP="00DC469A">
      <w:p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11 sa označujú ako odseky 8 až 12.</w:t>
      </w:r>
    </w:p>
    <w:p w:rsidR="009F4333" w:rsidP="009F4333">
      <w:pPr>
        <w:bidi w:val="0"/>
        <w:spacing w:after="200" w:line="276" w:lineRule="auto"/>
        <w:ind w:left="720"/>
        <w:contextualSpacing/>
        <w:jc w:val="both"/>
        <w:rPr>
          <w:rFonts w:ascii="Times New Roman" w:hAnsi="Times New Roman"/>
          <w:sz w:val="24"/>
          <w:szCs w:val="24"/>
          <w:lang w:eastAsia="sk-SK"/>
        </w:rPr>
      </w:pPr>
    </w:p>
    <w:p w:rsid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81 ods. 2 písm. c)</w:t>
      </w:r>
      <w:r w:rsidR="00FD3C1B">
        <w:rPr>
          <w:rFonts w:ascii="Times New Roman" w:hAnsi="Times New Roman"/>
          <w:sz w:val="24"/>
          <w:szCs w:val="24"/>
          <w:lang w:eastAsia="sk-SK"/>
        </w:rPr>
        <w:t xml:space="preserve"> </w:t>
      </w:r>
      <w:r w:rsidRPr="0034216F">
        <w:rPr>
          <w:rFonts w:ascii="Times New Roman" w:hAnsi="Times New Roman"/>
          <w:sz w:val="24"/>
          <w:szCs w:val="24"/>
          <w:lang w:eastAsia="sk-SK"/>
        </w:rPr>
        <w:t>a e) sa slová „ods. 4 písm. c)“ nahrádzajú slovami „ods. 4 písm. d)“.</w:t>
      </w:r>
    </w:p>
    <w:p w:rsidR="00417289" w:rsidP="00B52E5D">
      <w:pPr>
        <w:bidi w:val="0"/>
        <w:spacing w:after="200" w:line="276" w:lineRule="auto"/>
        <w:ind w:firstLine="360"/>
        <w:contextualSpacing/>
        <w:jc w:val="both"/>
        <w:rPr>
          <w:rFonts w:ascii="Times New Roman" w:hAnsi="Times New Roman"/>
          <w:sz w:val="24"/>
          <w:szCs w:val="24"/>
          <w:lang w:eastAsia="sk-SK"/>
        </w:rPr>
      </w:pPr>
    </w:p>
    <w:p w:rsidR="00FD3C1B"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 xml:space="preserve">V § 81 ods. 2 písm. d) </w:t>
      </w:r>
      <w:r w:rsidRPr="00FD3C1B">
        <w:rPr>
          <w:rFonts w:ascii="Times New Roman" w:hAnsi="Times New Roman"/>
          <w:sz w:val="24"/>
          <w:szCs w:val="24"/>
          <w:lang w:eastAsia="sk-SK"/>
        </w:rPr>
        <w:t>sa slová „ods. 4 písm. c)“ nahrádzajú slovami „ods. 4 písm. d)</w:t>
      </w:r>
      <w:r>
        <w:rPr>
          <w:rFonts w:ascii="Times New Roman" w:hAnsi="Times New Roman"/>
          <w:sz w:val="24"/>
          <w:szCs w:val="24"/>
          <w:lang w:eastAsia="sk-SK"/>
        </w:rPr>
        <w:t xml:space="preserve">“ a slová </w:t>
      </w:r>
      <w:r w:rsidR="00417289">
        <w:rPr>
          <w:rFonts w:ascii="Times New Roman" w:hAnsi="Times New Roman"/>
          <w:sz w:val="24"/>
          <w:szCs w:val="24"/>
          <w:lang w:eastAsia="sk-SK"/>
        </w:rPr>
        <w:t>„</w:t>
      </w:r>
      <w:r w:rsidRPr="00417289" w:rsidR="00417289">
        <w:rPr>
          <w:rFonts w:ascii="Times New Roman" w:hAnsi="Times New Roman"/>
          <w:sz w:val="24"/>
          <w:szCs w:val="24"/>
          <w:lang w:eastAsia="sk-SK"/>
        </w:rPr>
        <w:t>ods. 9</w:t>
      </w:r>
      <w:r w:rsidR="00417289">
        <w:rPr>
          <w:rFonts w:ascii="Times New Roman" w:hAnsi="Times New Roman"/>
          <w:sz w:val="24"/>
          <w:szCs w:val="24"/>
          <w:lang w:eastAsia="sk-SK"/>
        </w:rPr>
        <w:t>“ sa nahrádzajú slovami „ods. 10“.</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82 ods. 2 sa za slovo „</w:t>
      </w:r>
      <w:r w:rsidRPr="0034216F">
        <w:rPr>
          <w:rFonts w:ascii="Times New Roman" w:hAnsi="Times New Roman"/>
          <w:sz w:val="24"/>
          <w:lang w:eastAsia="sk-SK"/>
        </w:rPr>
        <w:t>zákonom“ vkladá čiarka a slová „</w:t>
      </w:r>
      <w:r w:rsidR="006C0143">
        <w:rPr>
          <w:rFonts w:ascii="Times New Roman" w:hAnsi="Times New Roman"/>
          <w:sz w:val="24"/>
          <w:szCs w:val="24"/>
          <w:lang w:eastAsia="sk-SK"/>
        </w:rPr>
        <w:t>kandidátnej listiny,</w:t>
      </w:r>
      <w:r w:rsidRPr="006C0143" w:rsidR="006C0143">
        <w:rPr>
          <w:rFonts w:ascii="Times New Roman" w:hAnsi="Times New Roman"/>
          <w:sz w:val="24"/>
          <w:szCs w:val="24"/>
          <w:lang w:eastAsia="sk-SK"/>
        </w:rPr>
        <w:t xml:space="preserve"> </w:t>
      </w:r>
      <w:r w:rsidRPr="0034216F" w:rsidR="006C0143">
        <w:rPr>
          <w:rFonts w:ascii="Times New Roman" w:hAnsi="Times New Roman"/>
          <w:sz w:val="24"/>
          <w:szCs w:val="24"/>
          <w:lang w:eastAsia="sk-SK"/>
        </w:rPr>
        <w:t>ku ktorej</w:t>
      </w:r>
      <w:r w:rsidRPr="0034216F">
        <w:rPr>
          <w:rFonts w:ascii="Times New Roman" w:hAnsi="Times New Roman"/>
          <w:sz w:val="24"/>
          <w:szCs w:val="24"/>
          <w:lang w:eastAsia="sk-SK"/>
        </w:rPr>
        <w:t xml:space="preserve"> nie je pripojený zoznam podľa § 80 ods. 4 písm. b), alebo tento nie je úplný alebo ak k zoznamu podľa § 80 ods. 4 písm. b) nie je pripojené vyhlásenie  každého člena politickej strany, ktorý v ňom je uvedený“.</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103 sa za odsek 1 vkladá nový odsek 2, ktorý znie:</w:t>
      </w:r>
    </w:p>
    <w:p w:rsidR="0034216F" w:rsidRPr="0034216F" w:rsidP="00B52E5D">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„(2) Petícia musí obsahovať aj meno, priezvisko a dátum narodenia voliča, adresu jeho trvalého pobytu, ktorou sa rozumie názov obce, názov ulice, ak sa obec člení na ulice</w:t>
      </w:r>
      <w:r w:rsidR="00221741">
        <w:rPr>
          <w:rFonts w:ascii="Times New Roman" w:hAnsi="Times New Roman"/>
          <w:sz w:val="24"/>
          <w:szCs w:val="24"/>
          <w:lang w:eastAsia="sk-SK"/>
        </w:rPr>
        <w:t>,</w:t>
      </w:r>
      <w:r w:rsidRPr="0034216F">
        <w:rPr>
          <w:rFonts w:ascii="Times New Roman" w:hAnsi="Times New Roman"/>
          <w:sz w:val="24"/>
          <w:szCs w:val="24"/>
          <w:lang w:eastAsia="sk-SK"/>
        </w:rPr>
        <w:t xml:space="preserve"> a číslo domu a podpis voliča.“.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odseky 2 až 5 sa označujú ako odseky 3 až 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3 sa slová „odseku 1, ako aj to, či petícia spĺňa požiadavky ustanovené osobitným zákonom“ nahrádzajú slovami „odseku 1 a 2“.</w:t>
      </w:r>
    </w:p>
    <w:p w:rsidR="0034216F" w:rsidRPr="0034216F" w:rsidP="00B52E5D">
      <w:pPr>
        <w:bidi w:val="0"/>
        <w:spacing w:after="200" w:line="276" w:lineRule="auto"/>
        <w:ind w:firstLine="360"/>
        <w:contextualSpacing/>
        <w:jc w:val="both"/>
        <w:rPr>
          <w:rFonts w:ascii="Times New Roman" w:hAnsi="Times New Roman"/>
          <w:sz w:val="24"/>
          <w:szCs w:val="24"/>
          <w:highlight w:val="yellow"/>
          <w:lang w:eastAsia="sk-SK"/>
        </w:rPr>
      </w:pPr>
    </w:p>
    <w:p w:rsid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6 sa slová „odseku 3“ nahrádzajú slovami „odseku 4“.</w:t>
      </w:r>
    </w:p>
    <w:p w:rsidR="00987255" w:rsidRPr="00987255" w:rsidP="00B52E5D">
      <w:pPr>
        <w:bidi w:val="0"/>
        <w:ind w:firstLine="360"/>
        <w:rPr>
          <w:rFonts w:ascii="Times New Roman" w:hAnsi="Times New Roman"/>
          <w:sz w:val="24"/>
          <w:szCs w:val="24"/>
          <w:lang w:eastAsia="sk-SK"/>
        </w:rPr>
      </w:pPr>
    </w:p>
    <w:p w:rsidR="00987255"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 xml:space="preserve">V § 178 ods. 1 sa za slovami  „nezávislým kandidátom“ </w:t>
      </w:r>
      <w:r w:rsidRPr="006C0143" w:rsidR="006C0143">
        <w:rPr>
          <w:rFonts w:ascii="Times New Roman" w:hAnsi="Times New Roman"/>
          <w:sz w:val="24"/>
          <w:szCs w:val="24"/>
          <w:lang w:eastAsia="sk-SK"/>
        </w:rPr>
        <w:t>vypúšťa čiarka a slová „číslo volebného obvodu a počet poslancov obecného zastupiteľstva, ktorý sa má vo volebnom obvode voliť.“</w:t>
      </w:r>
      <w:r>
        <w:rPr>
          <w:rFonts w:ascii="Times New Roman" w:hAnsi="Times New Roman"/>
          <w:sz w:val="24"/>
          <w:szCs w:val="24"/>
          <w:lang w:eastAsia="sk-SK"/>
        </w:rPr>
        <w:t>.</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987255"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197 ods. 6 sa slová „štátnej komisii“ nahrádzajú slovami „</w:t>
      </w:r>
      <w:r w:rsidRPr="0034216F">
        <w:rPr>
          <w:rFonts w:ascii="Times New Roman" w:hAnsi="Times New Roman"/>
          <w:sz w:val="24"/>
          <w:lang w:eastAsia="sk-SK"/>
        </w:rPr>
        <w:t>okrskovej volebnej komisii utvorenej pre osobitný okrsok“.</w:t>
      </w:r>
    </w:p>
    <w:p w:rsidR="00987255"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1 poslednej vete sa na konci bodka nahrádza bodkočiarkou a pripájajú sa tieto slová: „oznámenie o delegovaní člena a náhradníka  do okrskovej volebnej komisie utvorenej pre osobitný okrsok doručí  politická strana alebo koalícia predsedovi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4 sa na konci bodka nahrádza bodkočiarkou a pripájajú sa tieto slová:</w:t>
      </w:r>
      <w:r w:rsidRPr="0034216F">
        <w:rPr>
          <w:rFonts w:ascii="Calibri" w:hAnsi="Calibri"/>
          <w:lang w:eastAsia="sk-SK"/>
        </w:rPr>
        <w:t xml:space="preserve"> </w:t>
      </w:r>
      <w:r w:rsidRPr="0034216F">
        <w:rPr>
          <w:rFonts w:ascii="Times New Roman" w:hAnsi="Times New Roman"/>
          <w:sz w:val="24"/>
          <w:szCs w:val="24"/>
          <w:lang w:eastAsia="sk-SK"/>
        </w:rPr>
        <w:t>„chýbajúcich členov okrskovej  komisie utvorenej pre osobitný  okrsok vymenúva predseda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5 sa na konci pripája táto veta: „Prvé zasadanie okrskovej volebnej komisie utvorenej pre osobitný  okrsok zvoláva predseda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201 sa dopĺňa odsekom 8, ktorý znie:</w:t>
      </w:r>
    </w:p>
    <w:p w:rsidR="0034216F" w:rsidRPr="0034216F" w:rsidP="00B52E5D">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„(8)  Okrsková volebná komisia utvorená pre osobitný okrsok</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B52E5D">
      <w:pPr>
        <w:bidi w:val="0"/>
        <w:spacing w:after="200" w:line="276" w:lineRule="auto"/>
        <w:ind w:left="284" w:hanging="284"/>
        <w:contextualSpacing/>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výsledku hlasovania</w:t>
      </w:r>
      <w:r w:rsidR="00B52E5D">
        <w:rPr>
          <w:rFonts w:ascii="Times New Roman" w:hAnsi="Times New Roman"/>
          <w:sz w:val="24"/>
          <w:szCs w:val="24"/>
          <w:lang w:eastAsia="sk-SK"/>
        </w:rPr>
        <w:t xml:space="preserve"> </w:t>
      </w:r>
      <w:r w:rsidRPr="0034216F">
        <w:rPr>
          <w:rFonts w:ascii="Times New Roman" w:hAnsi="Times New Roman"/>
          <w:sz w:val="24"/>
          <w:szCs w:val="24"/>
          <w:lang w:eastAsia="sk-SK"/>
        </w:rPr>
        <w:t>poštou  voličmi, ktorí nemajú trvalý pobyt na území Slovenskej republiky,</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12 úvodná veta znie: „</w:t>
      </w:r>
      <w:r w:rsidRPr="0034216F">
        <w:rPr>
          <w:rFonts w:ascii="Times New Roman" w:hAnsi="Times New Roman"/>
          <w:sz w:val="24"/>
          <w:lang w:eastAsia="sk-SK"/>
        </w:rPr>
        <w:t>Okrsková volebná komisia utvorená pre osobitný  okrsok v zápisnici o výsledku hlasovania poštou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sa za odsek 12 vkladajú nové odseky 13 až 15, ktoré znejú:</w:t>
      </w:r>
    </w:p>
    <w:p w:rsidR="0034216F" w:rsidP="00D8626F">
      <w:pPr>
        <w:tabs>
          <w:tab w:val="left" w:pos="284"/>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„(13) Pre zisťovanie účasti na referende je rozhodujúci počet voličov, ktorí prevzali obálku na hlasovanie, a počet voličov, ktorí zaslali návratnú obálku z cudziny, ktorá bola doručená posledný pracovný deň predo dňom konania referenda.</w:t>
      </w:r>
    </w:p>
    <w:p w:rsidR="00D8626F" w:rsidRPr="0034216F" w:rsidP="00D8626F">
      <w:pPr>
        <w:tabs>
          <w:tab w:val="left" w:pos="284"/>
        </w:tabs>
        <w:bidi w:val="0"/>
        <w:spacing w:after="0" w:line="240" w:lineRule="auto"/>
        <w:ind w:firstLine="709"/>
        <w:jc w:val="both"/>
        <w:rPr>
          <w:rFonts w:ascii="Times New Roman" w:hAnsi="Times New Roman"/>
          <w:sz w:val="24"/>
          <w:lang w:eastAsia="sk-SK"/>
        </w:rPr>
      </w:pPr>
    </w:p>
    <w:p w:rsid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(14) Okrsková volebná komisia utvorená pre osobitný okrsok doručí jeden rovnopis zápisnice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štátnej komisii. </w:t>
      </w:r>
    </w:p>
    <w:p w:rsidR="00D8626F" w:rsidRP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p>
    <w:p w:rsidR="0034216F" w:rsidRP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(15)  Okrsková volebná komisia utvorená pre osobitný okrsok  ukončí svoju činnosť na pokyn štátnej komisie.“.</w:t>
      </w:r>
    </w:p>
    <w:p w:rsidR="0034216F" w:rsidRPr="0034216F" w:rsidP="0034216F">
      <w:pPr>
        <w:bidi w:val="0"/>
        <w:spacing w:before="100" w:after="0" w:line="240" w:lineRule="auto"/>
        <w:ind w:left="709"/>
        <w:jc w:val="both"/>
        <w:rPr>
          <w:rFonts w:ascii="Times New Roman" w:hAnsi="Times New Roman"/>
          <w:sz w:val="24"/>
          <w:lang w:eastAsia="sk-SK"/>
        </w:rPr>
      </w:pPr>
    </w:p>
    <w:p w:rsidR="0034216F" w:rsidRPr="0034216F" w:rsidP="00D8626F">
      <w:pPr>
        <w:bidi w:val="0"/>
        <w:spacing w:before="100" w:after="0" w:line="240" w:lineRule="auto"/>
        <w:jc w:val="both"/>
        <w:rPr>
          <w:rFonts w:ascii="Times New Roman" w:hAnsi="Times New Roman"/>
          <w:sz w:val="24"/>
          <w:lang w:eastAsia="sk-SK"/>
        </w:rPr>
      </w:pPr>
      <w:r w:rsidRPr="0034216F">
        <w:rPr>
          <w:rFonts w:ascii="Times New Roman" w:hAnsi="Times New Roman"/>
          <w:sz w:val="24"/>
          <w:lang w:eastAsia="sk-SK"/>
        </w:rPr>
        <w:t>Doterajší odsek 13 sa označuje ako odsek 16.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8E4726" w:rsidP="00D8626F">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16 sa slová „</w:t>
      </w:r>
      <w:r w:rsidRPr="0034216F">
        <w:rPr>
          <w:rFonts w:ascii="Times New Roman" w:hAnsi="Times New Roman"/>
          <w:sz w:val="24"/>
          <w:lang w:eastAsia="sk-SK"/>
        </w:rPr>
        <w:t>štátnej komisie“ nahrádzajú slovami „okrskovej volebnej komisie utvorenej pre osobitný  okrsok“.</w:t>
      </w:r>
    </w:p>
    <w:p w:rsidR="008E4726" w:rsidP="008E4726">
      <w:pPr>
        <w:bidi w:val="0"/>
        <w:spacing w:after="200" w:line="276" w:lineRule="auto"/>
        <w:ind w:left="720"/>
        <w:contextualSpacing/>
        <w:jc w:val="both"/>
        <w:rPr>
          <w:rFonts w:ascii="Times New Roman" w:hAnsi="Times New Roman"/>
          <w:sz w:val="24"/>
          <w:lang w:eastAsia="sk-SK"/>
        </w:rPr>
      </w:pPr>
    </w:p>
    <w:p w:rsidR="009D5EE6" w:rsidRPr="009D5EE6" w:rsidP="008E4726">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lang w:eastAsia="sk-SK"/>
        </w:rPr>
        <w:t>Za  § 219a sa vkladá § 219b, ktorý znie:</w:t>
      </w:r>
    </w:p>
    <w:p w:rsidR="009D5EE6" w:rsidP="009D5EE6">
      <w:pPr>
        <w:bidi w:val="0"/>
        <w:spacing w:after="200" w:line="276" w:lineRule="auto"/>
        <w:ind w:left="720"/>
        <w:contextualSpacing/>
        <w:jc w:val="both"/>
        <w:rPr>
          <w:rFonts w:ascii="Times New Roman" w:hAnsi="Times New Roman"/>
          <w:sz w:val="24"/>
          <w:lang w:eastAsia="sk-SK"/>
        </w:rPr>
      </w:pPr>
    </w:p>
    <w:p w:rsidR="009D5EE6" w:rsidP="00D8626F">
      <w:pPr>
        <w:bidi w:val="0"/>
        <w:spacing w:after="200" w:line="276" w:lineRule="auto"/>
        <w:contextualSpacing/>
        <w:jc w:val="center"/>
        <w:rPr>
          <w:rFonts w:ascii="Times New Roman" w:hAnsi="Times New Roman"/>
          <w:sz w:val="24"/>
          <w:lang w:eastAsia="sk-SK"/>
        </w:rPr>
      </w:pPr>
      <w:r>
        <w:rPr>
          <w:rFonts w:ascii="Times New Roman" w:hAnsi="Times New Roman"/>
          <w:sz w:val="24"/>
          <w:lang w:eastAsia="sk-SK"/>
        </w:rPr>
        <w:t>„</w:t>
      </w:r>
      <w:r w:rsidR="00221741">
        <w:rPr>
          <w:rFonts w:ascii="Times New Roman" w:hAnsi="Times New Roman"/>
          <w:sz w:val="24"/>
          <w:lang w:eastAsia="sk-SK"/>
        </w:rPr>
        <w:t xml:space="preserve">§ </w:t>
      </w:r>
      <w:r>
        <w:rPr>
          <w:rFonts w:ascii="Times New Roman" w:hAnsi="Times New Roman"/>
          <w:sz w:val="24"/>
          <w:lang w:eastAsia="sk-SK"/>
        </w:rPr>
        <w:t>219b</w:t>
      </w:r>
    </w:p>
    <w:p w:rsidR="00816832" w:rsidP="009D5EE6">
      <w:pPr>
        <w:bidi w:val="0"/>
        <w:spacing w:after="200" w:line="276" w:lineRule="auto"/>
        <w:ind w:left="720"/>
        <w:contextualSpacing/>
        <w:jc w:val="both"/>
        <w:rPr>
          <w:rFonts w:ascii="Times New Roman" w:hAnsi="Times New Roman"/>
          <w:sz w:val="24"/>
          <w:lang w:eastAsia="sk-SK"/>
        </w:rPr>
      </w:pPr>
    </w:p>
    <w:p w:rsidR="00FD5AB8" w:rsidRPr="008E4726" w:rsidP="00D8626F">
      <w:pPr>
        <w:bidi w:val="0"/>
        <w:spacing w:after="200" w:line="276" w:lineRule="auto"/>
        <w:ind w:firstLine="708"/>
        <w:contextualSpacing/>
        <w:jc w:val="both"/>
        <w:rPr>
          <w:rFonts w:ascii="Times New Roman" w:hAnsi="Times New Roman"/>
          <w:sz w:val="24"/>
          <w:szCs w:val="24"/>
          <w:lang w:eastAsia="sk-SK"/>
        </w:rPr>
      </w:pPr>
      <w:r w:rsidRPr="008E4726" w:rsidR="008E4726">
        <w:rPr>
          <w:rFonts w:ascii="Times New Roman" w:hAnsi="Times New Roman"/>
          <w:sz w:val="24"/>
          <w:lang w:eastAsia="sk-SK"/>
        </w:rPr>
        <w:t>Politická strana predkladá</w:t>
      </w:r>
      <w:r w:rsidRPr="008E4726" w:rsidR="000257E8">
        <w:rPr>
          <w:rFonts w:ascii="Times New Roman" w:hAnsi="Times New Roman"/>
          <w:sz w:val="24"/>
          <w:lang w:eastAsia="sk-SK"/>
        </w:rPr>
        <w:t xml:space="preserve"> zoznam podľa § 50 ods. 4 písm. c) </w:t>
      </w:r>
      <w:r w:rsidRPr="008E4726" w:rsidR="008E4726">
        <w:rPr>
          <w:rFonts w:ascii="Times New Roman" w:hAnsi="Times New Roman"/>
          <w:sz w:val="24"/>
          <w:lang w:eastAsia="sk-SK"/>
        </w:rPr>
        <w:t xml:space="preserve">pre voľby do Národnej rady Slovenskej republiky </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a zoznam  podľa </w:t>
      </w:r>
      <w:r w:rsidR="009D5EE6">
        <w:rPr>
          <w:rFonts w:ascii="Times New Roman" w:hAnsi="Times New Roman"/>
          <w:sz w:val="24"/>
          <w:lang w:eastAsia="sk-SK"/>
        </w:rPr>
        <w:t xml:space="preserve">§ </w:t>
      </w:r>
      <w:r w:rsidRPr="008E4726" w:rsidR="008E4726">
        <w:rPr>
          <w:rFonts w:ascii="Times New Roman" w:hAnsi="Times New Roman"/>
          <w:sz w:val="24"/>
          <w:lang w:eastAsia="sk-SK"/>
        </w:rPr>
        <w:t>80 ods. 4 písm. b)</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pre voľby do Európskeho parlamentu prvý krát pre voľby </w:t>
      </w:r>
      <w:r w:rsidRPr="00A640F9" w:rsidR="008E4726">
        <w:rPr>
          <w:rFonts w:ascii="Times New Roman" w:hAnsi="Times New Roman"/>
          <w:sz w:val="24"/>
          <w:lang w:eastAsia="sk-SK"/>
        </w:rPr>
        <w:t>vyhlásené po 30. júni 2019.</w:t>
      </w:r>
      <w:r w:rsidRPr="00A640F9" w:rsidR="009D5EE6">
        <w:rPr>
          <w:rFonts w:ascii="Times New Roman" w:hAnsi="Times New Roman"/>
          <w:sz w:val="24"/>
          <w:lang w:eastAsia="sk-SK"/>
        </w:rPr>
        <w:t>“</w:t>
      </w:r>
      <w:r w:rsidR="00221741">
        <w:rPr>
          <w:rFonts w:ascii="Times New Roman" w:hAnsi="Times New Roman"/>
          <w:sz w:val="24"/>
          <w:lang w:eastAsia="sk-SK"/>
        </w:rPr>
        <w:t>.</w:t>
      </w:r>
    </w:p>
    <w:p w:rsidR="008E4726" w:rsidP="00FD5AB8">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jc w:val="center"/>
        <w:rPr>
          <w:rFonts w:ascii="Times New Roman" w:hAnsi="Times New Roman"/>
          <w:b/>
          <w:sz w:val="24"/>
          <w:szCs w:val="24"/>
          <w:lang w:eastAsia="sk-SK"/>
        </w:rPr>
      </w:pPr>
      <w:r w:rsidRPr="003629FA">
        <w:rPr>
          <w:rFonts w:ascii="Times New Roman" w:hAnsi="Times New Roman"/>
          <w:b/>
          <w:sz w:val="24"/>
          <w:szCs w:val="24"/>
          <w:lang w:eastAsia="sk-SK"/>
        </w:rPr>
        <w:t>Čl. I</w:t>
      </w:r>
      <w:r w:rsidR="00B56541">
        <w:rPr>
          <w:rFonts w:ascii="Times New Roman" w:hAnsi="Times New Roman"/>
          <w:b/>
          <w:sz w:val="24"/>
          <w:szCs w:val="24"/>
          <w:lang w:eastAsia="sk-SK"/>
        </w:rPr>
        <w:t>V</w:t>
      </w:r>
    </w:p>
    <w:p w:rsidR="003629FA" w:rsidRPr="003629FA" w:rsidP="00D8626F">
      <w:pPr>
        <w:bidi w:val="0"/>
        <w:spacing w:after="200" w:line="276" w:lineRule="auto"/>
        <w:ind w:firstLine="708"/>
        <w:jc w:val="both"/>
        <w:rPr>
          <w:rFonts w:ascii="Times New Roman" w:hAnsi="Times New Roman"/>
          <w:sz w:val="24"/>
          <w:szCs w:val="24"/>
          <w:lang w:eastAsia="sk-SK"/>
        </w:rPr>
      </w:pPr>
      <w:r w:rsidRPr="003629FA">
        <w:rPr>
          <w:rFonts w:ascii="Times New Roman" w:hAnsi="Times New Roman"/>
          <w:sz w:val="24"/>
          <w:szCs w:val="24"/>
          <w:lang w:eastAsia="sk-SK"/>
        </w:rPr>
        <w:t>Zákon č. 181/2014 Z. z. o volebnej kampani a o zmene a doplnení zákona č. 85/2005 Z. z. o politických stranách a politických hnutiach v znení neskorších predpisov v znení zákona č. zákona č. 125/2016 Z. z., zákona č. 69/2017 Z. z. a zákona č. 73/2017 Z. z. sa mení a dopĺňa takto:</w:t>
      </w: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2 sa vypúšťajú slová „podľa odseku 3“.</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0E3470" w:rsidP="00813A84">
      <w:pPr>
        <w:numPr>
          <w:numId w:val="3"/>
        </w:numPr>
        <w:bidi w:val="0"/>
        <w:spacing w:after="0" w:line="276" w:lineRule="auto"/>
        <w:ind w:left="0" w:firstLine="360"/>
        <w:contextualSpacing/>
        <w:jc w:val="both"/>
        <w:rPr>
          <w:rFonts w:ascii="Times New Roman" w:hAnsi="Times New Roman"/>
          <w:sz w:val="24"/>
          <w:szCs w:val="24"/>
          <w:lang w:eastAsia="sk-SK"/>
        </w:rPr>
      </w:pPr>
      <w:r w:rsidRPr="0099014D">
        <w:rPr>
          <w:rFonts w:ascii="Times New Roman" w:hAnsi="Times New Roman"/>
          <w:sz w:val="24"/>
          <w:szCs w:val="24"/>
          <w:lang w:eastAsia="sk-SK"/>
        </w:rPr>
        <w:t>V poznámke pod čiarou k odkazu 3 sa slová „§ 22 až 24“ nahrádzajú slovami „§ 22,</w:t>
      </w:r>
      <w:r w:rsidR="00E06253">
        <w:rPr>
          <w:rFonts w:ascii="Times New Roman" w:hAnsi="Times New Roman"/>
          <w:sz w:val="24"/>
          <w:szCs w:val="24"/>
          <w:lang w:eastAsia="sk-SK"/>
        </w:rPr>
        <w:t xml:space="preserve">   </w:t>
      </w:r>
      <w:r w:rsidRPr="0099014D">
        <w:rPr>
          <w:rFonts w:ascii="Times New Roman" w:hAnsi="Times New Roman"/>
          <w:sz w:val="24"/>
          <w:szCs w:val="24"/>
          <w:lang w:eastAsia="sk-SK"/>
        </w:rPr>
        <w:t>§ 23 a § 24 ods. 1“.</w:t>
      </w:r>
    </w:p>
    <w:p w:rsidR="000E3470" w:rsidP="00813A84">
      <w:pPr>
        <w:pStyle w:val="ListParagraph"/>
        <w:bidi w:val="0"/>
        <w:spacing w:after="0"/>
        <w:ind w:left="0" w:firstLine="360"/>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3 ods. 4 sa slová „odseku 3“ nahrádzajú slovami „odseku 2“, za slovo „platiteľa“ sa vkladajú slová „ako aj príjemcu“ a za slová „elektronickej podobe“ sa vkladajú slová „bezodkladne po zriadení účtu“. </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sa vypúšťa odsek 6.</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7 až 10 sa označujú ako odseky 6 až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6 sa slová „odseku 3“ nahrádzajú slovami „odseku 2“.</w:t>
      </w:r>
    </w:p>
    <w:p w:rsidR="003629FA" w:rsidRPr="003629FA" w:rsidP="003629FA">
      <w:pPr>
        <w:bidi w:val="0"/>
        <w:spacing w:after="200" w:line="276" w:lineRule="auto"/>
        <w:ind w:left="720"/>
        <w:contextualSpacing/>
        <w:jc w:val="both"/>
        <w:rPr>
          <w:rFonts w:ascii="Times New Roman" w:hAnsi="Times New Roman"/>
          <w:color w:val="FF0000"/>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7 písm. g)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8 sa slová „odsekov 7 a 8“ nahrádzajú slovami „odsekov 6 a 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9 sa slová „evidencií podľa odsekov 7 a 8“ nahrádzajú slovami „jej volebnej kampane“.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1 sa za slová „Slovenskej republiky“ vkladajú slová „a pre voľby do Európskeho parlamentu“.</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2 písm. h)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4 sa dopĺňa odsekom 7, ktorý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„(7) Záverečnú správu vyhotovuje politická strana na tlačive, ktoré zverejní ministerstvo vnútra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2 sa za slovom „kampaňou“ vypúšťa čiarka a slová „bez ohľadu na to, či povinnosť úhrady vznikla priamo kandidátovi na prezidenta alebo tretím osobám“.</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a)</w:t>
        <w:tab/>
        <w:t>sa vypúšťajú slová „Fondu národného majetku Slovenskej republiky,“.</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b) a c) sa vypúšťajú slová „Fond národného majetku Slovenskej republiky,“.</w:t>
      </w:r>
    </w:p>
    <w:p w:rsidR="00571A60" w:rsidP="00571A60">
      <w:pPr>
        <w:pStyle w:val="ListParagraph"/>
        <w:bidi w:val="0"/>
        <w:spacing w:after="0"/>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odsek 4 dopĺňa písmenom g), ktoré znie:</w:t>
      </w:r>
    </w:p>
    <w:p w:rsidR="003629FA" w:rsidRPr="003629FA" w:rsidP="00571A60">
      <w:pPr>
        <w:bidi w:val="0"/>
        <w:spacing w:after="200" w:line="276" w:lineRule="auto"/>
        <w:ind w:firstLine="360"/>
        <w:jc w:val="both"/>
        <w:rPr>
          <w:rFonts w:ascii="Times New Roman" w:hAnsi="Times New Roman"/>
          <w:sz w:val="24"/>
          <w:szCs w:val="24"/>
          <w:lang w:eastAsia="sk-SK"/>
        </w:rPr>
      </w:pPr>
      <w:r w:rsidRPr="003629FA">
        <w:rPr>
          <w:rFonts w:ascii="Times New Roman" w:hAnsi="Times New Roman"/>
          <w:sz w:val="24"/>
          <w:szCs w:val="24"/>
          <w:lang w:eastAsia="sk-SK"/>
        </w:rPr>
        <w:t>„g) európskej politickej strany a európskej politickej nadácie.“.</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6 sa za slová „elektronickej podobe“ vkladajú slová „bezodkladne po zriadení účtu“.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vypúšťa odsek 8.</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9 až 16 sa označujú ako odseky 8 až 15.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9 prvej vete sa za slovo „evidenciu“ vkladá slovo „nepeňažných“ a na konci prvej vety sa pripájajú tieto slová: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10 úvodnej vete sa slová „a 10“ nahrádzajú slovami „a 9“.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10 písm. f)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11 sa slová „odseku 11“  nahrádzajú slovami „odseku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12 sa slová „odseku 12“  nahrádzajú slovami „odseku 11“.</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13 sa slová „odsekov 10 a 11“  nahrádzajú slovami „odsekov 9 a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14 sa vypúšťajú slová „podľa odsekov 5, 10 a 11“ a slová „týchto dokladov“ sa nahrádzajú slovami „jeho volebnej kampane“.</w:t>
      </w:r>
    </w:p>
    <w:p w:rsidR="003629FA" w:rsidRPr="003629FA" w:rsidP="003629FA">
      <w:pPr>
        <w:bidi w:val="0"/>
        <w:spacing w:after="200" w:line="276" w:lineRule="auto"/>
        <w:ind w:left="720"/>
        <w:contextualSpacing/>
        <w:rPr>
          <w:rFonts w:ascii="Times New Roman" w:hAnsi="Times New Roman"/>
          <w:sz w:val="24"/>
          <w:szCs w:val="24"/>
          <w:highlight w:val="green"/>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5 sa dopĺňa odsekom 16, ktorý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„(16) Správa o prostriedkoch, ktoré kandidát na prezidenta vynaložil na volebnú kampaň</w:t>
      </w:r>
      <w:r w:rsidR="00221741">
        <w:rPr>
          <w:rFonts w:ascii="Times New Roman" w:hAnsi="Times New Roman"/>
          <w:sz w:val="24"/>
          <w:szCs w:val="24"/>
          <w:lang w:eastAsia="sk-SK"/>
        </w:rPr>
        <w:t>,</w:t>
      </w:r>
      <w:r w:rsidRPr="003629FA">
        <w:rPr>
          <w:rFonts w:ascii="Times New Roman" w:hAnsi="Times New Roman"/>
          <w:sz w:val="24"/>
          <w:szCs w:val="24"/>
          <w:lang w:eastAsia="sk-SK"/>
        </w:rPr>
        <w:t xml:space="preserve"> sa</w:t>
      </w:r>
      <w:r w:rsidRPr="003629FA">
        <w:rPr>
          <w:rFonts w:ascii="Times New Roman" w:hAnsi="Times New Roman"/>
          <w:color w:val="FF0000"/>
          <w:sz w:val="24"/>
          <w:szCs w:val="24"/>
          <w:lang w:eastAsia="sk-SK"/>
        </w:rPr>
        <w:t xml:space="preserve"> </w:t>
      </w:r>
      <w:r w:rsidRPr="003629FA">
        <w:rPr>
          <w:rFonts w:ascii="Times New Roman" w:hAnsi="Times New Roman"/>
          <w:sz w:val="24"/>
          <w:szCs w:val="24"/>
          <w:lang w:eastAsia="sk-SK"/>
        </w:rPr>
        <w:t>vyhotovuje na tlačive, ktoré ministerstvo vnútra zverejní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Nadpis pod § 6 znie:</w:t>
      </w:r>
    </w:p>
    <w:p w:rsidR="00571A60" w:rsidP="003629FA">
      <w:pPr>
        <w:bidi w:val="0"/>
        <w:spacing w:after="200" w:line="276" w:lineRule="auto"/>
        <w:ind w:left="720"/>
        <w:contextualSpacing/>
        <w:jc w:val="center"/>
        <w:rPr>
          <w:rFonts w:ascii="Times New Roman" w:hAnsi="Times New Roman"/>
          <w:sz w:val="24"/>
          <w:szCs w:val="24"/>
          <w:lang w:eastAsia="sk-SK"/>
        </w:rPr>
      </w:pPr>
    </w:p>
    <w:p w:rsidR="003629FA" w:rsidRPr="003629FA" w:rsidP="00571A60">
      <w:pPr>
        <w:bidi w:val="0"/>
        <w:spacing w:after="200" w:line="276" w:lineRule="auto"/>
        <w:contextualSpacing/>
        <w:jc w:val="center"/>
        <w:rPr>
          <w:rFonts w:ascii="Times New Roman" w:hAnsi="Times New Roman"/>
          <w:b/>
          <w:bCs/>
          <w:sz w:val="24"/>
          <w:szCs w:val="24"/>
          <w:lang w:eastAsia="sk-SK"/>
        </w:rPr>
      </w:pPr>
      <w:r w:rsidRPr="003629FA">
        <w:rPr>
          <w:rFonts w:ascii="Times New Roman" w:hAnsi="Times New Roman"/>
          <w:sz w:val="24"/>
          <w:szCs w:val="24"/>
          <w:lang w:eastAsia="sk-SK"/>
        </w:rPr>
        <w:t>„</w:t>
      </w:r>
      <w:r w:rsidRPr="003629FA">
        <w:rPr>
          <w:rFonts w:ascii="Times New Roman" w:hAnsi="Times New Roman"/>
          <w:b/>
          <w:bCs/>
          <w:sz w:val="24"/>
          <w:szCs w:val="24"/>
          <w:lang w:eastAsia="sk-SK"/>
        </w:rPr>
        <w:t>Financovanie volebnej kampane kandidátmi vo voľbách do orgánov územnej samosprávy“.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2 sa za slová „funkciu poslanca“ vkladá slovo „zastupiteľstva“.</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za odsek 2 vkladá nový odsek 3, ktorý znie:</w:t>
      </w:r>
    </w:p>
    <w:p w:rsidR="003629FA" w:rsidRP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„(3) Nezávislému kandidátovi, ktorý kandiduje iba na funkciu poslanca zastupiteľstva samosprávneho kraja, poslanca obecného zastupiteľstva, poslanca mestského zastupiteľstva alebo poslanca miestneho zastupiteľstva sa limit nákladov na volebnú kampaň neustanovuje.“.</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Doterajšie odseky 3 až 16 sa označujú ako odseky 4 až 17.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4 prvej vete sa za slovom „predmetov“ vypúšťa čiarka a slová „bez ohľadu na to, či povinnosť úhrady vznikla priamo nezávislému kandidátovi alebo tretím osobám“.</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7 sa za slová „Na požiadanie“ vkladajú slová „ministerstva vnútra“.</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6 ods. 8 sa slová „odseku 6“ nahrádzajú slovami „odseku 7“ a za slová „nezávislý kandidát“ sa vkladajú slová „v listinnej podobe alebo elektronickej podobe bezodkladne po zriadení účtu“. </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vypúšťa odsek 9.</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10 až 17 sa označujú ako odseky 9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9 sa slová „odseku 6“ nahrádzajú slovami „odseku 7“ a slová „päť rokov“ sa nahrádzajú slovami „tri roky“.</w:t>
      </w:r>
    </w:p>
    <w:p w:rsidR="003629FA" w:rsidP="003629FA">
      <w:pPr>
        <w:bidi w:val="0"/>
        <w:spacing w:after="200" w:line="276" w:lineRule="auto"/>
        <w:ind w:left="720"/>
        <w:contextualSpacing/>
        <w:jc w:val="both"/>
        <w:rPr>
          <w:rFonts w:ascii="Times New Roman" w:hAnsi="Times New Roman"/>
          <w:sz w:val="24"/>
          <w:szCs w:val="24"/>
          <w:lang w:eastAsia="sk-SK"/>
        </w:rPr>
      </w:pPr>
    </w:p>
    <w:p w:rsidR="00E06253"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odsek 10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„(10) Nezávislý kandidát vedie osobitnú evidenciu darov a iných bezodplatných plnení vrátane dátumu prijatia daru alebo iného bezodplatného plnenia, ich hodnoty a identifikačných údajov darcu v rozsahu meno, priezvisko a adresa trvalého pobytu, ak ide o fyzickú osobu, a názov a sídlo a identifikačné číslo organizácie, ak ide o právnickú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alebo identifikačných údajov osoby, ktorá poskytla iné bezodplatné plnenie</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v rozsahu meno, priezvisko a adresa trvalého pobytu, ak ide o fyzickú osobu, a názov a sídlo a identifikačné číslo organizácie, ak ide o právnickú osobu. Na účely započítania daru alebo iného bezodplatného plnenia do nákladov na volebnú kampaň je nezávislý kandidát povinný započítať rozdiel medzi cenou dohodnutou a cenou obvyklou.“.</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úvodnej vete sa slová „odsekov 6“ nahrádzajú slovami „odsekov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e)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g) sa za slová „nezávislý kandidát“ vkladajú slová „podľa odseku 1“ a za slová „volieb, a“ sa vkladajú slová „nezávislý kandidát na funkciu predsedu samosprávneho kraja, na funkciu primátora mesta, na funkciu starostu obce, na funkciu starostu  mestskej časti v obci nad 5000 obyvateľov aj“.</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12 sa slová „evidencií podľa odsekov 6, 10 a 11“ nahrádzajú slovami „jeho volebnej kampane“.</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14 sa na konci bodka nahrádza bodkočiarkou a pripájajú sa tieto slová: „správa sa vyhotovuje  na tlačive, ktoré ministerstvo vnútra zverejní na svojom webovom sídle najneskôr v deň konania volieb.“.</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16 sa za slová „odseku 1“ vkladajú slová „a 3“.</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7 sa slová „až 10“ nahrádzajú slovami „až 9“ a slová „ods. 8“ sa nahrádzajú slovami „ods. 7“.</w:t>
      </w:r>
    </w:p>
    <w:p w:rsidR="003629FA" w:rsidRPr="003629FA" w:rsidP="00571A60">
      <w:pPr>
        <w:bidi w:val="0"/>
        <w:spacing w:after="200" w:line="276" w:lineRule="auto"/>
        <w:ind w:firstLine="360"/>
        <w:contextualSpacing/>
        <w:jc w:val="both"/>
        <w:rPr>
          <w:rFonts w:ascii="Times New Roman" w:hAnsi="Times New Roman"/>
          <w:sz w:val="24"/>
          <w:szCs w:val="24"/>
          <w:highlight w:val="yellow"/>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2 písm. a), b) a c) sa vypúšťajú slová „Fond národného majetku Slovenskej republiky,“.</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2 dopĺňa písmenami g) až i), ktoré znejú:</w:t>
      </w:r>
    </w:p>
    <w:p w:rsidR="003629FA" w:rsidRPr="003629FA" w:rsidP="00571A60">
      <w:pPr>
        <w:bidi w:val="0"/>
        <w:spacing w:after="200" w:line="276" w:lineRule="auto"/>
        <w:ind w:left="284" w:hanging="284"/>
        <w:contextualSpacing/>
        <w:jc w:val="both"/>
        <w:rPr>
          <w:rFonts w:ascii="Times New Roman" w:hAnsi="Times New Roman"/>
          <w:sz w:val="24"/>
          <w:szCs w:val="24"/>
          <w:lang w:eastAsia="sk-SK"/>
        </w:rPr>
      </w:pPr>
      <w:r w:rsidRPr="003629FA">
        <w:rPr>
          <w:rFonts w:ascii="Times New Roman" w:hAnsi="Times New Roman"/>
          <w:sz w:val="24"/>
          <w:szCs w:val="24"/>
          <w:lang w:eastAsia="sk-SK"/>
        </w:rPr>
        <w:t>„g) európska politická strana a európska politická nadácia,</w:t>
      </w:r>
    </w:p>
    <w:p w:rsidR="003629FA" w:rsidRPr="003629FA" w:rsidP="00571A60">
      <w:pPr>
        <w:bidi w:val="0"/>
        <w:spacing w:after="200" w:line="276" w:lineRule="auto"/>
        <w:ind w:left="426" w:hanging="426"/>
        <w:contextualSpacing/>
        <w:jc w:val="both"/>
        <w:rPr>
          <w:rFonts w:ascii="Times New Roman" w:hAnsi="Times New Roman"/>
          <w:sz w:val="24"/>
          <w:szCs w:val="24"/>
          <w:lang w:eastAsia="sk-SK"/>
        </w:rPr>
      </w:pPr>
      <w:r w:rsidR="00571A60">
        <w:rPr>
          <w:rFonts w:ascii="Times New Roman" w:hAnsi="Times New Roman"/>
          <w:sz w:val="24"/>
          <w:szCs w:val="24"/>
          <w:lang w:eastAsia="sk-SK"/>
        </w:rPr>
        <w:t xml:space="preserve">  </w:t>
      </w:r>
      <w:r w:rsidRPr="003629FA">
        <w:rPr>
          <w:rFonts w:ascii="Times New Roman" w:hAnsi="Times New Roman"/>
          <w:sz w:val="24"/>
          <w:szCs w:val="24"/>
          <w:lang w:eastAsia="sk-SK"/>
        </w:rPr>
        <w:t>h) politická strana, ktorej kandidátna listina bola zaregistrovaná vo voľbách podľa   osobitného predpisu, ani fyzické osoby na kandidátnej listine takejto politickej strany,</w:t>
      </w:r>
    </w:p>
    <w:p w:rsidR="003629FA" w:rsidRPr="003629FA" w:rsidP="00571A60">
      <w:pPr>
        <w:bidi w:val="0"/>
        <w:spacing w:after="200" w:line="276" w:lineRule="auto"/>
        <w:ind w:left="284" w:hanging="284"/>
        <w:contextualSpacing/>
        <w:jc w:val="both"/>
        <w:rPr>
          <w:rFonts w:ascii="Times New Roman" w:hAnsi="Times New Roman"/>
          <w:sz w:val="24"/>
          <w:szCs w:val="24"/>
          <w:lang w:eastAsia="sk-SK"/>
        </w:rPr>
      </w:pPr>
      <w:r w:rsidR="00571A60">
        <w:rPr>
          <w:rFonts w:ascii="Times New Roman" w:hAnsi="Times New Roman"/>
          <w:sz w:val="24"/>
          <w:szCs w:val="24"/>
          <w:lang w:eastAsia="sk-SK"/>
        </w:rPr>
        <w:t xml:space="preserve">  </w:t>
      </w:r>
      <w:r w:rsidRPr="003629FA">
        <w:rPr>
          <w:rFonts w:ascii="Times New Roman" w:hAnsi="Times New Roman"/>
          <w:sz w:val="24"/>
          <w:szCs w:val="24"/>
          <w:lang w:eastAsia="sk-SK"/>
        </w:rPr>
        <w:t>i) fyzická osoba, ktorá sa stala kandidátom vo voľbách podľa osobitného predpisu.“.</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3 sa slová „obchodné meno a identifikačné číslo,“ nahrádzajú slovami „obchodné meno, identifikačné číslo a dátum narodenia,“.</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5 sa slovo „Číslo“ nahrádza slovami „Dátum narodenia, číslo“.</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7 sa za slová „100 000 eur“ vkladajú slová „vrátane dane z pridanej hodnoty“ a za slová „25 000 eur“ sa vkladajú slová „vrátane dane z pridanej hodnoty“.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za odsek 7 vkladajú nové odseky 8 a 9, ktoré znejú:</w:t>
      </w:r>
    </w:p>
    <w:p w:rsid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„(8) Tretia strana môže prijať dar a iné bezodplatné plnenie na volebnú kampaň iba od subjektov uvedených v § 5 ods. 3 písm. a) a b).</w:t>
      </w:r>
    </w:p>
    <w:p w:rsidR="00571A60" w:rsidRPr="003629FA" w:rsidP="00571A60">
      <w:pPr>
        <w:bidi w:val="0"/>
        <w:spacing w:after="200" w:line="276" w:lineRule="auto"/>
        <w:ind w:firstLine="720"/>
        <w:contextualSpacing/>
        <w:jc w:val="both"/>
        <w:rPr>
          <w:rFonts w:ascii="Times New Roman" w:hAnsi="Times New Roman"/>
          <w:sz w:val="24"/>
          <w:szCs w:val="24"/>
          <w:lang w:eastAsia="sk-SK"/>
        </w:rPr>
      </w:pPr>
    </w:p>
    <w:p w:rsidR="003629FA" w:rsidRP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(9)  Tretia strana nesmie prijať dar a iné bezodplatné plnenie na volebnú kampaň od subjektov uvedených v § 5 ods. 3 písm. c) a ods. 4.“.</w:t>
      </w:r>
    </w:p>
    <w:p w:rsidR="003629FA" w:rsidRPr="003629FA" w:rsidP="00571A60">
      <w:pPr>
        <w:bidi w:val="0"/>
        <w:spacing w:after="200" w:line="276" w:lineRule="auto"/>
        <w:ind w:firstLine="720"/>
        <w:contextualSpacing/>
        <w:jc w:val="both"/>
        <w:rPr>
          <w:rFonts w:ascii="Times New Roman" w:hAnsi="Times New Roman"/>
          <w:sz w:val="24"/>
          <w:szCs w:val="24"/>
          <w:lang w:eastAsia="sk-SK"/>
        </w:rPr>
      </w:pP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8 až 14 sa označujú ako odseky 10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10 sa za slová „elektronickej podobe“ vkladajú slová „bezodkladne po zriadení účtu“.</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11 sa slová „odseku 8“ nahrádzajú slovami „odseku 10“.</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vypúšťa odsek 12.</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13 až 16 sa označujú ako odseky 12 až 15.</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12 dopĺňa písmenom e), ktoré znie:</w:t>
      </w:r>
    </w:p>
    <w:p w:rsidR="003629FA" w:rsidRPr="003629FA" w:rsidP="00571A60">
      <w:pPr>
        <w:bidi w:val="0"/>
        <w:spacing w:after="200" w:line="276" w:lineRule="auto"/>
        <w:ind w:left="426" w:hanging="426"/>
        <w:contextualSpacing/>
        <w:jc w:val="both"/>
        <w:rPr>
          <w:rFonts w:ascii="Times New Roman" w:hAnsi="Times New Roman"/>
          <w:sz w:val="24"/>
          <w:szCs w:val="24"/>
          <w:lang w:eastAsia="sk-SK"/>
        </w:rPr>
      </w:pPr>
      <w:r w:rsidRPr="003629FA">
        <w:rPr>
          <w:rFonts w:ascii="Times New Roman" w:hAnsi="Times New Roman"/>
          <w:sz w:val="24"/>
          <w:szCs w:val="24"/>
          <w:lang w:eastAsia="sk-SK"/>
        </w:rPr>
        <w:t>„e) prehľad nepeňažných darov a iných bezodplatných plnení vrátane dátumu prijatia daru alebo iného bezodplatného plnenia, ich hodnoty a identifikačných údajov darcu v rozsahu meno, priezvisko a adres</w:t>
      </w:r>
      <w:r w:rsidRPr="00BE305C">
        <w:rPr>
          <w:rFonts w:ascii="Times New Roman" w:hAnsi="Times New Roman"/>
          <w:sz w:val="24"/>
          <w:szCs w:val="24"/>
          <w:lang w:eastAsia="sk-SK"/>
        </w:rPr>
        <w:t>a</w:t>
      </w:r>
      <w:r w:rsidRPr="003629FA">
        <w:rPr>
          <w:rFonts w:ascii="Times New Roman" w:hAnsi="Times New Roman"/>
          <w:sz w:val="24"/>
          <w:szCs w:val="24"/>
          <w:lang w:eastAsia="sk-SK"/>
        </w:rPr>
        <w:t xml:space="preserve"> trvalého pobytu, ak ide o fyzickú osobu, a názov a sídlo a identifikačné číslo organizácie, ak ide o právnickú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alebo identifikačných údajov osoby, ktorá poskytla iné bezodplatné plnenie</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13 sa slová „odseku 11“ nahrádzajú slovami „odseku 12“.</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14 sa vypúšťajú slová „podľa odsekov 8 a 11“ a slová „týchto dokladov“ sa nahrádzajú slovami „jej volebnej kampane“.</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15 sa slová „odseku 11“ nahrádzajú slovami „odseku 12“ a na konci sa pripájajú tieto slová: „a doručiť ho ministerstvu vnútra v listinnej podobe a elektronickej podobe do 30 dní po vykonaní volieb. Ministerstvo vnútra zverejní prehľad nákladov na svojom webovom sídle do 30 dní od jeho doručenia v listinnej podobe a je prístupný verejnosti na päť rokov. Prehľad nákladov sa predkladá na tlačive, ktoré zverejní na svojom webovom sídle ministerstvo vnútra najneskôr v deň konania volieb</w:t>
      </w:r>
      <w:r w:rsidR="00E06253">
        <w:rPr>
          <w:rFonts w:ascii="Times New Roman" w:hAnsi="Times New Roman"/>
          <w:sz w:val="24"/>
          <w:szCs w:val="24"/>
          <w:lang w:eastAsia="sk-SK"/>
        </w:rPr>
        <w:t>.</w:t>
      </w:r>
      <w:r w:rsidRPr="003629FA">
        <w:rPr>
          <w:rFonts w:ascii="Times New Roman" w:hAnsi="Times New Roman"/>
          <w:sz w:val="24"/>
          <w:szCs w:val="24"/>
          <w:lang w:eastAsia="sk-SK"/>
        </w:rPr>
        <w:t>“.</w:t>
      </w:r>
    </w:p>
    <w:p w:rsid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8 sa dopĺňa odsekom 16, ktorý znie:</w:t>
      </w:r>
    </w:p>
    <w:p w:rsidR="003629FA" w:rsidRPr="003629FA" w:rsidP="008D63B4">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„(16)</w:t>
      </w:r>
      <w:r w:rsidRPr="003629FA">
        <w:rPr>
          <w:rFonts w:ascii="Calibri" w:hAnsi="Calibri"/>
          <w:lang w:eastAsia="sk-SK"/>
        </w:rPr>
        <w:t xml:space="preserve"> </w:t>
      </w:r>
      <w:r w:rsidRPr="003629FA">
        <w:rPr>
          <w:rFonts w:ascii="Times New Roman" w:hAnsi="Times New Roman"/>
          <w:sz w:val="24"/>
          <w:szCs w:val="24"/>
          <w:lang w:eastAsia="sk-SK"/>
        </w:rPr>
        <w:t>Oprávnenie pôsobiť ako tretia strana zaniká dňom nasledujúcom po dni, ktorým boli kandidátna listina politickej strany alebo kandidát</w:t>
      </w:r>
      <w:r w:rsidRPr="0074486F" w:rsidR="0074486F">
        <w:rPr>
          <w:rFonts w:ascii="Times New Roman" w:hAnsi="Times New Roman"/>
          <w:color w:val="FF0000"/>
          <w:sz w:val="24"/>
          <w:szCs w:val="24"/>
          <w:lang w:eastAsia="sk-SK"/>
        </w:rPr>
        <w:t xml:space="preserve"> </w:t>
      </w:r>
      <w:r w:rsidR="0074486F">
        <w:rPr>
          <w:rFonts w:ascii="Times New Roman" w:hAnsi="Times New Roman"/>
          <w:sz w:val="24"/>
          <w:szCs w:val="24"/>
          <w:lang w:eastAsia="sk-SK"/>
        </w:rPr>
        <w:t>zaregistrovaní</w:t>
      </w:r>
      <w:r w:rsidRPr="003629FA">
        <w:rPr>
          <w:rFonts w:ascii="Times New Roman" w:hAnsi="Times New Roman"/>
          <w:sz w:val="24"/>
          <w:szCs w:val="24"/>
          <w:lang w:eastAsia="sk-SK"/>
        </w:rPr>
        <w:t xml:space="preserve"> vo voľbách podľa osobitného predpisu; ak ide o  kandidáta na prezidenta v deň nasledujúci po dni prijatia návrhu na kandidáta na prezidenta.“.</w:t>
      </w:r>
    </w:p>
    <w:p w:rsidR="003629FA" w:rsidRPr="003629FA" w:rsidP="008D63B4">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11 ods. 5 sa slová „so zástupcami kandidujúcich politických strán alebo kandidujúcich koalícií politických strán“ nahrádzajú slovami „s kandidátmi na prezidenta“.</w:t>
      </w:r>
    </w:p>
    <w:p w:rsidR="003629FA" w:rsidRPr="003629FA" w:rsidP="008D63B4">
      <w:pPr>
        <w:tabs>
          <w:tab w:val="left" w:pos="1134"/>
        </w:tabs>
        <w:bidi w:val="0"/>
        <w:spacing w:after="200" w:line="276" w:lineRule="auto"/>
        <w:ind w:firstLine="720"/>
        <w:contextualSpacing/>
        <w:jc w:val="both"/>
        <w:rPr>
          <w:rFonts w:ascii="Times New Roman" w:hAnsi="Times New Roman"/>
          <w:sz w:val="24"/>
          <w:szCs w:val="24"/>
          <w:lang w:eastAsia="sk-SK"/>
        </w:rPr>
      </w:pP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15 ods. 2 prvej vete sa na konci pripájajú tieto slová: „v rozsahu meno a priezvisko, ak ide o fyzickú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 názov, ak ide o právnickú osobu“.</w:t>
      </w:r>
    </w:p>
    <w:p w:rsidR="003629FA" w:rsidRPr="003629FA" w:rsidP="008D63B4">
      <w:pPr>
        <w:tabs>
          <w:tab w:val="left" w:pos="1134"/>
        </w:tabs>
        <w:bidi w:val="0"/>
        <w:spacing w:after="200" w:line="276" w:lineRule="auto"/>
        <w:ind w:firstLine="720"/>
        <w:contextualSpacing/>
        <w:rPr>
          <w:rFonts w:ascii="Times New Roman" w:hAnsi="Times New Roman"/>
          <w:sz w:val="24"/>
          <w:szCs w:val="24"/>
          <w:lang w:eastAsia="sk-SK"/>
        </w:rPr>
      </w:pP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16 sa za slová „Európskeho parlamentu,“ vkladajú slová „voľby prezidenta Slovenskej republiky,“.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pred doterajší odsek 1 vkladajú nové odseky 1 a 2, ktoré znejú:</w:t>
      </w:r>
    </w:p>
    <w:p w:rsidR="003629FA" w:rsidP="008D63B4">
      <w:pPr>
        <w:bidi w:val="0"/>
        <w:spacing w:after="200" w:line="276" w:lineRule="auto"/>
        <w:ind w:firstLine="567"/>
        <w:contextualSpacing/>
        <w:jc w:val="both"/>
        <w:rPr>
          <w:rFonts w:ascii="Times New Roman" w:hAnsi="Times New Roman"/>
          <w:sz w:val="24"/>
          <w:szCs w:val="24"/>
          <w:lang w:eastAsia="sk-SK"/>
        </w:rPr>
      </w:pPr>
      <w:r w:rsidRPr="003629FA">
        <w:rPr>
          <w:rFonts w:ascii="Times New Roman" w:hAnsi="Times New Roman"/>
          <w:sz w:val="24"/>
          <w:szCs w:val="24"/>
          <w:lang w:eastAsia="sk-SK"/>
        </w:rPr>
        <w:tab/>
        <w:t xml:space="preserve">„(1) Politická strana, kandidát na prezidenta, kandidát podľa § 6 a tretia strana (ďalej len „majiteľ osobitného účtu“) môže prijať peňažný dar na osobitný účet, len ak bol poukázaný prevodom z iného účtu. Ak z výpisu z osobitného účtu nie je preukázané, kto je darcom, majiteľ osobitného účtu je povinný tento peňažný dar vrátiť v lehote do 30 dní na účet, z ktorého bol peňažný dar poukázaný. Ak taký účet neexistuje, majiteľ osobitného účtu je povinný túto skutočnosť bezodkladne oznámiť Ministerstvu financií Slovenskej republiky (ďalej len </w:t>
      </w:r>
      <w:r w:rsidR="00E06253">
        <w:rPr>
          <w:rFonts w:ascii="Times New Roman" w:hAnsi="Times New Roman"/>
          <w:sz w:val="24"/>
          <w:szCs w:val="24"/>
          <w:lang w:eastAsia="sk-SK"/>
        </w:rPr>
        <w:t>„</w:t>
      </w:r>
      <w:r w:rsidRPr="003629FA">
        <w:rPr>
          <w:rFonts w:ascii="Times New Roman" w:hAnsi="Times New Roman"/>
          <w:sz w:val="24"/>
          <w:szCs w:val="24"/>
          <w:lang w:eastAsia="sk-SK"/>
        </w:rPr>
        <w:t>ministerstvo financií</w:t>
      </w:r>
      <w:r w:rsidR="00E06253">
        <w:rPr>
          <w:rFonts w:ascii="Times New Roman" w:hAnsi="Times New Roman"/>
          <w:sz w:val="24"/>
          <w:szCs w:val="24"/>
          <w:lang w:eastAsia="sk-SK"/>
        </w:rPr>
        <w:t>“</w:t>
      </w:r>
      <w:r w:rsidRPr="003629FA">
        <w:rPr>
          <w:rFonts w:ascii="Times New Roman" w:hAnsi="Times New Roman"/>
          <w:sz w:val="24"/>
          <w:szCs w:val="24"/>
          <w:lang w:eastAsia="sk-SK"/>
        </w:rPr>
        <w:t xml:space="preserve">)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 </w:t>
      </w:r>
    </w:p>
    <w:p w:rsidR="008D63B4" w:rsidRPr="003629FA" w:rsidP="008D63B4">
      <w:pPr>
        <w:bidi w:val="0"/>
        <w:spacing w:after="200" w:line="276" w:lineRule="auto"/>
        <w:ind w:firstLine="567"/>
        <w:contextualSpacing/>
        <w:jc w:val="both"/>
        <w:rPr>
          <w:rFonts w:ascii="Times New Roman" w:hAnsi="Times New Roman"/>
          <w:sz w:val="24"/>
          <w:szCs w:val="24"/>
          <w:lang w:eastAsia="sk-SK"/>
        </w:rPr>
      </w:pPr>
    </w:p>
    <w:p w:rsidR="003629FA" w:rsidRPr="003629FA" w:rsidP="008D63B4">
      <w:pPr>
        <w:bidi w:val="0"/>
        <w:spacing w:after="200" w:line="276" w:lineRule="auto"/>
        <w:ind w:firstLine="567"/>
        <w:contextualSpacing/>
        <w:jc w:val="both"/>
        <w:rPr>
          <w:rFonts w:ascii="Times New Roman" w:hAnsi="Times New Roman"/>
          <w:sz w:val="24"/>
          <w:szCs w:val="24"/>
          <w:lang w:eastAsia="sk-SK"/>
        </w:rPr>
      </w:pPr>
      <w:r w:rsidRPr="003629FA">
        <w:rPr>
          <w:rFonts w:ascii="Times New Roman" w:hAnsi="Times New Roman"/>
          <w:sz w:val="24"/>
          <w:szCs w:val="24"/>
          <w:lang w:eastAsia="sk-SK"/>
        </w:rPr>
        <w:tab/>
        <w:t>(2) Ak darca poukáže majiteľovi osobitného účtu  peňažný dar vkladom v hotovosti na osobitný účet, majiteľ osobitného účtu je povinný tento peňažný dar darcovi vrátiť v lehote do 60 dní. Ak nemožno darcovi peňažný dar vrátiť, majiteľ osobitného účtu je povinný túto skutočnosť bezodkladne oznámiť ministerstvu financií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w:t>
      </w:r>
    </w:p>
    <w:p w:rsidR="008D63B4" w:rsidP="008D63B4">
      <w:pPr>
        <w:bidi w:val="0"/>
        <w:spacing w:after="200" w:line="276" w:lineRule="auto"/>
        <w:contextualSpacing/>
        <w:jc w:val="both"/>
        <w:rPr>
          <w:rFonts w:ascii="Times New Roman" w:hAnsi="Times New Roman"/>
          <w:sz w:val="24"/>
          <w:szCs w:val="24"/>
          <w:lang w:eastAsia="sk-SK"/>
        </w:rPr>
      </w:pPr>
    </w:p>
    <w:p w:rsidR="003629FA" w:rsidRPr="003629FA" w:rsidP="008D63B4">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 až 3 sa označujú ako odseky 3 až 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18 ods. 3 sa slovo „obdarovaný“ nahrádza slovami „majiteľ osobitného účtu“ a na konci sa pripájajú tieto slová: „postupom podľa odseku 1“.</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za odsek 3 vkladajú nové odseky 4 a 5, ktoré znejú:</w:t>
      </w:r>
    </w:p>
    <w:p w:rsidR="003629FA" w:rsidRPr="003629FA" w:rsidP="00B342C3">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„(4) Majiteľ osobitného účtu je povinný vkladať finančné prostriedky na svoj osobitný účet výlučne prevodom z iného účtu.</w:t>
      </w:r>
    </w:p>
    <w:p w:rsidR="00B342C3" w:rsidP="00B342C3">
      <w:pPr>
        <w:bidi w:val="0"/>
        <w:spacing w:after="200" w:line="276" w:lineRule="auto"/>
        <w:ind w:firstLine="709"/>
        <w:contextualSpacing/>
        <w:jc w:val="both"/>
        <w:rPr>
          <w:rFonts w:ascii="Times New Roman" w:hAnsi="Times New Roman"/>
          <w:sz w:val="24"/>
          <w:szCs w:val="24"/>
          <w:lang w:eastAsia="sk-SK"/>
        </w:rPr>
      </w:pPr>
    </w:p>
    <w:p w:rsidR="003629FA" w:rsidRPr="003629FA" w:rsidP="00B342C3">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(5) Na osobitný účet možno vložiť finančné prostriedky do 48 hodín predo dňom konania volieb. Na osobitný účet nesmú byť prijaté finančné prostriedky po lehote podľa prvej vety. Majiteľ osobitného účtu je povinný zabezpečiť, aby po lehote podľa prvej vety nemohli byť na osobitný účet pripísané finančné prostriedky.“.</w:t>
      </w:r>
    </w:p>
    <w:p w:rsidR="003629FA" w:rsidRPr="003629FA" w:rsidP="00B342C3">
      <w:pPr>
        <w:bidi w:val="0"/>
        <w:spacing w:after="200" w:line="276" w:lineRule="auto"/>
        <w:ind w:firstLine="709"/>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4 a 5 sa označujú ako odseky 6 a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a) sa slová „§ 6 ods. 16“ nahrádzajú slovami „§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19 ods. 2 písm. b) sa slová „3, 5 alebo 6“ nahrádzajú slovami „2, 3, 5 alebo </w:t>
      </w:r>
      <w:r w:rsidR="000E3470">
        <w:rPr>
          <w:rFonts w:ascii="Times New Roman" w:hAnsi="Times New Roman"/>
          <w:sz w:val="24"/>
          <w:szCs w:val="24"/>
          <w:lang w:eastAsia="sk-SK"/>
        </w:rPr>
        <w:t>6</w:t>
      </w:r>
      <w:r w:rsidRPr="003629FA">
        <w:rPr>
          <w:rFonts w:ascii="Times New Roman" w:hAnsi="Times New Roman"/>
          <w:sz w:val="24"/>
          <w:szCs w:val="24"/>
          <w:lang w:eastAsia="sk-SK"/>
        </w:rPr>
        <w:t>“.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c) sa slová „ods. 10“ nahrádzajú slovami „ods.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e)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sa za písmeno e) vkladá nové písmeno f),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ind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b) sa slová „alebo 8“ nahrádzajú slovami „alebo 7“.</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c) sa slová „ods. 12“ nahrádzajú slovami „ods. 11“.  </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d) sa slová „ods. 14 alebo 15“ nahrádzajú slovami „ods. 13 alebo 14“.</w:t>
      </w:r>
    </w:p>
    <w:p w:rsidR="003629FA" w:rsidRPr="003629FA" w:rsidP="00B342C3">
      <w:pPr>
        <w:bidi w:val="0"/>
        <w:spacing w:after="200" w:line="276" w:lineRule="auto"/>
        <w:ind w:firstLine="360"/>
        <w:contextualSpacing/>
        <w:jc w:val="both"/>
        <w:rPr>
          <w:rFonts w:ascii="Times New Roman" w:hAnsi="Times New Roman"/>
          <w:sz w:val="24"/>
          <w:szCs w:val="24"/>
          <w:highlight w:val="green"/>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4 písm. e)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sa za písmeno e) vkladá nové písmeno f),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ods.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5 a 6 sa slová „nezávislému kandidátovi“ nahrádzajú slovami „kandidátovi podľa § 6“.</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a) sa vypúšťajú slová „a 16“.</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b) sa slová „ods. 6, 12, 13 alebo 14“ nahrádzajú slovami „ods. 7, 12, 13 alebo 14“.</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6 písm. c)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sa za písmeno c) vkladá nové písmeno d),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písm. b) sa slová „ods. 8, 11 alebo 12“ nahrádzajú slovami „ods. 10, 14 alebo 15“.</w:t>
      </w:r>
    </w:p>
    <w:p w:rsidR="003629FA" w:rsidRPr="007F4432" w:rsidP="00B342C3">
      <w:pPr>
        <w:bidi w:val="0"/>
        <w:spacing w:after="200" w:line="276" w:lineRule="auto"/>
        <w:ind w:firstLine="360"/>
        <w:contextualSpacing/>
        <w:jc w:val="both"/>
        <w:rPr>
          <w:rFonts w:ascii="Times New Roman" w:hAnsi="Times New Roman"/>
          <w:sz w:val="24"/>
          <w:szCs w:val="24"/>
          <w:highlight w:val="lightGray"/>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8 písm. c)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sa za písmeno c) vkladá nové písmeno d),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E0625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19 ods. 9 sa slová „obmedzenie podľa § 15 alebo zákaz podľa § 17“ nahrádzajú slovami „zákaz podľa § 14 ods. 1 alebo § 17“. </w:t>
      </w:r>
    </w:p>
    <w:p w:rsidR="003629FA" w:rsidRPr="003629FA" w:rsidP="00E06253">
      <w:pPr>
        <w:bidi w:val="0"/>
        <w:spacing w:after="200" w:line="276" w:lineRule="auto"/>
        <w:ind w:firstLine="360"/>
        <w:contextualSpacing/>
        <w:jc w:val="both"/>
        <w:rPr>
          <w:rFonts w:ascii="Times New Roman" w:hAnsi="Times New Roman"/>
          <w:sz w:val="24"/>
          <w:szCs w:val="24"/>
          <w:lang w:eastAsia="sk-SK"/>
        </w:rPr>
      </w:pPr>
    </w:p>
    <w:p w:rsidR="003629FA" w:rsidRPr="003629FA" w:rsidP="00813A84">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10 sa za slová „10 000 eur“ vkladajú slová „fyzickej osobe – podnikateľovi alebo“.</w:t>
      </w:r>
    </w:p>
    <w:p w:rsidR="003629FA" w:rsidRPr="003629FA" w:rsidP="00813A84">
      <w:pPr>
        <w:bidi w:val="0"/>
        <w:spacing w:after="200" w:line="276" w:lineRule="auto"/>
        <w:ind w:firstLine="360"/>
        <w:contextualSpacing/>
        <w:jc w:val="both"/>
        <w:rPr>
          <w:rFonts w:ascii="Times New Roman" w:hAnsi="Times New Roman"/>
          <w:sz w:val="24"/>
          <w:szCs w:val="24"/>
          <w:lang w:eastAsia="sk-SK"/>
        </w:rPr>
      </w:pPr>
    </w:p>
    <w:p w:rsidR="003629FA" w:rsidRPr="003629FA" w:rsidP="00813A84">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20 ods. 1 písm. a) sa slová „propaguje politickú stranu“ nahrádzajú slovami „vykonáva činnosť v prospech alebo v neprospech politickej strany“.</w:t>
      </w:r>
    </w:p>
    <w:p w:rsidR="003629FA" w:rsidRPr="003629FA" w:rsidP="00B342C3">
      <w:pPr>
        <w:bidi w:val="0"/>
        <w:spacing w:after="200" w:line="276" w:lineRule="auto"/>
        <w:ind w:firstLine="36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Za § 22 sa dopĺňa § 23, ktorý vrátane nadpisu znie:</w:t>
      </w:r>
    </w:p>
    <w:p w:rsidR="003629FA" w:rsidRPr="003629FA" w:rsidP="003629FA">
      <w:pPr>
        <w:widowControl w:val="0"/>
        <w:autoSpaceDE w:val="0"/>
        <w:autoSpaceDN w:val="0"/>
        <w:bidi w:val="0"/>
        <w:adjustRightInd w:val="0"/>
        <w:spacing w:after="0" w:line="240" w:lineRule="auto"/>
        <w:ind w:left="720"/>
        <w:contextualSpacing/>
        <w:jc w:val="center"/>
        <w:rPr>
          <w:rFonts w:ascii="Times New Roman" w:hAnsi="Times New Roman"/>
          <w:color w:val="FF0000"/>
          <w:sz w:val="24"/>
          <w:szCs w:val="24"/>
          <w:lang w:eastAsia="sk-SK"/>
        </w:rPr>
      </w:pPr>
    </w:p>
    <w:p w:rsidR="003629FA" w:rsidRPr="003629FA" w:rsidP="00B342C3">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3629FA">
        <w:rPr>
          <w:rFonts w:ascii="Times New Roman" w:hAnsi="Times New Roman"/>
          <w:sz w:val="24"/>
          <w:szCs w:val="24"/>
          <w:lang w:eastAsia="sk-SK"/>
        </w:rPr>
        <w:t>„§ 23</w:t>
      </w:r>
    </w:p>
    <w:p w:rsidR="003629FA" w:rsidRPr="003629FA" w:rsidP="00B342C3">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3629FA">
        <w:rPr>
          <w:rFonts w:ascii="Times New Roman" w:hAnsi="Times New Roman"/>
          <w:sz w:val="24"/>
          <w:szCs w:val="24"/>
          <w:lang w:eastAsia="sk-SK"/>
        </w:rPr>
        <w:t xml:space="preserve">Prechodné ustanovenie k úpravám účinným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p>
    <w:p w:rsidR="003629FA" w:rsidRPr="003629FA" w:rsidP="00B342C3">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p>
    <w:p w:rsidR="003629FA" w:rsidP="00B342C3">
      <w:pPr>
        <w:widowControl w:val="0"/>
        <w:autoSpaceDE w:val="0"/>
        <w:autoSpaceDN w:val="0"/>
        <w:bidi w:val="0"/>
        <w:adjustRightInd w:val="0"/>
        <w:spacing w:after="0" w:line="240" w:lineRule="auto"/>
        <w:ind w:firstLine="709"/>
        <w:contextualSpacing/>
        <w:jc w:val="both"/>
        <w:rPr>
          <w:rFonts w:ascii="Times New Roman" w:hAnsi="Times New Roman"/>
          <w:sz w:val="24"/>
          <w:szCs w:val="24"/>
          <w:lang w:eastAsia="sk-SK"/>
        </w:rPr>
      </w:pPr>
      <w:r w:rsidR="002946AE">
        <w:rPr>
          <w:rFonts w:ascii="Times New Roman" w:hAnsi="Times New Roman"/>
          <w:sz w:val="24"/>
          <w:szCs w:val="24"/>
          <w:lang w:eastAsia="sk-SK"/>
        </w:rPr>
        <w:t>(1</w:t>
      </w:r>
      <w:r w:rsidRPr="003629FA">
        <w:rPr>
          <w:rFonts w:ascii="Times New Roman" w:hAnsi="Times New Roman"/>
          <w:sz w:val="24"/>
          <w:szCs w:val="24"/>
          <w:lang w:eastAsia="sk-SK"/>
        </w:rPr>
        <w:t xml:space="preserve">) Pravidlá volebnej kampane účinné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r w:rsidRPr="003629FA">
        <w:rPr>
          <w:rFonts w:ascii="Times New Roman" w:hAnsi="Times New Roman"/>
          <w:sz w:val="24"/>
          <w:szCs w:val="24"/>
          <w:lang w:eastAsia="sk-SK"/>
        </w:rPr>
        <w:t xml:space="preserve"> sa prvýkrát uplatnia pre voľby vyhlásené po </w:t>
      </w:r>
      <w:r w:rsidR="00BE305C">
        <w:rPr>
          <w:rFonts w:ascii="Times New Roman" w:hAnsi="Times New Roman"/>
          <w:sz w:val="24"/>
          <w:szCs w:val="24"/>
          <w:lang w:eastAsia="sk-SK"/>
        </w:rPr>
        <w:t>31.</w:t>
      </w:r>
      <w:r w:rsidR="00816832">
        <w:rPr>
          <w:rFonts w:ascii="Times New Roman" w:hAnsi="Times New Roman"/>
          <w:sz w:val="24"/>
          <w:szCs w:val="24"/>
          <w:lang w:eastAsia="sk-SK"/>
        </w:rPr>
        <w:t xml:space="preserve"> decembri </w:t>
      </w:r>
      <w:r w:rsidR="00BE305C">
        <w:rPr>
          <w:rFonts w:ascii="Times New Roman" w:hAnsi="Times New Roman"/>
          <w:sz w:val="24"/>
          <w:szCs w:val="24"/>
          <w:lang w:eastAsia="sk-SK"/>
        </w:rPr>
        <w:t>2018</w:t>
      </w:r>
      <w:r w:rsidR="0074486F">
        <w:rPr>
          <w:rFonts w:ascii="Times New Roman" w:hAnsi="Times New Roman"/>
          <w:sz w:val="24"/>
          <w:szCs w:val="24"/>
          <w:lang w:eastAsia="sk-SK"/>
        </w:rPr>
        <w:t>.</w:t>
      </w:r>
    </w:p>
    <w:p w:rsidR="002946AE" w:rsidP="00B342C3">
      <w:pPr>
        <w:widowControl w:val="0"/>
        <w:autoSpaceDE w:val="0"/>
        <w:autoSpaceDN w:val="0"/>
        <w:bidi w:val="0"/>
        <w:adjustRightInd w:val="0"/>
        <w:spacing w:after="0" w:line="240" w:lineRule="auto"/>
        <w:ind w:firstLine="696"/>
        <w:contextualSpacing/>
        <w:jc w:val="both"/>
        <w:rPr>
          <w:rFonts w:ascii="Times New Roman" w:hAnsi="Times New Roman"/>
          <w:sz w:val="24"/>
          <w:szCs w:val="24"/>
          <w:lang w:eastAsia="sk-SK"/>
        </w:rPr>
      </w:pPr>
    </w:p>
    <w:p w:rsidR="002946AE" w:rsidRPr="00274548" w:rsidP="00B342C3">
      <w:pPr>
        <w:bidi w:val="0"/>
        <w:spacing w:after="200" w:line="276" w:lineRule="auto"/>
        <w:ind w:firstLine="709"/>
        <w:jc w:val="both"/>
        <w:rPr>
          <w:rFonts w:ascii="Times New Roman" w:hAnsi="Times New Roman"/>
          <w:sz w:val="24"/>
          <w:szCs w:val="24"/>
          <w:lang w:eastAsia="sk-SK"/>
        </w:rPr>
      </w:pPr>
      <w:r w:rsidRPr="00274548">
        <w:rPr>
          <w:rFonts w:ascii="Times New Roman" w:hAnsi="Times New Roman"/>
          <w:sz w:val="24"/>
          <w:szCs w:val="24"/>
          <w:lang w:eastAsia="sk-SK"/>
        </w:rPr>
        <w:t>(</w:t>
      </w:r>
      <w:r>
        <w:rPr>
          <w:rFonts w:ascii="Times New Roman" w:hAnsi="Times New Roman"/>
          <w:sz w:val="24"/>
          <w:szCs w:val="24"/>
          <w:lang w:eastAsia="sk-SK"/>
        </w:rPr>
        <w:t>2</w:t>
      </w:r>
      <w:r w:rsidRPr="00274548">
        <w:rPr>
          <w:rFonts w:ascii="Times New Roman" w:hAnsi="Times New Roman"/>
          <w:sz w:val="24"/>
          <w:szCs w:val="24"/>
          <w:lang w:eastAsia="sk-SK"/>
        </w:rPr>
        <w:t xml:space="preserve">) Konania o uložení pokút začaté </w:t>
      </w:r>
      <w:r>
        <w:rPr>
          <w:rFonts w:ascii="Times New Roman" w:hAnsi="Times New Roman"/>
          <w:sz w:val="24"/>
          <w:szCs w:val="24"/>
          <w:lang w:eastAsia="sk-SK"/>
        </w:rPr>
        <w:t>v súvislosti s voľbami vykonanými do</w:t>
      </w:r>
      <w:r w:rsidRPr="00274548">
        <w:rPr>
          <w:rFonts w:ascii="Times New Roman" w:hAnsi="Times New Roman"/>
          <w:sz w:val="24"/>
          <w:szCs w:val="24"/>
          <w:lang w:eastAsia="sk-SK"/>
        </w:rPr>
        <w:t xml:space="preserve">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 xml:space="preserve">2018 </w:t>
      </w:r>
      <w:r w:rsidRPr="00274548">
        <w:rPr>
          <w:rFonts w:ascii="Times New Roman" w:hAnsi="Times New Roman"/>
          <w:sz w:val="24"/>
          <w:szCs w:val="24"/>
          <w:lang w:eastAsia="sk-SK"/>
        </w:rPr>
        <w:t xml:space="preserve"> sa dokončia podľa predpisov účinných do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2018.</w:t>
      </w:r>
      <w:r w:rsidR="0074486F">
        <w:rPr>
          <w:rFonts w:ascii="Times New Roman" w:hAnsi="Times New Roman"/>
          <w:sz w:val="24"/>
          <w:szCs w:val="24"/>
          <w:lang w:eastAsia="sk-SK"/>
        </w:rPr>
        <w:t>“.</w:t>
      </w:r>
    </w:p>
    <w:p w:rsidR="003629FA" w:rsidP="00B342C3">
      <w:pPr>
        <w:bidi w:val="0"/>
        <w:spacing w:after="200" w:line="276" w:lineRule="auto"/>
        <w:contextualSpacing/>
        <w:jc w:val="center"/>
        <w:rPr>
          <w:rFonts w:ascii="Times New Roman" w:hAnsi="Times New Roman"/>
          <w:sz w:val="24"/>
          <w:szCs w:val="24"/>
          <w:lang w:eastAsia="sk-SK"/>
        </w:rPr>
      </w:pPr>
    </w:p>
    <w:p w:rsidR="000E3470" w:rsidRPr="00B342C3" w:rsidP="00B342C3">
      <w:pPr>
        <w:bidi w:val="0"/>
        <w:spacing w:after="0" w:line="276" w:lineRule="auto"/>
        <w:jc w:val="center"/>
        <w:rPr>
          <w:rFonts w:ascii="Times New Roman" w:hAnsi="Times New Roman"/>
          <w:b/>
          <w:sz w:val="24"/>
          <w:szCs w:val="24"/>
          <w:lang w:eastAsia="sk-SK"/>
        </w:rPr>
      </w:pPr>
      <w:r w:rsidRPr="00B342C3">
        <w:rPr>
          <w:rFonts w:ascii="Times New Roman" w:hAnsi="Times New Roman"/>
          <w:b/>
          <w:sz w:val="24"/>
          <w:szCs w:val="24"/>
          <w:lang w:eastAsia="sk-SK"/>
        </w:rPr>
        <w:t>Čl. V</w:t>
      </w:r>
    </w:p>
    <w:p w:rsidR="000E3470" w:rsidRPr="00B342C3" w:rsidP="000E3470">
      <w:pPr>
        <w:bidi w:val="0"/>
        <w:spacing w:after="0" w:line="276" w:lineRule="auto"/>
        <w:jc w:val="center"/>
        <w:rPr>
          <w:rFonts w:ascii="Times New Roman" w:hAnsi="Times New Roman"/>
          <w:b/>
          <w:sz w:val="24"/>
          <w:szCs w:val="24"/>
          <w:lang w:eastAsia="sk-SK"/>
        </w:rPr>
      </w:pPr>
    </w:p>
    <w:p w:rsidR="000E3470" w:rsidP="00B342C3">
      <w:pPr>
        <w:bidi w:val="0"/>
        <w:spacing w:after="0" w:line="276" w:lineRule="auto"/>
        <w:ind w:firstLine="708"/>
        <w:jc w:val="both"/>
        <w:rPr>
          <w:rFonts w:ascii="Times New Roman" w:hAnsi="Times New Roman"/>
          <w:sz w:val="24"/>
          <w:szCs w:val="24"/>
          <w:lang w:eastAsia="sk-SK"/>
        </w:rPr>
      </w:pPr>
      <w:r w:rsidRPr="0053597E">
        <w:rPr>
          <w:rFonts w:ascii="Times New Roman" w:hAnsi="Times New Roman"/>
          <w:sz w:val="24"/>
          <w:szCs w:val="24"/>
          <w:lang w:eastAsia="sk-SK"/>
        </w:rPr>
        <w:t xml:space="preserve">Zákon č. </w:t>
      </w:r>
      <w:r w:rsidRPr="00F764A6">
        <w:rPr>
          <w:rFonts w:ascii="Times New Roman" w:hAnsi="Times New Roman"/>
          <w:sz w:val="24"/>
          <w:szCs w:val="24"/>
          <w:lang w:eastAsia="sk-SK"/>
        </w:rPr>
        <w:t>291/2002 Z.</w:t>
      </w:r>
      <w:r>
        <w:rPr>
          <w:rFonts w:ascii="Times New Roman" w:hAnsi="Times New Roman"/>
          <w:sz w:val="24"/>
          <w:szCs w:val="24"/>
          <w:lang w:eastAsia="sk-SK"/>
        </w:rPr>
        <w:t xml:space="preserve"> </w:t>
      </w:r>
      <w:r w:rsidRPr="00F764A6">
        <w:rPr>
          <w:rFonts w:ascii="Times New Roman" w:hAnsi="Times New Roman"/>
          <w:sz w:val="24"/>
          <w:szCs w:val="24"/>
          <w:lang w:eastAsia="sk-SK"/>
        </w:rPr>
        <w:t>z.</w:t>
      </w:r>
      <w:r w:rsidRPr="0053597E">
        <w:rPr>
          <w:rFonts w:ascii="Times New Roman" w:hAnsi="Times New Roman"/>
          <w:sz w:val="24"/>
          <w:szCs w:val="24"/>
          <w:lang w:eastAsia="sk-SK"/>
        </w:rPr>
        <w:t xml:space="preserve"> </w:t>
      </w:r>
      <w:r w:rsidRPr="00F764A6">
        <w:rPr>
          <w:rFonts w:ascii="Times New Roman" w:hAnsi="Times New Roman"/>
          <w:sz w:val="24"/>
          <w:szCs w:val="24"/>
          <w:lang w:eastAsia="sk-SK"/>
        </w:rPr>
        <w:t>o Štátnej pokladnici a o zmene a doplnení niektorých zákonov</w:t>
      </w:r>
      <w:r w:rsidRPr="0053597E">
        <w:rPr>
          <w:rFonts w:ascii="Times New Roman" w:hAnsi="Times New Roman"/>
          <w:sz w:val="24"/>
          <w:szCs w:val="24"/>
          <w:lang w:eastAsia="sk-SK"/>
        </w:rPr>
        <w:t xml:space="preserve"> v znení zákona č.  </w:t>
      </w:r>
      <w:hyperlink r:id="rId8" w:history="1">
        <w:r w:rsidRPr="0053597E">
          <w:rPr>
            <w:rFonts w:ascii="Times New Roman" w:hAnsi="Times New Roman"/>
            <w:sz w:val="24"/>
            <w:szCs w:val="24"/>
            <w:lang w:eastAsia="sk-SK"/>
          </w:rPr>
          <w:t>386/2002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53597E">
        <w:rPr>
          <w:rFonts w:ascii="Times New Roman" w:hAnsi="Times New Roman"/>
          <w:sz w:val="24"/>
          <w:szCs w:val="24"/>
          <w:lang w:eastAsia="sk-SK"/>
        </w:rPr>
        <w:t>, zákona č.</w:t>
      </w:r>
      <w:r w:rsidRPr="00F764A6">
        <w:rPr>
          <w:rFonts w:ascii="Times New Roman" w:hAnsi="Times New Roman"/>
          <w:sz w:val="24"/>
          <w:szCs w:val="24"/>
          <w:lang w:eastAsia="sk-SK"/>
        </w:rPr>
        <w:t xml:space="preserve">  </w:t>
      </w:r>
      <w:hyperlink r:id="rId9" w:history="1">
        <w:r w:rsidRPr="0053597E">
          <w:rPr>
            <w:rFonts w:ascii="Times New Roman" w:hAnsi="Times New Roman"/>
            <w:sz w:val="24"/>
            <w:szCs w:val="24"/>
            <w:lang w:eastAsia="sk-SK"/>
          </w:rPr>
          <w:t>428/2003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0" w:history="1">
        <w:r w:rsidRPr="0053597E">
          <w:rPr>
            <w:rFonts w:ascii="Times New Roman" w:hAnsi="Times New Roman"/>
            <w:sz w:val="24"/>
            <w:szCs w:val="24"/>
            <w:lang w:eastAsia="sk-SK"/>
          </w:rPr>
          <w:t>523/2004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1" w:history="1">
        <w:r w:rsidRPr="0053597E">
          <w:rPr>
            <w:rFonts w:ascii="Times New Roman" w:hAnsi="Times New Roman"/>
            <w:sz w:val="24"/>
            <w:szCs w:val="24"/>
            <w:lang w:eastAsia="sk-SK"/>
          </w:rPr>
          <w:t>581/2004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 xml:space="preserve">, </w:t>
      </w:r>
      <w:r w:rsidRPr="0053597E">
        <w:rPr>
          <w:rFonts w:ascii="Times New Roman" w:hAnsi="Times New Roman"/>
          <w:sz w:val="24"/>
          <w:szCs w:val="24"/>
          <w:lang w:eastAsia="sk-SK"/>
        </w:rPr>
        <w:t>zákona č.</w:t>
      </w:r>
      <w:r w:rsidRPr="00F764A6">
        <w:rPr>
          <w:rFonts w:ascii="Times New Roman" w:hAnsi="Times New Roman"/>
          <w:sz w:val="24"/>
          <w:szCs w:val="24"/>
          <w:lang w:eastAsia="sk-SK"/>
        </w:rPr>
        <w:t xml:space="preserve"> </w:t>
      </w:r>
      <w:hyperlink r:id="rId12" w:history="1">
        <w:r w:rsidRPr="0053597E">
          <w:rPr>
            <w:rFonts w:ascii="Times New Roman" w:hAnsi="Times New Roman"/>
            <w:sz w:val="24"/>
            <w:szCs w:val="24"/>
            <w:lang w:eastAsia="sk-SK"/>
          </w:rPr>
          <w:t>747/2004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3" w:history="1">
        <w:r w:rsidRPr="0053597E">
          <w:rPr>
            <w:rFonts w:ascii="Times New Roman" w:hAnsi="Times New Roman"/>
            <w:sz w:val="24"/>
            <w:szCs w:val="24"/>
            <w:lang w:eastAsia="sk-SK"/>
          </w:rPr>
          <w:t>68/2005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Pr>
          <w:rFonts w:ascii="Times New Roman" w:hAnsi="Times New Roman"/>
          <w:sz w:val="24"/>
          <w:szCs w:val="24"/>
          <w:lang w:eastAsia="sk-SK"/>
        </w:rPr>
        <w:t xml:space="preserve"> </w:t>
      </w:r>
      <w:hyperlink r:id="rId14" w:history="1">
        <w:r w:rsidRPr="0053597E">
          <w:rPr>
            <w:rFonts w:ascii="Times New Roman" w:hAnsi="Times New Roman"/>
            <w:sz w:val="24"/>
            <w:szCs w:val="24"/>
            <w:lang w:eastAsia="sk-SK"/>
          </w:rPr>
          <w:t>659/2005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5" w:history="1">
        <w:r w:rsidRPr="0053597E">
          <w:rPr>
            <w:rFonts w:ascii="Times New Roman" w:hAnsi="Times New Roman"/>
            <w:sz w:val="24"/>
            <w:szCs w:val="24"/>
            <w:lang w:eastAsia="sk-SK"/>
          </w:rPr>
          <w:t>238/2006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6" w:history="1">
        <w:r w:rsidRPr="0053597E">
          <w:rPr>
            <w:rFonts w:ascii="Times New Roman" w:hAnsi="Times New Roman"/>
            <w:sz w:val="24"/>
            <w:szCs w:val="24"/>
            <w:lang w:eastAsia="sk-SK"/>
          </w:rPr>
          <w:t>198/2007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 xml:space="preserve">, </w:t>
      </w:r>
      <w:r w:rsidRPr="0053597E">
        <w:rPr>
          <w:rFonts w:ascii="Times New Roman" w:hAnsi="Times New Roman"/>
          <w:sz w:val="24"/>
          <w:szCs w:val="24"/>
          <w:lang w:eastAsia="sk-SK"/>
        </w:rPr>
        <w:t>zákona č.</w:t>
      </w:r>
      <w:r w:rsidRPr="00F764A6">
        <w:rPr>
          <w:rFonts w:ascii="Times New Roman" w:hAnsi="Times New Roman"/>
          <w:sz w:val="24"/>
          <w:szCs w:val="24"/>
          <w:lang w:eastAsia="sk-SK"/>
        </w:rPr>
        <w:t xml:space="preserve">  </w:t>
      </w:r>
      <w:hyperlink r:id="rId17" w:history="1">
        <w:r w:rsidRPr="0053597E">
          <w:rPr>
            <w:rFonts w:ascii="Times New Roman" w:hAnsi="Times New Roman"/>
            <w:sz w:val="24"/>
            <w:szCs w:val="24"/>
            <w:lang w:eastAsia="sk-SK"/>
          </w:rPr>
          <w:t>659/2007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8" w:history="1">
        <w:r w:rsidRPr="0053597E">
          <w:rPr>
            <w:rFonts w:ascii="Times New Roman" w:hAnsi="Times New Roman"/>
            <w:sz w:val="24"/>
            <w:szCs w:val="24"/>
            <w:lang w:eastAsia="sk-SK"/>
          </w:rPr>
          <w:t>70/2008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9" w:history="1">
        <w:r w:rsidRPr="0053597E">
          <w:rPr>
            <w:rFonts w:ascii="Times New Roman" w:hAnsi="Times New Roman"/>
            <w:sz w:val="24"/>
            <w:szCs w:val="24"/>
            <w:lang w:eastAsia="sk-SK"/>
          </w:rPr>
          <w:t>465/2008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Pr>
          <w:rFonts w:ascii="Times New Roman" w:hAnsi="Times New Roman"/>
          <w:sz w:val="24"/>
          <w:szCs w:val="24"/>
          <w:lang w:eastAsia="sk-SK"/>
        </w:rPr>
        <w:t xml:space="preserve"> </w:t>
      </w:r>
      <w:hyperlink r:id="rId20" w:history="1">
        <w:r w:rsidRPr="0053597E">
          <w:rPr>
            <w:rFonts w:ascii="Times New Roman" w:hAnsi="Times New Roman"/>
            <w:sz w:val="24"/>
            <w:szCs w:val="24"/>
            <w:lang w:eastAsia="sk-SK"/>
          </w:rPr>
          <w:t>492/2009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1" w:history="1">
        <w:r w:rsidRPr="0053597E">
          <w:rPr>
            <w:rFonts w:ascii="Times New Roman" w:hAnsi="Times New Roman"/>
            <w:sz w:val="24"/>
            <w:szCs w:val="24"/>
            <w:lang w:eastAsia="sk-SK"/>
          </w:rPr>
          <w:t>381/2010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w:t>
      </w:r>
      <w:r w:rsidRPr="00A265F3">
        <w:rPr>
          <w:rFonts w:ascii="Times New Roman" w:hAnsi="Times New Roman"/>
          <w:sz w:val="24"/>
          <w:szCs w:val="24"/>
          <w:lang w:eastAsia="sk-SK"/>
        </w:rPr>
        <w:t>nálezu Ústavného súdu Slovenskej republiky</w:t>
      </w:r>
      <w:r w:rsidRPr="0053597E">
        <w:rPr>
          <w:rFonts w:ascii="Times New Roman" w:hAnsi="Times New Roman"/>
          <w:sz w:val="24"/>
          <w:szCs w:val="24"/>
          <w:lang w:eastAsia="sk-SK"/>
        </w:rPr>
        <w:t xml:space="preserve"> </w:t>
      </w:r>
      <w:r w:rsidRPr="0053597E">
        <w:rPr>
          <w:rFonts w:ascii="Times New Roman" w:hAnsi="Times New Roman"/>
          <w:sz w:val="24"/>
          <w:szCs w:val="24"/>
          <w:lang w:eastAsia="sk-SK"/>
        </w:rPr>
        <w:t>č.</w:t>
      </w:r>
      <w:r w:rsidRPr="00F764A6">
        <w:rPr>
          <w:rFonts w:ascii="Times New Roman" w:hAnsi="Times New Roman"/>
          <w:sz w:val="24"/>
          <w:szCs w:val="24"/>
          <w:lang w:eastAsia="sk-SK"/>
        </w:rPr>
        <w:t xml:space="preserve">  </w:t>
      </w:r>
      <w:hyperlink r:id="rId22" w:history="1">
        <w:r w:rsidRPr="0053597E">
          <w:rPr>
            <w:rFonts w:ascii="Times New Roman" w:hAnsi="Times New Roman"/>
            <w:sz w:val="24"/>
            <w:szCs w:val="24"/>
            <w:lang w:eastAsia="sk-SK"/>
          </w:rPr>
          <w:t>217/2012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3" w:history="1">
        <w:r w:rsidRPr="0053597E">
          <w:rPr>
            <w:rFonts w:ascii="Times New Roman" w:hAnsi="Times New Roman"/>
            <w:sz w:val="24"/>
            <w:szCs w:val="24"/>
            <w:lang w:eastAsia="sk-SK"/>
          </w:rPr>
          <w:t>132/2013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4" w:history="1">
        <w:r w:rsidRPr="0053597E">
          <w:rPr>
            <w:rFonts w:ascii="Times New Roman" w:hAnsi="Times New Roman"/>
            <w:sz w:val="24"/>
            <w:szCs w:val="24"/>
            <w:lang w:eastAsia="sk-SK"/>
          </w:rPr>
          <w:t>374/2014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5" w:history="1">
        <w:r w:rsidRPr="0053597E">
          <w:rPr>
            <w:rFonts w:ascii="Times New Roman" w:hAnsi="Times New Roman"/>
            <w:sz w:val="24"/>
            <w:szCs w:val="24"/>
            <w:lang w:eastAsia="sk-SK"/>
          </w:rPr>
          <w:t>130/2015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6" w:history="1">
        <w:r w:rsidRPr="0053597E">
          <w:rPr>
            <w:rFonts w:ascii="Times New Roman" w:hAnsi="Times New Roman"/>
            <w:sz w:val="24"/>
            <w:szCs w:val="24"/>
            <w:lang w:eastAsia="sk-SK"/>
          </w:rPr>
          <w:t>375/2015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hyperlink r:id="rId27" w:history="1">
        <w:r w:rsidRPr="0053597E">
          <w:rPr>
            <w:rFonts w:ascii="Times New Roman" w:hAnsi="Times New Roman"/>
            <w:sz w:val="24"/>
            <w:szCs w:val="24"/>
            <w:lang w:eastAsia="sk-SK"/>
          </w:rPr>
          <w:t>125/2016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 xml:space="preserve">, </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8" w:history="1">
        <w:r w:rsidRPr="0053597E">
          <w:rPr>
            <w:rFonts w:ascii="Times New Roman" w:hAnsi="Times New Roman"/>
            <w:sz w:val="24"/>
            <w:szCs w:val="24"/>
            <w:lang w:eastAsia="sk-SK"/>
          </w:rPr>
          <w:t>243/2017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 xml:space="preserve"> a zákona č. 177/2018 Z. z. sa mení a dopĺňa takto:</w:t>
      </w:r>
    </w:p>
    <w:p w:rsidR="000E3470" w:rsidP="000E3470">
      <w:pPr>
        <w:bidi w:val="0"/>
        <w:spacing w:after="0" w:line="276" w:lineRule="auto"/>
        <w:jc w:val="both"/>
        <w:rPr>
          <w:rFonts w:ascii="Times New Roman" w:hAnsi="Times New Roman"/>
          <w:sz w:val="24"/>
          <w:szCs w:val="24"/>
          <w:lang w:eastAsia="sk-SK"/>
        </w:rPr>
      </w:pPr>
    </w:p>
    <w:p w:rsidR="000E3470" w:rsidP="00B342C3">
      <w:pPr>
        <w:bidi w:val="0"/>
        <w:spacing w:after="0" w:line="276" w:lineRule="auto"/>
        <w:ind w:firstLine="567"/>
        <w:jc w:val="both"/>
        <w:rPr>
          <w:rFonts w:ascii="Times New Roman" w:hAnsi="Times New Roman"/>
          <w:sz w:val="24"/>
          <w:szCs w:val="24"/>
          <w:lang w:eastAsia="sk-SK"/>
        </w:rPr>
      </w:pPr>
      <w:r>
        <w:rPr>
          <w:rFonts w:ascii="Times New Roman" w:hAnsi="Times New Roman"/>
          <w:sz w:val="24"/>
          <w:szCs w:val="24"/>
          <w:lang w:eastAsia="sk-SK"/>
        </w:rPr>
        <w:t>1. V § 2a sa  odsek 1 dopĺňa  písmenom o), ktoré znie:</w:t>
      </w:r>
    </w:p>
    <w:p w:rsidR="000E3470" w:rsidP="00B342C3">
      <w:pPr>
        <w:bidi w:val="0"/>
        <w:spacing w:after="0" w:line="276" w:lineRule="auto"/>
        <w:jc w:val="both"/>
        <w:rPr>
          <w:rFonts w:ascii="Times New Roman" w:hAnsi="Times New Roman"/>
          <w:sz w:val="24"/>
          <w:szCs w:val="24"/>
          <w:lang w:eastAsia="sk-SK"/>
        </w:rPr>
      </w:pPr>
      <w:r>
        <w:rPr>
          <w:rFonts w:ascii="Times New Roman" w:hAnsi="Times New Roman"/>
          <w:sz w:val="24"/>
          <w:szCs w:val="24"/>
          <w:lang w:eastAsia="sk-SK"/>
        </w:rPr>
        <w:t>„o) politická strana a politické hnutie na účely vedenia a používania príspevkov zo štátneho rozpočtu, ak spĺňajú podmienky na poskytovanie príspevku podľa osobitného predpisu.</w:t>
      </w:r>
      <w:r w:rsidRPr="0053597E">
        <w:rPr>
          <w:rFonts w:ascii="Times New Roman" w:hAnsi="Times New Roman"/>
          <w:sz w:val="24"/>
          <w:szCs w:val="24"/>
          <w:vertAlign w:val="superscript"/>
          <w:lang w:eastAsia="sk-SK"/>
        </w:rPr>
        <w:t>9c</w:t>
      </w:r>
      <w:r w:rsidRPr="009E6206">
        <w:rPr>
          <w:rFonts w:ascii="Times New Roman" w:hAnsi="Times New Roman"/>
          <w:sz w:val="24"/>
          <w:szCs w:val="24"/>
          <w:lang w:eastAsia="sk-SK"/>
        </w:rPr>
        <w:t>)</w:t>
      </w:r>
      <w:r>
        <w:rPr>
          <w:rFonts w:ascii="Times New Roman" w:hAnsi="Times New Roman"/>
          <w:sz w:val="24"/>
          <w:szCs w:val="24"/>
          <w:lang w:eastAsia="sk-SK"/>
        </w:rPr>
        <w:t>“.</w:t>
      </w:r>
    </w:p>
    <w:p w:rsidR="000E3470" w:rsidP="00B342C3">
      <w:pPr>
        <w:bidi w:val="0"/>
        <w:spacing w:after="0" w:line="276" w:lineRule="auto"/>
        <w:ind w:firstLine="567"/>
        <w:jc w:val="both"/>
        <w:rPr>
          <w:rFonts w:ascii="Times New Roman" w:hAnsi="Times New Roman"/>
          <w:sz w:val="24"/>
          <w:szCs w:val="24"/>
          <w:lang w:eastAsia="sk-SK"/>
        </w:rPr>
      </w:pPr>
    </w:p>
    <w:p w:rsidR="000E3470" w:rsidP="00B342C3">
      <w:pPr>
        <w:widowControl w:val="0"/>
        <w:autoSpaceDE w:val="0"/>
        <w:autoSpaceDN w:val="0"/>
        <w:bidi w:val="0"/>
        <w:adjustRightInd w:val="0"/>
        <w:spacing w:after="0" w:line="276" w:lineRule="auto"/>
        <w:contextualSpacing/>
        <w:jc w:val="both"/>
        <w:rPr>
          <w:rFonts w:ascii="Times New Roman" w:hAnsi="Times New Roman"/>
          <w:sz w:val="24"/>
          <w:szCs w:val="24"/>
        </w:rPr>
      </w:pPr>
      <w:r>
        <w:rPr>
          <w:rFonts w:ascii="Times New Roman" w:hAnsi="Times New Roman"/>
          <w:sz w:val="24"/>
          <w:szCs w:val="24"/>
        </w:rPr>
        <w:t xml:space="preserve">Poznámka pod čiarou k odkazu 9c znie: </w:t>
      </w:r>
    </w:p>
    <w:p w:rsidR="000E3470" w:rsidRPr="00F764A6" w:rsidP="00B342C3">
      <w:pPr>
        <w:widowControl w:val="0"/>
        <w:autoSpaceDE w:val="0"/>
        <w:autoSpaceDN w:val="0"/>
        <w:bidi w:val="0"/>
        <w:adjustRightInd w:val="0"/>
        <w:spacing w:after="0" w:line="276" w:lineRule="auto"/>
        <w:contextualSpacing/>
        <w:jc w:val="both"/>
        <w:rPr>
          <w:rFonts w:ascii="Times New Roman" w:hAnsi="Times New Roman"/>
          <w:sz w:val="24"/>
          <w:szCs w:val="24"/>
          <w:lang w:eastAsia="sk-SK"/>
        </w:rPr>
      </w:pPr>
      <w:r>
        <w:rPr>
          <w:rFonts w:ascii="Times New Roman" w:hAnsi="Times New Roman"/>
          <w:sz w:val="24"/>
          <w:szCs w:val="24"/>
        </w:rPr>
        <w:t>„</w:t>
      </w:r>
      <w:r w:rsidRPr="000A5961">
        <w:rPr>
          <w:rFonts w:ascii="Times New Roman" w:hAnsi="Times New Roman"/>
          <w:sz w:val="24"/>
          <w:szCs w:val="24"/>
          <w:vertAlign w:val="superscript"/>
        </w:rPr>
        <w:t>9c</w:t>
      </w:r>
      <w:r w:rsidRPr="009E6206">
        <w:rPr>
          <w:rFonts w:ascii="Times New Roman" w:hAnsi="Times New Roman"/>
          <w:sz w:val="24"/>
          <w:szCs w:val="24"/>
        </w:rPr>
        <w:t>)</w:t>
      </w:r>
      <w:r>
        <w:rPr>
          <w:rFonts w:ascii="Times New Roman" w:hAnsi="Times New Roman"/>
          <w:sz w:val="24"/>
          <w:szCs w:val="24"/>
        </w:rPr>
        <w:t xml:space="preserve"> § 25 až 29 zákona č. 85/2005 Z. z. o politických stranách a politických hnutiach v znení zákona č. ...../2018 Z. z.“.</w:t>
      </w:r>
    </w:p>
    <w:p w:rsidR="000E3470" w:rsidP="00B342C3">
      <w:pPr>
        <w:bidi w:val="0"/>
        <w:spacing w:after="0" w:line="276" w:lineRule="auto"/>
        <w:ind w:firstLine="567"/>
        <w:jc w:val="both"/>
        <w:rPr>
          <w:rFonts w:ascii="Times New Roman" w:hAnsi="Times New Roman"/>
          <w:sz w:val="24"/>
          <w:szCs w:val="24"/>
          <w:lang w:eastAsia="sk-SK"/>
        </w:rPr>
      </w:pPr>
    </w:p>
    <w:p w:rsidR="000E3470" w:rsidRPr="000F3A25" w:rsidP="00B342C3">
      <w:pPr>
        <w:bidi w:val="0"/>
        <w:spacing w:after="0" w:line="276" w:lineRule="auto"/>
        <w:ind w:firstLine="567"/>
        <w:jc w:val="both"/>
        <w:rPr>
          <w:rFonts w:ascii="Times New Roman" w:hAnsi="Times New Roman"/>
          <w:sz w:val="24"/>
          <w:szCs w:val="24"/>
          <w:lang w:eastAsia="sk-SK"/>
        </w:rPr>
      </w:pPr>
      <w:r w:rsidRPr="000F3A25">
        <w:rPr>
          <w:rFonts w:ascii="Times New Roman" w:hAnsi="Times New Roman"/>
          <w:sz w:val="24"/>
          <w:szCs w:val="24"/>
          <w:lang w:eastAsia="sk-SK"/>
        </w:rPr>
        <w:t>2. V § 10a ods. 1 sa za slová „písm. m)“ vkladajú slová „a o)“.</w:t>
      </w:r>
    </w:p>
    <w:p w:rsidR="000E3470" w:rsidP="00B342C3">
      <w:pPr>
        <w:bidi w:val="0"/>
        <w:spacing w:after="0" w:line="276" w:lineRule="auto"/>
        <w:ind w:firstLine="567"/>
        <w:jc w:val="both"/>
        <w:rPr>
          <w:rFonts w:ascii="Times New Roman" w:hAnsi="Times New Roman"/>
          <w:sz w:val="24"/>
          <w:szCs w:val="24"/>
        </w:rPr>
      </w:pPr>
    </w:p>
    <w:p w:rsidR="000E3470" w:rsidRPr="000F3A25" w:rsidP="00B342C3">
      <w:pPr>
        <w:bidi w:val="0"/>
        <w:spacing w:after="0" w:line="276" w:lineRule="auto"/>
        <w:ind w:firstLine="567"/>
        <w:jc w:val="both"/>
        <w:rPr>
          <w:rFonts w:ascii="Times New Roman" w:hAnsi="Times New Roman"/>
          <w:sz w:val="24"/>
          <w:szCs w:val="24"/>
        </w:rPr>
      </w:pPr>
      <w:r w:rsidRPr="000F3A25">
        <w:rPr>
          <w:rFonts w:ascii="Times New Roman" w:hAnsi="Times New Roman"/>
          <w:sz w:val="24"/>
          <w:szCs w:val="24"/>
        </w:rPr>
        <w:t>3. § 10b znie:</w:t>
      </w:r>
    </w:p>
    <w:p w:rsidR="000E3470" w:rsidP="00240045">
      <w:pPr>
        <w:bidi w:val="0"/>
        <w:spacing w:after="0" w:line="276" w:lineRule="auto"/>
        <w:jc w:val="center"/>
        <w:rPr>
          <w:rFonts w:ascii="Times New Roman" w:hAnsi="Times New Roman"/>
          <w:sz w:val="24"/>
          <w:szCs w:val="24"/>
        </w:rPr>
      </w:pPr>
      <w:r w:rsidRPr="000F3A25">
        <w:rPr>
          <w:rFonts w:ascii="Times New Roman" w:hAnsi="Times New Roman"/>
          <w:sz w:val="24"/>
          <w:szCs w:val="24"/>
        </w:rPr>
        <w:t>„§</w:t>
      </w:r>
      <w:r>
        <w:rPr>
          <w:rFonts w:ascii="Times New Roman" w:hAnsi="Times New Roman"/>
          <w:sz w:val="24"/>
          <w:szCs w:val="24"/>
        </w:rPr>
        <w:t xml:space="preserve"> </w:t>
      </w:r>
      <w:r w:rsidRPr="000F3A25">
        <w:rPr>
          <w:rFonts w:ascii="Times New Roman" w:hAnsi="Times New Roman"/>
          <w:sz w:val="24"/>
          <w:szCs w:val="24"/>
        </w:rPr>
        <w:t>10b</w:t>
      </w:r>
    </w:p>
    <w:p w:rsidR="00B342C3" w:rsidRPr="000F3A25" w:rsidP="000E3470">
      <w:pPr>
        <w:bidi w:val="0"/>
        <w:spacing w:after="0" w:line="276" w:lineRule="auto"/>
        <w:ind w:left="2832" w:firstLine="708"/>
        <w:rPr>
          <w:rFonts w:ascii="Times New Roman" w:hAnsi="Times New Roman"/>
          <w:sz w:val="24"/>
          <w:szCs w:val="24"/>
        </w:rPr>
      </w:pPr>
    </w:p>
    <w:p w:rsidR="000E3470" w:rsidRPr="000F3A25" w:rsidP="00B342C3">
      <w:pPr>
        <w:bidi w:val="0"/>
        <w:spacing w:after="0" w:line="276" w:lineRule="auto"/>
        <w:ind w:firstLine="708"/>
        <w:rPr>
          <w:rFonts w:ascii="Times New Roman" w:hAnsi="Times New Roman"/>
          <w:sz w:val="24"/>
          <w:szCs w:val="24"/>
        </w:rPr>
      </w:pPr>
      <w:r w:rsidRPr="000F3A25">
        <w:rPr>
          <w:rFonts w:ascii="Times New Roman" w:hAnsi="Times New Roman"/>
          <w:sz w:val="24"/>
          <w:szCs w:val="24"/>
        </w:rPr>
        <w:t xml:space="preserve">Na klienta uvedeného v </w:t>
      </w:r>
      <w:hyperlink r:id="rId29" w:anchor="paragraf-2a.odsek-1.pismeno-m" w:tooltip="Odkaz na predpis alebo ustanovenie" w:history="1">
        <w:r w:rsidRPr="000F3A25">
          <w:rPr>
            <w:rFonts w:ascii="Times New Roman" w:hAnsi="Times New Roman"/>
            <w:bCs/>
            <w:sz w:val="24"/>
            <w:szCs w:val="24"/>
          </w:rPr>
          <w:t>§ 2a ods. 1 písm. m)</w:t>
        </w:r>
      </w:hyperlink>
      <w:r w:rsidRPr="000F3A25">
        <w:rPr>
          <w:rFonts w:ascii="Times New Roman" w:hAnsi="Times New Roman"/>
          <w:sz w:val="24"/>
          <w:szCs w:val="24"/>
        </w:rPr>
        <w:t xml:space="preserve"> a o) sa vzťahuje tento zákon primerane.“.</w:t>
      </w:r>
    </w:p>
    <w:p w:rsidR="000E3470" w:rsidP="000E3470">
      <w:pPr>
        <w:bidi w:val="0"/>
        <w:spacing w:after="0" w:line="276" w:lineRule="auto"/>
        <w:jc w:val="both"/>
        <w:rPr>
          <w:rFonts w:ascii="Times New Roman" w:hAnsi="Times New Roman"/>
          <w:sz w:val="24"/>
          <w:szCs w:val="24"/>
        </w:rPr>
      </w:pPr>
    </w:p>
    <w:p w:rsidR="000E3470" w:rsidRPr="000F3A25" w:rsidP="00B342C3">
      <w:pPr>
        <w:bidi w:val="0"/>
        <w:spacing w:after="0" w:line="276" w:lineRule="auto"/>
        <w:ind w:firstLine="567"/>
        <w:jc w:val="both"/>
        <w:rPr>
          <w:rFonts w:ascii="Times New Roman" w:hAnsi="Times New Roman"/>
          <w:sz w:val="24"/>
          <w:szCs w:val="24"/>
        </w:rPr>
      </w:pPr>
      <w:r w:rsidRPr="000F3A25">
        <w:rPr>
          <w:rFonts w:ascii="Times New Roman" w:hAnsi="Times New Roman"/>
          <w:sz w:val="24"/>
          <w:szCs w:val="24"/>
        </w:rPr>
        <w:t>4. V § 12 ods. 1 písm. c)  sa za slová „písm. m)“ vkladajú slová „a o)“.</w:t>
      </w:r>
    </w:p>
    <w:p w:rsidR="000E3470" w:rsidP="00B342C3">
      <w:pPr>
        <w:bidi w:val="0"/>
        <w:spacing w:after="0" w:line="276" w:lineRule="auto"/>
        <w:ind w:firstLine="567"/>
        <w:jc w:val="both"/>
        <w:rPr>
          <w:rFonts w:ascii="Times New Roman" w:hAnsi="Times New Roman"/>
          <w:sz w:val="24"/>
          <w:szCs w:val="24"/>
        </w:rPr>
      </w:pPr>
    </w:p>
    <w:p w:rsidR="000E3470" w:rsidP="00B342C3">
      <w:pPr>
        <w:bidi w:val="0"/>
        <w:spacing w:after="0" w:line="276" w:lineRule="auto"/>
        <w:ind w:firstLine="567"/>
        <w:jc w:val="both"/>
        <w:rPr>
          <w:rFonts w:ascii="Times New Roman" w:hAnsi="Times New Roman"/>
          <w:sz w:val="24"/>
          <w:szCs w:val="24"/>
        </w:rPr>
      </w:pPr>
      <w:r>
        <w:rPr>
          <w:rFonts w:ascii="Times New Roman" w:hAnsi="Times New Roman"/>
          <w:sz w:val="24"/>
          <w:szCs w:val="24"/>
        </w:rPr>
        <w:t>5. V § 12 ods. 8 sa na konci pripája táto veta: „Ustanovenia odseku 1 písm. e) a odseku 4 sa nevzťahujú na klienta uvedeného v § 2a ods. 1 písm. o).“.</w:t>
      </w:r>
    </w:p>
    <w:p w:rsidR="00B342C3" w:rsidRPr="003629FA" w:rsidP="000E3470">
      <w:pPr>
        <w:bidi w:val="0"/>
        <w:spacing w:after="200" w:line="276" w:lineRule="auto"/>
        <w:ind w:left="720"/>
        <w:contextualSpacing/>
        <w:jc w:val="center"/>
        <w:rPr>
          <w:rFonts w:ascii="Times New Roman" w:hAnsi="Times New Roman"/>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3629FA" w:rsidP="00087579">
      <w:pPr>
        <w:bidi w:val="0"/>
        <w:spacing w:after="200" w:line="276" w:lineRule="auto"/>
        <w:contextualSpacing/>
        <w:jc w:val="center"/>
        <w:rPr>
          <w:rFonts w:ascii="Times New Roman" w:hAnsi="Times New Roman"/>
          <w:b/>
          <w:sz w:val="24"/>
          <w:szCs w:val="24"/>
          <w:lang w:eastAsia="sk-SK"/>
        </w:rPr>
      </w:pPr>
      <w:r w:rsidRPr="003629FA">
        <w:rPr>
          <w:rFonts w:ascii="Times New Roman" w:hAnsi="Times New Roman"/>
          <w:b/>
          <w:sz w:val="24"/>
          <w:szCs w:val="24"/>
          <w:lang w:eastAsia="sk-SK"/>
        </w:rPr>
        <w:t xml:space="preserve">Čl. </w:t>
      </w:r>
      <w:r w:rsidR="00B56541">
        <w:rPr>
          <w:rFonts w:ascii="Times New Roman" w:hAnsi="Times New Roman"/>
          <w:b/>
          <w:sz w:val="24"/>
          <w:szCs w:val="24"/>
          <w:lang w:eastAsia="sk-SK"/>
        </w:rPr>
        <w:t>V</w:t>
      </w:r>
      <w:r w:rsidR="000E3470">
        <w:rPr>
          <w:rFonts w:ascii="Times New Roman" w:hAnsi="Times New Roman"/>
          <w:b/>
          <w:sz w:val="24"/>
          <w:szCs w:val="24"/>
          <w:lang w:eastAsia="sk-SK"/>
        </w:rPr>
        <w:t>I</w:t>
      </w:r>
    </w:p>
    <w:p w:rsidR="0074486F" w:rsidRPr="003629FA" w:rsidP="00087579">
      <w:pPr>
        <w:bidi w:val="0"/>
        <w:spacing w:after="200" w:line="276" w:lineRule="auto"/>
        <w:contextualSpacing/>
        <w:jc w:val="center"/>
        <w:rPr>
          <w:rFonts w:ascii="Times New Roman" w:hAnsi="Times New Roman"/>
          <w:b/>
          <w:sz w:val="24"/>
          <w:szCs w:val="24"/>
          <w:lang w:eastAsia="sk-SK"/>
        </w:rPr>
      </w:pPr>
    </w:p>
    <w:p w:rsidR="003629FA" w:rsidP="00087579">
      <w:pPr>
        <w:bidi w:val="0"/>
        <w:spacing w:after="200" w:line="276" w:lineRule="auto"/>
        <w:ind w:firstLine="565"/>
        <w:rPr>
          <w:rFonts w:ascii="Times New Roman" w:hAnsi="Times New Roman"/>
          <w:sz w:val="24"/>
          <w:szCs w:val="24"/>
          <w:lang w:eastAsia="sk-SK"/>
        </w:rPr>
      </w:pPr>
      <w:r w:rsidRPr="003629FA">
        <w:rPr>
          <w:rFonts w:ascii="Times New Roman" w:hAnsi="Times New Roman"/>
          <w:sz w:val="24"/>
          <w:szCs w:val="24"/>
          <w:lang w:eastAsia="sk-SK"/>
        </w:rPr>
        <w:t xml:space="preserve">Tento zákon nadobúda účinnosť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januára </w:t>
      </w:r>
      <w:r w:rsidR="00BE305C">
        <w:rPr>
          <w:rFonts w:ascii="Times New Roman" w:hAnsi="Times New Roman"/>
          <w:sz w:val="24"/>
          <w:szCs w:val="24"/>
          <w:lang w:eastAsia="sk-SK"/>
        </w:rPr>
        <w:t>2019</w:t>
      </w:r>
      <w:r w:rsidRPr="003629FA">
        <w:rPr>
          <w:rFonts w:ascii="Times New Roman" w:hAnsi="Times New Roman"/>
          <w:sz w:val="24"/>
          <w:szCs w:val="24"/>
          <w:lang w:eastAsia="sk-SK"/>
        </w:rPr>
        <w:t>.</w:t>
      </w: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A24C29" w:rsidRPr="003629FA" w:rsidP="00087579">
      <w:pPr>
        <w:bidi w:val="0"/>
        <w:spacing w:after="200" w:line="276" w:lineRule="auto"/>
        <w:ind w:firstLine="565"/>
        <w:rPr>
          <w:rFonts w:ascii="Times New Roman" w:hAnsi="Times New Roman"/>
          <w:sz w:val="24"/>
          <w:szCs w:val="24"/>
          <w:lang w:eastAsia="sk-SK"/>
        </w:rPr>
      </w:pPr>
    </w:p>
    <w:p w:rsidR="003629FA">
      <w:pPr>
        <w:bidi w:val="0"/>
      </w:pPr>
    </w:p>
    <w:sectPr>
      <w:footerReference w:type="default" r:id="rId3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6" w:rsidRPr="00BC0C7B">
    <w:pPr>
      <w:pStyle w:val="Footer"/>
      <w:bidi w:val="0"/>
      <w:jc w:val="center"/>
      <w:rPr>
        <w:rFonts w:ascii="Times New Roman" w:hAnsi="Times New Roman"/>
      </w:rPr>
    </w:pPr>
    <w:r w:rsidRPr="00BC0C7B">
      <w:rPr>
        <w:rFonts w:ascii="Times New Roman" w:hAnsi="Times New Roman"/>
      </w:rPr>
      <w:fldChar w:fldCharType="begin"/>
    </w:r>
    <w:r w:rsidRPr="00BC0C7B">
      <w:rPr>
        <w:rFonts w:ascii="Times New Roman" w:hAnsi="Times New Roman"/>
      </w:rPr>
      <w:instrText>PAGE   \* MERGEFORMAT</w:instrText>
    </w:r>
    <w:r w:rsidRPr="00BC0C7B">
      <w:rPr>
        <w:rFonts w:ascii="Times New Roman" w:hAnsi="Times New Roman"/>
      </w:rPr>
      <w:fldChar w:fldCharType="separate"/>
    </w:r>
    <w:r w:rsidR="00813A84">
      <w:rPr>
        <w:rFonts w:ascii="Times New Roman" w:hAnsi="Times New Roman"/>
        <w:noProof/>
      </w:rPr>
      <w:t>3</w:t>
    </w:r>
    <w:r w:rsidRPr="00BC0C7B">
      <w:rPr>
        <w:rFonts w:ascii="Times New Roman" w:hAnsi="Times New Roman"/>
      </w:rPr>
      <w:fldChar w:fldCharType="end"/>
    </w:r>
  </w:p>
  <w:p w:rsidR="0093067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344"/>
    <w:multiLevelType w:val="hybridMultilevel"/>
    <w:tmpl w:val="64429D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FC2609"/>
    <w:multiLevelType w:val="hybridMultilevel"/>
    <w:tmpl w:val="B3347B2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2CCD7C3F"/>
    <w:multiLevelType w:val="hybridMultilevel"/>
    <w:tmpl w:val="C0B432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43515A2"/>
    <w:multiLevelType w:val="hybridMultilevel"/>
    <w:tmpl w:val="8D0A52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CFD5148"/>
    <w:multiLevelType w:val="hybridMultilevel"/>
    <w:tmpl w:val="180E156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D422C00"/>
    <w:multiLevelType w:val="hybridMultilevel"/>
    <w:tmpl w:val="BF06F4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E3C24A5"/>
    <w:multiLevelType w:val="hybridMultilevel"/>
    <w:tmpl w:val="F0C418F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834885"/>
    <w:rsid w:val="000257E8"/>
    <w:rsid w:val="00072FAB"/>
    <w:rsid w:val="00087579"/>
    <w:rsid w:val="00096E7B"/>
    <w:rsid w:val="000A5961"/>
    <w:rsid w:val="000B3CF9"/>
    <w:rsid w:val="000E165D"/>
    <w:rsid w:val="000E3470"/>
    <w:rsid w:val="000E5B48"/>
    <w:rsid w:val="000F3A25"/>
    <w:rsid w:val="001312D7"/>
    <w:rsid w:val="00137E62"/>
    <w:rsid w:val="00144A88"/>
    <w:rsid w:val="00154936"/>
    <w:rsid w:val="00156845"/>
    <w:rsid w:val="001610AC"/>
    <w:rsid w:val="001638A7"/>
    <w:rsid w:val="001A12ED"/>
    <w:rsid w:val="001A6605"/>
    <w:rsid w:val="001B1C0F"/>
    <w:rsid w:val="001D7BAB"/>
    <w:rsid w:val="001E539D"/>
    <w:rsid w:val="001F469D"/>
    <w:rsid w:val="001F479B"/>
    <w:rsid w:val="00221741"/>
    <w:rsid w:val="00230F8C"/>
    <w:rsid w:val="00240045"/>
    <w:rsid w:val="00274548"/>
    <w:rsid w:val="002761E0"/>
    <w:rsid w:val="002905D6"/>
    <w:rsid w:val="002946AE"/>
    <w:rsid w:val="00295427"/>
    <w:rsid w:val="002A163C"/>
    <w:rsid w:val="002A2649"/>
    <w:rsid w:val="002D2F51"/>
    <w:rsid w:val="002E5AFA"/>
    <w:rsid w:val="0030123A"/>
    <w:rsid w:val="003073BA"/>
    <w:rsid w:val="0033531B"/>
    <w:rsid w:val="0034216F"/>
    <w:rsid w:val="003462CD"/>
    <w:rsid w:val="003629FA"/>
    <w:rsid w:val="003751D8"/>
    <w:rsid w:val="003B51B0"/>
    <w:rsid w:val="003E5C8C"/>
    <w:rsid w:val="004032BC"/>
    <w:rsid w:val="00404ECC"/>
    <w:rsid w:val="00417289"/>
    <w:rsid w:val="0043687C"/>
    <w:rsid w:val="00461329"/>
    <w:rsid w:val="00474293"/>
    <w:rsid w:val="004D1AC5"/>
    <w:rsid w:val="004D3E04"/>
    <w:rsid w:val="00526917"/>
    <w:rsid w:val="00532A6B"/>
    <w:rsid w:val="0053597E"/>
    <w:rsid w:val="005436D4"/>
    <w:rsid w:val="00571A60"/>
    <w:rsid w:val="0058695E"/>
    <w:rsid w:val="005C20BC"/>
    <w:rsid w:val="005D3072"/>
    <w:rsid w:val="00622450"/>
    <w:rsid w:val="00693336"/>
    <w:rsid w:val="006975E2"/>
    <w:rsid w:val="006C0143"/>
    <w:rsid w:val="006D5C47"/>
    <w:rsid w:val="006F2977"/>
    <w:rsid w:val="0074486F"/>
    <w:rsid w:val="00767915"/>
    <w:rsid w:val="00783AAD"/>
    <w:rsid w:val="00792399"/>
    <w:rsid w:val="00796E7A"/>
    <w:rsid w:val="007F4432"/>
    <w:rsid w:val="00813A84"/>
    <w:rsid w:val="008145B9"/>
    <w:rsid w:val="00816832"/>
    <w:rsid w:val="00834885"/>
    <w:rsid w:val="008408E9"/>
    <w:rsid w:val="00840A0B"/>
    <w:rsid w:val="00884813"/>
    <w:rsid w:val="00891E2F"/>
    <w:rsid w:val="008D63B4"/>
    <w:rsid w:val="008E4726"/>
    <w:rsid w:val="00930676"/>
    <w:rsid w:val="009425A0"/>
    <w:rsid w:val="009446D5"/>
    <w:rsid w:val="0095364A"/>
    <w:rsid w:val="00987255"/>
    <w:rsid w:val="0099014D"/>
    <w:rsid w:val="009913E9"/>
    <w:rsid w:val="00996EFA"/>
    <w:rsid w:val="009A235E"/>
    <w:rsid w:val="009A3E08"/>
    <w:rsid w:val="009A54A1"/>
    <w:rsid w:val="009D3DA7"/>
    <w:rsid w:val="009D5EE6"/>
    <w:rsid w:val="009E6206"/>
    <w:rsid w:val="009F4333"/>
    <w:rsid w:val="00A0208B"/>
    <w:rsid w:val="00A24C29"/>
    <w:rsid w:val="00A265F3"/>
    <w:rsid w:val="00A27177"/>
    <w:rsid w:val="00A530CD"/>
    <w:rsid w:val="00A640F9"/>
    <w:rsid w:val="00AA7C4C"/>
    <w:rsid w:val="00AF40C6"/>
    <w:rsid w:val="00B07603"/>
    <w:rsid w:val="00B224DB"/>
    <w:rsid w:val="00B342C3"/>
    <w:rsid w:val="00B43FA6"/>
    <w:rsid w:val="00B45AAC"/>
    <w:rsid w:val="00B52E5D"/>
    <w:rsid w:val="00B56541"/>
    <w:rsid w:val="00B567A4"/>
    <w:rsid w:val="00B9779F"/>
    <w:rsid w:val="00BC0C7B"/>
    <w:rsid w:val="00BE305C"/>
    <w:rsid w:val="00BF2A8C"/>
    <w:rsid w:val="00BF776C"/>
    <w:rsid w:val="00C8176D"/>
    <w:rsid w:val="00C82E64"/>
    <w:rsid w:val="00C85187"/>
    <w:rsid w:val="00CA3AF4"/>
    <w:rsid w:val="00CA70CC"/>
    <w:rsid w:val="00CD7E8B"/>
    <w:rsid w:val="00D03D7D"/>
    <w:rsid w:val="00D47099"/>
    <w:rsid w:val="00D66B8B"/>
    <w:rsid w:val="00D816A9"/>
    <w:rsid w:val="00D8626F"/>
    <w:rsid w:val="00DC0C5E"/>
    <w:rsid w:val="00DC469A"/>
    <w:rsid w:val="00DE0B94"/>
    <w:rsid w:val="00DE2E08"/>
    <w:rsid w:val="00E06253"/>
    <w:rsid w:val="00E106F1"/>
    <w:rsid w:val="00E15943"/>
    <w:rsid w:val="00E2001F"/>
    <w:rsid w:val="00E3776A"/>
    <w:rsid w:val="00E75C93"/>
    <w:rsid w:val="00E9660E"/>
    <w:rsid w:val="00EA0E57"/>
    <w:rsid w:val="00EA4EE6"/>
    <w:rsid w:val="00ED15C6"/>
    <w:rsid w:val="00ED1C4F"/>
    <w:rsid w:val="00EE4E70"/>
    <w:rsid w:val="00F156B0"/>
    <w:rsid w:val="00F764A6"/>
    <w:rsid w:val="00F81299"/>
    <w:rsid w:val="00FD3C1B"/>
    <w:rsid w:val="00FD5A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987255"/>
    <w:pPr>
      <w:ind w:left="720"/>
      <w:contextualSpacing/>
      <w:jc w:val="left"/>
    </w:pPr>
  </w:style>
  <w:style w:type="paragraph" w:styleId="BalloonText">
    <w:name w:val="Balloon Text"/>
    <w:basedOn w:val="Normal"/>
    <w:link w:val="TextbublinyChar"/>
    <w:uiPriority w:val="99"/>
    <w:semiHidden/>
    <w:unhideWhenUsed/>
    <w:rsid w:val="0047429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74293"/>
    <w:rPr>
      <w:rFonts w:ascii="Tahoma" w:hAnsi="Tahoma" w:cs="Tahoma"/>
      <w:sz w:val="16"/>
      <w:szCs w:val="16"/>
      <w:rtl w:val="0"/>
      <w:cs w:val="0"/>
    </w:rPr>
  </w:style>
  <w:style w:type="paragraph" w:styleId="Header">
    <w:name w:val="header"/>
    <w:basedOn w:val="Normal"/>
    <w:link w:val="HlavikaChar"/>
    <w:uiPriority w:val="99"/>
    <w:unhideWhenUsed/>
    <w:rsid w:val="00BC0C7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C0C7B"/>
    <w:rPr>
      <w:rFonts w:cs="Times New Roman"/>
      <w:rtl w:val="0"/>
      <w:cs w:val="0"/>
    </w:rPr>
  </w:style>
  <w:style w:type="paragraph" w:styleId="Footer">
    <w:name w:val="footer"/>
    <w:basedOn w:val="Normal"/>
    <w:link w:val="PtaChar"/>
    <w:uiPriority w:val="99"/>
    <w:unhideWhenUsed/>
    <w:rsid w:val="00BC0C7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C0C7B"/>
    <w:rPr>
      <w:rFonts w:cs="Times New Roman"/>
      <w:rtl w:val="0"/>
      <w:cs w:val="0"/>
    </w:rPr>
  </w:style>
  <w:style w:type="character" w:customStyle="1" w:styleId="OdsekzoznamuChar">
    <w:name w:val="Odsek zoznamu Char"/>
    <w:link w:val="ListParagraph"/>
    <w:uiPriority w:val="34"/>
    <w:locked/>
    <w:rsid w:val="0015684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veaspi.sk/products/lawText/1/53737/1/ASPI%253A/523/2004%20Z.z." TargetMode="External" /><Relationship Id="rId11" Type="http://schemas.openxmlformats.org/officeDocument/2006/relationships/hyperlink" Target="https://www.noveaspi.sk/products/lawText/1/53737/1/ASPI%253A/581/2004%20Z.z." TargetMode="External" /><Relationship Id="rId12" Type="http://schemas.openxmlformats.org/officeDocument/2006/relationships/hyperlink" Target="https://www.noveaspi.sk/products/lawText/1/53737/1/ASPI%253A/747/2004%20Z.z." TargetMode="External" /><Relationship Id="rId13" Type="http://schemas.openxmlformats.org/officeDocument/2006/relationships/hyperlink" Target="https://www.noveaspi.sk/products/lawText/1/53737/1/ASPI%253A/68/2005%20Z.z." TargetMode="External" /><Relationship Id="rId14" Type="http://schemas.openxmlformats.org/officeDocument/2006/relationships/hyperlink" Target="https://www.noveaspi.sk/products/lawText/1/53737/1/ASPI%253A/659/2005%20Z.z." TargetMode="External" /><Relationship Id="rId15" Type="http://schemas.openxmlformats.org/officeDocument/2006/relationships/hyperlink" Target="https://www.noveaspi.sk/products/lawText/1/53737/1/ASPI%253A/238/2006%20Z.z." TargetMode="External" /><Relationship Id="rId16" Type="http://schemas.openxmlformats.org/officeDocument/2006/relationships/hyperlink" Target="https://www.noveaspi.sk/products/lawText/1/53737/1/ASPI%253A/198/2007%20Z.z." TargetMode="External" /><Relationship Id="rId17" Type="http://schemas.openxmlformats.org/officeDocument/2006/relationships/hyperlink" Target="https://www.noveaspi.sk/products/lawText/1/53737/1/ASPI%253A/659/2007%20Z.z." TargetMode="External" /><Relationship Id="rId18" Type="http://schemas.openxmlformats.org/officeDocument/2006/relationships/hyperlink" Target="https://www.noveaspi.sk/products/lawText/1/53737/1/ASPI%253A/70/2008%20Z.z." TargetMode="External" /><Relationship Id="rId19" Type="http://schemas.openxmlformats.org/officeDocument/2006/relationships/hyperlink" Target="https://www.noveaspi.sk/products/lawText/1/53737/1/ASPI%253A/465/2008%20Z.z." TargetMode="External" /><Relationship Id="rId2" Type="http://schemas.openxmlformats.org/officeDocument/2006/relationships/webSettings" Target="webSettings.xml" /><Relationship Id="rId20" Type="http://schemas.openxmlformats.org/officeDocument/2006/relationships/hyperlink" Target="https://www.noveaspi.sk/products/lawText/1/53737/1/ASPI%253A/492/2009%20Z.z." TargetMode="External" /><Relationship Id="rId21" Type="http://schemas.openxmlformats.org/officeDocument/2006/relationships/hyperlink" Target="https://www.noveaspi.sk/products/lawText/1/53737/1/ASPI%253A/381/2010%20Z.z." TargetMode="External" /><Relationship Id="rId22" Type="http://schemas.openxmlformats.org/officeDocument/2006/relationships/hyperlink" Target="https://www.noveaspi.sk/products/lawText/1/53737/1/ASPI%253A/217/2012%20Z.z." TargetMode="External" /><Relationship Id="rId23" Type="http://schemas.openxmlformats.org/officeDocument/2006/relationships/hyperlink" Target="https://www.noveaspi.sk/products/lawText/1/53737/1/ASPI%253A/132/2013%20Z.z." TargetMode="External" /><Relationship Id="rId24" Type="http://schemas.openxmlformats.org/officeDocument/2006/relationships/hyperlink" Target="https://www.noveaspi.sk/products/lawText/1/53737/1/ASPI%253A/374/2014%20Z.z." TargetMode="External" /><Relationship Id="rId25" Type="http://schemas.openxmlformats.org/officeDocument/2006/relationships/hyperlink" Target="https://www.noveaspi.sk/products/lawText/1/53737/1/ASPI%253A/130/2015%20Z.z." TargetMode="External" /><Relationship Id="rId26" Type="http://schemas.openxmlformats.org/officeDocument/2006/relationships/hyperlink" Target="https://www.noveaspi.sk/products/lawText/1/53737/1/ASPI%253A/375/2015%20Z.z." TargetMode="External" /><Relationship Id="rId27" Type="http://schemas.openxmlformats.org/officeDocument/2006/relationships/hyperlink" Target="https://www.noveaspi.sk/products/lawText/1/53737/1/ASPI%253A/125/2016%20Z.z." TargetMode="External" /><Relationship Id="rId28" Type="http://schemas.openxmlformats.org/officeDocument/2006/relationships/hyperlink" Target="https://www.noveaspi.sk/products/lawText/1/53737/1/ASPI%253A/243/2017%20Z.z." TargetMode="External" /><Relationship Id="rId29" Type="http://schemas.openxmlformats.org/officeDocument/2006/relationships/hyperlink" Target="https://www.slov-lex.sk/pravne-predpisy/SK/ZZ/2002/291/20180101"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aspi://module='ASPI'&amp;link='85/2005%20Z.z.%25238'&amp;ucin-k-dni='30.12.9999'" TargetMode="External" /><Relationship Id="rId6" Type="http://schemas.openxmlformats.org/officeDocument/2006/relationships/hyperlink" Target="aspi://module='ASPI'&amp;link='85/2005%20Z.z.%252330'&amp;ucin-k-dni='30.12.9999'" TargetMode="External" /><Relationship Id="rId7" Type="http://schemas.openxmlformats.org/officeDocument/2006/relationships/hyperlink" Target="aspi://module='ASPI'&amp;link='85/2005%20Z.z.%252334'&amp;ucin-k-dni='30.12.9999'" TargetMode="External" /><Relationship Id="rId8" Type="http://schemas.openxmlformats.org/officeDocument/2006/relationships/hyperlink" Target="https://www.noveaspi.sk/products/lawText/1/53737/1/ASPI%253A/386/2002%20Z.z." TargetMode="External" /><Relationship Id="rId9" Type="http://schemas.openxmlformats.org/officeDocument/2006/relationships/hyperlink" Target="https://www.noveaspi.sk/products/lawText/1/53737/1/ASPI%253A/428/2003%20Z.z."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0A39-A07E-41B2-8AB1-70F307E0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32</Pages>
  <Words>10307</Words>
  <Characters>58750</Characters>
  <Application>Microsoft Office Word</Application>
  <DocSecurity>0</DocSecurity>
  <Lines>0</Lines>
  <Paragraphs>0</Paragraphs>
  <ScaleCrop>false</ScaleCrop>
  <Company>Kancelaria NRSR</Company>
  <LinksUpToDate>false</LinksUpToDate>
  <CharactersWithSpaces>68920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Hroncová, Andrea</dc:creator>
  <cp:lastModifiedBy>Szabóová, Diana</cp:lastModifiedBy>
  <cp:revision>2</cp:revision>
  <cp:lastPrinted>2018-10-17T09:18:00Z</cp:lastPrinted>
  <dcterms:created xsi:type="dcterms:W3CDTF">2018-10-17T09:19:00Z</dcterms:created>
  <dcterms:modified xsi:type="dcterms:W3CDTF">2018-10-17T09:19:00Z</dcterms:modified>
</cp:coreProperties>
</file>