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C7" w:rsidRDefault="004B42C7" w:rsidP="004B42C7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4B42C7" w:rsidRDefault="004B42C7" w:rsidP="004B42C7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4B42C7" w:rsidRDefault="004B42C7" w:rsidP="004B42C7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4B42C7" w:rsidRDefault="004B42C7" w:rsidP="004B42C7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4B42C7" w:rsidRDefault="004B42C7" w:rsidP="004B42C7">
      <w:pPr>
        <w:ind w:left="5664"/>
      </w:pPr>
      <w:r>
        <w:t xml:space="preserve">           49. schôdza výboru                                                                                                   </w:t>
      </w:r>
    </w:p>
    <w:p w:rsidR="004B42C7" w:rsidRDefault="004B42C7" w:rsidP="004B42C7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CRD-1600/2018</w:t>
      </w:r>
    </w:p>
    <w:p w:rsidR="004B42C7" w:rsidRDefault="004B42C7" w:rsidP="004B42C7">
      <w:pPr>
        <w:rPr>
          <w:b/>
          <w:szCs w:val="28"/>
        </w:rPr>
      </w:pPr>
    </w:p>
    <w:p w:rsidR="004B42C7" w:rsidRDefault="004B42C7" w:rsidP="004B42C7">
      <w:pPr>
        <w:rPr>
          <w:b/>
          <w:szCs w:val="28"/>
        </w:rPr>
      </w:pPr>
    </w:p>
    <w:p w:rsidR="004B42C7" w:rsidRDefault="004B42C7" w:rsidP="004B42C7">
      <w:pPr>
        <w:rPr>
          <w:b/>
          <w:szCs w:val="28"/>
        </w:rPr>
      </w:pPr>
    </w:p>
    <w:p w:rsidR="004B42C7" w:rsidRDefault="004B42C7" w:rsidP="004B42C7">
      <w:pPr>
        <w:rPr>
          <w:b/>
          <w:szCs w:val="28"/>
        </w:rPr>
      </w:pPr>
    </w:p>
    <w:p w:rsidR="004B42C7" w:rsidRDefault="004B42C7" w:rsidP="004B42C7">
      <w:pPr>
        <w:rPr>
          <w:b/>
          <w:szCs w:val="28"/>
        </w:rPr>
      </w:pPr>
    </w:p>
    <w:p w:rsidR="004B42C7" w:rsidRDefault="004B42C7" w:rsidP="004B42C7">
      <w:pPr>
        <w:jc w:val="center"/>
        <w:rPr>
          <w:b/>
          <w:szCs w:val="28"/>
        </w:rPr>
      </w:pPr>
      <w:r>
        <w:rPr>
          <w:b/>
          <w:szCs w:val="28"/>
        </w:rPr>
        <w:t>172</w:t>
      </w:r>
    </w:p>
    <w:p w:rsidR="004B42C7" w:rsidRDefault="004B42C7" w:rsidP="004B42C7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4B42C7" w:rsidRDefault="004B42C7" w:rsidP="004B42C7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4B42C7" w:rsidRDefault="004B42C7" w:rsidP="004B42C7">
      <w:pPr>
        <w:jc w:val="center"/>
      </w:pPr>
      <w:r>
        <w:rPr>
          <w:b/>
          <w:bCs/>
        </w:rPr>
        <w:t>pre verejnú správu a regionálny rozvoj</w:t>
      </w:r>
    </w:p>
    <w:p w:rsidR="004B42C7" w:rsidRDefault="004B42C7" w:rsidP="004B42C7">
      <w:pPr>
        <w:jc w:val="center"/>
      </w:pPr>
      <w:r>
        <w:t>zo 16. októbra 2018</w:t>
      </w:r>
    </w:p>
    <w:p w:rsidR="004B42C7" w:rsidRDefault="004B42C7" w:rsidP="004B42C7">
      <w:pPr>
        <w:jc w:val="center"/>
      </w:pPr>
    </w:p>
    <w:p w:rsidR="004B42C7" w:rsidRDefault="004B42C7" w:rsidP="004B42C7">
      <w:pPr>
        <w:pStyle w:val="Zkladntext2"/>
        <w:rPr>
          <w:b/>
          <w:sz w:val="24"/>
          <w:szCs w:val="24"/>
        </w:rPr>
      </w:pPr>
      <w:r>
        <w:rPr>
          <w:sz w:val="24"/>
          <w:szCs w:val="24"/>
        </w:rPr>
        <w:t xml:space="preserve">k </w:t>
      </w:r>
      <w:r>
        <w:rPr>
          <w:b/>
          <w:sz w:val="24"/>
          <w:szCs w:val="24"/>
        </w:rPr>
        <w:t>spoločnej správe</w:t>
      </w:r>
      <w:r>
        <w:rPr>
          <w:sz w:val="24"/>
          <w:szCs w:val="24"/>
        </w:rPr>
        <w:t xml:space="preserve"> výborov Národnej rady Slovenskej republiky o výsledku prerokovania </w:t>
      </w:r>
      <w:r>
        <w:rPr>
          <w:b/>
          <w:sz w:val="24"/>
          <w:szCs w:val="24"/>
        </w:rPr>
        <w:t xml:space="preserve">     vládne</w:t>
      </w:r>
      <w:r w:rsidRPr="004B42C7">
        <w:rPr>
          <w:b/>
          <w:sz w:val="24"/>
          <w:szCs w:val="24"/>
        </w:rPr>
        <w:t>ho návrhu zákona, ktorým sa mení  a dopĺňa zákon č. 575/2001 Z. z. o organizácii činnosti vlády a organizácii ústrednej štátnej správy v znení neskorších predpisov a ktorým sa menia a dopĺňajú niektoré zákony (tlač 1072)</w:t>
      </w:r>
      <w:r>
        <w:rPr>
          <w:sz w:val="24"/>
          <w:szCs w:val="24"/>
        </w:rPr>
        <w:t xml:space="preserve"> </w:t>
      </w:r>
    </w:p>
    <w:p w:rsidR="004B42C7" w:rsidRDefault="004B42C7" w:rsidP="004B42C7">
      <w:pPr>
        <w:ind w:left="708"/>
        <w:jc w:val="both"/>
        <w:rPr>
          <w:b/>
          <w:bCs/>
        </w:rPr>
      </w:pPr>
    </w:p>
    <w:p w:rsidR="004B42C7" w:rsidRDefault="004B42C7" w:rsidP="004B42C7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4B42C7" w:rsidRDefault="004B42C7" w:rsidP="004B42C7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4B42C7" w:rsidRDefault="004B42C7" w:rsidP="004B42C7">
      <w:pPr>
        <w:pStyle w:val="Zkladntext2"/>
        <w:rPr>
          <w:b/>
          <w:bCs/>
          <w:sz w:val="24"/>
          <w:szCs w:val="24"/>
        </w:rPr>
      </w:pPr>
    </w:p>
    <w:p w:rsidR="004B42C7" w:rsidRDefault="004B42C7" w:rsidP="004B42C7">
      <w:pPr>
        <w:pStyle w:val="Zkladntext2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4B42C7" w:rsidRDefault="004B42C7" w:rsidP="004B42C7">
      <w:pPr>
        <w:jc w:val="both"/>
        <w:rPr>
          <w:bCs/>
        </w:rPr>
      </w:pPr>
    </w:p>
    <w:p w:rsidR="004B42C7" w:rsidRDefault="004B42C7" w:rsidP="004B42C7">
      <w:pPr>
        <w:pStyle w:val="Zkladntext2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spoločnú správu</w:t>
      </w:r>
      <w:r>
        <w:rPr>
          <w:sz w:val="24"/>
          <w:szCs w:val="24"/>
        </w:rPr>
        <w:t xml:space="preserve"> výborov Národnej rady Slovenskej republiky o výsledku prerokovania </w:t>
      </w:r>
      <w:r>
        <w:rPr>
          <w:b/>
          <w:sz w:val="24"/>
          <w:szCs w:val="24"/>
        </w:rPr>
        <w:t xml:space="preserve">  vládneho </w:t>
      </w:r>
      <w:r w:rsidRPr="004B42C7">
        <w:rPr>
          <w:b/>
          <w:sz w:val="24"/>
          <w:szCs w:val="24"/>
        </w:rPr>
        <w:t>návrhu zákona, ktorým sa mení  a dopĺňa zákon č. 575/2001 Z. z. o organizácii činnosti vlády a organizácii ústrednej štátnej správy v znení neskorších predpisov a ktorým sa menia a dopĺňajú niektoré zákony (tlač 1072)</w:t>
      </w:r>
      <w:r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:rsidR="004B42C7" w:rsidRDefault="004B42C7" w:rsidP="004B42C7">
      <w:pPr>
        <w:jc w:val="both"/>
        <w:rPr>
          <w:bCs/>
        </w:rPr>
      </w:pPr>
    </w:p>
    <w:p w:rsidR="004B42C7" w:rsidRDefault="004B42C7" w:rsidP="004B42C7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4B42C7" w:rsidRDefault="004B42C7" w:rsidP="004B42C7">
      <w:pPr>
        <w:pStyle w:val="Zkladntext"/>
        <w:rPr>
          <w:b/>
          <w:bCs/>
          <w:sz w:val="24"/>
          <w:szCs w:val="24"/>
        </w:rPr>
      </w:pPr>
    </w:p>
    <w:p w:rsidR="004B42C7" w:rsidRDefault="004B42C7" w:rsidP="004B42C7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Stanislava </w:t>
      </w:r>
      <w:proofErr w:type="spellStart"/>
      <w:r>
        <w:rPr>
          <w:b/>
          <w:bCs/>
          <w:sz w:val="24"/>
          <w:szCs w:val="24"/>
        </w:rPr>
        <w:t>K</w:t>
      </w:r>
      <w:r w:rsidR="00CC6678">
        <w:rPr>
          <w:b/>
          <w:bCs/>
          <w:sz w:val="24"/>
          <w:szCs w:val="24"/>
        </w:rPr>
        <w:t>meca</w:t>
      </w:r>
      <w:proofErr w:type="spellEnd"/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člena výboru ako spravodajcu predniesť na schôdzi Národnej rady Slovenskej republiky spoločnú správu výborov o výsledku prerokovania návrhu zákona vo výboroch a </w:t>
      </w:r>
      <w:r w:rsidRPr="004B42C7"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4B42C7" w:rsidRDefault="004B42C7" w:rsidP="004B42C7">
      <w:pPr>
        <w:pStyle w:val="Zkladntext"/>
        <w:rPr>
          <w:b/>
          <w:bCs/>
          <w:sz w:val="24"/>
          <w:szCs w:val="24"/>
        </w:rPr>
      </w:pPr>
    </w:p>
    <w:p w:rsidR="004B42C7" w:rsidRDefault="004B42C7" w:rsidP="004B42C7">
      <w:pPr>
        <w:pStyle w:val="Zkladntext"/>
        <w:rPr>
          <w:b/>
          <w:bCs/>
          <w:sz w:val="24"/>
          <w:szCs w:val="24"/>
        </w:rPr>
      </w:pPr>
    </w:p>
    <w:p w:rsidR="004B42C7" w:rsidRDefault="004B42C7" w:rsidP="004B42C7">
      <w:pPr>
        <w:pStyle w:val="Zkladntext"/>
        <w:rPr>
          <w:b/>
          <w:bCs/>
          <w:sz w:val="24"/>
          <w:szCs w:val="24"/>
        </w:rPr>
      </w:pPr>
    </w:p>
    <w:p w:rsidR="004B42C7" w:rsidRDefault="004B42C7" w:rsidP="004B42C7">
      <w:pPr>
        <w:pStyle w:val="Zkladntext"/>
        <w:rPr>
          <w:b/>
          <w:bCs/>
          <w:sz w:val="24"/>
          <w:szCs w:val="24"/>
        </w:rPr>
      </w:pPr>
    </w:p>
    <w:p w:rsidR="004B42C7" w:rsidRDefault="004B42C7" w:rsidP="004B42C7">
      <w:pPr>
        <w:pStyle w:val="Zkladntext"/>
        <w:rPr>
          <w:b/>
          <w:bCs/>
          <w:sz w:val="24"/>
          <w:szCs w:val="24"/>
        </w:rPr>
      </w:pPr>
    </w:p>
    <w:p w:rsidR="004B42C7" w:rsidRDefault="004B42C7" w:rsidP="004B42C7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Boris  K o l </w:t>
      </w:r>
      <w:proofErr w:type="spellStart"/>
      <w:r>
        <w:rPr>
          <w:b/>
          <w:bCs/>
          <w:sz w:val="24"/>
          <w:szCs w:val="24"/>
        </w:rPr>
        <w:t>l</w:t>
      </w:r>
      <w:proofErr w:type="spellEnd"/>
      <w:r>
        <w:rPr>
          <w:b/>
          <w:bCs/>
          <w:sz w:val="24"/>
          <w:szCs w:val="24"/>
        </w:rPr>
        <w:t xml:space="preserve"> á r, </w:t>
      </w:r>
      <w:proofErr w:type="spellStart"/>
      <w:r>
        <w:rPr>
          <w:b/>
          <w:bCs/>
          <w:sz w:val="24"/>
          <w:szCs w:val="24"/>
        </w:rPr>
        <w:t>v.r</w:t>
      </w:r>
      <w:proofErr w:type="spellEnd"/>
      <w:r>
        <w:rPr>
          <w:b/>
          <w:bCs/>
          <w:sz w:val="24"/>
          <w:szCs w:val="24"/>
        </w:rPr>
        <w:t>.</w:t>
      </w:r>
    </w:p>
    <w:p w:rsidR="004B42C7" w:rsidRDefault="004B42C7" w:rsidP="004B42C7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4B42C7" w:rsidRDefault="004B42C7" w:rsidP="004B42C7">
      <w:pPr>
        <w:jc w:val="both"/>
        <w:rPr>
          <w:b/>
        </w:rPr>
      </w:pPr>
      <w:r>
        <w:rPr>
          <w:b/>
        </w:rPr>
        <w:t xml:space="preserve">Dušan  B u b l a v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</w:p>
    <w:p w:rsidR="004B42C7" w:rsidRDefault="004B42C7" w:rsidP="004B42C7">
      <w:pPr>
        <w:jc w:val="both"/>
        <w:rPr>
          <w:b/>
        </w:rPr>
      </w:pPr>
      <w:r>
        <w:t xml:space="preserve">  overovateľ výboru</w:t>
      </w:r>
    </w:p>
    <w:p w:rsidR="004B42C7" w:rsidRDefault="004B42C7" w:rsidP="004B42C7"/>
    <w:p w:rsidR="004B42C7" w:rsidRDefault="004B42C7" w:rsidP="004B42C7">
      <w:bookmarkStart w:id="0" w:name="_GoBack"/>
      <w:bookmarkEnd w:id="0"/>
    </w:p>
    <w:sectPr w:rsidR="004B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76E9D"/>
    <w:multiLevelType w:val="hybridMultilevel"/>
    <w:tmpl w:val="E612D3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22"/>
    <w:rsid w:val="00485F22"/>
    <w:rsid w:val="004B42C7"/>
    <w:rsid w:val="008A582C"/>
    <w:rsid w:val="00A23414"/>
    <w:rsid w:val="00C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D9F44-A96B-4425-B528-5222F8B8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4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42C7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42C7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B42C7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B42C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B42C7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B42C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42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42C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2018-10-12T11:52:00Z</cp:lastPrinted>
  <dcterms:created xsi:type="dcterms:W3CDTF">2018-10-12T11:45:00Z</dcterms:created>
  <dcterms:modified xsi:type="dcterms:W3CDTF">2018-10-15T09:09:00Z</dcterms:modified>
</cp:coreProperties>
</file>