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544" w:rsidRDefault="00761544" w:rsidP="00761544">
      <w:pPr>
        <w:jc w:val="center"/>
      </w:pPr>
      <w:r>
        <w:rPr>
          <w:b/>
          <w:bCs/>
        </w:rPr>
        <w:t>NÁRODNÁ   RADA   SLOVENSKEJ   REPUBLIKY</w:t>
      </w:r>
    </w:p>
    <w:p w:rsidR="00761544" w:rsidRDefault="00761544" w:rsidP="00761544">
      <w:pPr>
        <w:jc w:val="center"/>
      </w:pPr>
      <w:r>
        <w:rPr>
          <w:b/>
          <w:bCs/>
        </w:rPr>
        <w:t>________________________________________________________________</w:t>
      </w:r>
    </w:p>
    <w:p w:rsidR="00761544" w:rsidRDefault="00761544" w:rsidP="00761544">
      <w:pPr>
        <w:spacing w:after="240"/>
        <w:jc w:val="center"/>
      </w:pPr>
      <w:r>
        <w:rPr>
          <w:b/>
          <w:bCs/>
        </w:rPr>
        <w:t>VII. volebné obdobie</w:t>
      </w:r>
    </w:p>
    <w:p w:rsidR="00761544" w:rsidRDefault="00761544" w:rsidP="00761544">
      <w:pPr>
        <w:pStyle w:val="gmail-msobodytext2"/>
        <w:spacing w:before="0" w:beforeAutospacing="0" w:after="0" w:afterAutospacing="0"/>
        <w:rPr>
          <w:rFonts w:ascii="Calibri" w:hAnsi="Calibri"/>
          <w:sz w:val="32"/>
          <w:szCs w:val="32"/>
        </w:rPr>
      </w:pPr>
      <w:r>
        <w:t> </w:t>
      </w:r>
    </w:p>
    <w:p w:rsidR="00761544" w:rsidRDefault="00761544" w:rsidP="00761544">
      <w:pPr>
        <w:pStyle w:val="gmail-msobodytext2"/>
        <w:spacing w:before="0" w:beforeAutospacing="0" w:after="0" w:afterAutospacing="0"/>
        <w:rPr>
          <w:rFonts w:ascii="Calibri" w:hAnsi="Calibri"/>
          <w:sz w:val="32"/>
          <w:szCs w:val="32"/>
        </w:rPr>
      </w:pPr>
      <w:r>
        <w:t> </w:t>
      </w:r>
    </w:p>
    <w:p w:rsidR="00761544" w:rsidRDefault="00761544" w:rsidP="00761544">
      <w:pPr>
        <w:pStyle w:val="gmail-msobodytext2"/>
        <w:spacing w:before="0" w:beforeAutospacing="0" w:after="0" w:afterAutospacing="0"/>
        <w:rPr>
          <w:rFonts w:ascii="Calibri" w:hAnsi="Calibri"/>
          <w:sz w:val="32"/>
          <w:szCs w:val="32"/>
        </w:rPr>
      </w:pPr>
      <w:r>
        <w:t> </w:t>
      </w:r>
    </w:p>
    <w:p w:rsidR="00761544" w:rsidRDefault="00761544" w:rsidP="00761544">
      <w:pPr>
        <w:pStyle w:val="gmail-msobodytext2"/>
        <w:spacing w:before="0" w:beforeAutospacing="0" w:after="0" w:afterAutospacing="0"/>
        <w:rPr>
          <w:rFonts w:ascii="Calibri" w:hAnsi="Calibri"/>
          <w:sz w:val="32"/>
          <w:szCs w:val="32"/>
        </w:rPr>
      </w:pPr>
      <w:r>
        <w:t>Číslo: CRD-1600/2018</w:t>
      </w:r>
    </w:p>
    <w:p w:rsidR="00761544" w:rsidRDefault="00761544" w:rsidP="00761544">
      <w:pPr>
        <w:rPr>
          <w:lang w:val="cs-CZ"/>
        </w:rPr>
      </w:pPr>
      <w:r>
        <w:rPr>
          <w:lang w:val="cs-CZ"/>
        </w:rPr>
        <w:t> </w:t>
      </w:r>
    </w:p>
    <w:p w:rsidR="00761544" w:rsidRDefault="00761544" w:rsidP="00761544">
      <w:pPr>
        <w:rPr>
          <w:lang w:val="cs-CZ"/>
        </w:rPr>
      </w:pPr>
    </w:p>
    <w:p w:rsidR="00761544" w:rsidRDefault="00761544" w:rsidP="00761544">
      <w:pPr>
        <w:jc w:val="center"/>
      </w:pPr>
    </w:p>
    <w:p w:rsidR="00470D06" w:rsidRDefault="00470D06" w:rsidP="00761544">
      <w:pPr>
        <w:jc w:val="center"/>
      </w:pPr>
    </w:p>
    <w:p w:rsidR="00761544" w:rsidRDefault="00761544" w:rsidP="00761544">
      <w:pPr>
        <w:pStyle w:val="Nadpis3"/>
        <w:rPr>
          <w:szCs w:val="28"/>
        </w:rPr>
      </w:pPr>
      <w:r>
        <w:rPr>
          <w:sz w:val="24"/>
          <w:szCs w:val="24"/>
        </w:rPr>
        <w:t> </w:t>
      </w:r>
    </w:p>
    <w:p w:rsidR="00761544" w:rsidRDefault="00761544" w:rsidP="00761544">
      <w:pPr>
        <w:pStyle w:val="Nadpis3"/>
        <w:rPr>
          <w:szCs w:val="28"/>
        </w:rPr>
      </w:pPr>
      <w:r>
        <w:rPr>
          <w:sz w:val="24"/>
          <w:szCs w:val="24"/>
        </w:rPr>
        <w:t>1072a</w:t>
      </w:r>
    </w:p>
    <w:p w:rsidR="00761544" w:rsidRDefault="00761544" w:rsidP="00761544">
      <w:pPr>
        <w:pStyle w:val="Nadpis3"/>
        <w:rPr>
          <w:szCs w:val="28"/>
        </w:rPr>
      </w:pPr>
      <w:r>
        <w:rPr>
          <w:sz w:val="24"/>
          <w:szCs w:val="24"/>
        </w:rPr>
        <w:t> </w:t>
      </w:r>
    </w:p>
    <w:p w:rsidR="00761544" w:rsidRDefault="00761544" w:rsidP="00761544">
      <w:pPr>
        <w:pStyle w:val="Nadpis3"/>
        <w:rPr>
          <w:szCs w:val="28"/>
        </w:rPr>
      </w:pPr>
      <w:r>
        <w:rPr>
          <w:sz w:val="24"/>
          <w:szCs w:val="24"/>
        </w:rPr>
        <w:t>S p o l o č n á    s p r á v a</w:t>
      </w:r>
    </w:p>
    <w:p w:rsidR="00761544" w:rsidRDefault="00761544" w:rsidP="00761544">
      <w:pPr>
        <w:jc w:val="both"/>
      </w:pPr>
      <w:r>
        <w:rPr>
          <w:lang w:val="cs-CZ"/>
        </w:rPr>
        <w:t> </w:t>
      </w:r>
    </w:p>
    <w:p w:rsidR="00761544" w:rsidRDefault="00761544" w:rsidP="00761544">
      <w:pPr>
        <w:jc w:val="both"/>
      </w:pPr>
      <w:r>
        <w:rPr>
          <w:lang w:val="cs-CZ"/>
        </w:rPr>
        <w:t> </w:t>
      </w:r>
    </w:p>
    <w:p w:rsidR="00761544" w:rsidRDefault="00761544" w:rsidP="00761544">
      <w:pPr>
        <w:jc w:val="both"/>
      </w:pPr>
      <w:r>
        <w:rPr>
          <w:b/>
          <w:bCs/>
        </w:rPr>
        <w:t xml:space="preserve">výborov Národnej rady Slovenskej republiky o prerokovaní vládneho návrhu </w:t>
      </w:r>
      <w:r w:rsidRPr="00761544">
        <w:rPr>
          <w:b/>
        </w:rPr>
        <w:t>zákona, ktorým sa mení  a dopĺňa zákon č. 575/2001 Z. z. o organizácii činnosti vlády a organizácii ústrednej štátnej správy v znení neskorších predpisov a ktorým sa menia a dopĺňajú niektoré zákony (tlač 1072)</w:t>
      </w:r>
      <w:r>
        <w:t xml:space="preserve"> vo výboroch Národnej rady Slovenskej republiky </w:t>
      </w:r>
      <w:r w:rsidRPr="00761544">
        <w:rPr>
          <w:b/>
        </w:rPr>
        <w:t>v druhom čítaní</w:t>
      </w:r>
    </w:p>
    <w:p w:rsidR="00761544" w:rsidRDefault="00761544" w:rsidP="00761544">
      <w:pPr>
        <w:jc w:val="both"/>
      </w:pPr>
      <w:r>
        <w:t>___________________________________________________________________________</w:t>
      </w:r>
    </w:p>
    <w:p w:rsidR="00761544" w:rsidRDefault="00761544" w:rsidP="00761544">
      <w:pPr>
        <w:jc w:val="both"/>
        <w:rPr>
          <w:lang w:val="cs-CZ"/>
        </w:rPr>
      </w:pPr>
      <w:r>
        <w:rPr>
          <w:lang w:val="cs-CZ"/>
        </w:rPr>
        <w:t> </w:t>
      </w:r>
    </w:p>
    <w:p w:rsidR="00422639" w:rsidRDefault="00422639" w:rsidP="00761544">
      <w:pPr>
        <w:jc w:val="both"/>
      </w:pPr>
    </w:p>
    <w:p w:rsidR="00761544" w:rsidRDefault="00761544" w:rsidP="00761544">
      <w:pPr>
        <w:jc w:val="both"/>
      </w:pPr>
      <w:r>
        <w:rPr>
          <w:lang w:val="cs-CZ"/>
        </w:rPr>
        <w:t> </w:t>
      </w:r>
    </w:p>
    <w:p w:rsidR="00761544" w:rsidRDefault="00761544" w:rsidP="00761544">
      <w:pPr>
        <w:jc w:val="both"/>
      </w:pPr>
      <w:r>
        <w:t>            Výbor Národnej rady Slovenskej republiky pre verejnú správu a regionálny rozvoj ako gestorský výbor k </w:t>
      </w:r>
      <w:r>
        <w:rPr>
          <w:b/>
        </w:rPr>
        <w:t xml:space="preserve">vládnemu návrhu </w:t>
      </w:r>
      <w:r w:rsidRPr="00761544">
        <w:rPr>
          <w:b/>
        </w:rPr>
        <w:t>zákona, ktorým sa mení  a dopĺňa zákon č. 575/2001 Z. z. o organizácii činnosti vlády a organizácii ústrednej štátnej správy v znení neskorších predpisov a ktorým sa menia a dopĺňajú niektoré zákony (tlač 1072)</w:t>
      </w:r>
      <w:r>
        <w:t xml:space="preserve"> podáva Národnej rade Slovenskej republiky v súlade   s § 79 ods. 1 zákona Národnej rady Slovenskej republiky č. 350/1996 Z. z. o rokovacom poriadku Národnej rady Slovenskej republiky spoločnú správu výborov Národnej rady Slovenskej republiky:</w:t>
      </w:r>
    </w:p>
    <w:p w:rsidR="00761544" w:rsidRDefault="00761544" w:rsidP="00761544">
      <w:pPr>
        <w:jc w:val="both"/>
      </w:pPr>
      <w:r>
        <w:rPr>
          <w:lang w:val="cs-CZ"/>
        </w:rPr>
        <w:t> </w:t>
      </w:r>
    </w:p>
    <w:p w:rsidR="00761544" w:rsidRDefault="00761544" w:rsidP="00761544">
      <w:pPr>
        <w:jc w:val="center"/>
      </w:pPr>
      <w:r>
        <w:rPr>
          <w:b/>
          <w:bCs/>
        </w:rPr>
        <w:t>I.</w:t>
      </w:r>
    </w:p>
    <w:p w:rsidR="00761544" w:rsidRDefault="00761544" w:rsidP="00761544">
      <w:pPr>
        <w:pStyle w:val="gmail-msobodytext2"/>
        <w:spacing w:before="0" w:beforeAutospacing="0" w:after="0" w:afterAutospacing="0"/>
        <w:rPr>
          <w:rFonts w:ascii="Calibri" w:hAnsi="Calibri"/>
          <w:sz w:val="32"/>
          <w:szCs w:val="32"/>
        </w:rPr>
      </w:pPr>
      <w:r>
        <w:t> </w:t>
      </w:r>
    </w:p>
    <w:p w:rsidR="00761544" w:rsidRDefault="00761544" w:rsidP="00761544">
      <w:pPr>
        <w:pStyle w:val="gmail-msobodytext2"/>
        <w:spacing w:before="0" w:beforeAutospacing="0" w:after="0" w:afterAutospacing="0"/>
        <w:jc w:val="both"/>
        <w:rPr>
          <w:rFonts w:ascii="Calibri" w:hAnsi="Calibri"/>
          <w:sz w:val="32"/>
          <w:szCs w:val="32"/>
        </w:rPr>
      </w:pPr>
      <w:r>
        <w:t xml:space="preserve">            Národná rada Slovenskej republiky uznesením č. </w:t>
      </w:r>
      <w:r w:rsidR="00B87BA0">
        <w:t>1317</w:t>
      </w:r>
      <w:r>
        <w:t xml:space="preserve"> z</w:t>
      </w:r>
      <w:r w:rsidR="00B87BA0">
        <w:t xml:space="preserve"> 11. </w:t>
      </w:r>
      <w:r>
        <w:t xml:space="preserve">septembra 2018 pridelila </w:t>
      </w:r>
      <w:r>
        <w:rPr>
          <w:b/>
          <w:bCs/>
        </w:rPr>
        <w:t xml:space="preserve"> vládny </w:t>
      </w:r>
      <w:r>
        <w:rPr>
          <w:b/>
        </w:rPr>
        <w:t xml:space="preserve">návrh </w:t>
      </w:r>
      <w:r w:rsidRPr="00761544">
        <w:rPr>
          <w:b/>
        </w:rPr>
        <w:t>zákona, ktorým sa mení  a dopĺňa zákon č. 575/2001 Z. z. o organizácii činnosti vlády a organizácii ústrednej štátnej správy v znení neskorších predpisov a ktorým sa menia a dopĺňajú niektoré zákony (tlač 1072)</w:t>
      </w:r>
      <w:r>
        <w:t xml:space="preserve"> na prerokovanie týmto výborom:</w:t>
      </w:r>
    </w:p>
    <w:p w:rsidR="00761544" w:rsidRDefault="00761544" w:rsidP="00761544">
      <w:pPr>
        <w:pStyle w:val="gmail-msobodytext2"/>
        <w:spacing w:before="0" w:beforeAutospacing="0" w:after="0" w:afterAutospacing="0"/>
        <w:jc w:val="both"/>
        <w:rPr>
          <w:rFonts w:ascii="Calibri" w:hAnsi="Calibri"/>
          <w:sz w:val="32"/>
          <w:szCs w:val="32"/>
        </w:rPr>
      </w:pPr>
      <w:r>
        <w:rPr>
          <w:b/>
          <w:bCs/>
        </w:rPr>
        <w:t> </w:t>
      </w:r>
    </w:p>
    <w:p w:rsidR="00761544" w:rsidRDefault="00761544" w:rsidP="00761544">
      <w:pPr>
        <w:jc w:val="both"/>
      </w:pPr>
      <w:r>
        <w:t xml:space="preserve">            </w:t>
      </w:r>
      <w:r>
        <w:rPr>
          <w:b/>
          <w:bCs/>
        </w:rPr>
        <w:t xml:space="preserve">Ústavnoprávnemu výboru Národnej rady Slovenskej republiky          </w:t>
      </w:r>
    </w:p>
    <w:p w:rsidR="00761544" w:rsidRPr="00761544" w:rsidRDefault="00761544" w:rsidP="00761544">
      <w:pPr>
        <w:jc w:val="both"/>
        <w:rPr>
          <w:b/>
          <w:bCs/>
          <w:lang w:val="cs-CZ"/>
        </w:rPr>
      </w:pPr>
      <w:r>
        <w:rPr>
          <w:b/>
          <w:bCs/>
          <w:lang w:val="cs-CZ"/>
        </w:rPr>
        <w:t>           </w:t>
      </w:r>
      <w:r>
        <w:rPr>
          <w:b/>
          <w:bCs/>
          <w:lang w:val="cs-CZ"/>
        </w:rPr>
        <w:tab/>
        <w:t>a</w:t>
      </w:r>
    </w:p>
    <w:p w:rsidR="00761544" w:rsidRDefault="00761544" w:rsidP="00761544">
      <w:pPr>
        <w:ind w:left="708"/>
        <w:jc w:val="both"/>
      </w:pPr>
      <w:r>
        <w:rPr>
          <w:b/>
          <w:bCs/>
          <w:lang w:val="cs-CZ"/>
        </w:rPr>
        <w:t>Výboru Národnej rady Slovenskej republiky pre verejnú správu a regionálny rozvoj;</w:t>
      </w:r>
    </w:p>
    <w:p w:rsidR="00761544" w:rsidRDefault="00761544" w:rsidP="00761544">
      <w:pPr>
        <w:ind w:left="708"/>
        <w:jc w:val="both"/>
      </w:pPr>
      <w:r>
        <w:rPr>
          <w:b/>
          <w:bCs/>
          <w:lang w:val="cs-CZ"/>
        </w:rPr>
        <w:t> </w:t>
      </w:r>
    </w:p>
    <w:p w:rsidR="00761544" w:rsidRDefault="00761544" w:rsidP="00761544">
      <w:pPr>
        <w:jc w:val="both"/>
      </w:pPr>
      <w:r>
        <w:t>            Výbory prerokovali predmetný  návrh zákona v lehote určenej uznesením Národnej rady Slovenskej republiky.</w:t>
      </w:r>
    </w:p>
    <w:p w:rsidR="00761544" w:rsidRDefault="00761544" w:rsidP="00761544">
      <w:pPr>
        <w:jc w:val="both"/>
      </w:pPr>
      <w:r>
        <w:rPr>
          <w:lang w:val="cs-CZ"/>
        </w:rPr>
        <w:lastRenderedPageBreak/>
        <w:t> </w:t>
      </w:r>
    </w:p>
    <w:p w:rsidR="00761544" w:rsidRDefault="00761544" w:rsidP="00761544">
      <w:pPr>
        <w:jc w:val="both"/>
      </w:pPr>
      <w:r>
        <w:rPr>
          <w:lang w:val="cs-CZ"/>
        </w:rPr>
        <w:t> </w:t>
      </w:r>
    </w:p>
    <w:p w:rsidR="00761544" w:rsidRDefault="00761544" w:rsidP="00761544">
      <w:pPr>
        <w:jc w:val="center"/>
      </w:pPr>
      <w:r>
        <w:rPr>
          <w:b/>
          <w:bCs/>
        </w:rPr>
        <w:t>II.</w:t>
      </w:r>
    </w:p>
    <w:p w:rsidR="00761544" w:rsidRDefault="00761544" w:rsidP="00761544">
      <w:pPr>
        <w:jc w:val="both"/>
      </w:pPr>
      <w:r>
        <w:t> </w:t>
      </w:r>
    </w:p>
    <w:p w:rsidR="00761544" w:rsidRDefault="00761544" w:rsidP="00761544">
      <w:pPr>
        <w:jc w:val="both"/>
      </w:pPr>
      <w:r>
        <w:t>            Poslanci Národnej rady Slovenskej republiky, ktorí nie sú členmi výborov, ktorým bol   návrh zákona pridelený, neoznámili v určenej lehote gestorskému výboru žiadne stanovisko k predmetnému návrhu  zákona podľa   § 75 ods. 2 zákona Národnej rady Slovenskej republiky č. 350/1996 Z. z. o rokovacom poriadku Národnej rady Slovenskej republiky v znení neskorších predpisov.</w:t>
      </w:r>
    </w:p>
    <w:p w:rsidR="00761544" w:rsidRDefault="00761544" w:rsidP="00761544">
      <w:pPr>
        <w:jc w:val="both"/>
      </w:pPr>
      <w:r>
        <w:rPr>
          <w:b/>
          <w:bCs/>
        </w:rPr>
        <w:t> </w:t>
      </w:r>
    </w:p>
    <w:p w:rsidR="00761544" w:rsidRDefault="00761544" w:rsidP="00761544">
      <w:pPr>
        <w:jc w:val="center"/>
      </w:pPr>
      <w:r>
        <w:rPr>
          <w:b/>
          <w:bCs/>
        </w:rPr>
        <w:t>III.</w:t>
      </w:r>
    </w:p>
    <w:p w:rsidR="00761544" w:rsidRDefault="00761544" w:rsidP="00761544">
      <w:pPr>
        <w:jc w:val="both"/>
      </w:pPr>
      <w:r>
        <w:t> </w:t>
      </w:r>
    </w:p>
    <w:p w:rsidR="00761544" w:rsidRDefault="00761544" w:rsidP="00761544">
      <w:pPr>
        <w:jc w:val="both"/>
      </w:pPr>
      <w:r>
        <w:t>            Výbory Národnej rady Slovenskej republiky, ktorým bol  návrh zákona pridelený zaujali k nemu nasledovné stanoviská:</w:t>
      </w:r>
    </w:p>
    <w:p w:rsidR="00761544" w:rsidRDefault="00761544" w:rsidP="00761544">
      <w:pPr>
        <w:jc w:val="both"/>
      </w:pPr>
      <w:r>
        <w:t> </w:t>
      </w:r>
    </w:p>
    <w:p w:rsidR="00761544" w:rsidRDefault="00761544" w:rsidP="00761544">
      <w:pPr>
        <w:jc w:val="both"/>
      </w:pPr>
      <w:r>
        <w:t xml:space="preserve">            </w:t>
      </w:r>
      <w:r>
        <w:rPr>
          <w:b/>
          <w:bCs/>
        </w:rPr>
        <w:t>Ústavnoprávny   výbor</w:t>
      </w:r>
      <w:r>
        <w:t xml:space="preserve"> </w:t>
      </w:r>
      <w:r>
        <w:rPr>
          <w:b/>
          <w:bCs/>
        </w:rPr>
        <w:t>Národnej rady Slovenskej republiky</w:t>
      </w:r>
      <w:r>
        <w:t>  uznesením č. </w:t>
      </w:r>
      <w:r w:rsidR="00422639">
        <w:t>440</w:t>
      </w:r>
      <w:r>
        <w:t>  z</w:t>
      </w:r>
      <w:r w:rsidR="00422639">
        <w:t>   9.</w:t>
      </w:r>
      <w:r>
        <w:t xml:space="preserve"> októbra 2018 s  návrhom  zákona </w:t>
      </w:r>
      <w:r>
        <w:rPr>
          <w:b/>
          <w:bCs/>
        </w:rPr>
        <w:t xml:space="preserve">súhlasil </w:t>
      </w:r>
      <w:r>
        <w:t xml:space="preserve">a odporučil ho Národnej rade Slovenskej republiky </w:t>
      </w:r>
      <w:r>
        <w:rPr>
          <w:b/>
        </w:rPr>
        <w:t>sc</w:t>
      </w:r>
      <w:r>
        <w:rPr>
          <w:b/>
          <w:bCs/>
        </w:rPr>
        <w:t xml:space="preserve">hváliť; </w:t>
      </w:r>
    </w:p>
    <w:p w:rsidR="00761544" w:rsidRDefault="00761544" w:rsidP="00761544">
      <w:pPr>
        <w:jc w:val="both"/>
      </w:pPr>
      <w:r>
        <w:rPr>
          <w:b/>
          <w:bCs/>
          <w:lang w:val="cs-CZ"/>
        </w:rPr>
        <w:t>             </w:t>
      </w:r>
    </w:p>
    <w:p w:rsidR="00761544" w:rsidRDefault="00761544" w:rsidP="00761544">
      <w:pPr>
        <w:jc w:val="both"/>
      </w:pPr>
      <w:r>
        <w:rPr>
          <w:b/>
          <w:bCs/>
          <w:lang w:val="cs-CZ"/>
        </w:rPr>
        <w:t xml:space="preserve">            Výbor Národnej rady Slovenskej republiky pre verejnú správu a regionálny rozvoj </w:t>
      </w:r>
      <w:r>
        <w:t xml:space="preserve">uznesením č. </w:t>
      </w:r>
      <w:r w:rsidR="00AC49C5">
        <w:t>166</w:t>
      </w:r>
      <w:r>
        <w:t xml:space="preserve"> z 11. októbra 2018 s  návrhom zákona </w:t>
      </w:r>
      <w:r>
        <w:rPr>
          <w:b/>
          <w:bCs/>
        </w:rPr>
        <w:t xml:space="preserve">súhlasil </w:t>
      </w:r>
      <w:r>
        <w:t xml:space="preserve">a odporučil ho Národnej rade Slovenskej republiky </w:t>
      </w:r>
      <w:r>
        <w:rPr>
          <w:b/>
          <w:bCs/>
        </w:rPr>
        <w:t xml:space="preserve">schváliť s pozmeňujúcimi a doplňujúcimi návrhmi. </w:t>
      </w:r>
    </w:p>
    <w:p w:rsidR="00761544" w:rsidRDefault="00761544" w:rsidP="00761544">
      <w:r>
        <w:rPr>
          <w:b/>
          <w:bCs/>
        </w:rPr>
        <w:t> </w:t>
      </w:r>
    </w:p>
    <w:p w:rsidR="00761544" w:rsidRDefault="00761544" w:rsidP="00761544">
      <w:pPr>
        <w:ind w:firstLine="708"/>
        <w:jc w:val="both"/>
        <w:rPr>
          <w:b/>
          <w:bCs/>
          <w:lang w:val="cs-CZ"/>
        </w:rPr>
      </w:pPr>
      <w:r>
        <w:t> </w:t>
      </w:r>
    </w:p>
    <w:p w:rsidR="00761544" w:rsidRDefault="00761544" w:rsidP="00761544">
      <w:pPr>
        <w:ind w:firstLine="708"/>
        <w:jc w:val="both"/>
        <w:rPr>
          <w:b/>
          <w:bCs/>
          <w:lang w:val="cs-CZ"/>
        </w:rPr>
      </w:pPr>
    </w:p>
    <w:p w:rsidR="00761544" w:rsidRDefault="00761544" w:rsidP="00761544">
      <w:pPr>
        <w:jc w:val="center"/>
      </w:pPr>
      <w:r>
        <w:rPr>
          <w:b/>
          <w:bCs/>
        </w:rPr>
        <w:t>IV.</w:t>
      </w:r>
    </w:p>
    <w:p w:rsidR="00761544" w:rsidRDefault="00761544" w:rsidP="00761544">
      <w:r>
        <w:rPr>
          <w:b/>
          <w:bCs/>
          <w:lang w:val="cs-CZ"/>
        </w:rPr>
        <w:t> </w:t>
      </w:r>
    </w:p>
    <w:p w:rsidR="00761544" w:rsidRDefault="00761544" w:rsidP="00761544">
      <w:pPr>
        <w:pStyle w:val="gmail-msobodytext"/>
        <w:spacing w:before="0" w:beforeAutospacing="0" w:after="120" w:afterAutospacing="0"/>
        <w:jc w:val="both"/>
        <w:rPr>
          <w:rFonts w:ascii="Calibri" w:hAnsi="Calibri"/>
          <w:sz w:val="28"/>
          <w:szCs w:val="28"/>
        </w:rPr>
      </w:pPr>
      <w:r>
        <w:rPr>
          <w:lang w:val="cs-CZ"/>
        </w:rPr>
        <w:t xml:space="preserve">            Z uznesení výborov Národnej rady Slovenskej republiky uvedených pod bodom III. tejto  správy vyplývajú  tieto </w:t>
      </w:r>
      <w:r>
        <w:t xml:space="preserve"> pozmeňujúce a doplňujúce návrhy: </w:t>
      </w:r>
    </w:p>
    <w:p w:rsidR="00761544" w:rsidRDefault="00761544" w:rsidP="00761544">
      <w:r>
        <w:t> </w:t>
      </w:r>
    </w:p>
    <w:p w:rsidR="00AC49C5" w:rsidRPr="00947E8F" w:rsidRDefault="00AC49C5" w:rsidP="00AC49C5">
      <w:pPr>
        <w:pStyle w:val="Odsekzoznamu"/>
        <w:numPr>
          <w:ilvl w:val="0"/>
          <w:numId w:val="7"/>
        </w:num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V čl. I sa za bod 2 vkladá nový bod 3, ktorý znie:</w:t>
      </w:r>
    </w:p>
    <w:p w:rsidR="00AC49C5" w:rsidRPr="00947E8F" w:rsidRDefault="00AC49C5" w:rsidP="00AC49C5">
      <w:pPr>
        <w:spacing w:after="240" w:line="276" w:lineRule="auto"/>
        <w:ind w:left="708" w:firstLine="12"/>
        <w:jc w:val="both"/>
      </w:pPr>
      <w:r w:rsidRPr="00947E8F">
        <w:t>„3. V § 4 ods. 3 sa za druhú vetu vkladá nová tretia veta, ktorá znie: „Vláda môže určiť, že na Ministerstve školstva, vedy, výskumu a športu Slovenskej republiky pôsobia traja štátni tajomníci, ak jeden z nich je určený len na plnenie úloh v oblasti športu.“.</w:t>
      </w:r>
    </w:p>
    <w:p w:rsidR="00AC49C5" w:rsidRPr="00947E8F" w:rsidRDefault="00AC49C5" w:rsidP="00AC49C5">
      <w:pPr>
        <w:spacing w:after="240" w:line="276" w:lineRule="auto"/>
        <w:ind w:firstLine="708"/>
        <w:jc w:val="both"/>
      </w:pPr>
      <w:r w:rsidRPr="00947E8F">
        <w:t>Nasledujúce body sa primerane prečíslujú.</w:t>
      </w:r>
    </w:p>
    <w:p w:rsidR="00AC49C5" w:rsidRPr="00947E8F" w:rsidRDefault="00AC49C5" w:rsidP="00AC49C5">
      <w:pPr>
        <w:pStyle w:val="Bezriadkovania"/>
        <w:spacing w:line="276" w:lineRule="auto"/>
        <w:ind w:left="2832"/>
        <w:jc w:val="both"/>
        <w:rPr>
          <w:rStyle w:val="apple-style-span"/>
          <w:rFonts w:cs="Times New Roman"/>
          <w:szCs w:val="24"/>
        </w:rPr>
      </w:pPr>
      <w:r w:rsidRPr="00947E8F">
        <w:rPr>
          <w:rStyle w:val="apple-style-span"/>
          <w:rFonts w:cs="Times New Roman"/>
          <w:szCs w:val="24"/>
        </w:rPr>
        <w:t>Vzhľadom na skutočnosť, že Ministerstvo školstva, vedy, výskumu a športu SR je viacodvetvovým ministerstvom, pričom oblasť športu je svojím zameraním osobitá vo vzťahu k ostatným, ktoré svojou pôsobnosťou v súčasnosti pokrývajú dvaja štátni tajomníci Ministerstva školstva, vedy, výskumu a športu SR, navrhuje sa vytvorenie možnosti pre to, aby na Ministerstve školstva, vedy, výskumu a športu SR mohol so súhlasom vlády pôsobiť aj tretí štátny tajomník s jasne vymedzeným okruhom pôsobností. Návrh súvisí zároveň so skutočnosťou, že oblasť športu vyžaduje v strednodobom horizonte zvýšenú pozornosť.</w:t>
      </w:r>
    </w:p>
    <w:p w:rsidR="00AC49C5" w:rsidRDefault="00AC49C5" w:rsidP="00AC49C5">
      <w:pPr>
        <w:pStyle w:val="Bezriadkovania"/>
        <w:spacing w:line="276" w:lineRule="auto"/>
        <w:jc w:val="both"/>
        <w:rPr>
          <w:rStyle w:val="apple-style-span"/>
          <w:rFonts w:cs="Times New Roman"/>
          <w:szCs w:val="24"/>
        </w:rPr>
      </w:pPr>
    </w:p>
    <w:p w:rsidR="00AC49C5" w:rsidRDefault="00AC49C5" w:rsidP="00AC49C5">
      <w:pPr>
        <w:pStyle w:val="gmail-msonospacing"/>
        <w:spacing w:before="0" w:beforeAutospacing="0" w:after="0" w:afterAutospacing="0"/>
        <w:ind w:left="3540"/>
        <w:jc w:val="both"/>
        <w:rPr>
          <w:sz w:val="20"/>
          <w:szCs w:val="20"/>
        </w:rPr>
      </w:pPr>
      <w:r>
        <w:rPr>
          <w:lang w:val="cs-CZ"/>
        </w:rPr>
        <w:t>Výbor NR SR pre verejnú správu a regionálny rozvoj</w:t>
      </w:r>
    </w:p>
    <w:p w:rsidR="00AC49C5" w:rsidRDefault="00AC49C5" w:rsidP="00AC49C5">
      <w:pPr>
        <w:pStyle w:val="gmail-msonospacing"/>
        <w:spacing w:before="0" w:beforeAutospacing="0" w:after="0" w:afterAutospacing="0"/>
        <w:ind w:left="4248"/>
        <w:jc w:val="both"/>
        <w:rPr>
          <w:sz w:val="20"/>
          <w:szCs w:val="20"/>
        </w:rPr>
      </w:pPr>
      <w:r>
        <w:rPr>
          <w:lang w:val="cs-CZ"/>
        </w:rPr>
        <w:t> </w:t>
      </w:r>
    </w:p>
    <w:p w:rsidR="00AC49C5" w:rsidRDefault="00AC49C5" w:rsidP="00AC49C5">
      <w:pPr>
        <w:pStyle w:val="Normlnywebov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</w:rPr>
        <w:t xml:space="preserve">                                                                       </w:t>
      </w:r>
      <w:r>
        <w:rPr>
          <w:b/>
          <w:bCs/>
        </w:rPr>
        <w:tab/>
        <w:t>Gestorský výbor odporúča schváliť.</w:t>
      </w:r>
    </w:p>
    <w:p w:rsidR="00AC49C5" w:rsidRPr="00947E8F" w:rsidRDefault="00AC49C5" w:rsidP="00AC49C5">
      <w:pPr>
        <w:pStyle w:val="Bezriadkovania"/>
        <w:spacing w:line="276" w:lineRule="auto"/>
        <w:jc w:val="both"/>
        <w:rPr>
          <w:rStyle w:val="apple-style-span"/>
          <w:rFonts w:cs="Times New Roman"/>
          <w:szCs w:val="24"/>
        </w:rPr>
      </w:pPr>
    </w:p>
    <w:p w:rsidR="00AC49C5" w:rsidRPr="00947E8F" w:rsidRDefault="00AC49C5" w:rsidP="00AC49C5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Za čl. I sa vkladá nový čl. II, ktorý znie:</w:t>
      </w:r>
    </w:p>
    <w:p w:rsidR="00AC49C5" w:rsidRPr="00947E8F" w:rsidRDefault="00AC49C5" w:rsidP="00AC49C5">
      <w:pPr>
        <w:jc w:val="center"/>
      </w:pPr>
    </w:p>
    <w:p w:rsidR="00AC49C5" w:rsidRDefault="00AC49C5" w:rsidP="00AC49C5">
      <w:pPr>
        <w:jc w:val="center"/>
      </w:pPr>
      <w:r w:rsidRPr="00947E8F">
        <w:t>Čl. II</w:t>
      </w:r>
    </w:p>
    <w:p w:rsidR="00422639" w:rsidRPr="00947E8F" w:rsidRDefault="00422639" w:rsidP="00AC49C5">
      <w:pPr>
        <w:jc w:val="center"/>
      </w:pPr>
    </w:p>
    <w:p w:rsidR="00AC49C5" w:rsidRPr="00947E8F" w:rsidRDefault="00AC49C5" w:rsidP="00AC49C5">
      <w:pPr>
        <w:ind w:firstLine="708"/>
        <w:jc w:val="both"/>
      </w:pPr>
      <w:r w:rsidRPr="00947E8F">
        <w:t>Zákon č. 275/2006 Z. z. o informačných systémoch verejnej správy a o zmene a doplnení niektorých zákonov v znení zákona č. 678/2006 Z. z., zákona č. 385/2008 Z. z., zákona č. 553/2008 Z. z., zákona č. 570/2009 Z. z., zákona č. 69/2012 Z. z., zákona č. 289/2012 Z. z., zákona č. 202/2013 Z. z., zákona č. 305/2013 Z. z., zákona č. 176/2015 Z. z., zákona č. 273/2015 Z. z. a zákona č. 238/2017 Z. z. sa mení a dopĺňa takto:</w:t>
      </w:r>
    </w:p>
    <w:p w:rsidR="00AC49C5" w:rsidRPr="00947E8F" w:rsidRDefault="00AC49C5" w:rsidP="00AC49C5"/>
    <w:p w:rsidR="00AC49C5" w:rsidRPr="00947E8F" w:rsidRDefault="00AC49C5" w:rsidP="00AC49C5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47E8F">
        <w:rPr>
          <w:rFonts w:ascii="Times New Roman" w:hAnsi="Times New Roman" w:cs="Times New Roman"/>
          <w:sz w:val="24"/>
          <w:szCs w:val="24"/>
        </w:rPr>
        <w:t>V § 2 ods. 1 písm. k) sa slová „úradu vlády” nahrádzajú slovami „Ú</w:t>
      </w:r>
      <w:r w:rsidRPr="00947E8F">
        <w:rPr>
          <w:rFonts w:ascii="Times New Roman" w:hAnsi="Times New Roman" w:cs="Times New Roman"/>
          <w:sz w:val="24"/>
          <w:szCs w:val="24"/>
          <w:shd w:val="clear" w:color="auto" w:fill="FFFFFF"/>
        </w:rPr>
        <w:t>radu podpredsedu vlády Slovenskej republiky pre investície a informatizáciu (ďalej len „úrad podpredsedu vlády“)”.</w:t>
      </w:r>
    </w:p>
    <w:p w:rsidR="00AC49C5" w:rsidRPr="00947E8F" w:rsidRDefault="00AC49C5" w:rsidP="00AC49C5"/>
    <w:p w:rsidR="00AC49C5" w:rsidRPr="00947E8F" w:rsidRDefault="00AC49C5" w:rsidP="00AC49C5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V § 3 ods. 4 písm. k) sa slová „ministerstvu a Úradu vlády Slovenskej republiky“ nahrádzajú slovami „úradu podpredsedu vlády“ a slová „ministerstvom alebo Úradom vlády Slovenskej republiky“ sa nahrádzajú slovami „úradom podpredsedu vlády“.</w:t>
      </w:r>
    </w:p>
    <w:p w:rsidR="00AC49C5" w:rsidRPr="00947E8F" w:rsidRDefault="00AC49C5" w:rsidP="00AC49C5"/>
    <w:p w:rsidR="00AC49C5" w:rsidRPr="00947E8F" w:rsidRDefault="00AC49C5" w:rsidP="00AC49C5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§ 4a vrátane nadpisu znie:</w:t>
      </w:r>
    </w:p>
    <w:p w:rsidR="00AC49C5" w:rsidRDefault="00AC49C5" w:rsidP="00AC49C5">
      <w:pPr>
        <w:jc w:val="center"/>
      </w:pPr>
      <w:r w:rsidRPr="00947E8F">
        <w:t>„§ 4a</w:t>
      </w:r>
    </w:p>
    <w:p w:rsidR="00422639" w:rsidRPr="00947E8F" w:rsidRDefault="00422639" w:rsidP="00AC49C5">
      <w:pPr>
        <w:jc w:val="center"/>
      </w:pPr>
    </w:p>
    <w:p w:rsidR="00AC49C5" w:rsidRDefault="00AC49C5" w:rsidP="00AC49C5">
      <w:pPr>
        <w:jc w:val="center"/>
        <w:rPr>
          <w:b/>
          <w:bCs/>
        </w:rPr>
      </w:pPr>
      <w:r w:rsidRPr="00947E8F">
        <w:rPr>
          <w:b/>
          <w:bCs/>
        </w:rPr>
        <w:t>Úrad podpredsedu vlády</w:t>
      </w:r>
    </w:p>
    <w:p w:rsidR="00422639" w:rsidRPr="00947E8F" w:rsidRDefault="00422639" w:rsidP="00AC49C5">
      <w:pPr>
        <w:jc w:val="center"/>
        <w:rPr>
          <w:b/>
          <w:bCs/>
        </w:rPr>
      </w:pPr>
    </w:p>
    <w:p w:rsidR="00AC49C5" w:rsidRPr="00947E8F" w:rsidRDefault="00AC49C5" w:rsidP="00AC49C5">
      <w:pPr>
        <w:pStyle w:val="Odsekzoznamu"/>
        <w:numPr>
          <w:ilvl w:val="0"/>
          <w:numId w:val="2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Úrad podpredsedu vlády vykonáva správu, prevádzku a rozvoj Govnetu.</w:t>
      </w:r>
    </w:p>
    <w:p w:rsidR="00AC49C5" w:rsidRPr="00947E8F" w:rsidRDefault="00AC49C5" w:rsidP="00AC49C5">
      <w:pPr>
        <w:pStyle w:val="Odsekzoznamu"/>
        <w:numPr>
          <w:ilvl w:val="0"/>
          <w:numId w:val="2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Úrad podpredsedu vlády zabezpečuje úlohy národného prevádzkovateľa centrálnej informačnej infraštruktúry a centrálnej komunikačnej infraštruktúry Slovenskej republiky pre verejnú správu.”.</w:t>
      </w:r>
    </w:p>
    <w:p w:rsidR="00AC49C5" w:rsidRPr="00947E8F" w:rsidRDefault="00AC49C5" w:rsidP="00AC49C5">
      <w:pPr>
        <w:pStyle w:val="Odsekzoznamu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AC49C5" w:rsidRPr="00947E8F" w:rsidRDefault="00AC49C5" w:rsidP="00AC49C5">
      <w:pPr>
        <w:pStyle w:val="Odsekzoznamu"/>
        <w:ind w:left="360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 xml:space="preserve">4. </w:t>
      </w:r>
      <w:r w:rsidRPr="00947E8F">
        <w:rPr>
          <w:rFonts w:ascii="Times New Roman" w:hAnsi="Times New Roman" w:cs="Times New Roman"/>
          <w:sz w:val="24"/>
          <w:szCs w:val="24"/>
        </w:rPr>
        <w:tab/>
        <w:t>Za § 12b sa vkladá § 12c, ktorý vrátane nadpisu znie:</w:t>
      </w:r>
    </w:p>
    <w:p w:rsidR="00AC49C5" w:rsidRPr="00947E8F" w:rsidRDefault="00AC49C5" w:rsidP="00AC49C5">
      <w:pPr>
        <w:pStyle w:val="Odsekzoznamu"/>
        <w:ind w:left="360"/>
        <w:rPr>
          <w:rFonts w:ascii="Times New Roman" w:hAnsi="Times New Roman" w:cs="Times New Roman"/>
          <w:sz w:val="24"/>
          <w:szCs w:val="24"/>
        </w:rPr>
      </w:pPr>
    </w:p>
    <w:p w:rsidR="00AC49C5" w:rsidRPr="00947E8F" w:rsidRDefault="00AC49C5" w:rsidP="00AC49C5">
      <w:pPr>
        <w:pStyle w:val="Odsekzoznamu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„§ 12c</w:t>
      </w:r>
    </w:p>
    <w:p w:rsidR="00AC49C5" w:rsidRPr="00947E8F" w:rsidRDefault="00AC49C5" w:rsidP="00AC49C5">
      <w:pPr>
        <w:jc w:val="center"/>
      </w:pPr>
      <w:r w:rsidRPr="00947E8F">
        <w:t>Prechodné ustanovenie k úpravám účinným od 1. januára 2019</w:t>
      </w:r>
    </w:p>
    <w:p w:rsidR="00AC49C5" w:rsidRPr="00947E8F" w:rsidRDefault="00AC49C5" w:rsidP="00AC49C5">
      <w:pPr>
        <w:pStyle w:val="Odsekzoznamu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AC49C5" w:rsidRPr="00947E8F" w:rsidRDefault="00AC49C5" w:rsidP="00AC49C5">
      <w:pPr>
        <w:ind w:firstLine="528"/>
      </w:pPr>
      <w:r w:rsidRPr="00947E8F">
        <w:rPr>
          <w:shd w:val="clear" w:color="auto" w:fill="FFFFFF"/>
        </w:rPr>
        <w:t>V súvislosti s prechodom kompetencií z Úradu vlády Slovenskej republiky na úrad podpredsedu vlády prechádzajú od 1. januára 2019 práva a povinnosti z právnych vzťahov z Úradu vlády Slovenskej republiky na úrad podpredsedu vlády. Podrobnosti o prechode týchto práv a povinností sa upravia dohodou medzi Úradom vlády Slovenskej republiky a úradom podpredsedu vlády, v ktorej sa vymedzí najmä druh a rozsah preberaných práv a povinností.</w:t>
      </w:r>
      <w:r w:rsidRPr="00947E8F">
        <w:rPr>
          <w:bCs/>
        </w:rPr>
        <w:t>“.</w:t>
      </w:r>
    </w:p>
    <w:p w:rsidR="00AC49C5" w:rsidRPr="00947E8F" w:rsidRDefault="00AC49C5" w:rsidP="00AC49C5">
      <w:pPr>
        <w:pStyle w:val="Odsekzoznamu"/>
        <w:ind w:left="360"/>
        <w:rPr>
          <w:rFonts w:ascii="Times New Roman" w:hAnsi="Times New Roman" w:cs="Times New Roman"/>
          <w:sz w:val="24"/>
          <w:szCs w:val="24"/>
        </w:rPr>
      </w:pPr>
    </w:p>
    <w:p w:rsidR="00AC49C5" w:rsidRPr="00947E8F" w:rsidRDefault="00AC49C5" w:rsidP="00AC49C5">
      <w:pPr>
        <w:pStyle w:val="Odsekzoznamu"/>
        <w:ind w:left="426" w:hanging="284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Nasledovné novelizačné články sa primerane prečíslujú.</w:t>
      </w:r>
    </w:p>
    <w:p w:rsidR="00AC49C5" w:rsidRPr="00947E8F" w:rsidRDefault="00AC49C5" w:rsidP="00AC49C5">
      <w:pPr>
        <w:pStyle w:val="Odsekzoznamu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AC49C5" w:rsidRPr="00947E8F" w:rsidRDefault="00AC49C5" w:rsidP="00AC49C5">
      <w:pPr>
        <w:ind w:left="2832"/>
        <w:jc w:val="both"/>
      </w:pPr>
      <w:r w:rsidRPr="00947E8F">
        <w:lastRenderedPageBreak/>
        <w:t>Legislatívne úpravy ustanovení súvisiace s postupným prechodom kompetencií v oblasti informatizácie spoločnosti z Úradu vlády Slovenskej republiky na Úrad podpredsedu vlády Slovenskej republiky pre investície a informatizáciu.</w:t>
      </w:r>
    </w:p>
    <w:p w:rsidR="00AC49C5" w:rsidRDefault="00AC49C5" w:rsidP="00AC49C5">
      <w:pPr>
        <w:jc w:val="both"/>
      </w:pPr>
    </w:p>
    <w:p w:rsidR="00AC49C5" w:rsidRDefault="00AC49C5" w:rsidP="00AC49C5">
      <w:pPr>
        <w:pStyle w:val="gmail-msonospacing"/>
        <w:spacing w:before="0" w:beforeAutospacing="0" w:after="0" w:afterAutospacing="0"/>
        <w:ind w:left="3540"/>
        <w:jc w:val="both"/>
        <w:rPr>
          <w:sz w:val="20"/>
          <w:szCs w:val="20"/>
        </w:rPr>
      </w:pPr>
      <w:r>
        <w:rPr>
          <w:lang w:val="cs-CZ"/>
        </w:rPr>
        <w:t>Výbor NR SR pre verejnú správu a regionálny rozvoj</w:t>
      </w:r>
    </w:p>
    <w:p w:rsidR="00AC49C5" w:rsidRDefault="00AC49C5" w:rsidP="00AC49C5">
      <w:pPr>
        <w:pStyle w:val="gmail-msonospacing"/>
        <w:spacing w:before="0" w:beforeAutospacing="0" w:after="0" w:afterAutospacing="0"/>
        <w:ind w:left="4248"/>
        <w:jc w:val="both"/>
        <w:rPr>
          <w:sz w:val="20"/>
          <w:szCs w:val="20"/>
        </w:rPr>
      </w:pPr>
      <w:r>
        <w:rPr>
          <w:lang w:val="cs-CZ"/>
        </w:rPr>
        <w:t> </w:t>
      </w:r>
    </w:p>
    <w:p w:rsidR="00AC49C5" w:rsidRDefault="00AC49C5" w:rsidP="00AC49C5">
      <w:pPr>
        <w:pStyle w:val="Normlnywebov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</w:rPr>
        <w:t xml:space="preserve">                                                                       </w:t>
      </w:r>
      <w:r>
        <w:rPr>
          <w:b/>
          <w:bCs/>
        </w:rPr>
        <w:tab/>
        <w:t>Gestorský výbor odporúča schváliť.</w:t>
      </w:r>
    </w:p>
    <w:p w:rsidR="00AC49C5" w:rsidRPr="00947E8F" w:rsidRDefault="00AC49C5" w:rsidP="00AC49C5">
      <w:pPr>
        <w:jc w:val="both"/>
      </w:pPr>
    </w:p>
    <w:p w:rsidR="00AC49C5" w:rsidRPr="00947E8F" w:rsidRDefault="00AC49C5" w:rsidP="00AC49C5"/>
    <w:p w:rsidR="00AC49C5" w:rsidRPr="00947E8F" w:rsidRDefault="00AC49C5" w:rsidP="00AC49C5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K čl. II bod 2</w:t>
      </w:r>
    </w:p>
    <w:p w:rsidR="00AC49C5" w:rsidRPr="00947E8F" w:rsidRDefault="00AC49C5" w:rsidP="00AC49C5">
      <w:pPr>
        <w:jc w:val="both"/>
      </w:pPr>
      <w:r>
        <w:t xml:space="preserve">            </w:t>
      </w:r>
      <w:r w:rsidRPr="00947E8F">
        <w:t>V čl. II bode 2 sa vypúšťajú slová „(ďalej len „podpredseda vlády“)“.</w:t>
      </w:r>
    </w:p>
    <w:p w:rsidR="00AC49C5" w:rsidRPr="00947E8F" w:rsidRDefault="00AC49C5" w:rsidP="00AC49C5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AC49C5" w:rsidRPr="00947E8F" w:rsidRDefault="00AC49C5" w:rsidP="00AC49C5">
      <w:pPr>
        <w:ind w:left="2832"/>
        <w:jc w:val="both"/>
      </w:pPr>
      <w:r w:rsidRPr="00947E8F">
        <w:t>Vypúšťa sa nadbytočná legislatívna skratka, ktorá sa v ďalšom texte zákona č. 539/2008 Z. z. nepoužíva.</w:t>
      </w:r>
    </w:p>
    <w:p w:rsidR="00AC49C5" w:rsidRDefault="00AC49C5" w:rsidP="00AC49C5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422639" w:rsidRDefault="00422639" w:rsidP="00AC49C5">
      <w:pPr>
        <w:pStyle w:val="gmail-msonospacing"/>
        <w:spacing w:before="0" w:beforeAutospacing="0" w:after="0" w:afterAutospacing="0"/>
        <w:ind w:left="3540"/>
        <w:jc w:val="both"/>
        <w:rPr>
          <w:lang w:val="cs-CZ"/>
        </w:rPr>
      </w:pPr>
      <w:r>
        <w:rPr>
          <w:lang w:val="cs-CZ"/>
        </w:rPr>
        <w:t>Ústavnoprávny výbor NR SR</w:t>
      </w:r>
    </w:p>
    <w:p w:rsidR="00AC49C5" w:rsidRDefault="00AC49C5" w:rsidP="00AC49C5">
      <w:pPr>
        <w:pStyle w:val="gmail-msonospacing"/>
        <w:spacing w:before="0" w:beforeAutospacing="0" w:after="0" w:afterAutospacing="0"/>
        <w:ind w:left="3540"/>
        <w:jc w:val="both"/>
        <w:rPr>
          <w:sz w:val="20"/>
          <w:szCs w:val="20"/>
        </w:rPr>
      </w:pPr>
      <w:r>
        <w:rPr>
          <w:lang w:val="cs-CZ"/>
        </w:rPr>
        <w:t>Výbor NR SR pre verejnú správu a regionálny rozvoj</w:t>
      </w:r>
    </w:p>
    <w:p w:rsidR="00AC49C5" w:rsidRDefault="00AC49C5" w:rsidP="00AC49C5">
      <w:pPr>
        <w:pStyle w:val="gmail-msonospacing"/>
        <w:spacing w:before="0" w:beforeAutospacing="0" w:after="0" w:afterAutospacing="0"/>
        <w:ind w:left="4248"/>
        <w:jc w:val="both"/>
        <w:rPr>
          <w:sz w:val="20"/>
          <w:szCs w:val="20"/>
        </w:rPr>
      </w:pPr>
      <w:r>
        <w:rPr>
          <w:lang w:val="cs-CZ"/>
        </w:rPr>
        <w:t> </w:t>
      </w:r>
    </w:p>
    <w:p w:rsidR="00AC49C5" w:rsidRDefault="00AC49C5" w:rsidP="00AC49C5">
      <w:pPr>
        <w:pStyle w:val="Normlnywebov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</w:rPr>
        <w:t xml:space="preserve">                                                                       </w:t>
      </w:r>
      <w:r>
        <w:rPr>
          <w:b/>
          <w:bCs/>
        </w:rPr>
        <w:tab/>
        <w:t>Gestorský výbor odporúča schváliť.</w:t>
      </w:r>
    </w:p>
    <w:p w:rsidR="00AC49C5" w:rsidRPr="00947E8F" w:rsidRDefault="00AC49C5" w:rsidP="00AC49C5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AC49C5" w:rsidRPr="00947E8F" w:rsidRDefault="00AC49C5" w:rsidP="00AC49C5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K čl. II bod 5</w:t>
      </w:r>
    </w:p>
    <w:p w:rsidR="00AC49C5" w:rsidRPr="00947E8F" w:rsidRDefault="00AC49C5" w:rsidP="00AC49C5">
      <w:pPr>
        <w:ind w:left="708" w:firstLine="12"/>
        <w:jc w:val="both"/>
      </w:pPr>
      <w:r w:rsidRPr="00947E8F">
        <w:t>V čl. II bode 5 v § 18c ods. 2 a 3 sa slová „Úrad podpredsedu vlády pre investície a informatizáciu“ nahrádzajú slovami „úrad podpredsedu vlády“.</w:t>
      </w:r>
    </w:p>
    <w:p w:rsidR="00AC49C5" w:rsidRPr="00947E8F" w:rsidRDefault="00AC49C5" w:rsidP="00AC49C5">
      <w:pPr>
        <w:pStyle w:val="Odsekzoznamu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AC49C5" w:rsidRPr="00947E8F" w:rsidRDefault="00AC49C5" w:rsidP="00AC49C5">
      <w:pPr>
        <w:ind w:left="2832"/>
        <w:jc w:val="both"/>
      </w:pPr>
      <w:r w:rsidRPr="00947E8F">
        <w:t>Legislatívno-technická úprava vzhľadom na legislatívnu skratku „úrad podpredsedu vlády“ zavedenú v § 4 ods. 1 písm. a) zákona č. 539/2008 Z. z. (čl. II bod 1 návrhu zákona).</w:t>
      </w:r>
    </w:p>
    <w:p w:rsidR="00AC49C5" w:rsidRDefault="00AC49C5" w:rsidP="00AC49C5">
      <w:pPr>
        <w:jc w:val="both"/>
      </w:pPr>
    </w:p>
    <w:p w:rsidR="00422639" w:rsidRDefault="00422639" w:rsidP="00AC49C5">
      <w:pPr>
        <w:pStyle w:val="gmail-msonospacing"/>
        <w:spacing w:before="0" w:beforeAutospacing="0" w:after="0" w:afterAutospacing="0"/>
        <w:ind w:left="3540"/>
        <w:jc w:val="both"/>
        <w:rPr>
          <w:lang w:val="cs-CZ"/>
        </w:rPr>
      </w:pPr>
      <w:r>
        <w:rPr>
          <w:lang w:val="cs-CZ"/>
        </w:rPr>
        <w:t xml:space="preserve">Ústavnoprávny výbor NR SR </w:t>
      </w:r>
    </w:p>
    <w:p w:rsidR="00AC49C5" w:rsidRDefault="00AC49C5" w:rsidP="00AC49C5">
      <w:pPr>
        <w:pStyle w:val="gmail-msonospacing"/>
        <w:spacing w:before="0" w:beforeAutospacing="0" w:after="0" w:afterAutospacing="0"/>
        <w:ind w:left="3540"/>
        <w:jc w:val="both"/>
        <w:rPr>
          <w:sz w:val="20"/>
          <w:szCs w:val="20"/>
        </w:rPr>
      </w:pPr>
      <w:r>
        <w:rPr>
          <w:lang w:val="cs-CZ"/>
        </w:rPr>
        <w:t>Výbor NR SR pre verejnú správu a regionálny rozvoj</w:t>
      </w:r>
    </w:p>
    <w:p w:rsidR="00AC49C5" w:rsidRDefault="00AC49C5" w:rsidP="00AC49C5">
      <w:pPr>
        <w:pStyle w:val="gmail-msonospacing"/>
        <w:spacing w:before="0" w:beforeAutospacing="0" w:after="0" w:afterAutospacing="0"/>
        <w:ind w:left="4248"/>
        <w:jc w:val="both"/>
        <w:rPr>
          <w:sz w:val="20"/>
          <w:szCs w:val="20"/>
        </w:rPr>
      </w:pPr>
      <w:r>
        <w:rPr>
          <w:lang w:val="cs-CZ"/>
        </w:rPr>
        <w:t> </w:t>
      </w:r>
    </w:p>
    <w:p w:rsidR="00AC49C5" w:rsidRDefault="00AC49C5" w:rsidP="00AC49C5">
      <w:pPr>
        <w:pStyle w:val="Normlnywebov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</w:rPr>
        <w:t xml:space="preserve">                                                                       </w:t>
      </w:r>
      <w:r>
        <w:rPr>
          <w:b/>
          <w:bCs/>
        </w:rPr>
        <w:tab/>
        <w:t>Gestorský výbor odporúča schváliť.</w:t>
      </w:r>
    </w:p>
    <w:p w:rsidR="00AC49C5" w:rsidRPr="00947E8F" w:rsidRDefault="00AC49C5" w:rsidP="00AC49C5">
      <w:pPr>
        <w:jc w:val="both"/>
      </w:pPr>
    </w:p>
    <w:p w:rsidR="00AC49C5" w:rsidRPr="00947E8F" w:rsidRDefault="00AC49C5" w:rsidP="00AC49C5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K čl. II bod 6 a čl. IV bod 6</w:t>
      </w:r>
    </w:p>
    <w:p w:rsidR="00AC49C5" w:rsidRPr="00947E8F" w:rsidRDefault="00AC49C5" w:rsidP="00AC49C5">
      <w:pPr>
        <w:jc w:val="both"/>
      </w:pPr>
      <w:r>
        <w:t xml:space="preserve">            </w:t>
      </w:r>
      <w:r w:rsidRPr="00947E8F">
        <w:t>V čl. II bode 6 a čl. IV bode 6 sa slovo „nahrádza“ nahrádza slovom „nahrádzajú“.</w:t>
      </w:r>
    </w:p>
    <w:p w:rsidR="00AC49C5" w:rsidRPr="00947E8F" w:rsidRDefault="00AC49C5" w:rsidP="00AC49C5">
      <w:pPr>
        <w:pStyle w:val="Odsekzoznamu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AC49C5" w:rsidRPr="00947E8F" w:rsidRDefault="00AC49C5" w:rsidP="00AC49C5">
      <w:pPr>
        <w:ind w:left="2832"/>
        <w:jc w:val="both"/>
      </w:pPr>
      <w:r w:rsidRPr="00947E8F">
        <w:t>Upravuje sa tvar slova vzhľadom na skutočnosť, že dochádza k nahradeniu viacerých slov.</w:t>
      </w:r>
    </w:p>
    <w:p w:rsidR="00AC49C5" w:rsidRDefault="00AC49C5" w:rsidP="00AC49C5">
      <w:pPr>
        <w:jc w:val="both"/>
      </w:pPr>
    </w:p>
    <w:p w:rsidR="00422639" w:rsidRDefault="00422639" w:rsidP="00AC49C5">
      <w:pPr>
        <w:pStyle w:val="gmail-msonospacing"/>
        <w:spacing w:before="0" w:beforeAutospacing="0" w:after="0" w:afterAutospacing="0"/>
        <w:ind w:left="3540"/>
        <w:jc w:val="both"/>
        <w:rPr>
          <w:lang w:val="cs-CZ"/>
        </w:rPr>
      </w:pPr>
      <w:r>
        <w:rPr>
          <w:lang w:val="cs-CZ"/>
        </w:rPr>
        <w:t>Ústavnoprávny výbor NR SR</w:t>
      </w:r>
    </w:p>
    <w:p w:rsidR="00AC49C5" w:rsidRDefault="00AC49C5" w:rsidP="00AC49C5">
      <w:pPr>
        <w:pStyle w:val="gmail-msonospacing"/>
        <w:spacing w:before="0" w:beforeAutospacing="0" w:after="0" w:afterAutospacing="0"/>
        <w:ind w:left="3540"/>
        <w:jc w:val="both"/>
        <w:rPr>
          <w:sz w:val="20"/>
          <w:szCs w:val="20"/>
        </w:rPr>
      </w:pPr>
      <w:r>
        <w:rPr>
          <w:lang w:val="cs-CZ"/>
        </w:rPr>
        <w:t>Výbor NR SR pre verejnú správu a regionálny rozvoj</w:t>
      </w:r>
    </w:p>
    <w:p w:rsidR="00AC49C5" w:rsidRDefault="00AC49C5" w:rsidP="00AC49C5">
      <w:pPr>
        <w:pStyle w:val="gmail-msonospacing"/>
        <w:spacing w:before="0" w:beforeAutospacing="0" w:after="0" w:afterAutospacing="0"/>
        <w:ind w:left="4248"/>
        <w:jc w:val="both"/>
        <w:rPr>
          <w:sz w:val="20"/>
          <w:szCs w:val="20"/>
        </w:rPr>
      </w:pPr>
      <w:r>
        <w:rPr>
          <w:lang w:val="cs-CZ"/>
        </w:rPr>
        <w:t> </w:t>
      </w:r>
    </w:p>
    <w:p w:rsidR="00AC49C5" w:rsidRDefault="00AC49C5" w:rsidP="00AC49C5">
      <w:pPr>
        <w:pStyle w:val="Normlnywebov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</w:rPr>
        <w:t xml:space="preserve">                                                                       </w:t>
      </w:r>
      <w:r>
        <w:rPr>
          <w:b/>
          <w:bCs/>
        </w:rPr>
        <w:tab/>
        <w:t>Gestorský výbor odporúča schváliť.</w:t>
      </w:r>
    </w:p>
    <w:p w:rsidR="00AC49C5" w:rsidRDefault="00AC49C5" w:rsidP="00AC49C5">
      <w:pPr>
        <w:jc w:val="both"/>
      </w:pPr>
    </w:p>
    <w:p w:rsidR="00422639" w:rsidRDefault="00422639" w:rsidP="00AC49C5">
      <w:pPr>
        <w:jc w:val="both"/>
      </w:pPr>
    </w:p>
    <w:p w:rsidR="00422639" w:rsidRDefault="00422639" w:rsidP="00AC49C5">
      <w:pPr>
        <w:jc w:val="both"/>
      </w:pPr>
    </w:p>
    <w:p w:rsidR="00422639" w:rsidRDefault="00422639" w:rsidP="00AC49C5">
      <w:pPr>
        <w:jc w:val="both"/>
      </w:pPr>
    </w:p>
    <w:p w:rsidR="00422639" w:rsidRDefault="00422639" w:rsidP="00AC49C5">
      <w:pPr>
        <w:jc w:val="both"/>
      </w:pPr>
    </w:p>
    <w:p w:rsidR="00AC49C5" w:rsidRPr="00947E8F" w:rsidRDefault="00AC49C5" w:rsidP="00AC49C5">
      <w:pPr>
        <w:jc w:val="both"/>
      </w:pPr>
    </w:p>
    <w:p w:rsidR="00AC49C5" w:rsidRPr="00947E8F" w:rsidRDefault="00AC49C5" w:rsidP="00AC49C5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lastRenderedPageBreak/>
        <w:t>Za čl. III sa vkladá nový čl. IV, ktorý znie:</w:t>
      </w:r>
    </w:p>
    <w:p w:rsidR="00AC49C5" w:rsidRPr="00947E8F" w:rsidRDefault="00AC49C5" w:rsidP="00AC49C5">
      <w:pPr>
        <w:jc w:val="center"/>
      </w:pPr>
    </w:p>
    <w:p w:rsidR="00AC49C5" w:rsidRDefault="00AC49C5" w:rsidP="00AC49C5">
      <w:pPr>
        <w:jc w:val="center"/>
      </w:pPr>
      <w:r w:rsidRPr="00947E8F">
        <w:t>„Čl. IV</w:t>
      </w:r>
    </w:p>
    <w:p w:rsidR="00422639" w:rsidRPr="00947E8F" w:rsidRDefault="00422639" w:rsidP="00AC49C5">
      <w:pPr>
        <w:jc w:val="center"/>
      </w:pPr>
    </w:p>
    <w:p w:rsidR="00AC49C5" w:rsidRPr="00947E8F" w:rsidRDefault="00AC49C5" w:rsidP="00AC49C5">
      <w:pPr>
        <w:ind w:firstLine="708"/>
        <w:jc w:val="both"/>
      </w:pPr>
      <w:r w:rsidRPr="00947E8F">
        <w:t>Zákon č. 305/2013 Z. z. o elektronickej podobe výkonu pôsobnosti orgánov verejnej moci a o zmene a doplnení niektorých zákonov (zákon o e-Governmente) v znení zákona č. 214/2014 Z. z., zákona č. 29/2015 Z. z., zákona č. 130/2015 Z. z., zákona č. 273/2015 Z. z., zákona č. 272/2016 Z. z., zákona č. 374/2016 Z. z., zákona č. 238/2017 Z. z. a zákona č. 69/2018 Z. z. sa mení a dopĺňa takto:</w:t>
      </w:r>
    </w:p>
    <w:p w:rsidR="00AC49C5" w:rsidRPr="00947E8F" w:rsidRDefault="00AC49C5" w:rsidP="00AC49C5">
      <w:pPr>
        <w:outlineLvl w:val="0"/>
      </w:pPr>
    </w:p>
    <w:p w:rsidR="00AC49C5" w:rsidRPr="00947E8F" w:rsidRDefault="00AC49C5" w:rsidP="00AC49C5">
      <w:pPr>
        <w:pStyle w:val="Odsekzoznamu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47E8F">
        <w:rPr>
          <w:rFonts w:ascii="Times New Roman" w:hAnsi="Times New Roman" w:cs="Times New Roman"/>
          <w:sz w:val="24"/>
          <w:szCs w:val="24"/>
        </w:rPr>
        <w:t xml:space="preserve">V § 5 ods. 5 sa slová „Úrad </w:t>
      </w:r>
      <w:r w:rsidRPr="00947E8F">
        <w:rPr>
          <w:rFonts w:ascii="Times New Roman" w:hAnsi="Times New Roman" w:cs="Times New Roman"/>
          <w:sz w:val="24"/>
          <w:szCs w:val="24"/>
          <w:shd w:val="clear" w:color="auto" w:fill="FFFFFF"/>
        </w:rPr>
        <w:t>vlády Slovenskej republiky (ďalej len „úrad vlády“)” nahrádzajú slovami „úrad podpredsedu vlády”.</w:t>
      </w:r>
    </w:p>
    <w:p w:rsidR="00AC49C5" w:rsidRPr="00947E8F" w:rsidRDefault="00AC49C5" w:rsidP="00AC49C5"/>
    <w:p w:rsidR="00AC49C5" w:rsidRPr="00947E8F" w:rsidRDefault="00AC49C5" w:rsidP="00AC49C5">
      <w:pPr>
        <w:pStyle w:val="Odsekzoznamu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V § 6 ods. 1 sa slová „úrad vlády” nahrádzajú slovami „</w:t>
      </w:r>
      <w:r w:rsidRPr="00947E8F">
        <w:rPr>
          <w:rFonts w:ascii="Times New Roman" w:hAnsi="Times New Roman" w:cs="Times New Roman"/>
          <w:sz w:val="24"/>
          <w:szCs w:val="24"/>
          <w:shd w:val="clear" w:color="auto" w:fill="FFFFFF"/>
        </w:rPr>
        <w:t>úrad podpredsedu vlády”.</w:t>
      </w:r>
    </w:p>
    <w:p w:rsidR="00AC49C5" w:rsidRPr="00947E8F" w:rsidRDefault="00AC49C5" w:rsidP="00AC49C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AC49C5" w:rsidRPr="00947E8F" w:rsidRDefault="00AC49C5" w:rsidP="00AC49C5">
      <w:pPr>
        <w:pStyle w:val="Odsekzoznamu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V § 6 ods. 7 sa slová „úradu vlády” nahrádzajú slovami „</w:t>
      </w:r>
      <w:r w:rsidRPr="00947E8F">
        <w:rPr>
          <w:rFonts w:ascii="Times New Roman" w:hAnsi="Times New Roman" w:cs="Times New Roman"/>
          <w:sz w:val="24"/>
          <w:szCs w:val="24"/>
          <w:shd w:val="clear" w:color="auto" w:fill="FFFFFF"/>
        </w:rPr>
        <w:t>úradu podpredsedu vlády” a slová „úrad vlády“ sa nahrádzajú slovami „úrad podpredsedu vlády“.</w:t>
      </w:r>
    </w:p>
    <w:p w:rsidR="00AC49C5" w:rsidRPr="00947E8F" w:rsidRDefault="00AC49C5" w:rsidP="00AC49C5">
      <w:pPr>
        <w:outlineLvl w:val="0"/>
      </w:pPr>
    </w:p>
    <w:p w:rsidR="00AC49C5" w:rsidRPr="00947E8F" w:rsidRDefault="00AC49C5" w:rsidP="00AC49C5">
      <w:pPr>
        <w:pStyle w:val="Odsekzoznamu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V § 10 ods. 4 až 10 a ods. 12 sa slová „úrad vlády” nahrádzajú slovami „</w:t>
      </w:r>
      <w:r w:rsidRPr="00947E8F">
        <w:rPr>
          <w:rFonts w:ascii="Times New Roman" w:hAnsi="Times New Roman" w:cs="Times New Roman"/>
          <w:sz w:val="24"/>
          <w:szCs w:val="24"/>
          <w:shd w:val="clear" w:color="auto" w:fill="FFFFFF"/>
        </w:rPr>
        <w:t>úrad podpredsedu vlády”.</w:t>
      </w:r>
    </w:p>
    <w:p w:rsidR="00AC49C5" w:rsidRPr="00947E8F" w:rsidRDefault="00AC49C5" w:rsidP="00AC49C5">
      <w:pPr>
        <w:outlineLvl w:val="0"/>
      </w:pPr>
    </w:p>
    <w:p w:rsidR="00AC49C5" w:rsidRPr="00947E8F" w:rsidRDefault="00AC49C5" w:rsidP="00AC49C5">
      <w:pPr>
        <w:pStyle w:val="Odsekzoznamu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V § 14 ods. 6 sa slová „úrad vlády“ nahrádzajú slovami „správca modulu elektronických schránok“.</w:t>
      </w:r>
    </w:p>
    <w:p w:rsidR="00AC49C5" w:rsidRPr="00947E8F" w:rsidRDefault="00AC49C5" w:rsidP="00AC49C5">
      <w:pPr>
        <w:outlineLvl w:val="0"/>
      </w:pPr>
    </w:p>
    <w:p w:rsidR="00AC49C5" w:rsidRPr="00947E8F" w:rsidRDefault="00AC49C5" w:rsidP="00AC49C5">
      <w:pPr>
        <w:pStyle w:val="Odsekzoznamu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V § 59 odsek 1 znie:</w:t>
      </w:r>
    </w:p>
    <w:p w:rsidR="00AC49C5" w:rsidRPr="00947E8F" w:rsidRDefault="00AC49C5" w:rsidP="00AC49C5">
      <w:pPr>
        <w:ind w:left="720"/>
        <w:outlineLvl w:val="0"/>
      </w:pPr>
      <w:r w:rsidRPr="00947E8F">
        <w:t>„(1) Všeobecne záväzný právny predpis, ktorý sa v Zbierke zákonov Slovenskej republiky vyhlasuje uverejnením úplného znenia a ktorý vydá úrad podpredsedu vlády, ustanoví</w:t>
      </w:r>
      <w:r w:rsidRPr="00947E8F">
        <w:rPr>
          <w:rStyle w:val="apple-converted-space"/>
        </w:rPr>
        <w:t> </w:t>
      </w:r>
    </w:p>
    <w:p w:rsidR="00AC49C5" w:rsidRPr="00947E8F" w:rsidRDefault="00AC49C5" w:rsidP="00AC49C5">
      <w:pPr>
        <w:pStyle w:val="Odsekzoznamu"/>
        <w:numPr>
          <w:ilvl w:val="0"/>
          <w:numId w:val="4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jednotný formát elektronických správ vytváraných a odosielaných prostredníctvom ústredného portálu, špecializovaného portálu a informačného systému integrovaného obslužného miesta podľa § 5 ods. 6, </w:t>
      </w:r>
    </w:p>
    <w:p w:rsidR="00AC49C5" w:rsidRPr="00947E8F" w:rsidRDefault="00AC49C5" w:rsidP="00AC49C5">
      <w:pPr>
        <w:pStyle w:val="Odsekzoznamu"/>
        <w:numPr>
          <w:ilvl w:val="0"/>
          <w:numId w:val="4"/>
        </w:numPr>
        <w:spacing w:after="0" w:line="240" w:lineRule="auto"/>
        <w:ind w:left="1080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podrobnosti o spôsobe plnenia povinností orgánov verejnej moci podľa</w:t>
      </w:r>
      <w:r w:rsidRPr="00947E8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947E8F">
        <w:rPr>
          <w:rFonts w:ascii="Times New Roman" w:hAnsi="Times New Roman" w:cs="Times New Roman"/>
          <w:i/>
          <w:iCs/>
          <w:sz w:val="24"/>
          <w:szCs w:val="24"/>
        </w:rPr>
        <w:t>§ 6 ods. 3</w:t>
      </w:r>
      <w:r w:rsidRPr="00947E8F">
        <w:rPr>
          <w:rFonts w:ascii="Times New Roman" w:hAnsi="Times New Roman" w:cs="Times New Roman"/>
          <w:sz w:val="24"/>
          <w:szCs w:val="24"/>
        </w:rPr>
        <w:t>,</w:t>
      </w:r>
      <w:r w:rsidRPr="00947E8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AC49C5" w:rsidRPr="00947E8F" w:rsidRDefault="00AC49C5" w:rsidP="00AC49C5">
      <w:pPr>
        <w:pStyle w:val="Odsekzoznamu"/>
        <w:numPr>
          <w:ilvl w:val="0"/>
          <w:numId w:val="4"/>
        </w:numPr>
        <w:spacing w:after="0" w:line="240" w:lineRule="auto"/>
        <w:ind w:left="1080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sadzobník úhrad za činnosť ústredného portálu a spoločných modulov podľa</w:t>
      </w:r>
      <w:r w:rsidRPr="00947E8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947E8F">
        <w:rPr>
          <w:rFonts w:ascii="Times New Roman" w:hAnsi="Times New Roman" w:cs="Times New Roman"/>
          <w:i/>
          <w:iCs/>
          <w:sz w:val="24"/>
          <w:szCs w:val="24"/>
        </w:rPr>
        <w:t>§ 6 ods. 5</w:t>
      </w:r>
      <w:r w:rsidRPr="00947E8F">
        <w:rPr>
          <w:rFonts w:ascii="Times New Roman" w:hAnsi="Times New Roman" w:cs="Times New Roman"/>
          <w:sz w:val="24"/>
          <w:szCs w:val="24"/>
        </w:rPr>
        <w:t>,</w:t>
      </w:r>
      <w:r w:rsidRPr="00947E8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AC49C5" w:rsidRPr="00947E8F" w:rsidRDefault="00AC49C5" w:rsidP="00AC49C5">
      <w:pPr>
        <w:pStyle w:val="Odsekzoznamu"/>
        <w:numPr>
          <w:ilvl w:val="0"/>
          <w:numId w:val="4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funkcionality ústredného portálu a spoločných modulov nad rámec funkcionalít ustanovených zákonom,</w:t>
      </w:r>
      <w:r w:rsidRPr="00947E8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AC49C5" w:rsidRPr="00947E8F" w:rsidRDefault="00AC49C5" w:rsidP="00AC49C5">
      <w:pPr>
        <w:pStyle w:val="Odsekzoznamu"/>
        <w:numPr>
          <w:ilvl w:val="0"/>
          <w:numId w:val="4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obsah žiadosti o zápis do registra prevádzkarní integrovaných obslužných miest, podrobnosti o zriaďovaní, označovaní, zmenách a rušení prevádzkarní integrovaných obslužných miest, podrobnosti o podmienkach prevádzky a o vedení evidencie podľa § 9, </w:t>
      </w:r>
    </w:p>
    <w:p w:rsidR="00AC49C5" w:rsidRPr="00947E8F" w:rsidRDefault="00AC49C5" w:rsidP="00AC49C5">
      <w:pPr>
        <w:pStyle w:val="Odsekzoznamu"/>
        <w:numPr>
          <w:ilvl w:val="0"/>
          <w:numId w:val="4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sadzobník úhrad za činnosť integrovaného obslužného miesta podľa § 7 ods. 10, </w:t>
      </w:r>
    </w:p>
    <w:p w:rsidR="00AC49C5" w:rsidRPr="00947E8F" w:rsidRDefault="00AC49C5" w:rsidP="00AC49C5">
      <w:pPr>
        <w:pStyle w:val="Odsekzoznamu"/>
        <w:numPr>
          <w:ilvl w:val="0"/>
          <w:numId w:val="4"/>
        </w:numPr>
        <w:spacing w:after="0" w:line="240" w:lineRule="auto"/>
        <w:ind w:left="1080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podrobnosti o technických podmienkach a bezpečnostných zásadách prístupu do elektronickej schránky,</w:t>
      </w:r>
      <w:r w:rsidRPr="00947E8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AC49C5" w:rsidRPr="00947E8F" w:rsidRDefault="00AC49C5" w:rsidP="00AC49C5">
      <w:pPr>
        <w:pStyle w:val="Odsekzoznamu"/>
        <w:numPr>
          <w:ilvl w:val="0"/>
          <w:numId w:val="4"/>
        </w:numPr>
        <w:spacing w:after="0" w:line="240" w:lineRule="auto"/>
        <w:ind w:left="1080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podrobnosti o úložnej kapacite elektronickej schránky podľa</w:t>
      </w:r>
      <w:r w:rsidRPr="00947E8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947E8F">
        <w:rPr>
          <w:rFonts w:ascii="Times New Roman" w:hAnsi="Times New Roman" w:cs="Times New Roman"/>
          <w:i/>
          <w:iCs/>
          <w:sz w:val="24"/>
          <w:szCs w:val="24"/>
        </w:rPr>
        <w:t>§ 16 ods. 3 písm. a)</w:t>
      </w:r>
      <w:r w:rsidRPr="00947E8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947E8F">
        <w:rPr>
          <w:rFonts w:ascii="Times New Roman" w:hAnsi="Times New Roman" w:cs="Times New Roman"/>
          <w:sz w:val="24"/>
          <w:szCs w:val="24"/>
        </w:rPr>
        <w:t>a o postupe pri odstraňovaní elektronických správ pri naplnení úložnej kapacity elektronickej schránky podľa</w:t>
      </w:r>
      <w:r w:rsidRPr="00947E8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947E8F">
        <w:rPr>
          <w:rFonts w:ascii="Times New Roman" w:hAnsi="Times New Roman" w:cs="Times New Roman"/>
          <w:i/>
          <w:iCs/>
          <w:sz w:val="24"/>
          <w:szCs w:val="24"/>
        </w:rPr>
        <w:t>§ 16 ods. 3 písm. b)</w:t>
      </w:r>
      <w:r w:rsidRPr="00947E8F">
        <w:rPr>
          <w:rFonts w:ascii="Times New Roman" w:hAnsi="Times New Roman" w:cs="Times New Roman"/>
          <w:sz w:val="24"/>
          <w:szCs w:val="24"/>
        </w:rPr>
        <w:t>,</w:t>
      </w:r>
      <w:r w:rsidRPr="00947E8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AC49C5" w:rsidRPr="00947E8F" w:rsidRDefault="00AC49C5" w:rsidP="00AC49C5">
      <w:pPr>
        <w:pStyle w:val="Odsekzoznamu"/>
        <w:numPr>
          <w:ilvl w:val="0"/>
          <w:numId w:val="4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podrobnosti o formáte a obsahu autentifikačných certifikátov, spôsobe vydávania autentifikačných certifikátov a o zápise autentifikačných certifikátov podľa</w:t>
      </w:r>
      <w:r w:rsidRPr="00947E8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947E8F">
        <w:rPr>
          <w:rFonts w:ascii="Times New Roman" w:hAnsi="Times New Roman" w:cs="Times New Roman"/>
          <w:i/>
          <w:iCs/>
          <w:sz w:val="24"/>
          <w:szCs w:val="24"/>
        </w:rPr>
        <w:t>§ 22aa</w:t>
      </w:r>
      <w:r w:rsidRPr="00947E8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947E8F">
        <w:rPr>
          <w:rFonts w:ascii="Times New Roman" w:hAnsi="Times New Roman" w:cs="Times New Roman"/>
          <w:sz w:val="24"/>
          <w:szCs w:val="24"/>
        </w:rPr>
        <w:t>do registra autentifikačných certifikátov a o žiadosti o tento zápis podľa</w:t>
      </w:r>
      <w:r w:rsidRPr="00947E8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947E8F">
        <w:rPr>
          <w:rFonts w:ascii="Times New Roman" w:hAnsi="Times New Roman" w:cs="Times New Roman"/>
          <w:i/>
          <w:iCs/>
          <w:sz w:val="24"/>
          <w:szCs w:val="24"/>
        </w:rPr>
        <w:t>§ 22b ods. 3</w:t>
      </w:r>
      <w:r w:rsidRPr="00947E8F">
        <w:rPr>
          <w:rFonts w:ascii="Times New Roman" w:hAnsi="Times New Roman" w:cs="Times New Roman"/>
          <w:sz w:val="24"/>
          <w:szCs w:val="24"/>
        </w:rPr>
        <w:t>,</w:t>
      </w:r>
    </w:p>
    <w:p w:rsidR="00AC49C5" w:rsidRPr="00947E8F" w:rsidRDefault="00AC49C5" w:rsidP="00AC49C5">
      <w:pPr>
        <w:pStyle w:val="Odsekzoznamu"/>
        <w:numPr>
          <w:ilvl w:val="0"/>
          <w:numId w:val="4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lastRenderedPageBreak/>
        <w:t>podrobnosti o spôsobe vyhotovenia a náležitostiach rovnopisu podľa § 31a ods. 2, </w:t>
      </w:r>
    </w:p>
    <w:p w:rsidR="00AC49C5" w:rsidRPr="00947E8F" w:rsidRDefault="00AC49C5" w:rsidP="00AC49C5">
      <w:pPr>
        <w:pStyle w:val="Odsekzoznamu"/>
        <w:numPr>
          <w:ilvl w:val="0"/>
          <w:numId w:val="4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na účely zaručenej konverzie</w:t>
      </w:r>
    </w:p>
    <w:p w:rsidR="00AC49C5" w:rsidRPr="00947E8F" w:rsidRDefault="00AC49C5" w:rsidP="00AC49C5">
      <w:pPr>
        <w:pStyle w:val="Odsekzoznamu"/>
        <w:numPr>
          <w:ilvl w:val="0"/>
          <w:numId w:val="5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formáty elektronických dokumentov, ktoré je možné použiť na účely zaručenej konverzie,</w:t>
      </w:r>
    </w:p>
    <w:p w:rsidR="00AC49C5" w:rsidRPr="00947E8F" w:rsidRDefault="00AC49C5" w:rsidP="00AC49C5">
      <w:pPr>
        <w:pStyle w:val="Odsekzoznamu"/>
        <w:numPr>
          <w:ilvl w:val="0"/>
          <w:numId w:val="5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podrobnosti o spôsobe posudzovania úrovne záruk poskytnutých bezpečnostnými prvkami,</w:t>
      </w:r>
    </w:p>
    <w:p w:rsidR="00AC49C5" w:rsidRPr="00947E8F" w:rsidRDefault="00AC49C5" w:rsidP="00AC49C5">
      <w:pPr>
        <w:pStyle w:val="Odsekzoznamu"/>
        <w:numPr>
          <w:ilvl w:val="0"/>
          <w:numId w:val="5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podrobnosti o obsahu, spôsobe vyhotovenia a o forme osvedčovacej doložky,</w:t>
      </w:r>
    </w:p>
    <w:p w:rsidR="00AC49C5" w:rsidRPr="00947E8F" w:rsidRDefault="00AC49C5" w:rsidP="00AC49C5">
      <w:pPr>
        <w:pStyle w:val="Odsekzoznamu"/>
        <w:numPr>
          <w:ilvl w:val="0"/>
          <w:numId w:val="5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podrobnosti o spôsobe vyžiadania a o prideľovaní evidenčného čísla záznamu o vykonanej zaručenej konverzii, </w:t>
      </w:r>
    </w:p>
    <w:p w:rsidR="00AC49C5" w:rsidRPr="00947E8F" w:rsidRDefault="00AC49C5" w:rsidP="00AC49C5">
      <w:pPr>
        <w:pStyle w:val="Odsekzoznamu"/>
        <w:numPr>
          <w:ilvl w:val="0"/>
          <w:numId w:val="5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podrobnosti o obsahu, forme a spôsobe vedenia evidencie záznamov o vykonanej zaručenej konverzii, dátovej štruktúre vedenia evidencie, centrálnej evidencii záznamov o vykonanej zaručenej konverzii a o spôsobe a lehotách zasielania záznamov z evidencie úradu podpredsedu vlády, </w:t>
      </w:r>
    </w:p>
    <w:p w:rsidR="00AC49C5" w:rsidRPr="00947E8F" w:rsidRDefault="00AC49C5" w:rsidP="00AC49C5">
      <w:pPr>
        <w:pStyle w:val="Odsekzoznamu"/>
        <w:numPr>
          <w:ilvl w:val="0"/>
          <w:numId w:val="5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podrobnosti o osvedčení zhody postupov, technických prostriedkov a programových prostriedkov vykonávania zaručenej konverzie s podmienkami vykonania zaručenej konverzie podľa § 36 ods. 1, </w:t>
      </w:r>
    </w:p>
    <w:p w:rsidR="00AC49C5" w:rsidRPr="00947E8F" w:rsidRDefault="00AC49C5" w:rsidP="00AC49C5">
      <w:pPr>
        <w:pStyle w:val="Odsekzoznamu"/>
        <w:numPr>
          <w:ilvl w:val="0"/>
          <w:numId w:val="5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sadzobník úhrad za zaručenú konverziu,</w:t>
      </w:r>
    </w:p>
    <w:p w:rsidR="00AC49C5" w:rsidRPr="00947E8F" w:rsidRDefault="00AC49C5" w:rsidP="00AC49C5">
      <w:pPr>
        <w:pStyle w:val="Odsekzoznamu"/>
        <w:numPr>
          <w:ilvl w:val="0"/>
          <w:numId w:val="4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rozsah údajov podľa § 9a ods. 3 a podrobnosti o integrácii podľa § 9a ods. 3, </w:t>
      </w:r>
    </w:p>
    <w:p w:rsidR="00AC49C5" w:rsidRPr="00947E8F" w:rsidRDefault="00AC49C5" w:rsidP="00AC49C5">
      <w:pPr>
        <w:pStyle w:val="Odsekzoznamu"/>
        <w:numPr>
          <w:ilvl w:val="0"/>
          <w:numId w:val="4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uznané spôsoby autorizácie podľa § 23 ods. 2.“. </w:t>
      </w:r>
    </w:p>
    <w:p w:rsidR="00AC49C5" w:rsidRPr="00947E8F" w:rsidRDefault="00AC49C5" w:rsidP="00AC49C5">
      <w:pPr>
        <w:outlineLvl w:val="0"/>
      </w:pPr>
    </w:p>
    <w:p w:rsidR="00AC49C5" w:rsidRPr="00947E8F" w:rsidRDefault="00AC49C5" w:rsidP="00AC49C5">
      <w:pPr>
        <w:pStyle w:val="Odsekzoznamu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V § 59 sa vypúšťa odsek 2.</w:t>
      </w:r>
    </w:p>
    <w:p w:rsidR="00AC49C5" w:rsidRPr="00947E8F" w:rsidRDefault="00AC49C5" w:rsidP="00AC49C5">
      <w:pPr>
        <w:ind w:firstLine="720"/>
        <w:outlineLvl w:val="0"/>
      </w:pPr>
      <w:r w:rsidRPr="00947E8F">
        <w:t>Doterajší odsek 3 sa označuje ako odsek 2.</w:t>
      </w:r>
    </w:p>
    <w:p w:rsidR="00AC49C5" w:rsidRPr="00947E8F" w:rsidRDefault="00AC49C5" w:rsidP="00AC49C5">
      <w:pPr>
        <w:outlineLvl w:val="0"/>
      </w:pPr>
    </w:p>
    <w:p w:rsidR="00AC49C5" w:rsidRPr="00947E8F" w:rsidRDefault="00AC49C5" w:rsidP="00AC49C5">
      <w:pPr>
        <w:pStyle w:val="Odsekzoznamu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V § 60b ods. 3 sa slová „1. februára 2019“ nahrádzajú slovami „1. júna 2020“ a slová „31. januára 2019“ sa nahrádzajú slovami „31. mája 2020“.</w:t>
      </w:r>
    </w:p>
    <w:p w:rsidR="00AC49C5" w:rsidRPr="00947E8F" w:rsidRDefault="00AC49C5" w:rsidP="00AC49C5">
      <w:pPr>
        <w:pStyle w:val="Hlavika"/>
        <w:ind w:left="720"/>
      </w:pPr>
    </w:p>
    <w:p w:rsidR="00AC49C5" w:rsidRPr="00947E8F" w:rsidRDefault="00AC49C5" w:rsidP="00AC49C5">
      <w:pPr>
        <w:pStyle w:val="Odsekzoznamu"/>
        <w:ind w:left="360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 xml:space="preserve">9. </w:t>
      </w:r>
      <w:r w:rsidRPr="00947E8F">
        <w:rPr>
          <w:rFonts w:ascii="Times New Roman" w:hAnsi="Times New Roman" w:cs="Times New Roman"/>
          <w:sz w:val="24"/>
          <w:szCs w:val="24"/>
        </w:rPr>
        <w:tab/>
        <w:t>Za § 60f sa vkladá § 60g, ktorý vrátane nadpisu znie:</w:t>
      </w:r>
    </w:p>
    <w:p w:rsidR="00AC49C5" w:rsidRPr="00947E8F" w:rsidRDefault="00AC49C5" w:rsidP="00AC49C5">
      <w:pPr>
        <w:pStyle w:val="Odsekzoznamu"/>
        <w:ind w:left="360"/>
        <w:rPr>
          <w:rFonts w:ascii="Times New Roman" w:hAnsi="Times New Roman" w:cs="Times New Roman"/>
          <w:sz w:val="24"/>
          <w:szCs w:val="24"/>
        </w:rPr>
      </w:pPr>
    </w:p>
    <w:p w:rsidR="00AC49C5" w:rsidRPr="00947E8F" w:rsidRDefault="00AC49C5" w:rsidP="00AC49C5">
      <w:pPr>
        <w:pStyle w:val="Odsekzoznamu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„§ 60g</w:t>
      </w:r>
    </w:p>
    <w:p w:rsidR="00AC49C5" w:rsidRPr="00947E8F" w:rsidRDefault="00AC49C5" w:rsidP="00AC49C5">
      <w:pPr>
        <w:jc w:val="center"/>
      </w:pPr>
      <w:r w:rsidRPr="00947E8F">
        <w:t>Prechodné ustanovenia k úpravám účinným od 1. januára 2019</w:t>
      </w:r>
    </w:p>
    <w:p w:rsidR="00AC49C5" w:rsidRPr="00AC49C5" w:rsidRDefault="00AC49C5" w:rsidP="00AC49C5">
      <w:pPr>
        <w:rPr>
          <w:bCs/>
        </w:rPr>
      </w:pPr>
    </w:p>
    <w:p w:rsidR="00AC49C5" w:rsidRPr="00947E8F" w:rsidRDefault="00AC49C5" w:rsidP="00AC49C5">
      <w:pPr>
        <w:rPr>
          <w:shd w:val="clear" w:color="auto" w:fill="FFFFFF"/>
        </w:rPr>
      </w:pPr>
      <w:r w:rsidRPr="00947E8F">
        <w:rPr>
          <w:shd w:val="clear" w:color="auto" w:fill="FFFFFF"/>
        </w:rPr>
        <w:t>(1) V súvislosti s prechodom kompetencií z Úradu vlády Slovenskej republiky na úrad podpredsedu vlády prechádzajú od 1. januára 2019 práva a povinnosti z právnych vzťahov z Úradu vlády Slovenskej republiky na úrad podpredsedu vlády. Podrobnosti o prechode týchto práv a povinností sa upravia dohodou medzi Úradom vlády Slovenskej republiky a úradom podpredsedu vlády, v ktorej sa vymedzí najmä druh a rozsah preberaných práv a povinností.</w:t>
      </w:r>
    </w:p>
    <w:p w:rsidR="00AC49C5" w:rsidRPr="00947E8F" w:rsidRDefault="00AC49C5" w:rsidP="00AC49C5">
      <w:pPr>
        <w:rPr>
          <w:shd w:val="clear" w:color="auto" w:fill="FFFFFF"/>
        </w:rPr>
      </w:pPr>
    </w:p>
    <w:p w:rsidR="00AC49C5" w:rsidRPr="00947E8F" w:rsidRDefault="00AC49C5" w:rsidP="00AC49C5">
      <w:r w:rsidRPr="00947E8F">
        <w:rPr>
          <w:shd w:val="clear" w:color="auto" w:fill="FFFFFF"/>
        </w:rPr>
        <w:t>(2) Všeobecne záväzný právny predpis vydaný podľa § 59 ods. 2 v znení účinnom do 31. decembra 2018 zostáva platný a účinný do nadobudnutia účinnosti všeobecne záväzného právneho predpisu vydaného podľa § 59 ods. 1 písm. b) až d) a g) až i) v znení účinnom od 1. januára 2019, najneskôr však do 1. januára 2020.</w:t>
      </w:r>
      <w:r w:rsidRPr="00947E8F">
        <w:rPr>
          <w:bCs/>
        </w:rPr>
        <w:t>“.</w:t>
      </w:r>
    </w:p>
    <w:p w:rsidR="00AC49C5" w:rsidRPr="00947E8F" w:rsidRDefault="00AC49C5" w:rsidP="00AC49C5">
      <w:pPr>
        <w:pStyle w:val="Odsekzoznamu"/>
        <w:ind w:left="426" w:hanging="284"/>
        <w:rPr>
          <w:rFonts w:ascii="Times New Roman" w:hAnsi="Times New Roman" w:cs="Times New Roman"/>
          <w:sz w:val="24"/>
          <w:szCs w:val="24"/>
        </w:rPr>
      </w:pPr>
    </w:p>
    <w:p w:rsidR="00AC49C5" w:rsidRPr="00AC49C5" w:rsidRDefault="00AC49C5" w:rsidP="00AC49C5">
      <w:pPr>
        <w:pStyle w:val="Odsekzoznamu"/>
        <w:ind w:left="426" w:hanging="284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Nasledovné novelizačné články sa primerane prečíslujú.</w:t>
      </w:r>
    </w:p>
    <w:p w:rsidR="00AC49C5" w:rsidRPr="00947E8F" w:rsidRDefault="00AC49C5" w:rsidP="00AC49C5">
      <w:pPr>
        <w:ind w:left="2124" w:firstLine="708"/>
        <w:jc w:val="both"/>
      </w:pPr>
      <w:r w:rsidRPr="00947E8F">
        <w:t>Odôvodnenie k bodom 1 až 7 a 9:</w:t>
      </w:r>
    </w:p>
    <w:p w:rsidR="00AC49C5" w:rsidRPr="00947E8F" w:rsidRDefault="00AC49C5" w:rsidP="00AC49C5">
      <w:pPr>
        <w:ind w:left="2832"/>
        <w:jc w:val="both"/>
      </w:pPr>
      <w:r w:rsidRPr="00947E8F">
        <w:t>Legislatívne úpravy ustanovení súvisiace s postupným  prechodom kompetencií v oblasti informatizácie spoločnosti z Úradu vlády Slovenskej republiky na Úrad podpredsedu vlády Slovenskej republiky pre investície a informatizáciu.</w:t>
      </w:r>
    </w:p>
    <w:p w:rsidR="00AC49C5" w:rsidRPr="00947E8F" w:rsidRDefault="00AC49C5" w:rsidP="00AC49C5">
      <w:pPr>
        <w:ind w:left="2124" w:firstLine="708"/>
        <w:jc w:val="both"/>
      </w:pPr>
      <w:r w:rsidRPr="00947E8F">
        <w:lastRenderedPageBreak/>
        <w:t>Odôvodnenie k bodu 8:</w:t>
      </w:r>
    </w:p>
    <w:p w:rsidR="00AC49C5" w:rsidRPr="00947E8F" w:rsidRDefault="00AC49C5" w:rsidP="00AC49C5">
      <w:pPr>
        <w:ind w:left="2832"/>
        <w:jc w:val="both"/>
      </w:pPr>
      <w:r w:rsidRPr="00947E8F">
        <w:t>Aktuálne sa v legislatívnom procese nachádza zákon o registri mimovládnych organizácií, ktorý zabezpečí zriadenie registra a získanie korektných a reálnych údajov najmä o štatutároch týchto organizácií. V nadväznosti na to to bude proces aktivácie schránok jednoduchší, čo je dôvodom, pre ktorý sa navrhuje posun povinnej aktivácie na dobu, do ktorej budú vyššie uvedené údaje k dispozícii.</w:t>
      </w:r>
    </w:p>
    <w:p w:rsidR="00AC49C5" w:rsidRPr="00947E8F" w:rsidRDefault="00AC49C5" w:rsidP="00AC49C5">
      <w:pPr>
        <w:jc w:val="both"/>
      </w:pPr>
    </w:p>
    <w:p w:rsidR="00AC49C5" w:rsidRDefault="00AC49C5" w:rsidP="00AC49C5">
      <w:pPr>
        <w:pStyle w:val="gmail-msonospacing"/>
        <w:spacing w:before="0" w:beforeAutospacing="0" w:after="0" w:afterAutospacing="0"/>
        <w:ind w:left="3540"/>
        <w:jc w:val="both"/>
        <w:rPr>
          <w:sz w:val="20"/>
          <w:szCs w:val="20"/>
        </w:rPr>
      </w:pPr>
      <w:r>
        <w:rPr>
          <w:lang w:val="cs-CZ"/>
        </w:rPr>
        <w:t>Výbor NR SR pre verejnú správu a regionálny rozvoj</w:t>
      </w:r>
    </w:p>
    <w:p w:rsidR="00AC49C5" w:rsidRDefault="00AC49C5" w:rsidP="00AC49C5">
      <w:pPr>
        <w:pStyle w:val="gmail-msonospacing"/>
        <w:spacing w:before="0" w:beforeAutospacing="0" w:after="0" w:afterAutospacing="0"/>
        <w:ind w:left="4248"/>
        <w:jc w:val="both"/>
        <w:rPr>
          <w:sz w:val="20"/>
          <w:szCs w:val="20"/>
        </w:rPr>
      </w:pPr>
      <w:r>
        <w:rPr>
          <w:lang w:val="cs-CZ"/>
        </w:rPr>
        <w:t> </w:t>
      </w:r>
    </w:p>
    <w:p w:rsidR="00AC49C5" w:rsidRDefault="00AC49C5" w:rsidP="00AC49C5">
      <w:pPr>
        <w:pStyle w:val="Normlnywebov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</w:rPr>
        <w:t xml:space="preserve">                                                                       </w:t>
      </w:r>
      <w:r>
        <w:rPr>
          <w:b/>
          <w:bCs/>
        </w:rPr>
        <w:tab/>
        <w:t>Gestorský výbor odporúča schváliť.</w:t>
      </w:r>
    </w:p>
    <w:p w:rsidR="00AC49C5" w:rsidRPr="00947E8F" w:rsidRDefault="00AC49C5" w:rsidP="00AC49C5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AC49C5" w:rsidRPr="00947E8F" w:rsidRDefault="00AC49C5" w:rsidP="00AC49C5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K čl. IV bod 2</w:t>
      </w:r>
    </w:p>
    <w:p w:rsidR="00AC49C5" w:rsidRPr="00947E8F" w:rsidRDefault="00AC49C5" w:rsidP="00AC49C5">
      <w:pPr>
        <w:pStyle w:val="Odsekzoznamu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V čl. IV bode 2 [§ 3 ods. 3 písm. b) prvý bod] sa za slová „„pripraví návrh na zápis““ vkladá čiarka a slová „slovo „okres“ sa nahrádza slovom „okresu““.</w:t>
      </w:r>
    </w:p>
    <w:p w:rsidR="00AC49C5" w:rsidRPr="00947E8F" w:rsidRDefault="00AC49C5" w:rsidP="00AC49C5">
      <w:pPr>
        <w:jc w:val="both"/>
      </w:pPr>
    </w:p>
    <w:p w:rsidR="00AC49C5" w:rsidRPr="00947E8F" w:rsidRDefault="00AC49C5" w:rsidP="00AC49C5">
      <w:pPr>
        <w:ind w:left="2832"/>
        <w:jc w:val="both"/>
      </w:pPr>
      <w:r w:rsidRPr="00947E8F">
        <w:t>Upravuje sa tvar slova okres vzhľadom na jeho použitie v spojení „pripraví návrh na zápis okresu“ do zoznamu najmenej rozvinutých okresov.</w:t>
      </w:r>
    </w:p>
    <w:p w:rsidR="00AC49C5" w:rsidRDefault="00AC49C5" w:rsidP="00AC49C5">
      <w:pPr>
        <w:jc w:val="both"/>
      </w:pPr>
    </w:p>
    <w:p w:rsidR="00422639" w:rsidRDefault="00422639" w:rsidP="00AC49C5">
      <w:pPr>
        <w:pStyle w:val="gmail-msonospacing"/>
        <w:spacing w:before="0" w:beforeAutospacing="0" w:after="0" w:afterAutospacing="0"/>
        <w:ind w:left="3540"/>
        <w:jc w:val="both"/>
        <w:rPr>
          <w:lang w:val="cs-CZ"/>
        </w:rPr>
      </w:pPr>
      <w:r>
        <w:rPr>
          <w:lang w:val="cs-CZ"/>
        </w:rPr>
        <w:t>Ústavnoprávny výbor NR SR</w:t>
      </w:r>
    </w:p>
    <w:p w:rsidR="00AC49C5" w:rsidRDefault="00AC49C5" w:rsidP="00AC49C5">
      <w:pPr>
        <w:pStyle w:val="gmail-msonospacing"/>
        <w:spacing w:before="0" w:beforeAutospacing="0" w:after="0" w:afterAutospacing="0"/>
        <w:ind w:left="3540"/>
        <w:jc w:val="both"/>
        <w:rPr>
          <w:sz w:val="20"/>
          <w:szCs w:val="20"/>
        </w:rPr>
      </w:pPr>
      <w:r>
        <w:rPr>
          <w:lang w:val="cs-CZ"/>
        </w:rPr>
        <w:t>Výbor NR SR pre verejnú správu a regionálny rozvoj</w:t>
      </w:r>
    </w:p>
    <w:p w:rsidR="00AC49C5" w:rsidRDefault="00AC49C5" w:rsidP="00AC49C5">
      <w:pPr>
        <w:pStyle w:val="gmail-msonospacing"/>
        <w:spacing w:before="0" w:beforeAutospacing="0" w:after="0" w:afterAutospacing="0"/>
        <w:ind w:left="4248"/>
        <w:jc w:val="both"/>
        <w:rPr>
          <w:sz w:val="20"/>
          <w:szCs w:val="20"/>
        </w:rPr>
      </w:pPr>
      <w:r>
        <w:rPr>
          <w:lang w:val="cs-CZ"/>
        </w:rPr>
        <w:t> </w:t>
      </w:r>
    </w:p>
    <w:p w:rsidR="00AC49C5" w:rsidRDefault="00AC49C5" w:rsidP="00AC49C5">
      <w:pPr>
        <w:pStyle w:val="Normlnywebov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</w:rPr>
        <w:t xml:space="preserve">                                                                       </w:t>
      </w:r>
      <w:r>
        <w:rPr>
          <w:b/>
          <w:bCs/>
        </w:rPr>
        <w:tab/>
        <w:t>Gestorský výbor odporúča schváliť.</w:t>
      </w:r>
    </w:p>
    <w:p w:rsidR="00AC49C5" w:rsidRPr="00947E8F" w:rsidRDefault="00AC49C5" w:rsidP="00AC49C5">
      <w:pPr>
        <w:jc w:val="both"/>
      </w:pPr>
    </w:p>
    <w:p w:rsidR="00AC49C5" w:rsidRPr="00947E8F" w:rsidRDefault="00AC49C5" w:rsidP="00AC49C5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V čl. IV bode 2 sa slová „a zároveň dosiahla aspoň 8%; zápis okresu do zoznamu najmenej rozvinutých okresov schvaľuje vláda Slovenskej republiky (ďalej len „vláda“)“ nahrádzajú slovami „a zároveň dosiahla aspoň 8%; po schválení zápisu okresu do zoznamu najmenej rozvinutých okresov vládou Slovenskej republiky (ďalej len „vláda“) zapíše okres do zoznamu najmenej rozvinutých okresov“.</w:t>
      </w:r>
    </w:p>
    <w:p w:rsidR="00AC49C5" w:rsidRPr="00947E8F" w:rsidRDefault="00AC49C5" w:rsidP="00AC49C5">
      <w:pPr>
        <w:pStyle w:val="Odsekzoznamu"/>
        <w:ind w:left="3686"/>
        <w:rPr>
          <w:rFonts w:ascii="Times New Roman" w:hAnsi="Times New Roman" w:cs="Times New Roman"/>
          <w:i/>
          <w:sz w:val="24"/>
          <w:szCs w:val="24"/>
        </w:rPr>
      </w:pPr>
    </w:p>
    <w:p w:rsidR="00AC49C5" w:rsidRPr="00947E8F" w:rsidRDefault="00AC49C5" w:rsidP="00AC49C5">
      <w:pPr>
        <w:ind w:left="2832"/>
        <w:jc w:val="both"/>
      </w:pPr>
      <w:r w:rsidRPr="00947E8F">
        <w:t xml:space="preserve">Legislatívne spresnenie ustanovenia týkajúce sa samotného vykonania zápisu okresu do zoznamu najmenej rozvinutých okresov po schválení vládou Slovenskej republiky. </w:t>
      </w:r>
    </w:p>
    <w:p w:rsidR="00AC49C5" w:rsidRDefault="00AC49C5" w:rsidP="00AC49C5">
      <w:pPr>
        <w:pStyle w:val="Odsekzoznamu"/>
        <w:ind w:left="3686"/>
        <w:rPr>
          <w:rFonts w:ascii="Times New Roman" w:hAnsi="Times New Roman" w:cs="Times New Roman"/>
          <w:i/>
          <w:sz w:val="24"/>
          <w:szCs w:val="24"/>
        </w:rPr>
      </w:pPr>
    </w:p>
    <w:p w:rsidR="00AC49C5" w:rsidRDefault="00AC49C5" w:rsidP="00AC49C5">
      <w:pPr>
        <w:pStyle w:val="gmail-msonospacing"/>
        <w:spacing w:before="0" w:beforeAutospacing="0" w:after="0" w:afterAutospacing="0"/>
        <w:ind w:left="3540"/>
        <w:jc w:val="both"/>
        <w:rPr>
          <w:sz w:val="20"/>
          <w:szCs w:val="20"/>
        </w:rPr>
      </w:pPr>
      <w:r>
        <w:rPr>
          <w:lang w:val="cs-CZ"/>
        </w:rPr>
        <w:t>Výbor NR SR pre verejnú správu a regionálny rozvoj</w:t>
      </w:r>
    </w:p>
    <w:p w:rsidR="00AC49C5" w:rsidRDefault="00AC49C5" w:rsidP="00AC49C5">
      <w:pPr>
        <w:pStyle w:val="gmail-msonospacing"/>
        <w:spacing w:before="0" w:beforeAutospacing="0" w:after="0" w:afterAutospacing="0"/>
        <w:ind w:left="4248"/>
        <w:jc w:val="both"/>
        <w:rPr>
          <w:sz w:val="20"/>
          <w:szCs w:val="20"/>
        </w:rPr>
      </w:pPr>
      <w:r>
        <w:rPr>
          <w:lang w:val="cs-CZ"/>
        </w:rPr>
        <w:t> </w:t>
      </w:r>
    </w:p>
    <w:p w:rsidR="00AC49C5" w:rsidRDefault="00AC49C5" w:rsidP="00AC49C5">
      <w:pPr>
        <w:pStyle w:val="Normlnywebov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</w:rPr>
        <w:t xml:space="preserve">                                                                       </w:t>
      </w:r>
      <w:r>
        <w:rPr>
          <w:b/>
          <w:bCs/>
        </w:rPr>
        <w:tab/>
        <w:t>Gestorský výbor odporúča schváliť.</w:t>
      </w:r>
    </w:p>
    <w:p w:rsidR="00AC49C5" w:rsidRPr="00947E8F" w:rsidRDefault="00AC49C5" w:rsidP="00AC49C5">
      <w:pPr>
        <w:pStyle w:val="Odsekzoznamu"/>
        <w:ind w:left="3686"/>
        <w:rPr>
          <w:rFonts w:ascii="Times New Roman" w:hAnsi="Times New Roman" w:cs="Times New Roman"/>
          <w:i/>
          <w:sz w:val="24"/>
          <w:szCs w:val="24"/>
        </w:rPr>
      </w:pPr>
    </w:p>
    <w:p w:rsidR="00AC49C5" w:rsidRPr="00947E8F" w:rsidRDefault="00AC49C5" w:rsidP="00AC49C5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V čl. IV sa za bod 5 vkladajú nové body 6 a 7, ktoré znejú:</w:t>
      </w:r>
    </w:p>
    <w:p w:rsidR="00AC49C5" w:rsidRPr="00947E8F" w:rsidRDefault="00AC49C5" w:rsidP="00AC49C5">
      <w:pPr>
        <w:pStyle w:val="Odsekzoznamu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7E8F">
        <w:rPr>
          <w:rFonts w:ascii="Times New Roman" w:hAnsi="Times New Roman" w:cs="Times New Roman"/>
          <w:bCs/>
          <w:sz w:val="24"/>
          <w:szCs w:val="24"/>
        </w:rPr>
        <w:t xml:space="preserve">„6. </w:t>
      </w:r>
      <w:r w:rsidRPr="00947E8F">
        <w:rPr>
          <w:rFonts w:ascii="Times New Roman" w:hAnsi="Times New Roman" w:cs="Times New Roman"/>
          <w:bCs/>
          <w:sz w:val="24"/>
          <w:szCs w:val="24"/>
        </w:rPr>
        <w:tab/>
        <w:t xml:space="preserve">V § 8 ods. 1 sa bodka na konci nahrádza bodkočiarkou a pripájajú sa tieto slová: „do schválenia ročných priorít na príslušný rok vládou sa regionálny príspevok poskytuje podľa schváleného akčného plánu alebo jeho dodatku.“.  </w:t>
      </w:r>
    </w:p>
    <w:p w:rsidR="00AC49C5" w:rsidRPr="00947E8F" w:rsidRDefault="00AC49C5" w:rsidP="00AC49C5">
      <w:pPr>
        <w:pStyle w:val="Odsekzoznamu"/>
        <w:tabs>
          <w:tab w:val="left" w:pos="567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ab/>
      </w:r>
      <w:r w:rsidRPr="00947E8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AC49C5" w:rsidRPr="00947E8F" w:rsidRDefault="00AC49C5" w:rsidP="00AC49C5">
      <w:pPr>
        <w:pStyle w:val="Odsekzoznamu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947E8F">
        <w:rPr>
          <w:rFonts w:ascii="Times New Roman" w:hAnsi="Times New Roman" w:cs="Times New Roman"/>
          <w:sz w:val="24"/>
          <w:szCs w:val="24"/>
        </w:rPr>
        <w:t>V § 8 ods. 4 sa za slovo „uvedená“ vkladajú slová „v akčnom pláne alebo“.“.</w:t>
      </w:r>
    </w:p>
    <w:p w:rsidR="00AC49C5" w:rsidRPr="00947E8F" w:rsidRDefault="00AC49C5" w:rsidP="00AC49C5">
      <w:pPr>
        <w:pStyle w:val="Hlavika"/>
        <w:ind w:left="360"/>
      </w:pPr>
      <w:r>
        <w:t xml:space="preserve">      </w:t>
      </w:r>
      <w:r w:rsidRPr="00947E8F">
        <w:t>Nasledujúci novelizačný bod sa primerane prečísluje.</w:t>
      </w:r>
    </w:p>
    <w:p w:rsidR="00AC49C5" w:rsidRPr="00947E8F" w:rsidRDefault="00AC49C5" w:rsidP="00AC49C5">
      <w:pPr>
        <w:pStyle w:val="Odsekzoznamu"/>
        <w:ind w:left="3686"/>
        <w:rPr>
          <w:rFonts w:ascii="Times New Roman" w:hAnsi="Times New Roman" w:cs="Times New Roman"/>
          <w:i/>
          <w:sz w:val="24"/>
          <w:szCs w:val="24"/>
        </w:rPr>
      </w:pPr>
    </w:p>
    <w:p w:rsidR="00AC49C5" w:rsidRPr="00947E8F" w:rsidRDefault="00AC49C5" w:rsidP="00AC49C5">
      <w:pPr>
        <w:ind w:left="2832"/>
        <w:jc w:val="both"/>
      </w:pPr>
      <w:r w:rsidRPr="00947E8F">
        <w:lastRenderedPageBreak/>
        <w:t xml:space="preserve">Navrhovanou úpravou sa zabezpečí, aby regionálny príspevok mohol byť poskytnutý aj v období po schválení akčného plánu rozvoja najmenej rozvinutého okresu vládou, keď ešte ročné priority akčného plánu nie sú schválené. Zabezpečí sa tak plynulé predkladanie žiadostí o poskytnutie regionálneho príspevku, ako aj možnosť jeho čerpania. </w:t>
      </w:r>
    </w:p>
    <w:p w:rsidR="00AC49C5" w:rsidRDefault="00AC49C5" w:rsidP="00AC49C5">
      <w:pPr>
        <w:jc w:val="both"/>
      </w:pPr>
    </w:p>
    <w:p w:rsidR="00AC49C5" w:rsidRDefault="00AC49C5" w:rsidP="00AC49C5">
      <w:pPr>
        <w:pStyle w:val="gmail-msonospacing"/>
        <w:spacing w:before="0" w:beforeAutospacing="0" w:after="0" w:afterAutospacing="0"/>
        <w:ind w:left="3540"/>
        <w:jc w:val="both"/>
        <w:rPr>
          <w:sz w:val="20"/>
          <w:szCs w:val="20"/>
        </w:rPr>
      </w:pPr>
      <w:r>
        <w:rPr>
          <w:lang w:val="cs-CZ"/>
        </w:rPr>
        <w:t>Výbor NR SR pre verejnú správu a regionálny rozvoj</w:t>
      </w:r>
    </w:p>
    <w:p w:rsidR="00AC49C5" w:rsidRDefault="00AC49C5" w:rsidP="00AC49C5">
      <w:pPr>
        <w:pStyle w:val="gmail-msonospacing"/>
        <w:spacing w:before="0" w:beforeAutospacing="0" w:after="0" w:afterAutospacing="0"/>
        <w:ind w:left="4248"/>
        <w:jc w:val="both"/>
        <w:rPr>
          <w:sz w:val="20"/>
          <w:szCs w:val="20"/>
        </w:rPr>
      </w:pPr>
      <w:r>
        <w:rPr>
          <w:lang w:val="cs-CZ"/>
        </w:rPr>
        <w:t> </w:t>
      </w:r>
    </w:p>
    <w:p w:rsidR="00AC49C5" w:rsidRDefault="00AC49C5" w:rsidP="00AC49C5">
      <w:pPr>
        <w:pStyle w:val="Normlnywebov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</w:rPr>
        <w:t xml:space="preserve">                                                                       </w:t>
      </w:r>
      <w:r>
        <w:rPr>
          <w:b/>
          <w:bCs/>
        </w:rPr>
        <w:tab/>
        <w:t>Gestorský výbor odporúča schváliť.</w:t>
      </w:r>
    </w:p>
    <w:p w:rsidR="00AC49C5" w:rsidRPr="00947E8F" w:rsidRDefault="00AC49C5" w:rsidP="00AC49C5">
      <w:pPr>
        <w:jc w:val="both"/>
      </w:pPr>
    </w:p>
    <w:p w:rsidR="00AC49C5" w:rsidRPr="00947E8F" w:rsidRDefault="00AC49C5" w:rsidP="00AC49C5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K čl. IV bod 6</w:t>
      </w:r>
    </w:p>
    <w:p w:rsidR="00AC49C5" w:rsidRPr="00947E8F" w:rsidRDefault="00AC49C5" w:rsidP="00AC49C5">
      <w:pPr>
        <w:pStyle w:val="Odsekzoznamu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V čl. IV bode 6 sa za slovo „zákona“ vkladajú slová „okrem § 11 ods. 3“.</w:t>
      </w:r>
    </w:p>
    <w:p w:rsidR="00AC49C5" w:rsidRPr="00947E8F" w:rsidRDefault="00AC49C5" w:rsidP="00AC49C5">
      <w:pPr>
        <w:pStyle w:val="Odsekzoznamu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AC49C5" w:rsidRPr="00947E8F" w:rsidRDefault="00AC49C5" w:rsidP="00AC49C5">
      <w:pPr>
        <w:ind w:left="2832"/>
        <w:jc w:val="both"/>
        <w:rPr>
          <w:bCs/>
        </w:rPr>
      </w:pPr>
      <w:r w:rsidRPr="00947E8F">
        <w:t xml:space="preserve">Ustanovenie § 11 ods. 3 sa vyníma z ustanovení, v ktorých sa vykoná nahradenie slov „úrad vlády“ slovami „úrad podpredsedu vlády“, keďže ide o prechodné ustanovenie. Podľa § 6 ods. 4 zákona č. 400/2015 Z. z. </w:t>
      </w:r>
      <w:r w:rsidRPr="00947E8F">
        <w:rPr>
          <w:bCs/>
        </w:rPr>
        <w:t>o tvorbe právnych predpisov a o Zbierke zákonov Slovenskej republiky a o zmene a doplnení niektorých zákonov v znení neskorších predpisov</w:t>
      </w:r>
      <w:r w:rsidRPr="00947E8F">
        <w:rPr>
          <w:color w:val="494949"/>
        </w:rPr>
        <w:t xml:space="preserve"> p</w:t>
      </w:r>
      <w:r w:rsidRPr="00947E8F">
        <w:rPr>
          <w:bCs/>
        </w:rPr>
        <w:t>rechodné ustanovenia, ktoré nadobudli účinnosť, nemožno novelizovať.</w:t>
      </w:r>
    </w:p>
    <w:p w:rsidR="00AC49C5" w:rsidRDefault="00AC49C5" w:rsidP="00AC49C5">
      <w:pPr>
        <w:pStyle w:val="gmail-msonospacing"/>
        <w:spacing w:before="0" w:beforeAutospacing="0" w:after="0" w:afterAutospacing="0"/>
        <w:jc w:val="both"/>
        <w:rPr>
          <w:lang w:val="cs-CZ"/>
        </w:rPr>
      </w:pPr>
    </w:p>
    <w:p w:rsidR="00422639" w:rsidRDefault="00422639" w:rsidP="00761544">
      <w:pPr>
        <w:pStyle w:val="gmail-msonospacing"/>
        <w:spacing w:before="0" w:beforeAutospacing="0" w:after="0" w:afterAutospacing="0"/>
        <w:ind w:left="3540"/>
        <w:jc w:val="both"/>
        <w:rPr>
          <w:lang w:val="cs-CZ"/>
        </w:rPr>
      </w:pPr>
      <w:r>
        <w:rPr>
          <w:lang w:val="cs-CZ"/>
        </w:rPr>
        <w:t>Ústavnoprávny výbor NR SR</w:t>
      </w:r>
    </w:p>
    <w:p w:rsidR="00761544" w:rsidRDefault="00761544" w:rsidP="00761544">
      <w:pPr>
        <w:pStyle w:val="gmail-msonospacing"/>
        <w:spacing w:before="0" w:beforeAutospacing="0" w:after="0" w:afterAutospacing="0"/>
        <w:ind w:left="3540"/>
        <w:jc w:val="both"/>
        <w:rPr>
          <w:sz w:val="20"/>
          <w:szCs w:val="20"/>
        </w:rPr>
      </w:pPr>
      <w:r>
        <w:rPr>
          <w:lang w:val="cs-CZ"/>
        </w:rPr>
        <w:t>Výbor NR SR pre verejnú správu a regionálny rozvoj</w:t>
      </w:r>
    </w:p>
    <w:p w:rsidR="00761544" w:rsidRDefault="00761544" w:rsidP="00761544">
      <w:pPr>
        <w:pStyle w:val="gmail-msonospacing"/>
        <w:spacing w:before="0" w:beforeAutospacing="0" w:after="0" w:afterAutospacing="0"/>
        <w:ind w:left="4248"/>
        <w:jc w:val="both"/>
        <w:rPr>
          <w:sz w:val="20"/>
          <w:szCs w:val="20"/>
        </w:rPr>
      </w:pPr>
      <w:r>
        <w:rPr>
          <w:lang w:val="cs-CZ"/>
        </w:rPr>
        <w:t> </w:t>
      </w:r>
    </w:p>
    <w:p w:rsidR="00761544" w:rsidRDefault="00761544" w:rsidP="00761544">
      <w:pPr>
        <w:pStyle w:val="Normlnywebov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</w:rPr>
        <w:t xml:space="preserve">                                                                       </w:t>
      </w:r>
      <w:r>
        <w:rPr>
          <w:b/>
          <w:bCs/>
        </w:rPr>
        <w:tab/>
        <w:t>Gestorský výbor odporúča schváliť.</w:t>
      </w:r>
    </w:p>
    <w:p w:rsidR="00761544" w:rsidRDefault="00761544" w:rsidP="00761544"/>
    <w:p w:rsidR="00761544" w:rsidRDefault="00761544" w:rsidP="00761544">
      <w:pPr>
        <w:pStyle w:val="Zkladntext2"/>
        <w:jc w:val="both"/>
        <w:rPr>
          <w:b/>
        </w:rPr>
      </w:pPr>
      <w:r>
        <w:rPr>
          <w:b/>
          <w:bCs/>
        </w:rPr>
        <w:t> </w:t>
      </w:r>
    </w:p>
    <w:p w:rsidR="00761544" w:rsidRDefault="00761544" w:rsidP="00761544">
      <w:pPr>
        <w:jc w:val="center"/>
      </w:pPr>
      <w:r>
        <w:rPr>
          <w:b/>
          <w:bCs/>
        </w:rPr>
        <w:t> V.</w:t>
      </w:r>
    </w:p>
    <w:p w:rsidR="00761544" w:rsidRDefault="00761544" w:rsidP="00761544">
      <w:pPr>
        <w:jc w:val="both"/>
      </w:pPr>
      <w:r>
        <w:t> </w:t>
      </w:r>
    </w:p>
    <w:p w:rsidR="00761544" w:rsidRDefault="00761544" w:rsidP="00761544">
      <w:pPr>
        <w:jc w:val="both"/>
      </w:pPr>
      <w:r>
        <w:t>            Gestorský výbor odporúča o návrhoch výborov Národnej rady Slovenskej republiky, ktoré sú uvedené v spoločnej správe hlasovať takto:</w:t>
      </w:r>
    </w:p>
    <w:p w:rsidR="00761544" w:rsidRDefault="00761544" w:rsidP="00761544">
      <w:r>
        <w:t> </w:t>
      </w:r>
    </w:p>
    <w:p w:rsidR="00761544" w:rsidRDefault="00761544" w:rsidP="00761544">
      <w:pPr>
        <w:pStyle w:val="gmail-odsekzoznamu1"/>
        <w:spacing w:before="0" w:beforeAutospacing="0" w:after="0" w:afterAutospacing="0"/>
        <w:ind w:left="1080"/>
        <w:jc w:val="both"/>
      </w:pPr>
      <w:r>
        <w:rPr>
          <w:lang w:val="cs-CZ"/>
        </w:rPr>
        <w:t xml:space="preserve">hlasovať spoločne o  bodoch  </w:t>
      </w:r>
      <w:r w:rsidR="00422639">
        <w:rPr>
          <w:lang w:val="cs-CZ"/>
        </w:rPr>
        <w:t xml:space="preserve">1 až 10 </w:t>
      </w:r>
      <w:r>
        <w:rPr>
          <w:lang w:val="cs-CZ"/>
        </w:rPr>
        <w:t xml:space="preserve">s  odporúčaním gestorského výboru </w:t>
      </w:r>
      <w:r>
        <w:rPr>
          <w:b/>
          <w:bCs/>
          <w:lang w:val="cs-CZ"/>
        </w:rPr>
        <w:t>schváliť</w:t>
      </w:r>
      <w:r>
        <w:rPr>
          <w:lang w:val="cs-CZ"/>
        </w:rPr>
        <w:t>.</w:t>
      </w:r>
    </w:p>
    <w:p w:rsidR="00761544" w:rsidRDefault="00761544" w:rsidP="00761544">
      <w:pPr>
        <w:pStyle w:val="gmail-odsekzoznamu1"/>
        <w:spacing w:before="0" w:beforeAutospacing="0" w:after="0" w:afterAutospacing="0"/>
        <w:ind w:left="720"/>
        <w:jc w:val="both"/>
        <w:rPr>
          <w:lang w:val="cs-CZ"/>
        </w:rPr>
      </w:pPr>
      <w:r>
        <w:rPr>
          <w:lang w:val="cs-CZ"/>
        </w:rPr>
        <w:t> </w:t>
      </w:r>
    </w:p>
    <w:p w:rsidR="00761544" w:rsidRDefault="00761544" w:rsidP="00761544">
      <w:pPr>
        <w:pStyle w:val="gmail-odsekzoznamu1"/>
        <w:spacing w:before="0" w:beforeAutospacing="0" w:after="0" w:afterAutospacing="0"/>
        <w:ind w:left="720"/>
        <w:jc w:val="both"/>
      </w:pPr>
    </w:p>
    <w:p w:rsidR="00761544" w:rsidRDefault="00761544" w:rsidP="00761544">
      <w:pPr>
        <w:jc w:val="center"/>
      </w:pPr>
      <w:r>
        <w:rPr>
          <w:b/>
          <w:bCs/>
          <w:lang w:val="cs-CZ"/>
        </w:rPr>
        <w:t xml:space="preserve">VI. </w:t>
      </w:r>
    </w:p>
    <w:p w:rsidR="00761544" w:rsidRDefault="00761544" w:rsidP="00761544">
      <w:pPr>
        <w:jc w:val="both"/>
      </w:pPr>
      <w:r>
        <w:rPr>
          <w:lang w:val="cs-CZ"/>
        </w:rPr>
        <w:t> </w:t>
      </w:r>
    </w:p>
    <w:p w:rsidR="00761544" w:rsidRDefault="00761544" w:rsidP="00761544">
      <w:pPr>
        <w:jc w:val="both"/>
      </w:pPr>
      <w:r>
        <w:rPr>
          <w:lang w:val="cs-CZ"/>
        </w:rPr>
        <w:t xml:space="preserve">            </w:t>
      </w:r>
      <w:r>
        <w:t>Gestorský   výbor  na  základe  stanovísk  výborov k</w:t>
      </w:r>
      <w:r>
        <w:rPr>
          <w:b/>
          <w:bCs/>
        </w:rPr>
        <w:t> </w:t>
      </w:r>
      <w:r w:rsidR="00964DB6">
        <w:rPr>
          <w:b/>
        </w:rPr>
        <w:t xml:space="preserve">vládnemu návrhu </w:t>
      </w:r>
      <w:r w:rsidR="00964DB6" w:rsidRPr="00761544">
        <w:rPr>
          <w:b/>
        </w:rPr>
        <w:t>zákona, ktorým sa mení  a dopĺňa zákon č. 575/2001 Z. z. o organizácii činnosti vlády a organizácii ústrednej štátnej správy v znení neskorších predpisov a ktorým sa menia a dopĺňajú niektoré zákony (tlač 1072)</w:t>
      </w:r>
      <w:r>
        <w:t xml:space="preserve"> odporúča Národnej rade Slovenskej republiky predmetný návrh  zákona </w:t>
      </w:r>
      <w:r>
        <w:rPr>
          <w:b/>
          <w:bCs/>
        </w:rPr>
        <w:t>schváliť</w:t>
      </w:r>
      <w:r>
        <w:t xml:space="preserve"> v znení schválených  pozmeňujúcich a doplňujúcich návrhov uvedených v tejto spoločnej správe. </w:t>
      </w:r>
    </w:p>
    <w:p w:rsidR="00761544" w:rsidRDefault="00761544" w:rsidP="00761544">
      <w:pPr>
        <w:jc w:val="both"/>
      </w:pPr>
      <w:r>
        <w:rPr>
          <w:b/>
          <w:bCs/>
        </w:rPr>
        <w:t> </w:t>
      </w:r>
    </w:p>
    <w:p w:rsidR="00964DB6" w:rsidRDefault="00761544" w:rsidP="00761544">
      <w:pPr>
        <w:jc w:val="both"/>
        <w:rPr>
          <w:b/>
        </w:rPr>
      </w:pPr>
      <w:r>
        <w:rPr>
          <w:b/>
          <w:bCs/>
        </w:rPr>
        <w:t xml:space="preserve">            </w:t>
      </w:r>
      <w:r>
        <w:t>Spoločná správa výborov Národnej rady Slovenskej republiky o prerokovaní</w:t>
      </w:r>
      <w:r>
        <w:rPr>
          <w:b/>
          <w:bCs/>
        </w:rPr>
        <w:t xml:space="preserve"> </w:t>
      </w:r>
      <w:r w:rsidR="00964DB6">
        <w:rPr>
          <w:b/>
          <w:bCs/>
        </w:rPr>
        <w:t xml:space="preserve">vládneho návrhu </w:t>
      </w:r>
      <w:r w:rsidR="00964DB6" w:rsidRPr="00761544">
        <w:rPr>
          <w:b/>
        </w:rPr>
        <w:t>zákona, ktorým sa mení  a dopĺňa zákon č. 575/2001 Z. z. o organizácii činnosti vlády a organizácii ústrednej štátnej správy v znení neskorších predpisov a ktorým sa menia a dopĺňajú niektoré zákony (tlač 1072</w:t>
      </w:r>
      <w:r w:rsidR="00964DB6">
        <w:rPr>
          <w:b/>
        </w:rPr>
        <w:t>a</w:t>
      </w:r>
      <w:r w:rsidR="00964DB6" w:rsidRPr="00761544">
        <w:rPr>
          <w:b/>
        </w:rPr>
        <w:t>)</w:t>
      </w:r>
      <w:r w:rsidR="00964DB6">
        <w:rPr>
          <w:b/>
        </w:rPr>
        <w:t xml:space="preserve"> </w:t>
      </w:r>
      <w:r w:rsidR="00964DB6" w:rsidRPr="00964DB6">
        <w:t>bola</w:t>
      </w:r>
      <w:r w:rsidR="00964DB6">
        <w:rPr>
          <w:b/>
        </w:rPr>
        <w:t xml:space="preserve"> </w:t>
      </w:r>
      <w:r w:rsidR="00964DB6" w:rsidRPr="00964DB6">
        <w:t>schválená uznesením gestorského výboru</w:t>
      </w:r>
      <w:r w:rsidR="00964DB6">
        <w:rPr>
          <w:b/>
        </w:rPr>
        <w:t xml:space="preserve"> č. </w:t>
      </w:r>
      <w:r w:rsidR="00422639">
        <w:rPr>
          <w:b/>
        </w:rPr>
        <w:t>172</w:t>
      </w:r>
      <w:r w:rsidR="00964DB6">
        <w:rPr>
          <w:b/>
        </w:rPr>
        <w:t xml:space="preserve"> zo 16. októbra 2018 </w:t>
      </w:r>
    </w:p>
    <w:p w:rsidR="00761544" w:rsidRDefault="00761544" w:rsidP="00761544">
      <w:pPr>
        <w:jc w:val="both"/>
      </w:pPr>
      <w:r>
        <w:lastRenderedPageBreak/>
        <w:t> </w:t>
      </w:r>
    </w:p>
    <w:p w:rsidR="00761544" w:rsidRDefault="00761544" w:rsidP="00761544">
      <w:pPr>
        <w:ind w:firstLine="708"/>
        <w:jc w:val="both"/>
      </w:pPr>
      <w:r>
        <w:t xml:space="preserve">Týmto uznesením výbor zároveň poveril spoločného spravodajcu </w:t>
      </w:r>
      <w:r>
        <w:rPr>
          <w:b/>
          <w:bCs/>
        </w:rPr>
        <w:t>Stanislava K</w:t>
      </w:r>
      <w:r w:rsidR="00964DB6">
        <w:rPr>
          <w:b/>
          <w:bCs/>
        </w:rPr>
        <w:t>meca</w:t>
      </w:r>
      <w:r>
        <w:rPr>
          <w:b/>
          <w:bCs/>
        </w:rPr>
        <w:t xml:space="preserve">, </w:t>
      </w:r>
      <w:r>
        <w:t xml:space="preserve">aby na schôdzi Národnej rady Slovenskej republiky pri rokovaní o predmetnom  návrhu  zákona predkladal návrhy v zmysle príslušných ustanovení zákona č. 350/1996 Z. z. o rokovacom poriadku Národnej rady Slovenskej republiky v znení neskorších predpisov.                              </w:t>
      </w:r>
    </w:p>
    <w:p w:rsidR="00761544" w:rsidRDefault="00761544" w:rsidP="00761544">
      <w:pPr>
        <w:jc w:val="both"/>
      </w:pPr>
      <w:r>
        <w:t> </w:t>
      </w:r>
    </w:p>
    <w:p w:rsidR="00761544" w:rsidRDefault="00761544" w:rsidP="00761544">
      <w:pPr>
        <w:jc w:val="both"/>
      </w:pPr>
      <w:r>
        <w:t> </w:t>
      </w:r>
    </w:p>
    <w:p w:rsidR="00761544" w:rsidRDefault="00761544" w:rsidP="00761544">
      <w:pPr>
        <w:jc w:val="both"/>
      </w:pPr>
      <w:r>
        <w:t> </w:t>
      </w:r>
    </w:p>
    <w:p w:rsidR="00761544" w:rsidRDefault="00761544" w:rsidP="00761544">
      <w:pPr>
        <w:jc w:val="both"/>
      </w:pPr>
      <w:r>
        <w:t> </w:t>
      </w:r>
    </w:p>
    <w:p w:rsidR="00761544" w:rsidRDefault="00761544" w:rsidP="00761544">
      <w:pPr>
        <w:jc w:val="both"/>
      </w:pPr>
      <w:r>
        <w:t> </w:t>
      </w:r>
    </w:p>
    <w:p w:rsidR="00761544" w:rsidRDefault="00761544" w:rsidP="00761544">
      <w:pPr>
        <w:jc w:val="both"/>
      </w:pPr>
    </w:p>
    <w:p w:rsidR="00761544" w:rsidRDefault="00761544" w:rsidP="00761544">
      <w:pPr>
        <w:jc w:val="both"/>
      </w:pPr>
      <w:r>
        <w:t> </w:t>
      </w:r>
    </w:p>
    <w:p w:rsidR="00761544" w:rsidRDefault="00761544" w:rsidP="00761544">
      <w:pPr>
        <w:jc w:val="both"/>
      </w:pPr>
      <w:r>
        <w:t> </w:t>
      </w:r>
    </w:p>
    <w:p w:rsidR="00761544" w:rsidRDefault="00761544" w:rsidP="00761544">
      <w:r>
        <w:t> </w:t>
      </w:r>
    </w:p>
    <w:p w:rsidR="00761544" w:rsidRDefault="00B17F1A" w:rsidP="00761544">
      <w:pPr>
        <w:jc w:val="center"/>
      </w:pPr>
      <w:r>
        <w:rPr>
          <w:b/>
          <w:bCs/>
        </w:rPr>
        <w:t xml:space="preserve">Boris  K o l l á r, v.r. </w:t>
      </w:r>
      <w:bookmarkStart w:id="0" w:name="_GoBack"/>
      <w:bookmarkEnd w:id="0"/>
    </w:p>
    <w:p w:rsidR="00761544" w:rsidRDefault="00761544" w:rsidP="00761544">
      <w:pPr>
        <w:jc w:val="center"/>
      </w:pPr>
      <w:r>
        <w:t xml:space="preserve">predseda </w:t>
      </w:r>
    </w:p>
    <w:p w:rsidR="00761544" w:rsidRDefault="00761544" w:rsidP="00761544">
      <w:pPr>
        <w:jc w:val="center"/>
      </w:pPr>
      <w:r>
        <w:t>Výboru NR SR pre verejnú správu a regionálny rozvoj</w:t>
      </w:r>
    </w:p>
    <w:p w:rsidR="00761544" w:rsidRDefault="00761544" w:rsidP="00761544">
      <w:r>
        <w:t> </w:t>
      </w:r>
    </w:p>
    <w:p w:rsidR="00761544" w:rsidRDefault="00761544" w:rsidP="00761544">
      <w:r>
        <w:t> </w:t>
      </w:r>
    </w:p>
    <w:p w:rsidR="00761544" w:rsidRDefault="00761544" w:rsidP="00761544">
      <w:r>
        <w:t> </w:t>
      </w:r>
    </w:p>
    <w:p w:rsidR="00761544" w:rsidRDefault="00761544" w:rsidP="00761544">
      <w:r>
        <w:t> </w:t>
      </w:r>
    </w:p>
    <w:p w:rsidR="00761544" w:rsidRDefault="00761544" w:rsidP="00761544">
      <w:r>
        <w:t> </w:t>
      </w:r>
    </w:p>
    <w:p w:rsidR="00761544" w:rsidRDefault="00761544" w:rsidP="00761544">
      <w:r>
        <w:t> </w:t>
      </w:r>
    </w:p>
    <w:p w:rsidR="00B87BA0" w:rsidRDefault="00B87BA0" w:rsidP="00761544"/>
    <w:p w:rsidR="00B87BA0" w:rsidRDefault="00B87BA0" w:rsidP="00761544"/>
    <w:p w:rsidR="00B87BA0" w:rsidRDefault="00B87BA0" w:rsidP="00761544"/>
    <w:p w:rsidR="00761544" w:rsidRDefault="00761544" w:rsidP="00761544">
      <w:r>
        <w:t>V Bratislave 1</w:t>
      </w:r>
      <w:r w:rsidR="00964DB6">
        <w:t>6</w:t>
      </w:r>
      <w:r>
        <w:t xml:space="preserve">. </w:t>
      </w:r>
      <w:r w:rsidR="00964DB6">
        <w:t>októbra</w:t>
      </w:r>
      <w:r>
        <w:t xml:space="preserve"> 2018</w:t>
      </w:r>
    </w:p>
    <w:p w:rsidR="00761544" w:rsidRDefault="00761544" w:rsidP="00761544">
      <w:r>
        <w:t> </w:t>
      </w:r>
    </w:p>
    <w:p w:rsidR="00761544" w:rsidRDefault="00761544" w:rsidP="00761544">
      <w:r>
        <w:t> </w:t>
      </w:r>
    </w:p>
    <w:p w:rsidR="00761544" w:rsidRDefault="00761544" w:rsidP="00761544"/>
    <w:p w:rsidR="00761544" w:rsidRDefault="00761544" w:rsidP="00761544"/>
    <w:p w:rsidR="00761544" w:rsidRDefault="00761544" w:rsidP="00761544"/>
    <w:p w:rsidR="0088246F" w:rsidRDefault="0088246F"/>
    <w:sectPr w:rsidR="0088246F" w:rsidSect="005C6DE7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966" w:rsidRDefault="00CE3966" w:rsidP="005C6DE7">
      <w:r>
        <w:separator/>
      </w:r>
    </w:p>
  </w:endnote>
  <w:endnote w:type="continuationSeparator" w:id="0">
    <w:p w:rsidR="00CE3966" w:rsidRDefault="00CE3966" w:rsidP="005C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9600452"/>
      <w:docPartObj>
        <w:docPartGallery w:val="Page Numbers (Bottom of Page)"/>
        <w:docPartUnique/>
      </w:docPartObj>
    </w:sdtPr>
    <w:sdtEndPr/>
    <w:sdtContent>
      <w:p w:rsidR="005C6DE7" w:rsidRDefault="005C6DE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7F1A">
          <w:rPr>
            <w:noProof/>
          </w:rPr>
          <w:t>9</w:t>
        </w:r>
        <w:r>
          <w:fldChar w:fldCharType="end"/>
        </w:r>
      </w:p>
    </w:sdtContent>
  </w:sdt>
  <w:p w:rsidR="005C6DE7" w:rsidRDefault="005C6DE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966" w:rsidRDefault="00CE3966" w:rsidP="005C6DE7">
      <w:r>
        <w:separator/>
      </w:r>
    </w:p>
  </w:footnote>
  <w:footnote w:type="continuationSeparator" w:id="0">
    <w:p w:rsidR="00CE3966" w:rsidRDefault="00CE3966" w:rsidP="005C6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21309"/>
    <w:multiLevelType w:val="hybridMultilevel"/>
    <w:tmpl w:val="99D02578"/>
    <w:lvl w:ilvl="0" w:tplc="5F3021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77C47"/>
    <w:multiLevelType w:val="hybridMultilevel"/>
    <w:tmpl w:val="11289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27549"/>
    <w:multiLevelType w:val="hybridMultilevel"/>
    <w:tmpl w:val="11289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0153E"/>
    <w:multiLevelType w:val="hybridMultilevel"/>
    <w:tmpl w:val="1AF48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B3967"/>
    <w:multiLevelType w:val="hybridMultilevel"/>
    <w:tmpl w:val="14CE9D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26A1C"/>
    <w:multiLevelType w:val="hybridMultilevel"/>
    <w:tmpl w:val="E53A76B6"/>
    <w:lvl w:ilvl="0" w:tplc="955C6E4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07A12"/>
    <w:multiLevelType w:val="hybridMultilevel"/>
    <w:tmpl w:val="DD00F280"/>
    <w:lvl w:ilvl="0" w:tplc="D73237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886"/>
    <w:rsid w:val="00031886"/>
    <w:rsid w:val="00422639"/>
    <w:rsid w:val="00470D06"/>
    <w:rsid w:val="005C6DE7"/>
    <w:rsid w:val="00761544"/>
    <w:rsid w:val="00811361"/>
    <w:rsid w:val="0088246F"/>
    <w:rsid w:val="00964DB6"/>
    <w:rsid w:val="00AC49C5"/>
    <w:rsid w:val="00B17F1A"/>
    <w:rsid w:val="00B87BA0"/>
    <w:rsid w:val="00CE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00C62"/>
  <w15:chartTrackingRefBased/>
  <w15:docId w15:val="{C99F5C65-D982-4BF5-AA76-D1DC216C3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1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61544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 w:cs="Arial Unicode MS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761544"/>
    <w:rPr>
      <w:rFonts w:ascii="AT*Toronto" w:eastAsia="Times New Roman" w:hAnsi="AT*Toronto" w:cs="Arial Unicode MS"/>
      <w:b/>
      <w:sz w:val="28"/>
      <w:szCs w:val="20"/>
      <w:lang w:val="cs-CZ" w:eastAsia="sk-SK"/>
    </w:rPr>
  </w:style>
  <w:style w:type="paragraph" w:styleId="Normlnywebov">
    <w:name w:val="Normal (Web)"/>
    <w:basedOn w:val="Normlny"/>
    <w:uiPriority w:val="99"/>
    <w:semiHidden/>
    <w:unhideWhenUsed/>
    <w:rsid w:val="00761544"/>
    <w:pPr>
      <w:spacing w:before="100" w:beforeAutospacing="1" w:after="100" w:afterAutospacing="1"/>
    </w:pPr>
  </w:style>
  <w:style w:type="paragraph" w:styleId="Zkladntext2">
    <w:name w:val="Body Text 2"/>
    <w:basedOn w:val="Normlny"/>
    <w:link w:val="Zkladntext2Char"/>
    <w:uiPriority w:val="99"/>
    <w:semiHidden/>
    <w:unhideWhenUsed/>
    <w:rsid w:val="00761544"/>
    <w:rPr>
      <w:rFonts w:ascii="Calibri" w:hAnsi="Calibri"/>
      <w:sz w:val="32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761544"/>
    <w:rPr>
      <w:rFonts w:ascii="Calibri" w:eastAsia="Times New Roman" w:hAnsi="Calibri" w:cs="Times New Roman"/>
      <w:sz w:val="32"/>
      <w:szCs w:val="24"/>
      <w:lang w:eastAsia="sk-SK"/>
    </w:rPr>
  </w:style>
  <w:style w:type="paragraph" w:customStyle="1" w:styleId="gmail-msobodytext2">
    <w:name w:val="gmail-msobodytext2"/>
    <w:basedOn w:val="Normlny"/>
    <w:uiPriority w:val="99"/>
    <w:semiHidden/>
    <w:rsid w:val="00761544"/>
    <w:pPr>
      <w:spacing w:before="100" w:beforeAutospacing="1" w:after="100" w:afterAutospacing="1"/>
    </w:pPr>
  </w:style>
  <w:style w:type="paragraph" w:customStyle="1" w:styleId="gmail-msobodytext">
    <w:name w:val="gmail-msobodytext"/>
    <w:basedOn w:val="Normlny"/>
    <w:uiPriority w:val="99"/>
    <w:semiHidden/>
    <w:rsid w:val="00761544"/>
    <w:pPr>
      <w:spacing w:before="100" w:beforeAutospacing="1" w:after="100" w:afterAutospacing="1"/>
    </w:pPr>
  </w:style>
  <w:style w:type="paragraph" w:customStyle="1" w:styleId="gmail-msonospacing">
    <w:name w:val="gmail-msonospacing"/>
    <w:basedOn w:val="Normlny"/>
    <w:uiPriority w:val="99"/>
    <w:semiHidden/>
    <w:rsid w:val="00761544"/>
    <w:pPr>
      <w:spacing w:before="100" w:beforeAutospacing="1" w:after="100" w:afterAutospacing="1"/>
    </w:pPr>
  </w:style>
  <w:style w:type="paragraph" w:customStyle="1" w:styleId="gmail-odsekzoznamu1">
    <w:name w:val="gmail-odsekzoznamu1"/>
    <w:basedOn w:val="Normlny"/>
    <w:uiPriority w:val="99"/>
    <w:semiHidden/>
    <w:rsid w:val="00761544"/>
    <w:pPr>
      <w:spacing w:before="100" w:beforeAutospacing="1" w:after="100" w:afterAutospacing="1"/>
    </w:p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AC49C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style-span">
    <w:name w:val="apple-style-span"/>
    <w:rsid w:val="00AC49C5"/>
  </w:style>
  <w:style w:type="paragraph" w:styleId="Bezriadkovania">
    <w:name w:val="No Spacing"/>
    <w:uiPriority w:val="1"/>
    <w:qFormat/>
    <w:rsid w:val="00AC49C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AC49C5"/>
  </w:style>
  <w:style w:type="paragraph" w:styleId="Hlavika">
    <w:name w:val="header"/>
    <w:basedOn w:val="Normlny"/>
    <w:link w:val="HlavikaChar"/>
    <w:uiPriority w:val="99"/>
    <w:unhideWhenUsed/>
    <w:rsid w:val="00AC49C5"/>
    <w:pPr>
      <w:tabs>
        <w:tab w:val="center" w:pos="4536"/>
        <w:tab w:val="right" w:pos="9072"/>
      </w:tabs>
      <w:ind w:left="180"/>
      <w:jc w:val="both"/>
    </w:pPr>
  </w:style>
  <w:style w:type="character" w:customStyle="1" w:styleId="HlavikaChar">
    <w:name w:val="Hlavička Char"/>
    <w:basedOn w:val="Predvolenpsmoodseku"/>
    <w:link w:val="Hlavika"/>
    <w:uiPriority w:val="99"/>
    <w:rsid w:val="00AC49C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AC49C5"/>
  </w:style>
  <w:style w:type="paragraph" w:styleId="Textbubliny">
    <w:name w:val="Balloon Text"/>
    <w:basedOn w:val="Normlny"/>
    <w:link w:val="TextbublinyChar"/>
    <w:uiPriority w:val="99"/>
    <w:semiHidden/>
    <w:unhideWhenUsed/>
    <w:rsid w:val="004226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2639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C6DE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C6DE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8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2655</Words>
  <Characters>15140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13</cp:revision>
  <cp:lastPrinted>2018-10-15T09:18:00Z</cp:lastPrinted>
  <dcterms:created xsi:type="dcterms:W3CDTF">2018-10-02T10:36:00Z</dcterms:created>
  <dcterms:modified xsi:type="dcterms:W3CDTF">2018-10-15T09:23:00Z</dcterms:modified>
</cp:coreProperties>
</file>