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4C" w:rsidRDefault="008E694C" w:rsidP="008E694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8E694C" w:rsidRDefault="008E694C" w:rsidP="008E694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8E694C" w:rsidRDefault="008E694C" w:rsidP="008E694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8E694C" w:rsidRDefault="008E694C" w:rsidP="008E694C">
      <w:pPr>
        <w:rPr>
          <w:rFonts w:ascii="Arial" w:hAnsi="Arial" w:cs="Arial"/>
          <w:b/>
          <w:i/>
        </w:rPr>
      </w:pPr>
    </w:p>
    <w:p w:rsidR="008E694C" w:rsidRDefault="008E694C" w:rsidP="008E694C">
      <w:pPr>
        <w:rPr>
          <w:rFonts w:ascii="Arial" w:hAnsi="Arial" w:cs="Arial"/>
          <w:b/>
          <w:i/>
        </w:rPr>
      </w:pPr>
    </w:p>
    <w:p w:rsidR="008E694C" w:rsidRDefault="008E694C" w:rsidP="008E69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694C" w:rsidRDefault="008E694C" w:rsidP="008E694C">
      <w:pPr>
        <w:jc w:val="both"/>
        <w:rPr>
          <w:rFonts w:ascii="Arial" w:hAnsi="Arial" w:cs="Arial"/>
        </w:rPr>
      </w:pPr>
    </w:p>
    <w:p w:rsidR="008E694C" w:rsidRDefault="008E694C" w:rsidP="008E694C">
      <w:pPr>
        <w:jc w:val="both"/>
        <w:rPr>
          <w:rFonts w:ascii="Arial" w:hAnsi="Arial" w:cs="Arial"/>
        </w:rPr>
      </w:pPr>
    </w:p>
    <w:p w:rsidR="008E694C" w:rsidRDefault="008E694C" w:rsidP="008E694C">
      <w:pPr>
        <w:jc w:val="both"/>
        <w:rPr>
          <w:rFonts w:ascii="Arial" w:hAnsi="Arial" w:cs="Arial"/>
        </w:rPr>
      </w:pPr>
    </w:p>
    <w:p w:rsidR="008E694C" w:rsidRDefault="008E694C" w:rsidP="008E6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51. schôdza výboru </w:t>
      </w:r>
    </w:p>
    <w:p w:rsidR="008E694C" w:rsidRDefault="008E694C" w:rsidP="008E6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 1569/2018</w:t>
      </w:r>
    </w:p>
    <w:p w:rsidR="008E694C" w:rsidRDefault="008E694C" w:rsidP="008E694C">
      <w:pPr>
        <w:jc w:val="both"/>
        <w:rPr>
          <w:rFonts w:ascii="Arial" w:hAnsi="Arial" w:cs="Arial"/>
        </w:rPr>
      </w:pPr>
    </w:p>
    <w:p w:rsidR="008E694C" w:rsidRDefault="008E694C" w:rsidP="008E694C">
      <w:pPr>
        <w:rPr>
          <w:rFonts w:ascii="Arial" w:hAnsi="Arial" w:cs="Arial"/>
        </w:rPr>
      </w:pPr>
    </w:p>
    <w:p w:rsidR="008E694C" w:rsidRDefault="008E694C" w:rsidP="008E694C">
      <w:pPr>
        <w:rPr>
          <w:rFonts w:ascii="Arial" w:hAnsi="Arial" w:cs="Arial"/>
        </w:rPr>
      </w:pPr>
    </w:p>
    <w:p w:rsidR="008E694C" w:rsidRDefault="008E694C" w:rsidP="008E69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218</w:t>
      </w:r>
    </w:p>
    <w:p w:rsidR="008E694C" w:rsidRDefault="008E694C" w:rsidP="008E69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8E694C" w:rsidRDefault="008E694C" w:rsidP="008E69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8E694C" w:rsidRDefault="008E694C" w:rsidP="008E69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8E694C" w:rsidRDefault="008E694C" w:rsidP="008E694C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 16. októbra 2018</w:t>
      </w:r>
    </w:p>
    <w:p w:rsidR="008E694C" w:rsidRDefault="008E694C" w:rsidP="008E694C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8E694C" w:rsidRDefault="008E694C" w:rsidP="008E6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 spoločnej správe výborov Národnej rady Slovenskej republiky o</w:t>
      </w:r>
      <w:r w:rsidR="00A035B5">
        <w:rPr>
          <w:rFonts w:ascii="Arial" w:hAnsi="Arial" w:cs="Arial"/>
        </w:rPr>
        <w:t xml:space="preserve"> prerokovaní</w:t>
      </w:r>
      <w:r>
        <w:rPr>
          <w:rFonts w:ascii="Arial" w:hAnsi="Arial" w:cs="Arial"/>
        </w:rPr>
        <w:t> vládneho návrhu zákona o chránených oblastiach prirodzenej akumulácie vôd a o zmene a doplnení niektorých zákonov (tlač 1049)</w:t>
      </w:r>
    </w:p>
    <w:p w:rsidR="008E694C" w:rsidRDefault="008E694C" w:rsidP="008E694C">
      <w:pPr>
        <w:jc w:val="both"/>
        <w:rPr>
          <w:rFonts w:ascii="Arial" w:hAnsi="Arial" w:cs="Arial"/>
        </w:rPr>
      </w:pPr>
    </w:p>
    <w:p w:rsidR="008E694C" w:rsidRDefault="008E694C" w:rsidP="008E6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694C" w:rsidRDefault="008E694C" w:rsidP="008E694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8E694C" w:rsidRDefault="008E694C" w:rsidP="008E694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8E694C" w:rsidRDefault="008E694C" w:rsidP="008E694C">
      <w:pPr>
        <w:jc w:val="both"/>
        <w:rPr>
          <w:rFonts w:ascii="Arial" w:hAnsi="Arial" w:cs="Arial"/>
          <w:b/>
        </w:rPr>
      </w:pPr>
    </w:p>
    <w:p w:rsidR="008E694C" w:rsidRDefault="008E694C" w:rsidP="008E69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8E694C" w:rsidRDefault="008E694C" w:rsidP="008E69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</w:t>
      </w:r>
      <w:r w:rsidR="0061208D">
        <w:rPr>
          <w:rFonts w:ascii="Arial" w:hAnsi="Arial" w:cs="Arial"/>
        </w:rPr>
        <w:t xml:space="preserve">enskej republiky o prerokovaní </w:t>
      </w:r>
      <w:r>
        <w:rPr>
          <w:rFonts w:ascii="Arial" w:hAnsi="Arial" w:cs="Arial"/>
        </w:rPr>
        <w:t> vládneho návrhu zákona o chránených oblastiach prirodzenej akumulácie vôd a o zmene a doplnení niektorých zákonov (tlač 1049);</w:t>
      </w:r>
    </w:p>
    <w:p w:rsidR="008E694C" w:rsidRDefault="008E694C" w:rsidP="008E694C">
      <w:pPr>
        <w:jc w:val="both"/>
        <w:rPr>
          <w:rFonts w:ascii="Arial" w:hAnsi="Arial" w:cs="Arial"/>
        </w:rPr>
      </w:pPr>
    </w:p>
    <w:p w:rsidR="008E694C" w:rsidRDefault="008E694C" w:rsidP="008E694C">
      <w:pPr>
        <w:jc w:val="both"/>
        <w:rPr>
          <w:rFonts w:ascii="Arial" w:hAnsi="Arial" w:cs="Arial"/>
        </w:rPr>
      </w:pPr>
    </w:p>
    <w:p w:rsidR="008E694C" w:rsidRDefault="008E694C" w:rsidP="008E69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8E694C" w:rsidRDefault="008E694C" w:rsidP="008E6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</w:t>
      </w:r>
      <w:r w:rsidR="0061208D">
        <w:rPr>
          <w:rFonts w:ascii="Arial" w:hAnsi="Arial" w:cs="Arial"/>
        </w:rPr>
        <w:t xml:space="preserve">enskej republiky o prerokovaní </w:t>
      </w:r>
      <w:r>
        <w:rPr>
          <w:rFonts w:ascii="Arial" w:hAnsi="Arial" w:cs="Arial"/>
        </w:rPr>
        <w:t> vládneho návrhu zákona o chránených oblastiach prirodzenej akumulácie vôd a o zmene a doplnení niektorých zákonov (tlač 1049);</w:t>
      </w:r>
    </w:p>
    <w:p w:rsidR="008E694C" w:rsidRDefault="008E694C" w:rsidP="008E694C">
      <w:pPr>
        <w:jc w:val="both"/>
        <w:rPr>
          <w:rFonts w:ascii="Arial" w:hAnsi="Arial" w:cs="Arial"/>
        </w:rPr>
      </w:pPr>
    </w:p>
    <w:p w:rsidR="008E694C" w:rsidRDefault="008E694C" w:rsidP="008E694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8E694C" w:rsidRDefault="008E694C" w:rsidP="008E6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8E694C" w:rsidRDefault="008E694C" w:rsidP="008E69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8E694C" w:rsidRDefault="008E694C" w:rsidP="008E69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Jána </w:t>
      </w:r>
      <w:proofErr w:type="spellStart"/>
      <w:r>
        <w:rPr>
          <w:rFonts w:ascii="Arial" w:hAnsi="Arial" w:cs="Arial"/>
          <w:b/>
        </w:rPr>
        <w:t>Kvorku</w:t>
      </w:r>
      <w:proofErr w:type="spellEnd"/>
    </w:p>
    <w:p w:rsidR="008E694C" w:rsidRDefault="008E694C" w:rsidP="008E694C">
      <w:pPr>
        <w:jc w:val="both"/>
        <w:rPr>
          <w:rFonts w:ascii="Arial" w:hAnsi="Arial" w:cs="Arial"/>
          <w:b/>
        </w:rPr>
      </w:pPr>
    </w:p>
    <w:p w:rsidR="008E694C" w:rsidRDefault="008E694C" w:rsidP="008E6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vystúpiť na schôdzi Národnej rady Slovenskej republiky k uvedenému návrhu zákona v druhom a treťom čítaní a predniesť  spoločnú správu,</w:t>
      </w:r>
    </w:p>
    <w:p w:rsidR="008E694C" w:rsidRDefault="008E694C" w:rsidP="008E694C">
      <w:pPr>
        <w:jc w:val="both"/>
        <w:rPr>
          <w:rFonts w:ascii="Arial" w:hAnsi="Arial" w:cs="Arial"/>
        </w:rPr>
      </w:pPr>
    </w:p>
    <w:p w:rsidR="008E694C" w:rsidRDefault="008E694C" w:rsidP="008E694C">
      <w:pPr>
        <w:jc w:val="both"/>
        <w:rPr>
          <w:rFonts w:ascii="Arial" w:hAnsi="Arial" w:cs="Arial"/>
          <w:b/>
        </w:rPr>
      </w:pPr>
    </w:p>
    <w:p w:rsidR="008E694C" w:rsidRDefault="008E694C" w:rsidP="008E694C">
      <w:pPr>
        <w:jc w:val="both"/>
        <w:rPr>
          <w:rFonts w:ascii="Arial" w:hAnsi="Arial" w:cs="Arial"/>
          <w:b/>
        </w:rPr>
      </w:pPr>
    </w:p>
    <w:p w:rsidR="008E694C" w:rsidRDefault="008E694C" w:rsidP="008E694C">
      <w:pPr>
        <w:jc w:val="both"/>
        <w:rPr>
          <w:rFonts w:ascii="Arial" w:hAnsi="Arial" w:cs="Arial"/>
          <w:b/>
        </w:rPr>
      </w:pPr>
    </w:p>
    <w:p w:rsidR="008E694C" w:rsidRDefault="008E694C" w:rsidP="008E694C">
      <w:pPr>
        <w:jc w:val="both"/>
        <w:rPr>
          <w:rFonts w:ascii="Arial" w:hAnsi="Arial" w:cs="Arial"/>
          <w:b/>
        </w:rPr>
      </w:pPr>
    </w:p>
    <w:p w:rsidR="008E694C" w:rsidRDefault="008E694C" w:rsidP="008E69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8E694C" w:rsidRDefault="008E694C" w:rsidP="008E69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8E694C" w:rsidRDefault="008E694C" w:rsidP="008E6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8E694C" w:rsidRDefault="008E694C" w:rsidP="008E694C">
      <w:pPr>
        <w:rPr>
          <w:rFonts w:ascii="Arial" w:hAnsi="Arial" w:cs="Arial"/>
        </w:rPr>
      </w:pPr>
    </w:p>
    <w:p w:rsidR="008E694C" w:rsidRDefault="008E694C" w:rsidP="008E694C"/>
    <w:p w:rsidR="008E694C" w:rsidRDefault="008E694C" w:rsidP="008E694C"/>
    <w:p w:rsidR="008E694C" w:rsidRDefault="008E694C" w:rsidP="008E694C"/>
    <w:p w:rsidR="008E694C" w:rsidRDefault="008E694C" w:rsidP="008E694C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8E694C" w:rsidRDefault="008E694C" w:rsidP="008E694C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bookmarkStart w:id="0" w:name="_GoBack"/>
    </w:p>
    <w:p w:rsidR="009920B8" w:rsidRDefault="00D6074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</w:rPr>
        <w:t>A n t a l</w:t>
      </w:r>
    </w:p>
    <w:p w:rsidR="00D60747" w:rsidRPr="00D60747" w:rsidRDefault="00D607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  <w:bookmarkEnd w:id="0"/>
    </w:p>
    <w:sectPr w:rsidR="00D60747" w:rsidRPr="00D60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4C"/>
    <w:rsid w:val="0061208D"/>
    <w:rsid w:val="008E694C"/>
    <w:rsid w:val="009920B8"/>
    <w:rsid w:val="00A035B5"/>
    <w:rsid w:val="00D6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614A"/>
  <w15:chartTrackingRefBased/>
  <w15:docId w15:val="{FFD49BC4-7DDE-4CA7-AE82-4FC5C994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94C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607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74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5</cp:revision>
  <cp:lastPrinted>2018-10-15T08:09:00Z</cp:lastPrinted>
  <dcterms:created xsi:type="dcterms:W3CDTF">2018-10-11T08:17:00Z</dcterms:created>
  <dcterms:modified xsi:type="dcterms:W3CDTF">2018-10-15T08:09:00Z</dcterms:modified>
</cp:coreProperties>
</file>