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AD" w:rsidRPr="00DC48F2" w:rsidRDefault="009444AD" w:rsidP="009444AD">
      <w:pPr>
        <w:pStyle w:val="Nadpis1"/>
        <w:jc w:val="left"/>
        <w:rPr>
          <w:rFonts w:ascii="Times New Roman" w:hAnsi="Times New Roman"/>
        </w:rPr>
      </w:pPr>
      <w:r w:rsidRPr="00DC48F2">
        <w:rPr>
          <w:rFonts w:ascii="Times New Roman" w:hAnsi="Times New Roman"/>
        </w:rPr>
        <w:t>NÁRODNÁ RADA SLOVENSKEJ REPUBLIKY</w:t>
      </w:r>
    </w:p>
    <w:p w:rsidR="009444AD" w:rsidRPr="00DC48F2" w:rsidRDefault="009444AD" w:rsidP="009444AD">
      <w:pPr>
        <w:rPr>
          <w:rFonts w:ascii="Times New Roman" w:hAnsi="Times New Roman"/>
        </w:rPr>
      </w:pPr>
      <w:r w:rsidRPr="00DC48F2">
        <w:rPr>
          <w:rFonts w:ascii="Times New Roman" w:hAnsi="Times New Roman"/>
        </w:rPr>
        <w:t>___________________________________________________________________________</w:t>
      </w:r>
    </w:p>
    <w:p w:rsidR="009444AD" w:rsidRPr="00DC48F2" w:rsidRDefault="009444AD" w:rsidP="009444AD">
      <w:pPr>
        <w:rPr>
          <w:rFonts w:ascii="Times New Roman" w:hAnsi="Times New Roman"/>
        </w:rPr>
      </w:pPr>
    </w:p>
    <w:p w:rsidR="009444AD" w:rsidRPr="00DC48F2" w:rsidRDefault="009444AD" w:rsidP="009444AD">
      <w:pPr>
        <w:pStyle w:val="Nadpis2"/>
        <w:rPr>
          <w:rFonts w:ascii="Times New Roman" w:hAnsi="Times New Roman"/>
        </w:rPr>
      </w:pPr>
      <w:r w:rsidRPr="00DC48F2">
        <w:rPr>
          <w:rFonts w:ascii="Times New Roman" w:hAnsi="Times New Roman"/>
        </w:rPr>
        <w:t>VII. volebné obdobie</w:t>
      </w:r>
    </w:p>
    <w:p w:rsidR="009444AD" w:rsidRPr="00DC48F2" w:rsidRDefault="009444AD" w:rsidP="009444AD">
      <w:pPr>
        <w:rPr>
          <w:rFonts w:ascii="Times New Roman" w:hAnsi="Times New Roman"/>
        </w:rPr>
      </w:pPr>
    </w:p>
    <w:p w:rsidR="009444AD" w:rsidRPr="00DC48F2" w:rsidRDefault="009444AD" w:rsidP="009444AD">
      <w:pPr>
        <w:rPr>
          <w:rFonts w:ascii="Times New Roman" w:hAnsi="Times New Roman"/>
        </w:rPr>
      </w:pPr>
    </w:p>
    <w:p w:rsidR="009444AD" w:rsidRPr="00DC48F2" w:rsidRDefault="009444AD" w:rsidP="009444AD">
      <w:pPr>
        <w:rPr>
          <w:rFonts w:ascii="Times New Roman" w:hAnsi="Times New Roman"/>
        </w:rPr>
      </w:pPr>
      <w:r w:rsidRPr="00DC48F2">
        <w:rPr>
          <w:rFonts w:ascii="Times New Roman" w:hAnsi="Times New Roman"/>
        </w:rPr>
        <w:t xml:space="preserve">Číslo: </w:t>
      </w:r>
      <w:r w:rsidRPr="00DC48F2">
        <w:rPr>
          <w:rFonts w:ascii="Times New Roman" w:hAnsi="Times New Roman"/>
          <w:color w:val="000000"/>
        </w:rPr>
        <w:t>CRD-1</w:t>
      </w:r>
      <w:r w:rsidR="00676135">
        <w:rPr>
          <w:rFonts w:ascii="Times New Roman" w:hAnsi="Times New Roman"/>
          <w:color w:val="000000"/>
        </w:rPr>
        <w:t>563</w:t>
      </w:r>
      <w:r w:rsidRPr="00DC48F2">
        <w:rPr>
          <w:rFonts w:ascii="Times New Roman" w:hAnsi="Times New Roman"/>
          <w:color w:val="000000"/>
        </w:rPr>
        <w:t>/2018</w:t>
      </w:r>
    </w:p>
    <w:p w:rsidR="009444AD" w:rsidRPr="00DC48F2" w:rsidRDefault="009444AD" w:rsidP="009444AD">
      <w:pPr>
        <w:jc w:val="center"/>
        <w:rPr>
          <w:rFonts w:ascii="Times New Roman" w:hAnsi="Times New Roman"/>
          <w:i/>
        </w:rPr>
      </w:pPr>
    </w:p>
    <w:p w:rsidR="009444AD" w:rsidRDefault="009444AD" w:rsidP="009444AD">
      <w:pPr>
        <w:jc w:val="center"/>
        <w:rPr>
          <w:rFonts w:ascii="Times New Roman" w:hAnsi="Times New Roman"/>
          <w:b/>
          <w:sz w:val="32"/>
        </w:rPr>
      </w:pPr>
    </w:p>
    <w:p w:rsidR="009444AD" w:rsidRPr="00D82833" w:rsidRDefault="009444AD" w:rsidP="009444AD">
      <w:pPr>
        <w:jc w:val="center"/>
        <w:rPr>
          <w:rFonts w:ascii="Times New Roman" w:hAnsi="Times New Roman"/>
          <w:b/>
          <w:i/>
          <w:sz w:val="32"/>
        </w:rPr>
      </w:pPr>
    </w:p>
    <w:p w:rsidR="009444AD" w:rsidRPr="00DC48F2" w:rsidRDefault="009444AD" w:rsidP="009444AD">
      <w:pPr>
        <w:jc w:val="center"/>
        <w:rPr>
          <w:rFonts w:ascii="Times New Roman" w:hAnsi="Times New Roman"/>
          <w:b/>
          <w:sz w:val="32"/>
        </w:rPr>
      </w:pPr>
    </w:p>
    <w:p w:rsidR="009444AD" w:rsidRPr="00DC48F2" w:rsidRDefault="00676135" w:rsidP="009444AD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1087</w:t>
      </w:r>
      <w:r w:rsidR="009444AD" w:rsidRPr="00DC48F2">
        <w:rPr>
          <w:rFonts w:ascii="Times New Roman" w:hAnsi="Times New Roman"/>
          <w:b/>
          <w:sz w:val="32"/>
        </w:rPr>
        <w:t>a</w:t>
      </w:r>
    </w:p>
    <w:p w:rsidR="009444AD" w:rsidRPr="00DC48F2" w:rsidRDefault="009444AD" w:rsidP="009444AD">
      <w:pPr>
        <w:rPr>
          <w:rFonts w:ascii="Times New Roman" w:hAnsi="Times New Roman"/>
        </w:rPr>
      </w:pPr>
    </w:p>
    <w:p w:rsidR="009444AD" w:rsidRPr="00DC48F2" w:rsidRDefault="009444AD" w:rsidP="009444AD">
      <w:pPr>
        <w:pStyle w:val="Nadpis1"/>
        <w:rPr>
          <w:rFonts w:ascii="Times New Roman" w:hAnsi="Times New Roman"/>
        </w:rPr>
      </w:pPr>
      <w:r w:rsidRPr="00DC48F2">
        <w:rPr>
          <w:rFonts w:ascii="Times New Roman" w:hAnsi="Times New Roman"/>
        </w:rPr>
        <w:t>Spoločná správa</w:t>
      </w:r>
    </w:p>
    <w:p w:rsidR="009444AD" w:rsidRPr="00DC48F2" w:rsidRDefault="009444AD" w:rsidP="009444AD">
      <w:pPr>
        <w:pStyle w:val="Zkladntext"/>
        <w:rPr>
          <w:rFonts w:ascii="Times New Roman" w:hAnsi="Times New Roman"/>
        </w:rPr>
      </w:pPr>
    </w:p>
    <w:p w:rsidR="009444AD" w:rsidRPr="00DC48F2" w:rsidRDefault="009444AD" w:rsidP="009444AD">
      <w:pPr>
        <w:pStyle w:val="Zkladntext"/>
        <w:rPr>
          <w:rFonts w:ascii="Times New Roman" w:hAnsi="Times New Roman"/>
          <w:b/>
        </w:rPr>
      </w:pPr>
      <w:r w:rsidRPr="00DC48F2">
        <w:rPr>
          <w:rFonts w:ascii="Times New Roman" w:hAnsi="Times New Roman"/>
          <w:b/>
        </w:rPr>
        <w:t xml:space="preserve">výborov Národnej rady Slovenskej republiky o prerokovaní </w:t>
      </w:r>
      <w:r w:rsidR="00676135">
        <w:rPr>
          <w:rFonts w:ascii="Times New Roman" w:hAnsi="Times New Roman"/>
          <w:b/>
        </w:rPr>
        <w:t xml:space="preserve"> návrhu </w:t>
      </w:r>
      <w:r w:rsidR="00676135" w:rsidRPr="00676135">
        <w:rPr>
          <w:rFonts w:ascii="Times New Roman" w:hAnsi="Times New Roman"/>
          <w:b/>
        </w:rPr>
        <w:t>skupiny poslancov Národnej rady Slovenskej republiky na vydanie  zákona,  ktorým sa mení a dop</w:t>
      </w:r>
      <w:r w:rsidR="00676135" w:rsidRPr="00676135">
        <w:rPr>
          <w:rFonts w:ascii="Times New Roman" w:hAnsi="Times New Roman" w:hint="eastAsia"/>
          <w:b/>
        </w:rPr>
        <w:t>ĺň</w:t>
      </w:r>
      <w:r w:rsidR="00676135" w:rsidRPr="00676135">
        <w:rPr>
          <w:rFonts w:ascii="Times New Roman" w:hAnsi="Times New Roman"/>
          <w:b/>
        </w:rPr>
        <w:t xml:space="preserve">a zákon </w:t>
      </w:r>
      <w:r w:rsidR="00676135" w:rsidRPr="00676135">
        <w:rPr>
          <w:rFonts w:ascii="Times New Roman" w:hAnsi="Times New Roman" w:hint="eastAsia"/>
          <w:b/>
        </w:rPr>
        <w:t>č</w:t>
      </w:r>
      <w:r w:rsidR="00676135" w:rsidRPr="00676135">
        <w:rPr>
          <w:rFonts w:ascii="Times New Roman" w:hAnsi="Times New Roman"/>
          <w:b/>
        </w:rPr>
        <w:t>. 434/2010 Z. z. o poskytovaní dotácií v pôsobnosti Ministerstva kultúry Slovenskej republiky v znení neskorších predpisov (tla</w:t>
      </w:r>
      <w:r w:rsidR="00676135" w:rsidRPr="00676135">
        <w:rPr>
          <w:rFonts w:ascii="Times New Roman" w:hAnsi="Times New Roman" w:hint="eastAsia"/>
          <w:b/>
        </w:rPr>
        <w:t>č</w:t>
      </w:r>
      <w:r w:rsidR="00676135" w:rsidRPr="00676135">
        <w:rPr>
          <w:rFonts w:ascii="Times New Roman" w:hAnsi="Times New Roman"/>
          <w:b/>
        </w:rPr>
        <w:t xml:space="preserve"> 1087) </w:t>
      </w:r>
      <w:r w:rsidR="005C0C68" w:rsidRPr="005C0C68">
        <w:rPr>
          <w:rFonts w:ascii="Times New Roman" w:hAnsi="Times New Roman"/>
          <w:b/>
          <w:noProof/>
        </w:rPr>
        <w:t xml:space="preserve"> </w:t>
      </w:r>
      <w:r w:rsidRPr="00DC48F2">
        <w:rPr>
          <w:rFonts w:ascii="Times New Roman" w:hAnsi="Times New Roman"/>
          <w:b/>
          <w:szCs w:val="22"/>
        </w:rPr>
        <w:t>v druhom čítaní.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  <w:r w:rsidRPr="00DC48F2">
        <w:rPr>
          <w:rFonts w:ascii="Times New Roman" w:hAnsi="Times New Roman"/>
        </w:rPr>
        <w:t>___________________________________________________________________________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</w:rPr>
      </w:pPr>
      <w:r w:rsidRPr="00DC48F2">
        <w:rPr>
          <w:rFonts w:ascii="Times New Roman" w:hAnsi="Times New Roman"/>
        </w:rPr>
        <w:tab/>
        <w:t>Výbor Národnej rady Slovenskej republiky pre kultúru a médiá ako gestorský výbor podáva Národnej rade Slovenskej republiky v súlade s § 79 ods. 1 zákona Národnej rady Slovenskej republiky č. 350/1996 Z. z. o rokovacom poriadku Národnej rady Slovenskej republiky v znení neskorších predpisov spoločnú správu výborov</w:t>
      </w:r>
      <w:r w:rsidRPr="00DC48F2">
        <w:rPr>
          <w:rFonts w:ascii="Times New Roman" w:hAnsi="Times New Roman"/>
          <w:b/>
        </w:rPr>
        <w:t xml:space="preserve"> </w:t>
      </w:r>
      <w:r w:rsidRPr="00DC48F2">
        <w:rPr>
          <w:rFonts w:ascii="Times New Roman" w:hAnsi="Times New Roman"/>
        </w:rPr>
        <w:t>Národnej rady Slovenskej republiky: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jc w:val="center"/>
        <w:rPr>
          <w:rFonts w:ascii="Times New Roman" w:hAnsi="Times New Roman"/>
          <w:b/>
        </w:rPr>
      </w:pPr>
      <w:r w:rsidRPr="00DC48F2">
        <w:rPr>
          <w:rFonts w:ascii="Times New Roman" w:hAnsi="Times New Roman"/>
          <w:b/>
        </w:rPr>
        <w:t>I.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pStyle w:val="Zkladntext"/>
        <w:ind w:firstLine="708"/>
        <w:rPr>
          <w:rFonts w:ascii="Times New Roman" w:hAnsi="Times New Roman"/>
          <w:bCs/>
        </w:rPr>
      </w:pPr>
      <w:r w:rsidRPr="00DC48F2">
        <w:rPr>
          <w:rFonts w:ascii="Times New Roman" w:hAnsi="Times New Roman"/>
        </w:rPr>
        <w:t xml:space="preserve">Národná rada Slovenskej republiky uznesením </w:t>
      </w:r>
      <w:r w:rsidR="00676135">
        <w:rPr>
          <w:rFonts w:ascii="Times New Roman" w:hAnsi="Times New Roman"/>
          <w:color w:val="000000"/>
        </w:rPr>
        <w:t>č. 1348</w:t>
      </w:r>
      <w:r w:rsidRPr="00DC48F2">
        <w:rPr>
          <w:rFonts w:ascii="Times New Roman" w:hAnsi="Times New Roman"/>
          <w:color w:val="000000"/>
        </w:rPr>
        <w:t xml:space="preserve"> z 1</w:t>
      </w:r>
      <w:r w:rsidR="00676135">
        <w:rPr>
          <w:rFonts w:ascii="Times New Roman" w:hAnsi="Times New Roman"/>
          <w:color w:val="000000"/>
        </w:rPr>
        <w:t>8</w:t>
      </w:r>
      <w:r w:rsidRPr="00DC48F2">
        <w:rPr>
          <w:rFonts w:ascii="Times New Roman" w:hAnsi="Times New Roman"/>
          <w:color w:val="000000"/>
        </w:rPr>
        <w:t xml:space="preserve">. </w:t>
      </w:r>
      <w:r w:rsidR="005C0C68">
        <w:rPr>
          <w:rFonts w:ascii="Times New Roman" w:hAnsi="Times New Roman"/>
          <w:color w:val="000000"/>
        </w:rPr>
        <w:t>septembra</w:t>
      </w:r>
      <w:r w:rsidRPr="00DC48F2">
        <w:rPr>
          <w:rFonts w:ascii="Times New Roman" w:hAnsi="Times New Roman"/>
          <w:color w:val="000000"/>
        </w:rPr>
        <w:t xml:space="preserve">  2018</w:t>
      </w:r>
      <w:r w:rsidRPr="00DC48F2">
        <w:rPr>
          <w:rFonts w:ascii="Times New Roman" w:hAnsi="Times New Roman"/>
        </w:rPr>
        <w:t xml:space="preserve"> pridelila   návrh </w:t>
      </w:r>
      <w:r w:rsidR="00676135" w:rsidRPr="000079FC">
        <w:rPr>
          <w:rFonts w:cs="Arial"/>
          <w:szCs w:val="22"/>
        </w:rPr>
        <w:t xml:space="preserve">skupiny poslancov Národnej rady Slovenskej republiky na vydanie  zákona,  ktorým sa mení a dopĺňa zákon č. 434/2010 Z. z. o poskytovaní dotácií v pôsobnosti Ministerstva kultúry Slovenskej republiky v znení neskorších predpisov </w:t>
      </w:r>
      <w:r w:rsidR="00676135" w:rsidRPr="000079FC">
        <w:rPr>
          <w:rFonts w:cs="Arial"/>
          <w:b/>
          <w:szCs w:val="22"/>
        </w:rPr>
        <w:t>(tlač 1087)</w:t>
      </w:r>
      <w:r w:rsidR="005C0C68" w:rsidRPr="00553B2D">
        <w:t xml:space="preserve"> </w:t>
      </w:r>
      <w:r w:rsidRPr="00DC48F2">
        <w:rPr>
          <w:rFonts w:ascii="Times New Roman" w:hAnsi="Times New Roman"/>
        </w:rPr>
        <w:t>na prerokovanie týmto výborom: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Default="009444AD" w:rsidP="009444AD">
      <w:pPr>
        <w:widowControl w:val="0"/>
        <w:ind w:left="708"/>
        <w:jc w:val="both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>Ústavnoprávnemu výboru Náro</w:t>
      </w:r>
      <w:r w:rsidR="00676135">
        <w:rPr>
          <w:rFonts w:ascii="Times New Roman" w:hAnsi="Times New Roman"/>
          <w:szCs w:val="24"/>
        </w:rPr>
        <w:t>dnej rady Slovenskej republiky,</w:t>
      </w:r>
    </w:p>
    <w:p w:rsidR="00676135" w:rsidRPr="00676135" w:rsidRDefault="00676135" w:rsidP="00676135">
      <w:pPr>
        <w:widowControl w:val="0"/>
        <w:ind w:left="708"/>
        <w:jc w:val="both"/>
        <w:rPr>
          <w:rFonts w:ascii="Times New Roman" w:hAnsi="Times New Roman"/>
          <w:szCs w:val="24"/>
        </w:rPr>
      </w:pPr>
      <w:r w:rsidRPr="00676135">
        <w:rPr>
          <w:rFonts w:ascii="Times New Roman" w:hAnsi="Times New Roman"/>
          <w:szCs w:val="24"/>
        </w:rPr>
        <w:t>Výboru Národnej rady Slovenskej republiky pre financie a</w:t>
      </w:r>
      <w:r>
        <w:rPr>
          <w:rFonts w:ascii="Times New Roman" w:hAnsi="Times New Roman"/>
          <w:szCs w:val="24"/>
        </w:rPr>
        <w:t> </w:t>
      </w:r>
      <w:r w:rsidRPr="00676135">
        <w:rPr>
          <w:rFonts w:ascii="Times New Roman" w:hAnsi="Times New Roman"/>
          <w:szCs w:val="24"/>
        </w:rPr>
        <w:t>rozpo</w:t>
      </w:r>
      <w:r w:rsidRPr="00676135">
        <w:rPr>
          <w:rFonts w:ascii="Times New Roman" w:hAnsi="Times New Roman" w:hint="eastAsia"/>
          <w:szCs w:val="24"/>
        </w:rPr>
        <w:t>č</w:t>
      </w:r>
      <w:r w:rsidRPr="00676135">
        <w:rPr>
          <w:rFonts w:ascii="Times New Roman" w:hAnsi="Times New Roman"/>
          <w:szCs w:val="24"/>
        </w:rPr>
        <w:t>et</w:t>
      </w:r>
      <w:r>
        <w:rPr>
          <w:rFonts w:ascii="Times New Roman" w:hAnsi="Times New Roman"/>
          <w:szCs w:val="24"/>
        </w:rPr>
        <w:t>,</w:t>
      </w:r>
    </w:p>
    <w:p w:rsidR="00676135" w:rsidRPr="00DC48F2" w:rsidRDefault="00676135" w:rsidP="00676135">
      <w:pPr>
        <w:widowControl w:val="0"/>
        <w:ind w:left="708"/>
        <w:jc w:val="both"/>
        <w:rPr>
          <w:rFonts w:ascii="Times New Roman" w:hAnsi="Times New Roman"/>
          <w:szCs w:val="24"/>
        </w:rPr>
      </w:pPr>
      <w:r w:rsidRPr="00676135">
        <w:rPr>
          <w:rFonts w:ascii="Times New Roman" w:hAnsi="Times New Roman"/>
          <w:szCs w:val="24"/>
        </w:rPr>
        <w:t>Výboru Národnej rady Slovenskej republiky pre vzdelávanie, vedu, mládež a šport  a</w:t>
      </w:r>
    </w:p>
    <w:p w:rsidR="009444AD" w:rsidRPr="00DC48F2" w:rsidRDefault="009444AD" w:rsidP="009444AD">
      <w:pPr>
        <w:widowControl w:val="0"/>
        <w:ind w:left="708"/>
        <w:jc w:val="both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>Výboru Národnej rady Slovenskej republiky pre kultúru a médiá.</w:t>
      </w:r>
    </w:p>
    <w:p w:rsidR="009444AD" w:rsidRPr="00DC48F2" w:rsidRDefault="009444AD" w:rsidP="009444AD">
      <w:pPr>
        <w:jc w:val="both"/>
        <w:rPr>
          <w:rFonts w:ascii="Times New Roman" w:hAnsi="Times New Roman"/>
          <w:szCs w:val="24"/>
        </w:rPr>
      </w:pPr>
    </w:p>
    <w:p w:rsidR="00CD242F" w:rsidRDefault="009444AD" w:rsidP="00CD242F">
      <w:pPr>
        <w:ind w:firstLine="708"/>
        <w:jc w:val="both"/>
        <w:rPr>
          <w:rFonts w:ascii="Times New Roman" w:hAnsi="Times New Roman"/>
          <w:szCs w:val="24"/>
        </w:rPr>
      </w:pPr>
      <w:r w:rsidRPr="00CD242F">
        <w:rPr>
          <w:rFonts w:ascii="Times New Roman" w:hAnsi="Times New Roman"/>
        </w:rPr>
        <w:t>Uvedené výbory prerokovali predmetný ná</w:t>
      </w:r>
      <w:r w:rsidR="00CD242F">
        <w:rPr>
          <w:rFonts w:ascii="Times New Roman" w:hAnsi="Times New Roman"/>
        </w:rPr>
        <w:t xml:space="preserve">vrh zákona v stanovenom termíne, okrem Výboru </w:t>
      </w:r>
      <w:r w:rsidR="00CD242F" w:rsidRPr="00676135">
        <w:rPr>
          <w:rFonts w:ascii="Times New Roman" w:hAnsi="Times New Roman"/>
          <w:szCs w:val="24"/>
        </w:rPr>
        <w:t>Národnej rady Slovenskej republiky pre vzdelávanie, vedu, mládež a</w:t>
      </w:r>
      <w:r w:rsidR="00CD242F">
        <w:rPr>
          <w:rFonts w:ascii="Times New Roman" w:hAnsi="Times New Roman"/>
          <w:szCs w:val="24"/>
        </w:rPr>
        <w:t> </w:t>
      </w:r>
      <w:r w:rsidR="00CD242F" w:rsidRPr="00676135">
        <w:rPr>
          <w:rFonts w:ascii="Times New Roman" w:hAnsi="Times New Roman"/>
          <w:szCs w:val="24"/>
        </w:rPr>
        <w:t>šport</w:t>
      </w:r>
      <w:r w:rsidR="00CD242F">
        <w:rPr>
          <w:rFonts w:ascii="Times New Roman" w:hAnsi="Times New Roman"/>
          <w:szCs w:val="24"/>
        </w:rPr>
        <w:t>, ktorý o návrhu zákona nerokoval, nakoľko nebol uznášaniaschopný.</w:t>
      </w:r>
    </w:p>
    <w:p w:rsidR="00CD242F" w:rsidRDefault="00CD242F" w:rsidP="00CD242F">
      <w:pPr>
        <w:ind w:firstLine="708"/>
        <w:jc w:val="both"/>
        <w:rPr>
          <w:rFonts w:ascii="Times New Roman" w:hAnsi="Times New Roman"/>
          <w:szCs w:val="24"/>
        </w:rPr>
      </w:pPr>
    </w:p>
    <w:p w:rsidR="00CD242F" w:rsidRDefault="00CD242F" w:rsidP="00CD242F">
      <w:pPr>
        <w:ind w:firstLine="708"/>
        <w:jc w:val="both"/>
        <w:rPr>
          <w:rFonts w:ascii="Times New Roman" w:hAnsi="Times New Roman"/>
          <w:szCs w:val="24"/>
        </w:rPr>
      </w:pPr>
    </w:p>
    <w:p w:rsidR="009444AD" w:rsidRPr="00CD242F" w:rsidRDefault="009444AD" w:rsidP="009444AD">
      <w:pPr>
        <w:jc w:val="both"/>
        <w:rPr>
          <w:rFonts w:ascii="Times New Roman" w:hAnsi="Times New Roman"/>
          <w:b/>
          <w:sz w:val="28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ind w:left="3540" w:firstLine="708"/>
        <w:rPr>
          <w:rFonts w:ascii="Times New Roman" w:hAnsi="Times New Roman"/>
          <w:b/>
        </w:rPr>
      </w:pPr>
      <w:r w:rsidRPr="00DC48F2">
        <w:rPr>
          <w:rFonts w:ascii="Times New Roman" w:hAnsi="Times New Roman"/>
          <w:b/>
        </w:rPr>
        <w:lastRenderedPageBreak/>
        <w:t xml:space="preserve">   II.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</w:rPr>
      </w:pPr>
      <w:r w:rsidRPr="00DC48F2">
        <w:rPr>
          <w:rFonts w:ascii="Times New Roman" w:hAnsi="Times New Roman"/>
        </w:rPr>
        <w:tab/>
        <w:t>Poslanci Národnej rady Slovenskej republiky, ktorí nie sú členmi výborov, ktorým bol  návrh zákona pridelený, neoznámili v určenej lehote gestorskému výboru žiadne stanovisko k predmetnému  návrhu zákona (§ 75 ods. 2 zákona Národnej rady Slovenskej republiky č. 350/1996 Z. z. o rokovacom poriadku Národnej rady Slovenskej republiky v znení neskorších predpisov).</w:t>
      </w:r>
    </w:p>
    <w:p w:rsidR="009444AD" w:rsidRPr="00DC48F2" w:rsidRDefault="009444AD" w:rsidP="009444AD">
      <w:pPr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jc w:val="center"/>
        <w:rPr>
          <w:rFonts w:ascii="Times New Roman" w:hAnsi="Times New Roman"/>
          <w:b/>
        </w:rPr>
      </w:pPr>
      <w:r w:rsidRPr="00DC48F2">
        <w:rPr>
          <w:rFonts w:ascii="Times New Roman" w:hAnsi="Times New Roman"/>
          <w:b/>
        </w:rPr>
        <w:t>III.</w:t>
      </w:r>
    </w:p>
    <w:p w:rsidR="009444AD" w:rsidRDefault="009444AD" w:rsidP="009444AD">
      <w:pPr>
        <w:jc w:val="both"/>
        <w:rPr>
          <w:rFonts w:ascii="Times New Roman" w:hAnsi="Times New Roman"/>
        </w:rPr>
      </w:pPr>
    </w:p>
    <w:p w:rsidR="009444AD" w:rsidRPr="002232F9" w:rsidRDefault="002232F9" w:rsidP="002232F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DC48F2">
        <w:rPr>
          <w:rFonts w:ascii="Times New Roman" w:hAnsi="Times New Roman"/>
        </w:rPr>
        <w:t xml:space="preserve">ávrh </w:t>
      </w:r>
      <w:r w:rsidRPr="000079FC">
        <w:rPr>
          <w:rFonts w:cs="Arial"/>
          <w:szCs w:val="22"/>
        </w:rPr>
        <w:t xml:space="preserve">skupiny poslancov Národnej rady Slovenskej republiky na vydanie  zákona,  ktorým sa mení a dopĺňa zákon č. 434/2010 Z. z. o poskytovaní dotácií v pôsobnosti Ministerstva kultúry Slovenskej republiky v znení neskorších predpisov </w:t>
      </w:r>
      <w:r w:rsidRPr="000079FC">
        <w:rPr>
          <w:rFonts w:cs="Arial"/>
          <w:b/>
          <w:szCs w:val="22"/>
        </w:rPr>
        <w:t>(tlač 1087)</w:t>
      </w:r>
      <w:r w:rsidR="009444AD" w:rsidRPr="00DC48F2">
        <w:rPr>
          <w:rFonts w:ascii="Times New Roman" w:hAnsi="Times New Roman"/>
        </w:rPr>
        <w:t xml:space="preserve"> </w:t>
      </w:r>
      <w:r w:rsidR="009444AD" w:rsidRPr="00DC48F2">
        <w:rPr>
          <w:rFonts w:ascii="Times New Roman" w:hAnsi="Times New Roman"/>
          <w:szCs w:val="24"/>
        </w:rPr>
        <w:t>výbory prerokovali a odporučili</w:t>
      </w:r>
      <w:r w:rsidR="009444AD" w:rsidRPr="00DC48F2">
        <w:rPr>
          <w:rFonts w:ascii="Times New Roman" w:hAnsi="Times New Roman"/>
          <w:b/>
          <w:szCs w:val="24"/>
        </w:rPr>
        <w:t xml:space="preserve"> schváliť</w:t>
      </w:r>
      <w:r w:rsidR="005C0C68">
        <w:rPr>
          <w:rFonts w:ascii="Times New Roman" w:hAnsi="Times New Roman"/>
          <w:b/>
          <w:szCs w:val="24"/>
        </w:rPr>
        <w:t>:</w:t>
      </w:r>
    </w:p>
    <w:p w:rsidR="009444AD" w:rsidRPr="00DC48F2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Pr="00A70410" w:rsidRDefault="009444AD" w:rsidP="009444AD">
      <w:pPr>
        <w:ind w:firstLine="708"/>
        <w:jc w:val="both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 xml:space="preserve">Ústavnoprávny výbor Národnej rady Slovenskej republiky uznesením </w:t>
      </w:r>
      <w:r w:rsidRPr="00A70410">
        <w:rPr>
          <w:rFonts w:ascii="Times New Roman" w:hAnsi="Times New Roman"/>
          <w:szCs w:val="24"/>
        </w:rPr>
        <w:t>č. 4</w:t>
      </w:r>
      <w:r w:rsidR="00A70410" w:rsidRPr="00A70410">
        <w:rPr>
          <w:rFonts w:ascii="Times New Roman" w:hAnsi="Times New Roman"/>
          <w:szCs w:val="24"/>
        </w:rPr>
        <w:t xml:space="preserve">43  </w:t>
      </w:r>
      <w:r w:rsidR="00A70410" w:rsidRPr="00A70410">
        <w:rPr>
          <w:rFonts w:ascii="Times New Roman" w:hAnsi="Times New Roman"/>
          <w:szCs w:val="24"/>
        </w:rPr>
        <w:br/>
        <w:t>z</w:t>
      </w:r>
      <w:r w:rsidRPr="00A70410">
        <w:rPr>
          <w:rFonts w:ascii="Times New Roman" w:hAnsi="Times New Roman"/>
          <w:szCs w:val="24"/>
        </w:rPr>
        <w:t xml:space="preserve">  </w:t>
      </w:r>
      <w:r w:rsidR="00A70410" w:rsidRPr="00A70410">
        <w:rPr>
          <w:rFonts w:ascii="Times New Roman" w:hAnsi="Times New Roman"/>
          <w:szCs w:val="24"/>
        </w:rPr>
        <w:t>9</w:t>
      </w:r>
      <w:r w:rsidRPr="00A70410">
        <w:rPr>
          <w:rFonts w:ascii="Times New Roman" w:hAnsi="Times New Roman"/>
          <w:szCs w:val="24"/>
        </w:rPr>
        <w:t xml:space="preserve">. </w:t>
      </w:r>
      <w:r w:rsidR="00A70410" w:rsidRPr="00A70410">
        <w:rPr>
          <w:rFonts w:ascii="Times New Roman" w:hAnsi="Times New Roman"/>
          <w:szCs w:val="24"/>
        </w:rPr>
        <w:t>októbra</w:t>
      </w:r>
      <w:r w:rsidRPr="00A70410">
        <w:rPr>
          <w:rFonts w:ascii="Times New Roman" w:hAnsi="Times New Roman"/>
          <w:szCs w:val="24"/>
        </w:rPr>
        <w:t xml:space="preserve"> 2018;</w:t>
      </w:r>
    </w:p>
    <w:p w:rsidR="00676135" w:rsidRPr="00676135" w:rsidRDefault="00676135" w:rsidP="007C36C3">
      <w:pPr>
        <w:widowControl w:val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Výbor</w:t>
      </w:r>
      <w:r w:rsidRPr="00676135">
        <w:rPr>
          <w:rFonts w:ascii="Times New Roman" w:hAnsi="Times New Roman"/>
          <w:szCs w:val="24"/>
        </w:rPr>
        <w:t xml:space="preserve"> Národnej rady Slovenskej republiky pre financie a</w:t>
      </w:r>
      <w:r>
        <w:rPr>
          <w:rFonts w:ascii="Times New Roman" w:hAnsi="Times New Roman"/>
          <w:szCs w:val="24"/>
        </w:rPr>
        <w:t> </w:t>
      </w:r>
      <w:r w:rsidRPr="00676135">
        <w:rPr>
          <w:rFonts w:ascii="Times New Roman" w:hAnsi="Times New Roman"/>
          <w:szCs w:val="24"/>
        </w:rPr>
        <w:t>rozpo</w:t>
      </w:r>
      <w:r w:rsidRPr="00676135">
        <w:rPr>
          <w:rFonts w:ascii="Times New Roman" w:hAnsi="Times New Roman" w:hint="eastAsia"/>
          <w:szCs w:val="24"/>
        </w:rPr>
        <w:t>č</w:t>
      </w:r>
      <w:r w:rsidRPr="00676135">
        <w:rPr>
          <w:rFonts w:ascii="Times New Roman" w:hAnsi="Times New Roman"/>
          <w:szCs w:val="24"/>
        </w:rPr>
        <w:t>et</w:t>
      </w:r>
      <w:r>
        <w:rPr>
          <w:rFonts w:ascii="Times New Roman" w:hAnsi="Times New Roman"/>
          <w:szCs w:val="24"/>
        </w:rPr>
        <w:t xml:space="preserve"> uznesením č. 323 z 8. októbra 2018;</w:t>
      </w:r>
    </w:p>
    <w:p w:rsidR="009444AD" w:rsidRDefault="009444AD" w:rsidP="009444AD">
      <w:pPr>
        <w:ind w:firstLine="708"/>
        <w:jc w:val="both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 xml:space="preserve">Výbor Národnej rady Slovenskej republiky pre kultúru a médiá uznesením č. </w:t>
      </w:r>
      <w:r>
        <w:rPr>
          <w:rFonts w:ascii="Times New Roman" w:hAnsi="Times New Roman"/>
          <w:szCs w:val="24"/>
        </w:rPr>
        <w:t>12</w:t>
      </w:r>
      <w:r w:rsidR="005C0C68">
        <w:rPr>
          <w:rFonts w:ascii="Times New Roman" w:hAnsi="Times New Roman"/>
          <w:szCs w:val="24"/>
        </w:rPr>
        <w:t>9</w:t>
      </w:r>
      <w:r w:rsidRPr="00DC48F2">
        <w:rPr>
          <w:rFonts w:ascii="Times New Roman" w:hAnsi="Times New Roman"/>
          <w:szCs w:val="24"/>
        </w:rPr>
        <w:t xml:space="preserve">  </w:t>
      </w:r>
      <w:r w:rsidRPr="00DC48F2">
        <w:rPr>
          <w:rFonts w:ascii="Times New Roman" w:hAnsi="Times New Roman"/>
          <w:szCs w:val="24"/>
        </w:rPr>
        <w:br/>
        <w:t>z</w:t>
      </w:r>
      <w:r>
        <w:rPr>
          <w:rFonts w:ascii="Times New Roman" w:hAnsi="Times New Roman"/>
          <w:szCs w:val="24"/>
        </w:rPr>
        <w:t>o</w:t>
      </w:r>
      <w:r w:rsidRPr="00DC48F2">
        <w:rPr>
          <w:rFonts w:ascii="Times New Roman" w:hAnsi="Times New Roman"/>
          <w:szCs w:val="24"/>
        </w:rPr>
        <w:t xml:space="preserve">  </w:t>
      </w:r>
      <w:r w:rsidR="005C0C68">
        <w:rPr>
          <w:rFonts w:ascii="Times New Roman" w:hAnsi="Times New Roman"/>
          <w:szCs w:val="24"/>
        </w:rPr>
        <w:t>4</w:t>
      </w:r>
      <w:r w:rsidRPr="00DC48F2">
        <w:rPr>
          <w:rFonts w:ascii="Times New Roman" w:hAnsi="Times New Roman"/>
          <w:szCs w:val="24"/>
        </w:rPr>
        <w:t xml:space="preserve">. </w:t>
      </w:r>
      <w:r w:rsidR="005C0C68">
        <w:rPr>
          <w:rFonts w:ascii="Times New Roman" w:hAnsi="Times New Roman"/>
          <w:szCs w:val="24"/>
        </w:rPr>
        <w:t>októbra</w:t>
      </w:r>
      <w:r w:rsidRPr="00DC48F2">
        <w:rPr>
          <w:rFonts w:ascii="Times New Roman" w:hAnsi="Times New Roman"/>
          <w:szCs w:val="24"/>
        </w:rPr>
        <w:t xml:space="preserve"> 2018</w:t>
      </w:r>
      <w:r w:rsidR="005C0C68">
        <w:rPr>
          <w:rFonts w:ascii="Times New Roman" w:hAnsi="Times New Roman"/>
          <w:szCs w:val="24"/>
        </w:rPr>
        <w:t xml:space="preserve"> s pozmeňujúcimi a doplňujúcimi návrhmi</w:t>
      </w:r>
      <w:r w:rsidR="00676135">
        <w:rPr>
          <w:rFonts w:ascii="Times New Roman" w:hAnsi="Times New Roman"/>
          <w:szCs w:val="24"/>
        </w:rPr>
        <w:t>.</w:t>
      </w:r>
    </w:p>
    <w:p w:rsidR="00A70410" w:rsidRPr="00DC48F2" w:rsidRDefault="00A70410" w:rsidP="009444AD">
      <w:pPr>
        <w:ind w:firstLine="708"/>
        <w:jc w:val="both"/>
        <w:rPr>
          <w:rFonts w:ascii="Times New Roman" w:hAnsi="Times New Roman"/>
          <w:szCs w:val="24"/>
        </w:rPr>
      </w:pPr>
    </w:p>
    <w:p w:rsidR="009444AD" w:rsidRDefault="00676135" w:rsidP="009444AD">
      <w:pPr>
        <w:ind w:firstLine="708"/>
        <w:jc w:val="both"/>
        <w:rPr>
          <w:rFonts w:ascii="Times New Roman" w:hAnsi="Times New Roman"/>
          <w:szCs w:val="24"/>
        </w:rPr>
      </w:pPr>
      <w:r w:rsidRPr="00676135">
        <w:rPr>
          <w:rFonts w:ascii="Times New Roman" w:hAnsi="Times New Roman"/>
          <w:szCs w:val="24"/>
        </w:rPr>
        <w:t>Výbor Národnej rady Slovenskej republiky pre vzdelávanie, vedu, mládež a</w:t>
      </w:r>
      <w:r>
        <w:rPr>
          <w:rFonts w:ascii="Times New Roman" w:hAnsi="Times New Roman"/>
          <w:szCs w:val="24"/>
        </w:rPr>
        <w:t> </w:t>
      </w:r>
      <w:r w:rsidRPr="00676135">
        <w:rPr>
          <w:rFonts w:ascii="Times New Roman" w:hAnsi="Times New Roman"/>
          <w:szCs w:val="24"/>
        </w:rPr>
        <w:t>šport</w:t>
      </w:r>
      <w:r>
        <w:rPr>
          <w:rFonts w:ascii="Times New Roman" w:hAnsi="Times New Roman"/>
          <w:szCs w:val="24"/>
        </w:rPr>
        <w:t xml:space="preserve"> o návrhu zákona nerokoval, nakoľko nebol uznášaniaschopný.</w:t>
      </w:r>
    </w:p>
    <w:p w:rsidR="007C36C3" w:rsidRDefault="007C36C3" w:rsidP="009444AD">
      <w:pPr>
        <w:ind w:firstLine="708"/>
        <w:jc w:val="both"/>
        <w:rPr>
          <w:rFonts w:ascii="Times New Roman" w:hAnsi="Times New Roman"/>
        </w:rPr>
      </w:pPr>
    </w:p>
    <w:p w:rsidR="007C36C3" w:rsidRPr="00DC48F2" w:rsidRDefault="007C36C3" w:rsidP="009444AD">
      <w:pPr>
        <w:ind w:firstLine="708"/>
        <w:jc w:val="both"/>
        <w:rPr>
          <w:rFonts w:ascii="Times New Roman" w:hAnsi="Times New Roman"/>
        </w:rPr>
      </w:pPr>
    </w:p>
    <w:p w:rsidR="009444AD" w:rsidRPr="00DC48F2" w:rsidRDefault="009444AD" w:rsidP="009444AD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</w:rPr>
      </w:pPr>
      <w:r w:rsidRPr="00DC48F2">
        <w:rPr>
          <w:rFonts w:ascii="Times New Roman" w:hAnsi="Times New Roman"/>
          <w:b/>
        </w:rPr>
        <w:t>IV.</w:t>
      </w:r>
    </w:p>
    <w:p w:rsidR="009444AD" w:rsidRPr="00DC48F2" w:rsidRDefault="009444AD" w:rsidP="009444AD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</w:rPr>
      </w:pPr>
    </w:p>
    <w:p w:rsidR="005C0C68" w:rsidRPr="00720278" w:rsidRDefault="009444AD" w:rsidP="005C0C68">
      <w:pPr>
        <w:tabs>
          <w:tab w:val="left" w:pos="709"/>
          <w:tab w:val="left" w:pos="1021"/>
        </w:tabs>
        <w:jc w:val="both"/>
        <w:rPr>
          <w:rFonts w:ascii="Times New Roman" w:hAnsi="Times New Roman"/>
          <w:b/>
        </w:rPr>
      </w:pPr>
      <w:r w:rsidRPr="00DC48F2">
        <w:rPr>
          <w:rFonts w:ascii="Times New Roman" w:hAnsi="Times New Roman"/>
        </w:rPr>
        <w:tab/>
      </w:r>
      <w:r w:rsidR="005C0C68" w:rsidRPr="00720278">
        <w:rPr>
          <w:rFonts w:ascii="Times New Roman" w:hAnsi="Times New Roman"/>
        </w:rPr>
        <w:tab/>
        <w:t xml:space="preserve">Výbory Národnej rady Slovenskej republiky, ktoré predmetný návrh zákona prerokovali,  prijali tieto  </w:t>
      </w:r>
      <w:r w:rsidR="005C0C68" w:rsidRPr="00720278">
        <w:rPr>
          <w:rFonts w:ascii="Times New Roman" w:hAnsi="Times New Roman"/>
          <w:b/>
        </w:rPr>
        <w:t>pozmeňujúce  a doplňujúce návrhy:</w:t>
      </w:r>
    </w:p>
    <w:p w:rsidR="009444AD" w:rsidRPr="005C0C68" w:rsidRDefault="009444AD" w:rsidP="009444AD">
      <w:pPr>
        <w:tabs>
          <w:tab w:val="left" w:pos="709"/>
          <w:tab w:val="left" w:pos="1021"/>
        </w:tabs>
        <w:jc w:val="both"/>
        <w:rPr>
          <w:rFonts w:ascii="Times New Roman" w:hAnsi="Times New Roman"/>
          <w:b/>
          <w:szCs w:val="24"/>
        </w:rPr>
      </w:pPr>
    </w:p>
    <w:p w:rsidR="007C36C3" w:rsidRPr="008A47A4" w:rsidRDefault="007C36C3" w:rsidP="007C36C3">
      <w:pPr>
        <w:pStyle w:val="Odsekzoznamu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7A4">
        <w:rPr>
          <w:rFonts w:ascii="Times New Roman" w:hAnsi="Times New Roman" w:cs="Times New Roman"/>
          <w:sz w:val="24"/>
          <w:szCs w:val="24"/>
        </w:rPr>
        <w:t>V čl. I bod 2 v § 3 ods. 7 sa číslo „800 000“ nahrádza číslom „400 000“.</w:t>
      </w:r>
    </w:p>
    <w:p w:rsidR="007C36C3" w:rsidRDefault="007C36C3" w:rsidP="007C36C3">
      <w:pPr>
        <w:pStyle w:val="Obyajntext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C36C3" w:rsidRDefault="007C36C3" w:rsidP="007C36C3">
      <w:pPr>
        <w:ind w:left="4248"/>
        <w:jc w:val="both"/>
      </w:pPr>
      <w:r w:rsidRPr="00E160BB">
        <w:t>Zreálnenie rozpočtových možností Ministerstva kultúry Slovenskej republiky.</w:t>
      </w:r>
    </w:p>
    <w:p w:rsidR="007C36C3" w:rsidRPr="00E160BB" w:rsidRDefault="007C36C3" w:rsidP="007C36C3">
      <w:pPr>
        <w:ind w:left="4248"/>
        <w:jc w:val="both"/>
      </w:pPr>
    </w:p>
    <w:p w:rsidR="007C36C3" w:rsidRPr="005C0C68" w:rsidRDefault="007C36C3" w:rsidP="007C36C3">
      <w:pPr>
        <w:keepNext/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/>
          <w:szCs w:val="24"/>
        </w:rPr>
      </w:pPr>
      <w:r w:rsidRPr="005C0C68">
        <w:rPr>
          <w:rFonts w:ascii="Times New Roman" w:hAnsi="Times New Roman"/>
          <w:szCs w:val="24"/>
        </w:rPr>
        <w:tab/>
      </w:r>
      <w:r w:rsidRPr="005C0C68">
        <w:rPr>
          <w:rFonts w:ascii="Times New Roman" w:hAnsi="Times New Roman"/>
          <w:szCs w:val="24"/>
        </w:rPr>
        <w:tab/>
      </w:r>
      <w:r w:rsidRPr="005C0C68">
        <w:rPr>
          <w:rFonts w:ascii="Times New Roman" w:hAnsi="Times New Roman"/>
          <w:szCs w:val="24"/>
        </w:rPr>
        <w:tab/>
      </w:r>
      <w:r w:rsidRPr="005C0C68">
        <w:rPr>
          <w:rFonts w:ascii="Times New Roman" w:hAnsi="Times New Roman"/>
          <w:szCs w:val="24"/>
        </w:rPr>
        <w:tab/>
      </w:r>
      <w:r w:rsidRPr="005C0C68">
        <w:rPr>
          <w:rFonts w:ascii="Times New Roman" w:hAnsi="Times New Roman"/>
          <w:szCs w:val="24"/>
        </w:rPr>
        <w:tab/>
      </w:r>
      <w:r w:rsidRPr="005C0C68">
        <w:rPr>
          <w:rFonts w:ascii="Times New Roman" w:hAnsi="Times New Roman"/>
          <w:szCs w:val="24"/>
        </w:rPr>
        <w:tab/>
        <w:t>Výbor NR SR pre kultúru a médiá</w:t>
      </w:r>
    </w:p>
    <w:p w:rsidR="007C36C3" w:rsidRPr="005C0C68" w:rsidRDefault="007C36C3" w:rsidP="007C36C3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5C0C68">
        <w:rPr>
          <w:rFonts w:ascii="Times New Roman" w:hAnsi="Times New Roman"/>
          <w:b/>
          <w:szCs w:val="24"/>
        </w:rPr>
        <w:t>Gestorský výbor odporúča  schváliť</w:t>
      </w:r>
    </w:p>
    <w:p w:rsidR="007C36C3" w:rsidRPr="008A47A4" w:rsidRDefault="007C36C3" w:rsidP="007C36C3">
      <w:pPr>
        <w:jc w:val="both"/>
        <w:rPr>
          <w:szCs w:val="24"/>
        </w:rPr>
      </w:pPr>
    </w:p>
    <w:p w:rsidR="007C36C3" w:rsidRPr="008A47A4" w:rsidRDefault="007C36C3" w:rsidP="007C36C3">
      <w:pPr>
        <w:pStyle w:val="Odsekzoznamu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7A4">
        <w:rPr>
          <w:rFonts w:ascii="Times New Roman" w:hAnsi="Times New Roman" w:cs="Times New Roman"/>
          <w:sz w:val="24"/>
          <w:szCs w:val="24"/>
        </w:rPr>
        <w:t>V čl. I sa vypúšťa bod 3.</w:t>
      </w:r>
    </w:p>
    <w:p w:rsidR="007C36C3" w:rsidRDefault="007C36C3" w:rsidP="007C36C3">
      <w:pPr>
        <w:pStyle w:val="Obyajntext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C36C3" w:rsidRDefault="007C36C3" w:rsidP="007C36C3">
      <w:pPr>
        <w:ind w:left="4253" w:hanging="5"/>
        <w:jc w:val="both"/>
      </w:pPr>
      <w:r w:rsidRPr="00E160BB">
        <w:t xml:space="preserve">Vzhľadom na navrhovanú právnu úpravu sa zamedzuje vzniku možného konfliktu záujmov pri posudzovaní projektov. </w:t>
      </w:r>
    </w:p>
    <w:p w:rsidR="007C36C3" w:rsidRDefault="007C36C3" w:rsidP="007C36C3">
      <w:pPr>
        <w:ind w:left="4253" w:hanging="5"/>
        <w:jc w:val="both"/>
      </w:pPr>
    </w:p>
    <w:p w:rsidR="005C0C68" w:rsidRPr="005C0C68" w:rsidRDefault="005C0C68" w:rsidP="005C0C68">
      <w:pPr>
        <w:keepNext/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/>
          <w:szCs w:val="24"/>
        </w:rPr>
      </w:pPr>
      <w:r w:rsidRPr="005C0C68">
        <w:rPr>
          <w:rFonts w:ascii="Times New Roman" w:hAnsi="Times New Roman"/>
          <w:szCs w:val="24"/>
        </w:rPr>
        <w:lastRenderedPageBreak/>
        <w:tab/>
      </w:r>
      <w:r w:rsidRPr="005C0C68">
        <w:rPr>
          <w:rFonts w:ascii="Times New Roman" w:hAnsi="Times New Roman"/>
          <w:szCs w:val="24"/>
        </w:rPr>
        <w:tab/>
      </w:r>
      <w:r w:rsidRPr="005C0C68">
        <w:rPr>
          <w:rFonts w:ascii="Times New Roman" w:hAnsi="Times New Roman"/>
          <w:szCs w:val="24"/>
        </w:rPr>
        <w:tab/>
      </w:r>
      <w:r w:rsidRPr="005C0C68">
        <w:rPr>
          <w:rFonts w:ascii="Times New Roman" w:hAnsi="Times New Roman"/>
          <w:szCs w:val="24"/>
        </w:rPr>
        <w:tab/>
      </w:r>
      <w:r w:rsidRPr="005C0C68">
        <w:rPr>
          <w:rFonts w:ascii="Times New Roman" w:hAnsi="Times New Roman"/>
          <w:szCs w:val="24"/>
        </w:rPr>
        <w:tab/>
      </w:r>
      <w:r w:rsidRPr="005C0C68">
        <w:rPr>
          <w:rFonts w:ascii="Times New Roman" w:hAnsi="Times New Roman"/>
          <w:szCs w:val="24"/>
        </w:rPr>
        <w:tab/>
        <w:t>Výbor NR SR pre kultúru a médiá</w:t>
      </w:r>
    </w:p>
    <w:p w:rsidR="005C0C68" w:rsidRDefault="005C0C68" w:rsidP="005C0C68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szCs w:val="24"/>
        </w:rPr>
      </w:pPr>
      <w:r w:rsidRPr="005C0C68">
        <w:rPr>
          <w:rFonts w:ascii="Times New Roman" w:hAnsi="Times New Roman"/>
          <w:b/>
          <w:szCs w:val="24"/>
        </w:rPr>
        <w:t>Gestorský výbor odporúča  schváliť</w:t>
      </w:r>
    </w:p>
    <w:p w:rsidR="005C0C68" w:rsidRPr="005C0C68" w:rsidRDefault="005C0C68" w:rsidP="005C0C68">
      <w:pPr>
        <w:jc w:val="both"/>
        <w:rPr>
          <w:rFonts w:ascii="Times New Roman" w:hAnsi="Times New Roman"/>
          <w:szCs w:val="24"/>
          <w:u w:val="single"/>
        </w:rPr>
      </w:pPr>
    </w:p>
    <w:p w:rsidR="009444AD" w:rsidRPr="00DC48F2" w:rsidRDefault="009444AD" w:rsidP="009444AD">
      <w:pPr>
        <w:ind w:left="1843" w:hanging="1843"/>
        <w:jc w:val="center"/>
        <w:rPr>
          <w:rFonts w:ascii="Times New Roman" w:hAnsi="Times New Roman"/>
          <w:b/>
          <w:szCs w:val="24"/>
        </w:rPr>
      </w:pPr>
      <w:r w:rsidRPr="00DC48F2">
        <w:rPr>
          <w:rFonts w:ascii="Times New Roman" w:hAnsi="Times New Roman"/>
          <w:b/>
          <w:szCs w:val="24"/>
        </w:rPr>
        <w:t xml:space="preserve">   </w:t>
      </w:r>
    </w:p>
    <w:p w:rsidR="009444AD" w:rsidRPr="00DC48F2" w:rsidRDefault="009444AD" w:rsidP="009444AD">
      <w:pPr>
        <w:ind w:left="1843" w:hanging="1843"/>
        <w:jc w:val="center"/>
        <w:rPr>
          <w:rFonts w:ascii="Times New Roman" w:hAnsi="Times New Roman"/>
          <w:b/>
          <w:szCs w:val="24"/>
        </w:rPr>
      </w:pPr>
      <w:r w:rsidRPr="00DC48F2">
        <w:rPr>
          <w:rFonts w:ascii="Times New Roman" w:hAnsi="Times New Roman"/>
          <w:b/>
          <w:szCs w:val="24"/>
        </w:rPr>
        <w:t>V.</w:t>
      </w:r>
    </w:p>
    <w:p w:rsidR="009444AD" w:rsidRPr="00DC48F2" w:rsidRDefault="009444AD" w:rsidP="009444AD">
      <w:pPr>
        <w:ind w:left="1843" w:hanging="1843"/>
        <w:jc w:val="center"/>
        <w:rPr>
          <w:rFonts w:ascii="Times New Roman" w:hAnsi="Times New Roman"/>
          <w:b/>
          <w:szCs w:val="24"/>
        </w:rPr>
      </w:pPr>
    </w:p>
    <w:p w:rsidR="005C0C68" w:rsidRPr="005C0C68" w:rsidRDefault="009444AD" w:rsidP="005C0C68">
      <w:pPr>
        <w:ind w:firstLine="708"/>
        <w:jc w:val="both"/>
        <w:rPr>
          <w:rFonts w:ascii="Times New Roman" w:hAnsi="Times New Roman"/>
          <w:b/>
          <w:szCs w:val="24"/>
        </w:rPr>
      </w:pPr>
      <w:r w:rsidRPr="00DC48F2">
        <w:rPr>
          <w:rFonts w:ascii="Times New Roman" w:hAnsi="Times New Roman"/>
          <w:szCs w:val="24"/>
        </w:rPr>
        <w:t>Gestorský výbor na základe stanovísk výborov, vyjadrených v</w:t>
      </w:r>
      <w:r>
        <w:rPr>
          <w:rFonts w:ascii="Times New Roman" w:hAnsi="Times New Roman"/>
          <w:szCs w:val="24"/>
        </w:rPr>
        <w:t xml:space="preserve"> </w:t>
      </w:r>
      <w:r w:rsidRPr="00DC48F2">
        <w:rPr>
          <w:rFonts w:ascii="Times New Roman" w:hAnsi="Times New Roman"/>
          <w:szCs w:val="24"/>
        </w:rPr>
        <w:t xml:space="preserve"> ich uzneseniach uvedených pod bodom III. tejto spoločnej správy a v stanoviskách poslancov gestorského výboru vyjadrených v rozprave k tomuto návrhu zákona podľa § 79 ods. </w:t>
      </w:r>
      <w:smartTag w:uri="urn:schemas-microsoft-com:office:smarttags" w:element="metricconverter">
        <w:smartTagPr>
          <w:attr w:name="ProductID" w:val="4 a"/>
        </w:smartTagPr>
        <w:r w:rsidRPr="00DC48F2">
          <w:rPr>
            <w:rFonts w:ascii="Times New Roman" w:hAnsi="Times New Roman"/>
            <w:szCs w:val="24"/>
          </w:rPr>
          <w:t>4 a</w:t>
        </w:r>
      </w:smartTag>
      <w:r w:rsidRPr="00DC48F2">
        <w:rPr>
          <w:rFonts w:ascii="Times New Roman" w:hAnsi="Times New Roman"/>
          <w:szCs w:val="24"/>
        </w:rPr>
        <w:t xml:space="preserve"> § 83 zákona Národnej rady Slovenskej republiky č. 350/1996 Z. z. o rokovacom poriadku NR SR odporúča Národnej rade Slovenskej republiky uvedený návrh zákona (tlač </w:t>
      </w:r>
      <w:r w:rsidR="007C36C3">
        <w:rPr>
          <w:rFonts w:ascii="Times New Roman" w:hAnsi="Times New Roman"/>
          <w:szCs w:val="24"/>
        </w:rPr>
        <w:t>1087</w:t>
      </w:r>
      <w:r w:rsidRPr="00DC48F2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4"/>
        </w:rPr>
        <w:t xml:space="preserve">v znení </w:t>
      </w:r>
      <w:r w:rsidR="005C0C68" w:rsidRPr="00720278">
        <w:rPr>
          <w:rFonts w:ascii="Times New Roman" w:hAnsi="Times New Roman"/>
        </w:rPr>
        <w:t xml:space="preserve">schválených </w:t>
      </w:r>
      <w:r w:rsidR="005C0C68" w:rsidRPr="00720278">
        <w:rPr>
          <w:rFonts w:ascii="Times New Roman" w:hAnsi="Times New Roman"/>
          <w:b/>
        </w:rPr>
        <w:t>pozmeňujúcich a doplňujúcich návrhov</w:t>
      </w:r>
      <w:r w:rsidR="005C0C68" w:rsidRPr="00720278">
        <w:rPr>
          <w:rFonts w:ascii="Times New Roman" w:hAnsi="Times New Roman"/>
        </w:rPr>
        <w:t xml:space="preserve">  </w:t>
      </w:r>
      <w:r w:rsidR="005C0C68" w:rsidRPr="00720278">
        <w:rPr>
          <w:rFonts w:ascii="Times New Roman" w:hAnsi="Times New Roman"/>
          <w:b/>
        </w:rPr>
        <w:t>s c h v á l i ť.</w:t>
      </w:r>
    </w:p>
    <w:p w:rsidR="005C0C68" w:rsidRPr="00720278" w:rsidRDefault="005C0C68" w:rsidP="005C0C68">
      <w:pPr>
        <w:ind w:left="142" w:firstLine="566"/>
        <w:jc w:val="both"/>
        <w:rPr>
          <w:rFonts w:ascii="Times New Roman" w:hAnsi="Times New Roman"/>
          <w:b/>
          <w:i/>
          <w:szCs w:val="24"/>
        </w:rPr>
      </w:pPr>
    </w:p>
    <w:p w:rsidR="005C0C68" w:rsidRPr="00720278" w:rsidRDefault="005C0C68" w:rsidP="005C0C68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5C0C68" w:rsidRPr="00720278" w:rsidRDefault="005C0C68" w:rsidP="005C0C68">
      <w:pPr>
        <w:ind w:left="142" w:firstLine="566"/>
        <w:jc w:val="both"/>
        <w:rPr>
          <w:rFonts w:ascii="Times New Roman" w:hAnsi="Times New Roman"/>
        </w:rPr>
      </w:pPr>
      <w:r w:rsidRPr="00720278">
        <w:rPr>
          <w:rFonts w:ascii="Times New Roman" w:hAnsi="Times New Roman"/>
        </w:rPr>
        <w:t>O pozmeňujúcich a doplňujúcich návrhoch uvedených v  IV. časti tejto spoločnej správy gestorský výbor odporúča hlasovať:</w:t>
      </w:r>
    </w:p>
    <w:p w:rsidR="005C0C68" w:rsidRPr="00720278" w:rsidRDefault="005C0C68" w:rsidP="005C0C68">
      <w:pPr>
        <w:ind w:left="142" w:firstLine="566"/>
        <w:jc w:val="both"/>
        <w:rPr>
          <w:rFonts w:ascii="Times New Roman" w:hAnsi="Times New Roman"/>
        </w:rPr>
      </w:pPr>
    </w:p>
    <w:p w:rsidR="005C0C68" w:rsidRPr="00720278" w:rsidRDefault="005C0C68" w:rsidP="005C0C68">
      <w:pPr>
        <w:ind w:left="142" w:firstLine="566"/>
        <w:jc w:val="both"/>
        <w:rPr>
          <w:rFonts w:ascii="Times New Roman" w:hAnsi="Times New Roman"/>
          <w:b/>
        </w:rPr>
      </w:pPr>
      <w:r w:rsidRPr="00720278">
        <w:rPr>
          <w:rFonts w:ascii="Times New Roman" w:hAnsi="Times New Roman"/>
        </w:rPr>
        <w:t xml:space="preserve">spoločne o bodoch  </w:t>
      </w:r>
      <w:r w:rsidRPr="00720278">
        <w:rPr>
          <w:rFonts w:ascii="Times New Roman" w:hAnsi="Times New Roman"/>
          <w:b/>
        </w:rPr>
        <w:t xml:space="preserve">1 a </w:t>
      </w:r>
      <w:r w:rsidR="007C36C3">
        <w:rPr>
          <w:rFonts w:ascii="Times New Roman" w:hAnsi="Times New Roman"/>
          <w:b/>
        </w:rPr>
        <w:t>2</w:t>
      </w:r>
      <w:r w:rsidRPr="00720278">
        <w:rPr>
          <w:rFonts w:ascii="Times New Roman" w:hAnsi="Times New Roman"/>
        </w:rPr>
        <w:t xml:space="preserve"> </w:t>
      </w:r>
      <w:r w:rsidRPr="00720278">
        <w:rPr>
          <w:rFonts w:ascii="Times New Roman" w:hAnsi="Times New Roman"/>
          <w:b/>
        </w:rPr>
        <w:t xml:space="preserve"> </w:t>
      </w:r>
      <w:r w:rsidRPr="00720278">
        <w:rPr>
          <w:rFonts w:ascii="Times New Roman" w:hAnsi="Times New Roman"/>
        </w:rPr>
        <w:t>s </w:t>
      </w:r>
      <w:r>
        <w:rPr>
          <w:rFonts w:ascii="Times New Roman" w:hAnsi="Times New Roman"/>
        </w:rPr>
        <w:t>odporúčaním</w:t>
      </w:r>
      <w:r w:rsidRPr="00720278">
        <w:rPr>
          <w:rFonts w:ascii="Times New Roman" w:hAnsi="Times New Roman"/>
        </w:rPr>
        <w:t xml:space="preserve">  </w:t>
      </w:r>
      <w:r w:rsidRPr="00720278">
        <w:rPr>
          <w:rFonts w:ascii="Times New Roman" w:hAnsi="Times New Roman"/>
          <w:b/>
        </w:rPr>
        <w:t>schváliť.</w:t>
      </w:r>
    </w:p>
    <w:p w:rsidR="005C0C68" w:rsidRPr="00720278" w:rsidRDefault="005C0C68" w:rsidP="005C0C68">
      <w:pPr>
        <w:ind w:left="142" w:firstLine="566"/>
        <w:jc w:val="both"/>
        <w:rPr>
          <w:rFonts w:ascii="Times New Roman" w:hAnsi="Times New Roman"/>
          <w:b/>
          <w:color w:val="FF0000"/>
          <w:szCs w:val="24"/>
        </w:rPr>
      </w:pPr>
    </w:p>
    <w:p w:rsidR="009444AD" w:rsidRDefault="009444AD" w:rsidP="009444AD">
      <w:pPr>
        <w:jc w:val="both"/>
        <w:rPr>
          <w:rFonts w:ascii="Times New Roman" w:hAnsi="Times New Roman"/>
          <w:b/>
          <w:szCs w:val="24"/>
        </w:rPr>
      </w:pPr>
    </w:p>
    <w:p w:rsidR="009444AD" w:rsidRDefault="009444AD" w:rsidP="009444AD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C47277" w:rsidRPr="00720278" w:rsidRDefault="00C47277" w:rsidP="00C47277">
      <w:pPr>
        <w:jc w:val="both"/>
        <w:rPr>
          <w:rFonts w:ascii="Times New Roman" w:hAnsi="Times New Roman"/>
          <w:szCs w:val="24"/>
        </w:rPr>
      </w:pPr>
      <w:r w:rsidRPr="00720278">
        <w:rPr>
          <w:rFonts w:ascii="Times New Roman" w:hAnsi="Times New Roman"/>
          <w:bCs/>
          <w:szCs w:val="24"/>
        </w:rPr>
        <w:t xml:space="preserve">         Spo</w:t>
      </w:r>
      <w:r w:rsidRPr="00720278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č.  </w:t>
      </w:r>
      <w:r>
        <w:rPr>
          <w:rFonts w:ascii="Times New Roman" w:hAnsi="Times New Roman"/>
          <w:szCs w:val="24"/>
        </w:rPr>
        <w:t>13</w:t>
      </w:r>
      <w:r w:rsidR="007C36C3">
        <w:rPr>
          <w:rFonts w:ascii="Times New Roman" w:hAnsi="Times New Roman"/>
          <w:szCs w:val="24"/>
        </w:rPr>
        <w:t>5</w:t>
      </w:r>
      <w:r w:rsidRPr="00720278">
        <w:rPr>
          <w:rFonts w:ascii="Times New Roman" w:hAnsi="Times New Roman"/>
          <w:color w:val="FF0000"/>
          <w:szCs w:val="24"/>
        </w:rPr>
        <w:t xml:space="preserve"> </w:t>
      </w:r>
      <w:r w:rsidRPr="00720278">
        <w:rPr>
          <w:rFonts w:ascii="Times New Roman" w:hAnsi="Times New Roman"/>
          <w:szCs w:val="24"/>
        </w:rPr>
        <w:t xml:space="preserve"> z</w:t>
      </w:r>
      <w:r>
        <w:rPr>
          <w:rFonts w:ascii="Times New Roman" w:hAnsi="Times New Roman"/>
          <w:szCs w:val="24"/>
        </w:rPr>
        <w:t>o</w:t>
      </w:r>
      <w:r w:rsidRPr="00720278">
        <w:rPr>
          <w:rFonts w:ascii="Times New Roman" w:hAnsi="Times New Roman"/>
          <w:szCs w:val="24"/>
        </w:rPr>
        <w:t>  1</w:t>
      </w:r>
      <w:r>
        <w:rPr>
          <w:rFonts w:ascii="Times New Roman" w:hAnsi="Times New Roman"/>
          <w:szCs w:val="24"/>
        </w:rPr>
        <w:t>6</w:t>
      </w:r>
      <w:r w:rsidRPr="00720278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októbra</w:t>
      </w:r>
      <w:r w:rsidRPr="00720278">
        <w:rPr>
          <w:rFonts w:ascii="Times New Roman" w:hAnsi="Times New Roman"/>
          <w:szCs w:val="24"/>
        </w:rPr>
        <w:t xml:space="preserve">  2018.</w:t>
      </w:r>
    </w:p>
    <w:p w:rsidR="00C47277" w:rsidRPr="00720278" w:rsidRDefault="00C47277" w:rsidP="00C47277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C47277" w:rsidRPr="00720278" w:rsidRDefault="00C47277" w:rsidP="00C47277">
      <w:pPr>
        <w:pStyle w:val="Nadpis3"/>
        <w:jc w:val="left"/>
        <w:rPr>
          <w:rFonts w:ascii="Times New Roman" w:hAnsi="Times New Roman"/>
          <w:szCs w:val="24"/>
        </w:rPr>
      </w:pPr>
    </w:p>
    <w:p w:rsidR="00C47277" w:rsidRPr="00720278" w:rsidRDefault="00C47277" w:rsidP="00C47277">
      <w:pPr>
        <w:pStyle w:val="Zarkazkladnhotextu3"/>
        <w:ind w:left="0"/>
        <w:rPr>
          <w:rFonts w:ascii="Times New Roman" w:hAnsi="Times New Roman"/>
          <w:szCs w:val="24"/>
          <w:u w:val="single"/>
        </w:rPr>
      </w:pPr>
      <w:r w:rsidRPr="00720278">
        <w:rPr>
          <w:rFonts w:ascii="Times New Roman" w:hAnsi="Times New Roman"/>
          <w:szCs w:val="24"/>
        </w:rPr>
        <w:tab/>
        <w:t xml:space="preserve">Gestorský výbor určil poslanca  </w:t>
      </w:r>
      <w:r w:rsidRPr="00720278">
        <w:rPr>
          <w:rFonts w:ascii="Times New Roman" w:hAnsi="Times New Roman"/>
          <w:b/>
          <w:szCs w:val="24"/>
        </w:rPr>
        <w:t xml:space="preserve">Jána Senka </w:t>
      </w:r>
      <w:r w:rsidRPr="00720278">
        <w:rPr>
          <w:rFonts w:ascii="Times New Roman" w:hAnsi="Times New Roman"/>
          <w:szCs w:val="24"/>
        </w:rPr>
        <w:t xml:space="preserve"> za spoločného spravodajcu výborov a poveril ho, aby predniesol spoločnú správu o výsledku prerokovania predmetného návrhu zákona na schôdzi Národnej rady Slovenskej republiky podľa § 25, § 80, § 83, § </w:t>
      </w:r>
      <w:smartTag w:uri="urn:schemas-microsoft-com:office:smarttags" w:element="metricconverter">
        <w:smartTagPr>
          <w:attr w:name="ProductID" w:val="84 a"/>
        </w:smartTagPr>
        <w:r w:rsidRPr="00720278">
          <w:rPr>
            <w:rFonts w:ascii="Times New Roman" w:hAnsi="Times New Roman"/>
            <w:szCs w:val="24"/>
          </w:rPr>
          <w:t>84 a</w:t>
        </w:r>
      </w:smartTag>
      <w:r w:rsidRPr="00720278">
        <w:rPr>
          <w:rFonts w:ascii="Times New Roman" w:hAnsi="Times New Roman"/>
          <w:szCs w:val="24"/>
        </w:rPr>
        <w:t xml:space="preserve"> § 86 zákona č. 350/1996 Z. z. o rokovacom poriadku Národnej rady Slovenskej republiky v znení neskorších predpisov. </w:t>
      </w: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DB1AE6" w:rsidRPr="00AC0B8C" w:rsidRDefault="00DB1AE6" w:rsidP="00DB1AE6">
      <w:pPr>
        <w:jc w:val="both"/>
        <w:rPr>
          <w:rFonts w:ascii="Times New Roman" w:hAnsi="Times New Roman"/>
          <w:szCs w:val="24"/>
        </w:rPr>
      </w:pP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jc w:val="both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ind w:left="142"/>
        <w:jc w:val="center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 xml:space="preserve">Bratislava  </w:t>
      </w:r>
      <w:r>
        <w:rPr>
          <w:rFonts w:ascii="Times New Roman" w:hAnsi="Times New Roman"/>
          <w:szCs w:val="24"/>
        </w:rPr>
        <w:t>1</w:t>
      </w:r>
      <w:r w:rsidR="00C47277">
        <w:rPr>
          <w:rFonts w:ascii="Times New Roman" w:hAnsi="Times New Roman"/>
          <w:szCs w:val="24"/>
        </w:rPr>
        <w:t>6. októbra</w:t>
      </w:r>
      <w:r w:rsidRPr="00DC48F2">
        <w:rPr>
          <w:rFonts w:ascii="Times New Roman" w:hAnsi="Times New Roman"/>
          <w:szCs w:val="24"/>
        </w:rPr>
        <w:t xml:space="preserve">  2018</w:t>
      </w:r>
    </w:p>
    <w:p w:rsidR="009444AD" w:rsidRPr="00DC48F2" w:rsidRDefault="009444AD" w:rsidP="009444AD">
      <w:pPr>
        <w:ind w:left="142"/>
        <w:jc w:val="center"/>
        <w:rPr>
          <w:rFonts w:ascii="Times New Roman" w:hAnsi="Times New Roman"/>
          <w:szCs w:val="24"/>
        </w:rPr>
      </w:pPr>
    </w:p>
    <w:p w:rsidR="009444AD" w:rsidRPr="00DC48F2" w:rsidRDefault="009444AD" w:rsidP="009444AD">
      <w:pPr>
        <w:ind w:left="142"/>
        <w:jc w:val="center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b/>
          <w:szCs w:val="24"/>
        </w:rPr>
        <w:t>Dušan   Jarjabek</w:t>
      </w:r>
      <w:r w:rsidR="00545CA5">
        <w:rPr>
          <w:rFonts w:ascii="Times New Roman" w:hAnsi="Times New Roman"/>
          <w:b/>
          <w:szCs w:val="24"/>
        </w:rPr>
        <w:t>, v. r.</w:t>
      </w:r>
      <w:bookmarkStart w:id="0" w:name="_GoBack"/>
      <w:bookmarkEnd w:id="0"/>
    </w:p>
    <w:p w:rsidR="009444AD" w:rsidRPr="00DC48F2" w:rsidRDefault="009444AD" w:rsidP="009444AD">
      <w:pPr>
        <w:ind w:left="142"/>
        <w:jc w:val="center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 xml:space="preserve">predseda </w:t>
      </w:r>
    </w:p>
    <w:p w:rsidR="009444AD" w:rsidRPr="00DC48F2" w:rsidRDefault="009444AD" w:rsidP="009444AD">
      <w:pPr>
        <w:ind w:left="142"/>
        <w:jc w:val="center"/>
        <w:rPr>
          <w:rFonts w:ascii="Times New Roman" w:hAnsi="Times New Roman"/>
          <w:szCs w:val="24"/>
        </w:rPr>
      </w:pPr>
      <w:r w:rsidRPr="00DC48F2">
        <w:rPr>
          <w:rFonts w:ascii="Times New Roman" w:hAnsi="Times New Roman"/>
          <w:szCs w:val="24"/>
        </w:rPr>
        <w:t>Výboru NR SR pre kultúru a médiá</w:t>
      </w:r>
    </w:p>
    <w:p w:rsidR="000E60CB" w:rsidRDefault="000E60CB"/>
    <w:sectPr w:rsidR="000E60C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866" w:rsidRDefault="00490CD4">
      <w:r>
        <w:separator/>
      </w:r>
    </w:p>
  </w:endnote>
  <w:endnote w:type="continuationSeparator" w:id="0">
    <w:p w:rsidR="00F32866" w:rsidRDefault="0049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9444A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33804" w:rsidRDefault="00545CA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9444A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545CA5">
      <w:rPr>
        <w:rStyle w:val="slostrany"/>
        <w:noProof/>
      </w:rPr>
      <w:t>3</w:t>
    </w:r>
    <w:r>
      <w:rPr>
        <w:rStyle w:val="slostrany"/>
      </w:rPr>
      <w:fldChar w:fldCharType="end"/>
    </w:r>
  </w:p>
  <w:p w:rsidR="00033804" w:rsidRDefault="00545CA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866" w:rsidRDefault="00490CD4">
      <w:r>
        <w:separator/>
      </w:r>
    </w:p>
  </w:footnote>
  <w:footnote w:type="continuationSeparator" w:id="0">
    <w:p w:rsidR="00F32866" w:rsidRDefault="00490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007E2"/>
    <w:multiLevelType w:val="hybridMultilevel"/>
    <w:tmpl w:val="7FC40180"/>
    <w:lvl w:ilvl="0" w:tplc="285A70F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58540D"/>
    <w:multiLevelType w:val="hybridMultilevel"/>
    <w:tmpl w:val="271CD9A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AD"/>
    <w:rsid w:val="000E60CB"/>
    <w:rsid w:val="002232F9"/>
    <w:rsid w:val="00316D55"/>
    <w:rsid w:val="00490CD4"/>
    <w:rsid w:val="00545CA5"/>
    <w:rsid w:val="0055418E"/>
    <w:rsid w:val="005C0C68"/>
    <w:rsid w:val="00676135"/>
    <w:rsid w:val="007C36C3"/>
    <w:rsid w:val="008A47A4"/>
    <w:rsid w:val="009444AD"/>
    <w:rsid w:val="00A70410"/>
    <w:rsid w:val="00C47277"/>
    <w:rsid w:val="00CD242F"/>
    <w:rsid w:val="00D82833"/>
    <w:rsid w:val="00DB1AE6"/>
    <w:rsid w:val="00F3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471180"/>
  <w15:chartTrackingRefBased/>
  <w15:docId w15:val="{D5BC4C61-656E-49FE-8A6B-A0755A7C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44AD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444AD"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9444AD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rsid w:val="009444AD"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444AD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44AD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444AD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9444A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444AD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9444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44AD"/>
    <w:rPr>
      <w:rFonts w:ascii="AT*Toronto" w:eastAsia="Times New Roman" w:hAnsi="AT*Toronto" w:cs="Times New Roman"/>
      <w:sz w:val="24"/>
      <w:szCs w:val="20"/>
      <w:lang w:eastAsia="sk-SK"/>
    </w:rPr>
  </w:style>
  <w:style w:type="character" w:styleId="slostrany">
    <w:name w:val="page number"/>
    <w:basedOn w:val="Predvolenpsmoodseku"/>
    <w:uiPriority w:val="99"/>
    <w:rsid w:val="009444AD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9444AD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444AD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9444AD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OdsekzoznamuChar">
    <w:name w:val="Odsek zoznamu Char"/>
    <w:aliases w:val="body Char,Odsek Char,Odsek zoznamu1 Char"/>
    <w:link w:val="Odsekzoznamu"/>
    <w:uiPriority w:val="34"/>
    <w:locked/>
    <w:rsid w:val="009444AD"/>
    <w:rPr>
      <w:rFonts w:ascii="Calibri" w:eastAsia="SimSun" w:hAnsi="Calibri" w:cs="Calibri"/>
      <w:lang w:eastAsia="ar-SA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7C36C3"/>
    <w:rPr>
      <w:rFonts w:ascii="Consolas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7C36C3"/>
    <w:rPr>
      <w:rFonts w:ascii="Consolas" w:eastAsia="Times New Roman" w:hAnsi="Consolas" w:cs="Times New Roman"/>
      <w:sz w:val="21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45C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5CA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10</cp:revision>
  <cp:lastPrinted>2018-10-16T07:10:00Z</cp:lastPrinted>
  <dcterms:created xsi:type="dcterms:W3CDTF">2018-10-11T10:45:00Z</dcterms:created>
  <dcterms:modified xsi:type="dcterms:W3CDTF">2018-10-16T07:10:00Z</dcterms:modified>
</cp:coreProperties>
</file>