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C8" w:rsidRDefault="008D37C8" w:rsidP="008D37C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8D37C8" w:rsidRDefault="008D37C8" w:rsidP="008D37C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8D37C8" w:rsidRDefault="008D37C8" w:rsidP="008D37C8">
      <w:pPr>
        <w:jc w:val="both"/>
        <w:rPr>
          <w:b/>
          <w:bCs/>
        </w:rPr>
      </w:pPr>
    </w:p>
    <w:p w:rsidR="008D37C8" w:rsidRPr="008D37C8" w:rsidRDefault="008D37C8" w:rsidP="008D37C8"/>
    <w:p w:rsidR="008D37C8" w:rsidRPr="008D37C8" w:rsidRDefault="008D37C8" w:rsidP="008D37C8">
      <w:pPr>
        <w:jc w:val="both"/>
      </w:pPr>
      <w:r w:rsidRPr="008D37C8">
        <w:rPr>
          <w:bCs/>
        </w:rPr>
        <w:t>Číslo: CRD-1</w:t>
      </w:r>
      <w:r w:rsidR="00C40C11">
        <w:rPr>
          <w:bCs/>
        </w:rPr>
        <w:t>112</w:t>
      </w:r>
      <w:bookmarkStart w:id="0" w:name="_GoBack"/>
      <w:bookmarkEnd w:id="0"/>
      <w:r w:rsidRPr="008D37C8">
        <w:rPr>
          <w:bCs/>
        </w:rPr>
        <w:t>/2018</w:t>
      </w:r>
      <w:r w:rsidRPr="008D37C8">
        <w:rPr>
          <w:bCs/>
        </w:rPr>
        <w:tab/>
      </w:r>
      <w:r w:rsidRPr="008D37C8">
        <w:rPr>
          <w:b/>
          <w:bCs/>
        </w:rPr>
        <w:tab/>
      </w:r>
      <w:r w:rsidRPr="008D37C8">
        <w:rPr>
          <w:b/>
          <w:bCs/>
        </w:rPr>
        <w:tab/>
      </w:r>
      <w:r w:rsidRPr="008D37C8">
        <w:rPr>
          <w:b/>
          <w:bCs/>
        </w:rPr>
        <w:tab/>
      </w:r>
      <w:r w:rsidRPr="008D37C8">
        <w:rPr>
          <w:b/>
          <w:bCs/>
        </w:rPr>
        <w:tab/>
      </w:r>
      <w:r w:rsidRPr="008D37C8">
        <w:rPr>
          <w:b/>
          <w:bCs/>
        </w:rPr>
        <w:tab/>
      </w:r>
      <w:r w:rsidRPr="008D37C8">
        <w:rPr>
          <w:b/>
          <w:bCs/>
        </w:rPr>
        <w:tab/>
        <w:t>44.</w:t>
      </w:r>
      <w:r w:rsidRPr="008D37C8">
        <w:t xml:space="preserve"> schôdza výboru</w:t>
      </w:r>
    </w:p>
    <w:p w:rsidR="008D37C8" w:rsidRDefault="008D37C8" w:rsidP="008D37C8">
      <w:pPr>
        <w:jc w:val="both"/>
        <w:rPr>
          <w:b/>
          <w:bCs/>
        </w:rPr>
      </w:pPr>
    </w:p>
    <w:p w:rsidR="008D37C8" w:rsidRDefault="008D37C8" w:rsidP="008D37C8">
      <w:pPr>
        <w:jc w:val="center"/>
        <w:rPr>
          <w:b/>
          <w:sz w:val="32"/>
          <w:szCs w:val="32"/>
        </w:rPr>
      </w:pPr>
    </w:p>
    <w:p w:rsidR="008D37C8" w:rsidRDefault="008D37C8" w:rsidP="008D37C8">
      <w:pPr>
        <w:jc w:val="center"/>
        <w:rPr>
          <w:b/>
          <w:sz w:val="32"/>
          <w:szCs w:val="32"/>
        </w:rPr>
      </w:pPr>
    </w:p>
    <w:p w:rsidR="008D37C8" w:rsidRPr="00777FC6" w:rsidRDefault="008D37C8" w:rsidP="008D37C8">
      <w:pPr>
        <w:jc w:val="center"/>
        <w:rPr>
          <w:b/>
          <w:bCs/>
        </w:rPr>
      </w:pPr>
      <w:r w:rsidRPr="00777FC6">
        <w:rPr>
          <w:b/>
          <w:sz w:val="32"/>
          <w:szCs w:val="32"/>
        </w:rPr>
        <w:t>Záznam</w:t>
      </w:r>
    </w:p>
    <w:p w:rsidR="008D37C8" w:rsidRDefault="008D37C8" w:rsidP="008D37C8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8D37C8" w:rsidRDefault="008D37C8" w:rsidP="008D37C8">
      <w:pPr>
        <w:spacing w:line="276" w:lineRule="auto"/>
        <w:jc w:val="both"/>
      </w:pPr>
      <w:r>
        <w:tab/>
      </w:r>
      <w:r>
        <w:tab/>
      </w:r>
    </w:p>
    <w:p w:rsidR="008D37C8" w:rsidRDefault="008D37C8" w:rsidP="008D37C8">
      <w:pPr>
        <w:spacing w:line="276" w:lineRule="auto"/>
        <w:ind w:firstLine="708"/>
        <w:jc w:val="both"/>
        <w:rPr>
          <w:noProof/>
        </w:rPr>
      </w:pPr>
      <w:r>
        <w:t>K</w:t>
      </w:r>
      <w:r w:rsidRPr="00AB26D0">
        <w:t> návrhu skupiny poslancov Národnej rady Slovenskej republiky na vydanie ústavného zákona, ktorým sa mení a dopĺňa Ústava Slovenskej republiky č. 460/1992 Zb. v znení neskorších predpisov</w:t>
      </w:r>
      <w:r w:rsidRPr="00567BA2">
        <w:rPr>
          <w:b/>
        </w:rPr>
        <w:t xml:space="preserve"> (tlač 1015)</w:t>
      </w:r>
      <w:r>
        <w:rPr>
          <w:color w:val="000000"/>
        </w:rPr>
        <w:t xml:space="preserve"> </w:t>
      </w:r>
      <w:r>
        <w:t>bola zvolaná 44. schôdza Výboru Národnej rady Slovenskej republiky pre sociálne veci na 16. októbra 2018 o 9.30 h.</w:t>
      </w:r>
    </w:p>
    <w:p w:rsidR="008D37C8" w:rsidRDefault="008D37C8" w:rsidP="008D37C8">
      <w:pPr>
        <w:spacing w:line="276" w:lineRule="auto"/>
        <w:jc w:val="both"/>
      </w:pPr>
    </w:p>
    <w:p w:rsidR="008D37C8" w:rsidRDefault="008D37C8" w:rsidP="008D37C8">
      <w:pPr>
        <w:spacing w:line="276" w:lineRule="auto"/>
        <w:ind w:firstLine="709"/>
        <w:jc w:val="both"/>
      </w:pPr>
      <w:r>
        <w:rPr>
          <w:b/>
        </w:rPr>
        <w:t>Výbor Národnej rady Slovenskej republiky pre sociálne veci</w:t>
      </w:r>
      <w:r>
        <w:t xml:space="preserve"> o návrhu nerokoval, pretože podľa </w:t>
      </w:r>
      <w:r>
        <w:rPr>
          <w:bCs/>
        </w:rPr>
        <w:t>§ 52 ods. 2 zákona Národnej rady Slovenskej republiky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  <w:r>
        <w:t xml:space="preserve">Z 13 členov výboru pre sociálne veci boli prítomní </w:t>
      </w:r>
      <w:r w:rsidR="00C40C11">
        <w:t>5</w:t>
      </w:r>
      <w:r>
        <w:t xml:space="preserve"> členovia. </w:t>
      </w:r>
    </w:p>
    <w:p w:rsidR="008D37C8" w:rsidRDefault="008D37C8" w:rsidP="008D37C8">
      <w:pPr>
        <w:spacing w:line="276" w:lineRule="auto"/>
        <w:jc w:val="both"/>
        <w:rPr>
          <w:bCs/>
        </w:rPr>
      </w:pPr>
    </w:p>
    <w:p w:rsidR="008D37C8" w:rsidRDefault="008D37C8" w:rsidP="008D37C8">
      <w:pPr>
        <w:ind w:left="6120"/>
        <w:rPr>
          <w:b/>
        </w:rPr>
      </w:pPr>
    </w:p>
    <w:p w:rsidR="008D37C8" w:rsidRDefault="008D37C8" w:rsidP="008D37C8">
      <w:pPr>
        <w:ind w:left="6120"/>
        <w:rPr>
          <w:b/>
        </w:rPr>
      </w:pPr>
    </w:p>
    <w:p w:rsidR="008D37C8" w:rsidRDefault="008D37C8" w:rsidP="008D37C8">
      <w:pPr>
        <w:pStyle w:val="Zkladntext"/>
      </w:pPr>
    </w:p>
    <w:p w:rsidR="008D37C8" w:rsidRDefault="008D37C8" w:rsidP="008D37C8">
      <w:pPr>
        <w:ind w:left="5664" w:firstLine="708"/>
        <w:rPr>
          <w:rStyle w:val="Siln"/>
          <w:rFonts w:eastAsiaTheme="majorEastAsia"/>
        </w:rPr>
      </w:pPr>
    </w:p>
    <w:p w:rsidR="008D37C8" w:rsidRDefault="008D37C8" w:rsidP="008D37C8">
      <w:pPr>
        <w:ind w:left="6372"/>
      </w:pPr>
    </w:p>
    <w:p w:rsidR="008D37C8" w:rsidRDefault="008D37C8" w:rsidP="008D37C8">
      <w:pPr>
        <w:ind w:left="6372"/>
        <w:rPr>
          <w:b/>
        </w:rPr>
      </w:pPr>
    </w:p>
    <w:p w:rsidR="008D37C8" w:rsidRDefault="008D37C8" w:rsidP="008D37C8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8D37C8" w:rsidRDefault="008D37C8" w:rsidP="008D37C8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8D37C8" w:rsidRDefault="008D37C8" w:rsidP="008D37C8">
      <w:pPr>
        <w:tabs>
          <w:tab w:val="left" w:pos="5760"/>
        </w:tabs>
        <w:rPr>
          <w:rStyle w:val="Siln"/>
        </w:rPr>
      </w:pPr>
      <w:r>
        <w:tab/>
      </w:r>
    </w:p>
    <w:p w:rsidR="008D37C8" w:rsidRDefault="008D37C8" w:rsidP="008D37C8"/>
    <w:p w:rsidR="008D37C8" w:rsidRDefault="008D37C8" w:rsidP="008D37C8">
      <w:pPr>
        <w:ind w:left="6372"/>
        <w:rPr>
          <w:rFonts w:ascii="Arial" w:hAnsi="Arial" w:cs="Arial"/>
          <w:b/>
        </w:rPr>
      </w:pPr>
    </w:p>
    <w:p w:rsidR="008D37C8" w:rsidRDefault="008D37C8" w:rsidP="008D37C8"/>
    <w:p w:rsidR="008D37C8" w:rsidRDefault="008D37C8" w:rsidP="008D37C8">
      <w:pPr>
        <w:tabs>
          <w:tab w:val="left" w:pos="5760"/>
        </w:tabs>
        <w:rPr>
          <w:rStyle w:val="Siln"/>
        </w:rPr>
      </w:pPr>
      <w:r>
        <w:tab/>
      </w:r>
    </w:p>
    <w:p w:rsidR="008D37C8" w:rsidRDefault="008D37C8" w:rsidP="008D37C8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8D37C8" w:rsidRDefault="008D37C8" w:rsidP="008D37C8">
      <w:pPr>
        <w:rPr>
          <w:b/>
          <w:bCs/>
          <w:iCs/>
        </w:rPr>
      </w:pPr>
      <w:r>
        <w:rPr>
          <w:b/>
          <w:bCs/>
          <w:iCs/>
        </w:rPr>
        <w:t>Magdaléna Kuciaňová</w:t>
      </w:r>
    </w:p>
    <w:p w:rsidR="008D37C8" w:rsidRDefault="008D37C8" w:rsidP="008D37C8"/>
    <w:p w:rsidR="008D37C8" w:rsidRDefault="008D37C8" w:rsidP="008D37C8"/>
    <w:p w:rsidR="008D37C8" w:rsidRDefault="008D37C8" w:rsidP="008D37C8">
      <w:pPr>
        <w:rPr>
          <w:b/>
          <w:bCs/>
          <w:iCs/>
        </w:rPr>
      </w:pPr>
    </w:p>
    <w:p w:rsidR="008D37C8" w:rsidRDefault="008D37C8" w:rsidP="008D37C8"/>
    <w:p w:rsidR="00443B38" w:rsidRDefault="00443B38"/>
    <w:sectPr w:rsidR="00443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C8"/>
    <w:rsid w:val="00443B38"/>
    <w:rsid w:val="0056719B"/>
    <w:rsid w:val="008D37C8"/>
    <w:rsid w:val="00C4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9DD9"/>
  <w15:chartTrackingRefBased/>
  <w15:docId w15:val="{9008B9DF-E72A-4915-B589-D3047B4D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8D37C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D37C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D37C8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0C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0C1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</cp:revision>
  <cp:lastPrinted>2018-10-16T07:38:00Z</cp:lastPrinted>
  <dcterms:created xsi:type="dcterms:W3CDTF">2018-10-16T05:52:00Z</dcterms:created>
  <dcterms:modified xsi:type="dcterms:W3CDTF">2018-10-16T07:40:00Z</dcterms:modified>
</cp:coreProperties>
</file>