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1F" w:rsidRDefault="0045501F" w:rsidP="0045501F">
      <w:pPr>
        <w:rPr>
          <w:rFonts w:ascii="Arial" w:hAnsi="Arial" w:cs="Arial"/>
          <w:b/>
          <w:i/>
        </w:rPr>
      </w:pPr>
      <w:r>
        <w:rPr>
          <w:rFonts w:ascii="Arial" w:hAnsi="Arial" w:cs="Arial"/>
          <w:b/>
          <w:i/>
        </w:rPr>
        <w:t xml:space="preserve">                           Výbor</w:t>
      </w:r>
    </w:p>
    <w:p w:rsidR="0045501F" w:rsidRDefault="0045501F" w:rsidP="0045501F">
      <w:pPr>
        <w:rPr>
          <w:rFonts w:ascii="Arial" w:hAnsi="Arial" w:cs="Arial"/>
          <w:b/>
          <w:i/>
        </w:rPr>
      </w:pPr>
      <w:r>
        <w:rPr>
          <w:rFonts w:ascii="Arial" w:hAnsi="Arial" w:cs="Arial"/>
          <w:b/>
          <w:i/>
        </w:rPr>
        <w:t xml:space="preserve">     Národnej rady Slovenskej republiky </w:t>
      </w:r>
    </w:p>
    <w:p w:rsidR="0045501F" w:rsidRDefault="0045501F" w:rsidP="0045501F">
      <w:pPr>
        <w:rPr>
          <w:rFonts w:ascii="Arial" w:hAnsi="Arial" w:cs="Arial"/>
          <w:b/>
          <w:i/>
        </w:rPr>
      </w:pPr>
      <w:r>
        <w:rPr>
          <w:rFonts w:ascii="Arial" w:hAnsi="Arial" w:cs="Arial"/>
          <w:b/>
          <w:i/>
        </w:rPr>
        <w:t>pre pôdohospodárstvo a životné prostredie</w:t>
      </w:r>
    </w:p>
    <w:p w:rsidR="0045501F" w:rsidRDefault="0045501F" w:rsidP="0045501F">
      <w:pPr>
        <w:rPr>
          <w:rFonts w:ascii="Arial" w:hAnsi="Arial" w:cs="Arial"/>
          <w:b/>
          <w:i/>
        </w:rPr>
      </w:pPr>
    </w:p>
    <w:p w:rsidR="0045501F" w:rsidRDefault="0045501F" w:rsidP="0045501F">
      <w:pPr>
        <w:rPr>
          <w:rFonts w:ascii="Arial" w:hAnsi="Arial" w:cs="Arial"/>
          <w:b/>
          <w:i/>
        </w:rPr>
      </w:pPr>
    </w:p>
    <w:p w:rsidR="0045501F" w:rsidRDefault="0045501F" w:rsidP="0045501F">
      <w:pPr>
        <w:jc w:val="both"/>
        <w:rPr>
          <w:rFonts w:ascii="Arial" w:hAnsi="Arial" w:cs="Arial"/>
        </w:rPr>
      </w:pPr>
      <w:r>
        <w:rPr>
          <w:rFonts w:ascii="Arial" w:hAnsi="Arial" w:cs="Arial"/>
          <w:b/>
          <w:i/>
        </w:rPr>
        <w:tab/>
      </w:r>
      <w:r>
        <w:rPr>
          <w:rFonts w:ascii="Arial" w:hAnsi="Arial" w:cs="Arial"/>
          <w:b/>
          <w:i/>
        </w:rPr>
        <w:tab/>
      </w:r>
      <w:r>
        <w:rPr>
          <w:rFonts w:ascii="Arial" w:hAnsi="Arial" w:cs="Arial"/>
        </w:rPr>
        <w:tab/>
      </w:r>
      <w:r>
        <w:rPr>
          <w:rFonts w:ascii="Arial" w:hAnsi="Arial" w:cs="Arial"/>
        </w:rPr>
        <w:tab/>
      </w:r>
    </w:p>
    <w:p w:rsidR="0045501F" w:rsidRDefault="0045501F" w:rsidP="0045501F">
      <w:pPr>
        <w:jc w:val="both"/>
        <w:rPr>
          <w:rFonts w:ascii="Arial" w:hAnsi="Arial" w:cs="Arial"/>
        </w:rPr>
      </w:pPr>
    </w:p>
    <w:p w:rsidR="0045501F" w:rsidRDefault="0045501F" w:rsidP="0045501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50. schôdza výboru </w:t>
      </w:r>
    </w:p>
    <w:p w:rsidR="0045501F" w:rsidRDefault="0045501F" w:rsidP="0045501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CRD:1572/2018</w:t>
      </w:r>
    </w:p>
    <w:p w:rsidR="0045501F" w:rsidRDefault="0045501F" w:rsidP="0045501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5501F" w:rsidRDefault="0045501F" w:rsidP="0045501F">
      <w:pPr>
        <w:jc w:val="both"/>
        <w:rPr>
          <w:rFonts w:ascii="Arial" w:hAnsi="Arial" w:cs="Arial"/>
        </w:rPr>
      </w:pPr>
    </w:p>
    <w:p w:rsidR="0045501F" w:rsidRDefault="0045501F" w:rsidP="0045501F">
      <w:pPr>
        <w:rPr>
          <w:rFonts w:ascii="Arial" w:hAnsi="Arial" w:cs="Arial"/>
        </w:rPr>
      </w:pPr>
    </w:p>
    <w:p w:rsidR="0045501F" w:rsidRDefault="0045501F" w:rsidP="0045501F">
      <w:pPr>
        <w:rPr>
          <w:rFonts w:ascii="Arial" w:hAnsi="Arial" w:cs="Arial"/>
        </w:rPr>
      </w:pPr>
    </w:p>
    <w:p w:rsidR="0045501F" w:rsidRDefault="0045501F" w:rsidP="0045501F">
      <w:pPr>
        <w:jc w:val="center"/>
        <w:rPr>
          <w:rFonts w:ascii="Arial" w:hAnsi="Arial" w:cs="Arial"/>
          <w:b/>
          <w:sz w:val="32"/>
          <w:szCs w:val="32"/>
        </w:rPr>
      </w:pPr>
      <w:r>
        <w:rPr>
          <w:rFonts w:ascii="Arial" w:hAnsi="Arial" w:cs="Arial"/>
          <w:b/>
          <w:sz w:val="32"/>
          <w:szCs w:val="32"/>
        </w:rPr>
        <w:t>206</w:t>
      </w:r>
    </w:p>
    <w:p w:rsidR="0045501F" w:rsidRDefault="0045501F" w:rsidP="0045501F">
      <w:pPr>
        <w:jc w:val="center"/>
        <w:rPr>
          <w:rFonts w:ascii="Arial" w:hAnsi="Arial" w:cs="Arial"/>
          <w:b/>
        </w:rPr>
      </w:pPr>
      <w:r>
        <w:rPr>
          <w:rFonts w:ascii="Arial" w:hAnsi="Arial" w:cs="Arial"/>
          <w:b/>
        </w:rPr>
        <w:t>U z n e s e n i e</w:t>
      </w:r>
    </w:p>
    <w:p w:rsidR="0045501F" w:rsidRDefault="0045501F" w:rsidP="0045501F">
      <w:pPr>
        <w:jc w:val="center"/>
        <w:rPr>
          <w:rFonts w:ascii="Arial" w:hAnsi="Arial" w:cs="Arial"/>
          <w:b/>
        </w:rPr>
      </w:pPr>
      <w:r>
        <w:rPr>
          <w:rFonts w:ascii="Arial" w:hAnsi="Arial" w:cs="Arial"/>
          <w:b/>
        </w:rPr>
        <w:t xml:space="preserve">Výboru Národnej rady Slovenskej republiky </w:t>
      </w:r>
    </w:p>
    <w:p w:rsidR="0045501F" w:rsidRDefault="0045501F" w:rsidP="0045501F">
      <w:pPr>
        <w:jc w:val="center"/>
        <w:rPr>
          <w:rFonts w:ascii="Arial" w:hAnsi="Arial" w:cs="Arial"/>
          <w:b/>
        </w:rPr>
      </w:pPr>
      <w:r>
        <w:rPr>
          <w:rFonts w:ascii="Arial" w:hAnsi="Arial" w:cs="Arial"/>
          <w:b/>
        </w:rPr>
        <w:t xml:space="preserve">pre pôdohospodárstvo a životné prostredie </w:t>
      </w:r>
    </w:p>
    <w:p w:rsidR="0045501F" w:rsidRDefault="0045501F" w:rsidP="0045501F">
      <w:pPr>
        <w:tabs>
          <w:tab w:val="left" w:pos="709"/>
          <w:tab w:val="left" w:pos="1021"/>
        </w:tabs>
        <w:jc w:val="center"/>
        <w:rPr>
          <w:rFonts w:ascii="Arial" w:hAnsi="Arial" w:cs="Arial"/>
          <w:b/>
        </w:rPr>
      </w:pPr>
      <w:r>
        <w:rPr>
          <w:rFonts w:ascii="Arial" w:hAnsi="Arial" w:cs="Arial"/>
          <w:b/>
        </w:rPr>
        <w:t>z 10. októbra 2018</w:t>
      </w:r>
    </w:p>
    <w:p w:rsidR="0045501F" w:rsidRDefault="0045501F" w:rsidP="0045501F">
      <w:pPr>
        <w:tabs>
          <w:tab w:val="left" w:pos="709"/>
          <w:tab w:val="left" w:pos="1021"/>
        </w:tabs>
        <w:jc w:val="center"/>
        <w:rPr>
          <w:rFonts w:ascii="Arial" w:hAnsi="Arial" w:cs="Arial"/>
          <w:b/>
        </w:rPr>
      </w:pPr>
    </w:p>
    <w:p w:rsidR="0045501F" w:rsidRDefault="0045501F" w:rsidP="0045501F">
      <w:pPr>
        <w:tabs>
          <w:tab w:val="left" w:pos="709"/>
          <w:tab w:val="left" w:pos="1021"/>
        </w:tabs>
        <w:jc w:val="both"/>
        <w:rPr>
          <w:rFonts w:ascii="Arial" w:hAnsi="Arial" w:cs="Arial"/>
        </w:rPr>
      </w:pPr>
      <w:r>
        <w:rPr>
          <w:rFonts w:ascii="Arial" w:hAnsi="Arial" w:cs="Arial"/>
        </w:rPr>
        <w:t>k vládnemu návrhu zákona, ktorým sa mení a dopĺňa zákon č. 79/2015 Z. z. o odpadoch a o zmene a doplnení niektorých zákonov v znení neskorších predpisov a ktorým sa menia a dopĺňajú niektoré zákony (tlač 1071)</w:t>
      </w:r>
    </w:p>
    <w:p w:rsidR="0045501F" w:rsidRDefault="0045501F" w:rsidP="0045501F">
      <w:pPr>
        <w:tabs>
          <w:tab w:val="left" w:pos="709"/>
          <w:tab w:val="left" w:pos="1021"/>
        </w:tabs>
        <w:jc w:val="both"/>
        <w:rPr>
          <w:rFonts w:ascii="Arial" w:hAnsi="Arial" w:cs="Arial"/>
        </w:rPr>
      </w:pPr>
    </w:p>
    <w:p w:rsidR="0045501F" w:rsidRDefault="0045501F" w:rsidP="0045501F">
      <w:pPr>
        <w:tabs>
          <w:tab w:val="left" w:pos="709"/>
          <w:tab w:val="left" w:pos="1021"/>
        </w:tabs>
        <w:jc w:val="both"/>
        <w:rPr>
          <w:rFonts w:ascii="Arial" w:hAnsi="Arial" w:cs="Arial"/>
        </w:rPr>
      </w:pPr>
    </w:p>
    <w:p w:rsidR="0045501F" w:rsidRDefault="0045501F" w:rsidP="0045501F">
      <w:pPr>
        <w:tabs>
          <w:tab w:val="left" w:pos="709"/>
          <w:tab w:val="left" w:pos="1021"/>
        </w:tabs>
        <w:jc w:val="both"/>
        <w:rPr>
          <w:rFonts w:ascii="Arial" w:hAnsi="Arial" w:cs="Arial"/>
          <w:b/>
        </w:rPr>
      </w:pPr>
      <w:r>
        <w:rPr>
          <w:rFonts w:ascii="Arial" w:hAnsi="Arial" w:cs="Arial"/>
        </w:rPr>
        <w:tab/>
      </w:r>
      <w:r>
        <w:rPr>
          <w:rFonts w:ascii="Arial" w:hAnsi="Arial" w:cs="Arial"/>
          <w:b/>
        </w:rPr>
        <w:t>Výbor Národnej rady Slovenskej republiky</w:t>
      </w:r>
    </w:p>
    <w:p w:rsidR="0045501F" w:rsidRDefault="0045501F" w:rsidP="0045501F">
      <w:pPr>
        <w:tabs>
          <w:tab w:val="left" w:pos="709"/>
          <w:tab w:val="left" w:pos="1021"/>
        </w:tabs>
        <w:jc w:val="both"/>
        <w:rPr>
          <w:rFonts w:ascii="Arial" w:hAnsi="Arial" w:cs="Arial"/>
          <w:b/>
        </w:rPr>
      </w:pPr>
      <w:r>
        <w:rPr>
          <w:rFonts w:ascii="Arial" w:hAnsi="Arial" w:cs="Arial"/>
          <w:b/>
        </w:rPr>
        <w:tab/>
        <w:t>pre pôdohospodárstvo a životné prostredie</w:t>
      </w:r>
    </w:p>
    <w:p w:rsidR="0045501F" w:rsidRDefault="0045501F" w:rsidP="0045501F">
      <w:pPr>
        <w:tabs>
          <w:tab w:val="left" w:pos="709"/>
          <w:tab w:val="left" w:pos="1021"/>
        </w:tabs>
        <w:jc w:val="both"/>
        <w:rPr>
          <w:rFonts w:ascii="Arial" w:hAnsi="Arial" w:cs="Arial"/>
          <w:b/>
        </w:rPr>
      </w:pPr>
    </w:p>
    <w:p w:rsidR="0045501F" w:rsidRDefault="0045501F" w:rsidP="0045501F">
      <w:pPr>
        <w:tabs>
          <w:tab w:val="left" w:pos="709"/>
          <w:tab w:val="left" w:pos="1021"/>
        </w:tabs>
        <w:jc w:val="both"/>
        <w:rPr>
          <w:rFonts w:ascii="Arial" w:hAnsi="Arial" w:cs="Arial"/>
          <w:b/>
        </w:rPr>
      </w:pPr>
    </w:p>
    <w:p w:rsidR="0045501F" w:rsidRDefault="0045501F" w:rsidP="0045501F">
      <w:pPr>
        <w:tabs>
          <w:tab w:val="left" w:pos="709"/>
          <w:tab w:val="left" w:pos="1021"/>
        </w:tabs>
        <w:jc w:val="both"/>
        <w:rPr>
          <w:rFonts w:ascii="Arial" w:hAnsi="Arial" w:cs="Arial"/>
          <w:b/>
        </w:rPr>
      </w:pPr>
      <w:r>
        <w:rPr>
          <w:rFonts w:ascii="Arial" w:hAnsi="Arial" w:cs="Arial"/>
          <w:b/>
        </w:rPr>
        <w:tab/>
        <w:t>A.</w:t>
      </w:r>
      <w:r>
        <w:rPr>
          <w:rFonts w:ascii="Arial" w:hAnsi="Arial" w:cs="Arial"/>
          <w:b/>
        </w:rPr>
        <w:tab/>
        <w:t>s ú h l a s í</w:t>
      </w:r>
    </w:p>
    <w:p w:rsidR="0045501F" w:rsidRDefault="0045501F" w:rsidP="0045501F">
      <w:pPr>
        <w:tabs>
          <w:tab w:val="left" w:pos="709"/>
          <w:tab w:val="left" w:pos="1021"/>
        </w:tabs>
        <w:jc w:val="both"/>
        <w:rPr>
          <w:rFonts w:ascii="Arial" w:hAnsi="Arial" w:cs="Arial"/>
        </w:rPr>
      </w:pPr>
      <w:r>
        <w:rPr>
          <w:rFonts w:ascii="Arial" w:hAnsi="Arial" w:cs="Arial"/>
          <w:b/>
        </w:rPr>
        <w:tab/>
      </w:r>
      <w:r>
        <w:rPr>
          <w:rFonts w:ascii="Arial" w:hAnsi="Arial" w:cs="Arial"/>
          <w:b/>
        </w:rPr>
        <w:tab/>
      </w:r>
      <w:r>
        <w:rPr>
          <w:rFonts w:ascii="Arial" w:hAnsi="Arial" w:cs="Arial"/>
        </w:rPr>
        <w:t>s vládnym návrhom zákona, ktorým sa mení a dopĺňa zákon č. 79/2015 Z. z. o odpadoch a o zmene a doplnení niektorých zákonov v znení neskorších predpisov a ktorým sa menia a dopĺň</w:t>
      </w:r>
      <w:r w:rsidR="00322617">
        <w:rPr>
          <w:rFonts w:ascii="Arial" w:hAnsi="Arial" w:cs="Arial"/>
        </w:rPr>
        <w:t>ajú niektoré zákony (tlač 1071) s týmito pripomienkami:</w:t>
      </w:r>
    </w:p>
    <w:p w:rsidR="0045501F" w:rsidRDefault="0045501F" w:rsidP="0045501F">
      <w:pPr>
        <w:tabs>
          <w:tab w:val="left" w:pos="709"/>
          <w:tab w:val="left" w:pos="1021"/>
        </w:tabs>
        <w:jc w:val="both"/>
        <w:rPr>
          <w:rFonts w:ascii="Arial" w:hAnsi="Arial" w:cs="Arial"/>
        </w:rPr>
      </w:pPr>
    </w:p>
    <w:p w:rsidR="00887D6F" w:rsidRPr="006D3A0A" w:rsidRDefault="00887D6F" w:rsidP="00887D6F">
      <w:pPr>
        <w:pStyle w:val="Odsekzoznamu"/>
        <w:numPr>
          <w:ilvl w:val="0"/>
          <w:numId w:val="1"/>
        </w:numPr>
        <w:spacing w:after="0" w:line="240" w:lineRule="auto"/>
        <w:ind w:left="284" w:hanging="284"/>
        <w:jc w:val="both"/>
        <w:rPr>
          <w:rFonts w:cs="Arial"/>
          <w:b/>
          <w:szCs w:val="24"/>
        </w:rPr>
      </w:pPr>
      <w:r w:rsidRPr="006D3A0A">
        <w:rPr>
          <w:rFonts w:cs="Arial"/>
          <w:b/>
          <w:szCs w:val="24"/>
        </w:rPr>
        <w:t>K čl. I, 5. bodu</w:t>
      </w:r>
    </w:p>
    <w:p w:rsidR="00887D6F" w:rsidRPr="006D3A0A" w:rsidRDefault="00887D6F" w:rsidP="00887D6F">
      <w:pPr>
        <w:ind w:left="284" w:hanging="284"/>
        <w:jc w:val="both"/>
        <w:rPr>
          <w:rFonts w:ascii="Arial" w:hAnsi="Arial" w:cs="Arial"/>
        </w:rPr>
      </w:pPr>
      <w:r w:rsidRPr="006D3A0A">
        <w:rPr>
          <w:rFonts w:ascii="Arial" w:hAnsi="Arial" w:cs="Arial"/>
        </w:rPr>
        <w:t xml:space="preserve">     V čl. I, 5. bode, § 15 ods. 14 písm. a) sa slová „umiestnený odpad v rozpore s týmto zákonom“ nahrádzajú slovami „nezákonne umiestnený odpad“.</w:t>
      </w:r>
    </w:p>
    <w:p w:rsidR="00887D6F" w:rsidRPr="006D3A0A" w:rsidRDefault="00887D6F" w:rsidP="00887D6F">
      <w:pPr>
        <w:ind w:left="284" w:hanging="284"/>
        <w:jc w:val="both"/>
        <w:rPr>
          <w:rFonts w:ascii="Arial" w:hAnsi="Arial" w:cs="Arial"/>
        </w:rPr>
      </w:pPr>
    </w:p>
    <w:p w:rsidR="00887D6F" w:rsidRPr="006D3A0A" w:rsidRDefault="00887D6F" w:rsidP="00887D6F">
      <w:pPr>
        <w:ind w:left="3686"/>
        <w:jc w:val="both"/>
        <w:rPr>
          <w:rFonts w:ascii="Arial" w:hAnsi="Arial" w:cs="Arial"/>
        </w:rPr>
      </w:pPr>
      <w:r w:rsidRPr="006D3A0A">
        <w:rPr>
          <w:rFonts w:ascii="Arial" w:hAnsi="Arial" w:cs="Arial"/>
        </w:rPr>
        <w:t xml:space="preserve">Pozmeňujúci návrh zabezpečuje dôsledné používanie legislatívnej skratky zavedenej v § 15 ods. 1 zákona č. 79/2015 Z. z. </w:t>
      </w:r>
    </w:p>
    <w:p w:rsidR="00887D6F" w:rsidRPr="006D3A0A" w:rsidRDefault="00887D6F" w:rsidP="00887D6F">
      <w:pPr>
        <w:ind w:left="284" w:hanging="284"/>
        <w:jc w:val="both"/>
        <w:rPr>
          <w:rFonts w:ascii="Arial" w:hAnsi="Arial" w:cs="Arial"/>
          <w:b/>
        </w:rPr>
      </w:pPr>
    </w:p>
    <w:p w:rsidR="00887D6F" w:rsidRPr="006D3A0A" w:rsidRDefault="00887D6F" w:rsidP="00887D6F">
      <w:pPr>
        <w:pStyle w:val="Odsekzoznamu"/>
        <w:numPr>
          <w:ilvl w:val="0"/>
          <w:numId w:val="1"/>
        </w:numPr>
        <w:spacing w:after="0" w:line="240" w:lineRule="auto"/>
        <w:ind w:left="284" w:hanging="284"/>
        <w:jc w:val="both"/>
        <w:rPr>
          <w:rFonts w:cs="Arial"/>
          <w:b/>
          <w:szCs w:val="24"/>
        </w:rPr>
      </w:pPr>
      <w:r w:rsidRPr="006D3A0A">
        <w:rPr>
          <w:rFonts w:cs="Arial"/>
          <w:b/>
          <w:szCs w:val="24"/>
        </w:rPr>
        <w:t xml:space="preserve"> K čl. I, 12. bodu</w:t>
      </w:r>
    </w:p>
    <w:p w:rsidR="00887D6F" w:rsidRPr="006D3A0A" w:rsidRDefault="00887D6F" w:rsidP="00887D6F">
      <w:pPr>
        <w:ind w:left="284" w:hanging="284"/>
        <w:jc w:val="both"/>
        <w:rPr>
          <w:rFonts w:ascii="Arial" w:hAnsi="Arial" w:cs="Arial"/>
        </w:rPr>
      </w:pPr>
      <w:r w:rsidRPr="006D3A0A">
        <w:rPr>
          <w:rFonts w:ascii="Arial" w:hAnsi="Arial" w:cs="Arial"/>
        </w:rPr>
        <w:t xml:space="preserve">     V čl. I, 12. bode, § 19a ods. 1 sa za prvé slovo „prevádzkovateľa“ vkladajú slová „skládky odpadov“.</w:t>
      </w:r>
    </w:p>
    <w:p w:rsidR="00887D6F" w:rsidRPr="006D3A0A" w:rsidRDefault="00887D6F" w:rsidP="00887D6F">
      <w:pPr>
        <w:ind w:left="284" w:hanging="284"/>
        <w:jc w:val="both"/>
        <w:rPr>
          <w:rFonts w:ascii="Arial" w:hAnsi="Arial" w:cs="Arial"/>
        </w:rPr>
      </w:pPr>
    </w:p>
    <w:p w:rsidR="00887D6F" w:rsidRDefault="00887D6F" w:rsidP="00887D6F">
      <w:pPr>
        <w:ind w:left="3686"/>
        <w:jc w:val="both"/>
        <w:rPr>
          <w:rFonts w:ascii="Arial" w:hAnsi="Arial" w:cs="Arial"/>
        </w:rPr>
      </w:pPr>
      <w:r w:rsidRPr="006D3A0A">
        <w:rPr>
          <w:rFonts w:ascii="Arial" w:hAnsi="Arial" w:cs="Arial"/>
        </w:rPr>
        <w:t xml:space="preserve">Pozmeňujúci návrh terminologicky spresňuje navrhované ustanovenie, nakoľko v platnom znení zákona ani v jeho predloženej novele nebola zavedená pre „prevádzkovateľa skládky odpadov“ legislatívna skratka.  </w:t>
      </w:r>
    </w:p>
    <w:p w:rsidR="00887D6F" w:rsidRPr="006D3A0A" w:rsidRDefault="00887D6F" w:rsidP="00887D6F">
      <w:pPr>
        <w:ind w:left="3686"/>
        <w:jc w:val="both"/>
        <w:rPr>
          <w:rFonts w:ascii="Arial" w:hAnsi="Arial" w:cs="Arial"/>
        </w:rPr>
      </w:pPr>
    </w:p>
    <w:p w:rsidR="00887D6F" w:rsidRPr="006D3A0A" w:rsidRDefault="00887D6F" w:rsidP="00887D6F">
      <w:pPr>
        <w:jc w:val="both"/>
        <w:rPr>
          <w:rFonts w:ascii="Arial" w:hAnsi="Arial" w:cs="Arial"/>
          <w:b/>
        </w:rPr>
      </w:pPr>
    </w:p>
    <w:p w:rsidR="00887D6F" w:rsidRPr="006D3A0A" w:rsidRDefault="00887D6F" w:rsidP="00887D6F">
      <w:pPr>
        <w:pStyle w:val="Odsekzoznamu"/>
        <w:numPr>
          <w:ilvl w:val="0"/>
          <w:numId w:val="1"/>
        </w:numPr>
        <w:spacing w:after="0" w:line="240" w:lineRule="auto"/>
        <w:ind w:left="284" w:hanging="284"/>
        <w:jc w:val="both"/>
        <w:rPr>
          <w:rFonts w:cs="Arial"/>
          <w:b/>
          <w:szCs w:val="24"/>
        </w:rPr>
      </w:pPr>
      <w:r w:rsidRPr="006D3A0A">
        <w:rPr>
          <w:rFonts w:cs="Arial"/>
          <w:b/>
          <w:szCs w:val="24"/>
        </w:rPr>
        <w:t>K čl. I, 12. bodu</w:t>
      </w:r>
    </w:p>
    <w:p w:rsidR="00887D6F" w:rsidRPr="006D3A0A" w:rsidRDefault="00887D6F" w:rsidP="00887D6F">
      <w:pPr>
        <w:pStyle w:val="Odsekzoznamu"/>
        <w:spacing w:after="0" w:line="240" w:lineRule="auto"/>
        <w:ind w:left="284" w:hanging="284"/>
        <w:jc w:val="both"/>
        <w:rPr>
          <w:rFonts w:cs="Arial"/>
          <w:szCs w:val="24"/>
        </w:rPr>
      </w:pPr>
      <w:r w:rsidRPr="006D3A0A">
        <w:rPr>
          <w:rFonts w:cs="Arial"/>
          <w:szCs w:val="24"/>
        </w:rPr>
        <w:t xml:space="preserve">     V čl. I, 12. bode, § 19a ods. 2 sa za slová „uplatnenie práva“ vkladajú slová „vlastníka pozemku“.</w:t>
      </w:r>
    </w:p>
    <w:p w:rsidR="00887D6F" w:rsidRPr="006D3A0A" w:rsidRDefault="00887D6F" w:rsidP="00887D6F">
      <w:pPr>
        <w:ind w:left="284" w:hanging="284"/>
        <w:rPr>
          <w:rFonts w:ascii="Arial" w:hAnsi="Arial" w:cs="Arial"/>
        </w:rPr>
      </w:pPr>
    </w:p>
    <w:p w:rsidR="00887D6F" w:rsidRPr="006D3A0A" w:rsidRDefault="00887D6F" w:rsidP="00887D6F">
      <w:pPr>
        <w:ind w:left="3686"/>
        <w:jc w:val="both"/>
        <w:rPr>
          <w:rFonts w:ascii="Arial" w:hAnsi="Arial" w:cs="Arial"/>
        </w:rPr>
      </w:pPr>
      <w:r w:rsidRPr="006D3A0A">
        <w:rPr>
          <w:rFonts w:ascii="Arial" w:hAnsi="Arial" w:cs="Arial"/>
        </w:rPr>
        <w:t>Pozmeňujúci návrh pojmovo precizuje navrhované ustanovenie doplnením oprávnenej osoby.</w:t>
      </w:r>
    </w:p>
    <w:p w:rsidR="00887D6F" w:rsidRDefault="00887D6F" w:rsidP="00887D6F">
      <w:pPr>
        <w:rPr>
          <w:rFonts w:ascii="Arial" w:hAnsi="Arial" w:cs="Arial"/>
        </w:rPr>
      </w:pPr>
    </w:p>
    <w:p w:rsidR="00887D6F" w:rsidRDefault="00887D6F" w:rsidP="00887D6F">
      <w:pPr>
        <w:rPr>
          <w:rFonts w:ascii="Arial" w:hAnsi="Arial" w:cs="Arial"/>
        </w:rPr>
      </w:pPr>
    </w:p>
    <w:p w:rsidR="00887D6F" w:rsidRPr="002543AA" w:rsidRDefault="00887D6F" w:rsidP="00887D6F">
      <w:pPr>
        <w:ind w:left="360" w:hanging="360"/>
        <w:rPr>
          <w:rFonts w:ascii="Arial" w:hAnsi="Arial" w:cs="Arial"/>
          <w:b/>
        </w:rPr>
      </w:pPr>
      <w:r w:rsidRPr="002543AA">
        <w:rPr>
          <w:rFonts w:ascii="Arial" w:hAnsi="Arial" w:cs="Arial"/>
          <w:b/>
        </w:rPr>
        <w:t>4. V čl. I bod 14. znie:</w:t>
      </w:r>
    </w:p>
    <w:p w:rsidR="00887D6F" w:rsidRPr="002543AA" w:rsidRDefault="00887D6F" w:rsidP="00887D6F">
      <w:pPr>
        <w:ind w:firstLine="284"/>
        <w:rPr>
          <w:rFonts w:ascii="Arial" w:hAnsi="Arial" w:cs="Arial"/>
        </w:rPr>
      </w:pPr>
      <w:r w:rsidRPr="002543AA">
        <w:rPr>
          <w:rFonts w:ascii="Arial" w:hAnsi="Arial" w:cs="Arial"/>
        </w:rPr>
        <w:t>„14. V § 20 sa za odsek 6 vkladá nový odsek 7, ktorý znie:</w:t>
      </w:r>
    </w:p>
    <w:p w:rsidR="00887D6F" w:rsidRPr="002543AA" w:rsidRDefault="00887D6F" w:rsidP="00887D6F">
      <w:pPr>
        <w:pStyle w:val="Odsekzoznamu"/>
        <w:spacing w:after="0" w:line="240" w:lineRule="auto"/>
        <w:ind w:left="360"/>
        <w:jc w:val="both"/>
        <w:rPr>
          <w:rFonts w:cs="Arial"/>
          <w:szCs w:val="24"/>
        </w:rPr>
      </w:pPr>
      <w:r w:rsidRPr="002543AA">
        <w:rPr>
          <w:rFonts w:eastAsia="Times New Roman" w:cs="Arial"/>
          <w:szCs w:val="24"/>
          <w:lang w:eastAsia="sk-SK"/>
        </w:rPr>
        <w:t>(7) O</w:t>
      </w:r>
      <w:r w:rsidRPr="002543AA">
        <w:rPr>
          <w:rFonts w:cs="Arial"/>
          <w:szCs w:val="24"/>
        </w:rPr>
        <w:t>dpadová ortuť sa dočasne uskladňuje v povrchových zariadeniach určených a vybavených na tento účel, v soľných baniach na to prispôsobených alebo v hlboko položených podzemných masívoch tvrdých hornín s rovnakou úrovňou bezpečnosti a uzavretia ako soľné bane (ďalej len „úložisko dočasného uskladnenia odpadovej ortuti“) za podmienok ustanovených v tomto zákone.“.</w:t>
      </w:r>
    </w:p>
    <w:p w:rsidR="00887D6F" w:rsidRPr="002543AA" w:rsidRDefault="00887D6F" w:rsidP="00887D6F">
      <w:pPr>
        <w:jc w:val="both"/>
        <w:rPr>
          <w:rFonts w:ascii="Arial" w:eastAsiaTheme="minorEastAsia" w:hAnsi="Arial" w:cs="Arial"/>
        </w:rPr>
      </w:pPr>
    </w:p>
    <w:p w:rsidR="00887D6F" w:rsidRPr="002543AA" w:rsidRDefault="00887D6F" w:rsidP="00887D6F">
      <w:pPr>
        <w:ind w:firstLine="360"/>
        <w:jc w:val="both"/>
        <w:rPr>
          <w:rFonts w:ascii="Arial" w:eastAsiaTheme="minorEastAsia" w:hAnsi="Arial" w:cs="Arial"/>
        </w:rPr>
      </w:pPr>
      <w:r w:rsidRPr="002543AA">
        <w:rPr>
          <w:rFonts w:ascii="Arial" w:eastAsiaTheme="minorEastAsia" w:hAnsi="Arial" w:cs="Arial"/>
        </w:rPr>
        <w:t>Doterajšie odseky 7 až 8 sa označujú ako odseky 8 až 9.</w:t>
      </w:r>
    </w:p>
    <w:p w:rsidR="00887D6F" w:rsidRPr="002543AA" w:rsidRDefault="00887D6F" w:rsidP="00887D6F">
      <w:pPr>
        <w:ind w:firstLine="360"/>
        <w:jc w:val="both"/>
        <w:rPr>
          <w:rFonts w:ascii="Arial" w:hAnsi="Arial" w:cs="Arial"/>
        </w:rPr>
      </w:pPr>
    </w:p>
    <w:p w:rsidR="00887D6F" w:rsidRPr="002543AA" w:rsidRDefault="00887D6F" w:rsidP="00887D6F">
      <w:pPr>
        <w:ind w:firstLine="360"/>
        <w:jc w:val="both"/>
        <w:rPr>
          <w:rFonts w:ascii="Arial" w:hAnsi="Arial" w:cs="Arial"/>
        </w:rPr>
      </w:pPr>
    </w:p>
    <w:p w:rsidR="00887D6F" w:rsidRPr="002543AA" w:rsidRDefault="00887D6F" w:rsidP="00887D6F">
      <w:pPr>
        <w:ind w:left="3686"/>
        <w:jc w:val="both"/>
        <w:rPr>
          <w:rFonts w:ascii="Arial" w:hAnsi="Arial" w:cs="Arial"/>
        </w:rPr>
      </w:pPr>
      <w:r w:rsidRPr="002543AA">
        <w:rPr>
          <w:rFonts w:ascii="Arial" w:hAnsi="Arial" w:cs="Arial"/>
        </w:rPr>
        <w:t xml:space="preserve">Precizovanie legislatívneho textu. Z dôvodu zavedenia legislatívnej skratky „(ďalej len „úložisko dočasného uskladnenia odpadovej ortuti“)“ bolo pôvodne navrhované znenie ustanovenia, ktoré bolo v návrhu zákona umiestnené v odseku 9 presunuté do odseku 7.  </w:t>
      </w:r>
    </w:p>
    <w:p w:rsidR="00887D6F" w:rsidRPr="002543AA" w:rsidRDefault="00887D6F" w:rsidP="00887D6F">
      <w:pPr>
        <w:ind w:left="360"/>
        <w:jc w:val="both"/>
        <w:rPr>
          <w:rFonts w:ascii="Arial" w:hAnsi="Arial" w:cs="Arial"/>
        </w:rPr>
      </w:pPr>
    </w:p>
    <w:p w:rsidR="00887D6F" w:rsidRPr="002543AA" w:rsidRDefault="00887D6F" w:rsidP="00887D6F">
      <w:pPr>
        <w:ind w:left="360" w:hanging="360"/>
        <w:jc w:val="both"/>
        <w:rPr>
          <w:rFonts w:ascii="Arial" w:hAnsi="Arial" w:cs="Arial"/>
        </w:rPr>
      </w:pPr>
      <w:r w:rsidRPr="002543AA">
        <w:rPr>
          <w:rFonts w:ascii="Arial" w:hAnsi="Arial" w:cs="Arial"/>
          <w:b/>
        </w:rPr>
        <w:t>5. V čl. I bode 15</w:t>
      </w:r>
      <w:r w:rsidRPr="002543AA">
        <w:rPr>
          <w:rFonts w:ascii="Arial" w:hAnsi="Arial" w:cs="Arial"/>
        </w:rPr>
        <w:t>. sa slová „písmenách a) až f), h), l) až o)“ nahrádzajú slovami „písmenách a) až f), h), l) až o), q), r) a t) a odseku 5“.</w:t>
      </w:r>
    </w:p>
    <w:p w:rsidR="00887D6F" w:rsidRPr="002543AA" w:rsidRDefault="00887D6F" w:rsidP="00887D6F">
      <w:pPr>
        <w:ind w:firstLine="426"/>
        <w:jc w:val="both"/>
        <w:rPr>
          <w:rFonts w:ascii="Arial" w:hAnsi="Arial" w:cs="Arial"/>
        </w:rPr>
      </w:pPr>
    </w:p>
    <w:p w:rsidR="00887D6F" w:rsidRPr="002543AA" w:rsidRDefault="00887D6F" w:rsidP="00887D6F">
      <w:pPr>
        <w:ind w:firstLine="426"/>
        <w:jc w:val="both"/>
        <w:rPr>
          <w:rFonts w:ascii="Arial" w:hAnsi="Arial" w:cs="Arial"/>
        </w:rPr>
      </w:pPr>
    </w:p>
    <w:p w:rsidR="00887D6F" w:rsidRDefault="00887D6F" w:rsidP="00887D6F">
      <w:pPr>
        <w:ind w:left="3686"/>
        <w:jc w:val="both"/>
        <w:rPr>
          <w:rFonts w:ascii="Arial" w:hAnsi="Arial" w:cs="Arial"/>
        </w:rPr>
      </w:pPr>
      <w:r w:rsidRPr="002543AA">
        <w:rPr>
          <w:rFonts w:ascii="Arial" w:hAnsi="Arial" w:cs="Arial"/>
        </w:rPr>
        <w:t>Zosúladenie terminológie s Nariadením (EÚ) č. 2017/852.</w:t>
      </w:r>
    </w:p>
    <w:p w:rsidR="00887D6F" w:rsidRPr="002543AA" w:rsidRDefault="00887D6F" w:rsidP="00887D6F">
      <w:pPr>
        <w:ind w:left="3686"/>
        <w:jc w:val="both"/>
        <w:rPr>
          <w:rFonts w:ascii="Arial" w:hAnsi="Arial" w:cs="Arial"/>
        </w:rPr>
      </w:pPr>
    </w:p>
    <w:p w:rsidR="00887D6F" w:rsidRPr="002543AA" w:rsidRDefault="00887D6F" w:rsidP="00887D6F">
      <w:pPr>
        <w:rPr>
          <w:rFonts w:ascii="Arial" w:hAnsi="Arial" w:cs="Arial"/>
        </w:rPr>
      </w:pPr>
    </w:p>
    <w:p w:rsidR="00887D6F" w:rsidRPr="002543AA" w:rsidRDefault="00887D6F" w:rsidP="00887D6F">
      <w:pPr>
        <w:ind w:left="360" w:hanging="360"/>
        <w:rPr>
          <w:rFonts w:ascii="Arial" w:hAnsi="Arial" w:cs="Arial"/>
          <w:b/>
        </w:rPr>
      </w:pPr>
      <w:r w:rsidRPr="002543AA">
        <w:rPr>
          <w:rFonts w:ascii="Arial" w:hAnsi="Arial" w:cs="Arial"/>
          <w:b/>
        </w:rPr>
        <w:t>6. V čl. I bod 16. znie:</w:t>
      </w:r>
    </w:p>
    <w:p w:rsidR="00887D6F" w:rsidRPr="002543AA" w:rsidRDefault="00887D6F" w:rsidP="00887D6F">
      <w:pPr>
        <w:ind w:left="360"/>
        <w:rPr>
          <w:rFonts w:ascii="Arial" w:hAnsi="Arial" w:cs="Arial"/>
        </w:rPr>
      </w:pPr>
      <w:r w:rsidRPr="002543AA">
        <w:rPr>
          <w:rFonts w:ascii="Arial" w:hAnsi="Arial" w:cs="Arial"/>
        </w:rPr>
        <w:t>„16. § 24 vrátane nadpisu nad paragrafom znie:</w:t>
      </w:r>
    </w:p>
    <w:p w:rsidR="00887D6F" w:rsidRPr="002543AA" w:rsidRDefault="00887D6F" w:rsidP="00887D6F">
      <w:pPr>
        <w:ind w:left="360"/>
        <w:rPr>
          <w:rFonts w:ascii="Arial" w:hAnsi="Arial" w:cs="Arial"/>
        </w:rPr>
      </w:pPr>
    </w:p>
    <w:p w:rsidR="00887D6F" w:rsidRPr="002543AA" w:rsidRDefault="00887D6F" w:rsidP="00887D6F">
      <w:pPr>
        <w:jc w:val="center"/>
        <w:rPr>
          <w:rFonts w:ascii="Arial" w:hAnsi="Arial" w:cs="Arial"/>
        </w:rPr>
      </w:pPr>
      <w:r w:rsidRPr="002543AA">
        <w:rPr>
          <w:rFonts w:ascii="Arial" w:hAnsi="Arial" w:cs="Arial"/>
        </w:rPr>
        <w:t>„Účelová finančná rezerva</w:t>
      </w:r>
    </w:p>
    <w:p w:rsidR="00887D6F" w:rsidRPr="002543AA" w:rsidRDefault="00887D6F" w:rsidP="00887D6F">
      <w:pPr>
        <w:pStyle w:val="Odsekzoznamu"/>
        <w:spacing w:after="0" w:line="240" w:lineRule="auto"/>
        <w:jc w:val="center"/>
        <w:rPr>
          <w:rFonts w:cs="Arial"/>
          <w:szCs w:val="24"/>
        </w:rPr>
      </w:pPr>
    </w:p>
    <w:p w:rsidR="00887D6F" w:rsidRPr="002543AA" w:rsidRDefault="00887D6F" w:rsidP="00887D6F">
      <w:pPr>
        <w:pStyle w:val="Odsekzoznamu"/>
        <w:spacing w:after="0" w:line="240" w:lineRule="auto"/>
        <w:ind w:left="0"/>
        <w:jc w:val="center"/>
        <w:rPr>
          <w:rFonts w:cs="Arial"/>
          <w:szCs w:val="24"/>
        </w:rPr>
      </w:pPr>
      <w:r w:rsidRPr="002543AA">
        <w:rPr>
          <w:rFonts w:cs="Arial"/>
          <w:szCs w:val="24"/>
        </w:rPr>
        <w:t>§ 24</w:t>
      </w:r>
    </w:p>
    <w:p w:rsidR="00887D6F" w:rsidRPr="002543AA" w:rsidRDefault="00887D6F" w:rsidP="00887D6F">
      <w:pPr>
        <w:pStyle w:val="Odsekzoznamu"/>
        <w:spacing w:after="0" w:line="240" w:lineRule="auto"/>
        <w:jc w:val="center"/>
        <w:rPr>
          <w:rFonts w:cs="Arial"/>
          <w:szCs w:val="24"/>
        </w:rPr>
      </w:pPr>
    </w:p>
    <w:p w:rsidR="00887D6F" w:rsidRPr="002543AA" w:rsidRDefault="00887D6F" w:rsidP="00887D6F">
      <w:pPr>
        <w:jc w:val="both"/>
        <w:rPr>
          <w:rFonts w:ascii="Arial" w:hAnsi="Arial" w:cs="Arial"/>
        </w:rPr>
      </w:pPr>
      <w:r w:rsidRPr="002543AA">
        <w:rPr>
          <w:rFonts w:ascii="Arial" w:hAnsi="Arial" w:cs="Arial"/>
        </w:rPr>
        <w:t>(1) Prevádzkovateľ skládky odpadov je povinný počas prevádzky skládky odpadov vytvárať účelovú finančnú rezervu, ktorej prostriedky sa použijú na uzavretie, rekultiváciu, monitorovanie a zabezpečenie starostlivosti o skládku odpadov po jej uzavretí a na práce súvisiace s odvrátením havárie alebo obmedzením dôsledkov havárie hroziacej alebo vzniknutej po uzavretí skládky odpadov. Ten, kto prevádzkuje viac ako jednu skládku odpadov, vytvára účelovú finančnú rezervu pre každú skládku odpadov osobitne.</w:t>
      </w:r>
    </w:p>
    <w:p w:rsidR="00887D6F" w:rsidRPr="002543AA" w:rsidRDefault="00887D6F" w:rsidP="00887D6F">
      <w:pPr>
        <w:jc w:val="both"/>
        <w:rPr>
          <w:rFonts w:ascii="Arial" w:hAnsi="Arial" w:cs="Arial"/>
        </w:rPr>
      </w:pPr>
    </w:p>
    <w:p w:rsidR="00887D6F" w:rsidRPr="002543AA" w:rsidRDefault="00887D6F" w:rsidP="00887D6F">
      <w:pPr>
        <w:jc w:val="both"/>
        <w:rPr>
          <w:rFonts w:ascii="Arial" w:hAnsi="Arial" w:cs="Arial"/>
        </w:rPr>
      </w:pPr>
      <w:r w:rsidRPr="002543AA">
        <w:rPr>
          <w:rFonts w:ascii="Arial" w:hAnsi="Arial" w:cs="Arial"/>
        </w:rPr>
        <w:t>(2) Účelová finančná rezerva sa vytvára ročne na ťarchu výdavkov (nákladov)</w:t>
      </w:r>
      <w:r w:rsidRPr="002543AA">
        <w:rPr>
          <w:rFonts w:ascii="Arial" w:hAnsi="Arial" w:cs="Arial"/>
          <w:vertAlign w:val="superscript"/>
        </w:rPr>
        <w:t>40</w:t>
      </w:r>
      <w:r w:rsidRPr="002543AA">
        <w:rPr>
          <w:rFonts w:ascii="Arial" w:hAnsi="Arial" w:cs="Arial"/>
        </w:rPr>
        <w:t>) minimálne vo výške určeného podielu z celkových nákladov na uzavretie, rekultiváciu a monitorovanie skládky odpadov a zabezpečenie starostlivosti o skládku odpadov po jej uzavretí.</w:t>
      </w:r>
    </w:p>
    <w:p w:rsidR="00887D6F" w:rsidRPr="002543AA" w:rsidRDefault="00887D6F" w:rsidP="00887D6F">
      <w:pPr>
        <w:jc w:val="both"/>
        <w:rPr>
          <w:rFonts w:ascii="Arial" w:hAnsi="Arial" w:cs="Arial"/>
        </w:rPr>
      </w:pPr>
    </w:p>
    <w:p w:rsidR="00887D6F" w:rsidRPr="002543AA" w:rsidRDefault="00887D6F" w:rsidP="00887D6F">
      <w:pPr>
        <w:jc w:val="both"/>
        <w:rPr>
          <w:rFonts w:ascii="Arial" w:hAnsi="Arial" w:cs="Arial"/>
        </w:rPr>
      </w:pPr>
      <w:r w:rsidRPr="002543AA">
        <w:rPr>
          <w:rFonts w:ascii="Arial" w:hAnsi="Arial" w:cs="Arial"/>
        </w:rPr>
        <w:t>(3) Ročná výška účelovej finančnej rezervy sa vypočíta ustanoveným spôsobom [§ 105 ods. 3 písm. h)].</w:t>
      </w:r>
    </w:p>
    <w:p w:rsidR="00887D6F" w:rsidRPr="002543AA" w:rsidRDefault="00887D6F" w:rsidP="00887D6F">
      <w:pPr>
        <w:pStyle w:val="Odsekzoznamu"/>
        <w:spacing w:after="0" w:line="240" w:lineRule="auto"/>
        <w:jc w:val="both"/>
        <w:rPr>
          <w:rFonts w:cs="Arial"/>
          <w:szCs w:val="24"/>
        </w:rPr>
      </w:pPr>
    </w:p>
    <w:p w:rsidR="00887D6F" w:rsidRPr="002543AA" w:rsidRDefault="00887D6F" w:rsidP="00887D6F">
      <w:pPr>
        <w:jc w:val="both"/>
        <w:rPr>
          <w:rFonts w:ascii="Arial" w:hAnsi="Arial" w:cs="Arial"/>
          <w:strike/>
          <w:color w:val="00B050"/>
        </w:rPr>
      </w:pPr>
      <w:r w:rsidRPr="002543AA">
        <w:rPr>
          <w:rFonts w:ascii="Arial" w:hAnsi="Arial" w:cs="Arial"/>
        </w:rPr>
        <w:t xml:space="preserve">(4) </w:t>
      </w:r>
      <w:r w:rsidRPr="002543AA">
        <w:rPr>
          <w:rFonts w:ascii="Arial" w:eastAsia="SimSun" w:hAnsi="Arial" w:cs="Arial"/>
          <w:kern w:val="3"/>
          <w:lang w:bidi="hi-IN"/>
        </w:rPr>
        <w:t xml:space="preserve">Prevádzkovateľ skládky odpadov odvádza prostriedky účelovej finančnej rezervy vo výške podľa odseku 3 ročne do 31. januára nasledujúceho kalendárneho roka. </w:t>
      </w:r>
      <w:r w:rsidRPr="002543AA">
        <w:rPr>
          <w:rFonts w:ascii="Arial" w:hAnsi="Arial" w:cs="Arial"/>
        </w:rPr>
        <w:t xml:space="preserve">Prostriedky účelovej finančnej rezervy sa vedú na osobitnom účte alebo osobitných účtoch v Štátnej pokladnici. </w:t>
      </w:r>
    </w:p>
    <w:p w:rsidR="00887D6F" w:rsidRPr="002543AA" w:rsidRDefault="00887D6F" w:rsidP="00887D6F">
      <w:pPr>
        <w:jc w:val="both"/>
        <w:rPr>
          <w:rFonts w:ascii="Arial" w:hAnsi="Arial" w:cs="Arial"/>
        </w:rPr>
      </w:pPr>
    </w:p>
    <w:p w:rsidR="00887D6F" w:rsidRPr="002543AA" w:rsidRDefault="00887D6F" w:rsidP="00887D6F">
      <w:pPr>
        <w:jc w:val="both"/>
        <w:rPr>
          <w:rFonts w:ascii="Arial" w:eastAsia="SimSun" w:hAnsi="Arial" w:cs="Arial"/>
          <w:kern w:val="3"/>
          <w:lang w:bidi="hi-IN"/>
        </w:rPr>
      </w:pPr>
      <w:r w:rsidRPr="002543AA">
        <w:rPr>
          <w:rFonts w:ascii="Arial" w:eastAsia="SimSun" w:hAnsi="Arial" w:cs="Arial"/>
          <w:kern w:val="3"/>
          <w:lang w:bidi="hi-IN"/>
        </w:rPr>
        <w:t>(5) Prostriedky účelovej finančnej rezervy možno použiť po vydaní súhlasu podľa § 97 ods. 1 písm. j) na činnosť, na ktorú bol tento súhlas vydaný. Ministerstvo vydá prevádzkovateľovi skládky odpadov písomné potvrdenie, v ktorom určí rozsah disponovania s prostriedkami účelovej finančnej rezervy potrebnými na zabezpečenie tejto činnosti. Ministerstvo si ako podklad pre písomné potvrdenie vyžiada záväzné stanovisko od príslušného orgánu štátnej správy odpadového hospodárstva alebo povoľujúceho orgánu.</w:t>
      </w:r>
      <w:r w:rsidRPr="002543AA">
        <w:rPr>
          <w:rFonts w:ascii="Arial" w:eastAsia="SimSun" w:hAnsi="Arial" w:cs="Arial"/>
          <w:kern w:val="3"/>
          <w:vertAlign w:val="superscript"/>
          <w:lang w:bidi="hi-IN"/>
        </w:rPr>
        <w:t>40a</w:t>
      </w:r>
      <w:r w:rsidRPr="002543AA">
        <w:rPr>
          <w:rFonts w:ascii="Arial" w:eastAsia="SimSun" w:hAnsi="Arial" w:cs="Arial"/>
          <w:kern w:val="3"/>
          <w:lang w:bidi="hi-IN"/>
        </w:rPr>
        <w:t>)</w:t>
      </w:r>
    </w:p>
    <w:p w:rsidR="00887D6F" w:rsidRPr="002543AA" w:rsidRDefault="00887D6F" w:rsidP="00887D6F">
      <w:pPr>
        <w:jc w:val="both"/>
        <w:rPr>
          <w:rFonts w:ascii="Arial" w:eastAsia="SimSun" w:hAnsi="Arial" w:cs="Arial"/>
          <w:kern w:val="3"/>
          <w:lang w:bidi="hi-IN"/>
        </w:rPr>
      </w:pPr>
    </w:p>
    <w:p w:rsidR="00887D6F" w:rsidRPr="002543AA" w:rsidRDefault="00887D6F" w:rsidP="00887D6F">
      <w:pPr>
        <w:jc w:val="both"/>
        <w:rPr>
          <w:rFonts w:ascii="Arial" w:hAnsi="Arial" w:cs="Arial"/>
        </w:rPr>
      </w:pPr>
      <w:r w:rsidRPr="002543AA">
        <w:rPr>
          <w:rFonts w:ascii="Arial" w:eastAsia="SimSun" w:hAnsi="Arial" w:cs="Arial"/>
          <w:kern w:val="3"/>
          <w:lang w:bidi="hi-IN"/>
        </w:rPr>
        <w:t>(6) Ak dôjde k zániku prevádzkovateľa skládky odpadov bez právneho nástupcu podľa osobitného  predpisu</w:t>
      </w:r>
      <w:r w:rsidRPr="002543AA">
        <w:rPr>
          <w:rFonts w:ascii="Arial" w:eastAsia="SimSun" w:hAnsi="Arial" w:cs="Arial"/>
          <w:kern w:val="3"/>
          <w:vertAlign w:val="superscript"/>
          <w:lang w:bidi="hi-IN"/>
        </w:rPr>
        <w:t>40b</w:t>
      </w:r>
      <w:r w:rsidRPr="002543AA">
        <w:rPr>
          <w:rFonts w:ascii="Arial" w:eastAsia="SimSun" w:hAnsi="Arial" w:cs="Arial"/>
          <w:kern w:val="3"/>
          <w:lang w:bidi="hi-IN"/>
        </w:rPr>
        <w:t>) pred ukončením uzavretia, rekultivácie, monitorovania alebo zabezpečenia starostlivosti o skládku odpadov po jej uzavretí, prechádzajú ku dňu zániku prevádzkovateľa skládky odpadov všetky práva a povinnosti súvisiace s vydaným súhlasom podľa § 97 ods. 1 písm. j) na obec, na ktorej území sa prevažná časť skládky odpadov nachádza; na túto obec prejde dňom prechodu práv a povinností aj právo nakladať s prostriedkami vytvorenej účelovej finančnej rezervy v súlade s odsekom 5. Povinnosti súvisiace s vydaným súhlasom podľa § 97 ods. 1 písm. j) prechádzajú na obec len do výšky reálne vytvorenej účelovej finančnej rezervy</w:t>
      </w:r>
      <w:r w:rsidRPr="002543AA">
        <w:rPr>
          <w:rFonts w:ascii="Arial" w:hAnsi="Arial" w:cs="Arial"/>
        </w:rPr>
        <w:t xml:space="preserve">. </w:t>
      </w:r>
    </w:p>
    <w:p w:rsidR="00887D6F" w:rsidRPr="002543AA" w:rsidRDefault="00887D6F" w:rsidP="00887D6F">
      <w:pPr>
        <w:ind w:left="284"/>
        <w:jc w:val="both"/>
        <w:rPr>
          <w:rFonts w:ascii="Arial" w:eastAsia="SimSun" w:hAnsi="Arial" w:cs="Arial"/>
          <w:kern w:val="3"/>
          <w:lang w:bidi="hi-IN"/>
        </w:rPr>
      </w:pPr>
    </w:p>
    <w:p w:rsidR="00887D6F" w:rsidRPr="002543AA" w:rsidRDefault="00887D6F" w:rsidP="00887D6F">
      <w:pPr>
        <w:jc w:val="both"/>
        <w:rPr>
          <w:rFonts w:ascii="Arial" w:eastAsia="SimSun" w:hAnsi="Arial" w:cs="Arial"/>
          <w:kern w:val="3"/>
          <w:lang w:bidi="hi-IN"/>
        </w:rPr>
      </w:pPr>
      <w:r w:rsidRPr="002543AA">
        <w:rPr>
          <w:rFonts w:ascii="Arial" w:eastAsia="SimSun" w:hAnsi="Arial" w:cs="Arial"/>
          <w:kern w:val="3"/>
          <w:lang w:bidi="hi-IN"/>
        </w:rPr>
        <w:t>(7) Ak bol na prevádzkovateľa skládky odpadov vyhlásený konkurz, návrh na vyhlásenie konkurzu bol zamietnutý pre nedostatok majetku, bola prevádzkovateľovi skládky odpadov povolená reštrukturalizácia</w:t>
      </w:r>
      <w:r w:rsidRPr="002543AA">
        <w:rPr>
          <w:rFonts w:ascii="Arial" w:eastAsia="SimSun" w:hAnsi="Arial" w:cs="Arial"/>
          <w:kern w:val="3"/>
          <w:vertAlign w:val="superscript"/>
          <w:lang w:bidi="hi-IN"/>
        </w:rPr>
        <w:t>41</w:t>
      </w:r>
      <w:r w:rsidRPr="002543AA">
        <w:rPr>
          <w:rFonts w:ascii="Arial" w:eastAsia="SimSun" w:hAnsi="Arial" w:cs="Arial"/>
          <w:kern w:val="3"/>
          <w:lang w:bidi="hi-IN"/>
        </w:rPr>
        <w:t xml:space="preserve">) alebo </w:t>
      </w:r>
      <w:r w:rsidRPr="002543AA">
        <w:rPr>
          <w:rFonts w:ascii="Arial" w:hAnsi="Arial" w:cs="Arial"/>
        </w:rPr>
        <w:t xml:space="preserve">dôjde k zrušeniu živnostenského oprávnenia na príslušnú živnosť  prevádzkovateľa skládky odpadov a zároveň nedôjde k ukončeniu jeho podnikania bez právneho nástupcu </w:t>
      </w:r>
      <w:r w:rsidRPr="002543AA">
        <w:rPr>
          <w:rFonts w:ascii="Arial" w:eastAsia="SimSun" w:hAnsi="Arial" w:cs="Arial"/>
          <w:kern w:val="3"/>
          <w:lang w:bidi="hi-IN"/>
        </w:rPr>
        <w:t xml:space="preserve">pred ukončením uzavretia, rekultivácie, monitorovania alebo zabezpečenia starostlivosti o skládku odpadov po jej uzavretí, prechádzajú ku dňu predchádzajúcemu deň právoplatnosti uznesenia o vyhlásení konkurzu, uznesenia o zamietnutí návrhu na vyhlásenie konkurzu pre nedostatok majetku, uznesenia o povolení reštrukturalizácie alebo ku dňu zrušenia </w:t>
      </w:r>
      <w:r w:rsidRPr="002543AA">
        <w:rPr>
          <w:rFonts w:ascii="Arial" w:hAnsi="Arial" w:cs="Arial"/>
        </w:rPr>
        <w:t xml:space="preserve">živnostenského oprávnenia na príslušnú živnosť </w:t>
      </w:r>
      <w:r w:rsidRPr="002543AA">
        <w:rPr>
          <w:rFonts w:ascii="Arial" w:eastAsia="SimSun" w:hAnsi="Arial" w:cs="Arial"/>
          <w:kern w:val="3"/>
          <w:lang w:bidi="hi-IN"/>
        </w:rPr>
        <w:t>prevádzkovateľa skládky odpadov všetky práva a povinnosti súvisiace s vydaným súhlasom podľa § 97 ods. 1 písm. j) na obec, na ktorej území sa prevažná časť skládky odpadov nachádza; na túto obec prejde dňom prechodu práv a povinností aj právo nakladať s prostriedkami vytvorenej účelovej finančnej rezervy v súlade s odsekom 5. Povinnosti súvisiace s uzavretím, rekultiváciou, monitorovaním a zabezpečením starostlivosti o skládku odpadov po jej uzavretí prechádzajú na obec len do výšky reálne vytvorenej účelovej finančnej rezervy.</w:t>
      </w:r>
    </w:p>
    <w:p w:rsidR="00887D6F" w:rsidRPr="002543AA" w:rsidRDefault="00887D6F" w:rsidP="00887D6F">
      <w:pPr>
        <w:ind w:left="284"/>
        <w:jc w:val="both"/>
        <w:rPr>
          <w:rFonts w:ascii="Arial" w:eastAsia="SimSun" w:hAnsi="Arial" w:cs="Arial"/>
          <w:kern w:val="3"/>
          <w:lang w:bidi="hi-IN"/>
        </w:rPr>
      </w:pPr>
    </w:p>
    <w:p w:rsidR="00887D6F" w:rsidRPr="002543AA" w:rsidRDefault="00887D6F" w:rsidP="00887D6F">
      <w:pPr>
        <w:jc w:val="both"/>
        <w:rPr>
          <w:rFonts w:ascii="Arial" w:hAnsi="Arial" w:cs="Arial"/>
        </w:rPr>
      </w:pPr>
      <w:r w:rsidRPr="002543AA">
        <w:rPr>
          <w:rFonts w:ascii="Arial" w:eastAsia="SimSun" w:hAnsi="Arial" w:cs="Arial"/>
          <w:kern w:val="3"/>
          <w:lang w:bidi="hi-IN"/>
        </w:rPr>
        <w:lastRenderedPageBreak/>
        <w:t>(8) V deň nadobudnutia právoplatnosti uznesenia o zrušení konkurzu,</w:t>
      </w:r>
      <w:r w:rsidRPr="002543AA">
        <w:rPr>
          <w:rFonts w:ascii="Arial" w:eastAsia="SimSun" w:hAnsi="Arial" w:cs="Arial"/>
          <w:kern w:val="3"/>
          <w:vertAlign w:val="superscript"/>
          <w:lang w:bidi="hi-IN"/>
        </w:rPr>
        <w:t>42</w:t>
      </w:r>
      <w:r w:rsidRPr="002543AA">
        <w:rPr>
          <w:rFonts w:ascii="Arial" w:eastAsia="SimSun" w:hAnsi="Arial" w:cs="Arial"/>
          <w:kern w:val="3"/>
          <w:lang w:bidi="hi-IN"/>
        </w:rPr>
        <w:t>) uznesenia súdu o skončení reštrukturalizácie</w:t>
      </w:r>
      <w:r w:rsidRPr="002543AA">
        <w:rPr>
          <w:rFonts w:ascii="Arial" w:eastAsia="SimSun" w:hAnsi="Arial" w:cs="Arial"/>
          <w:kern w:val="3"/>
          <w:vertAlign w:val="superscript"/>
          <w:lang w:bidi="hi-IN"/>
        </w:rPr>
        <w:t>43</w:t>
      </w:r>
      <w:r w:rsidRPr="002543AA">
        <w:rPr>
          <w:rFonts w:ascii="Arial" w:eastAsia="SimSun" w:hAnsi="Arial" w:cs="Arial"/>
          <w:kern w:val="3"/>
          <w:lang w:bidi="hi-IN"/>
        </w:rPr>
        <w:t>) prechádzajú na prevádzkovateľa skládky odpadov späť všetky práva a povinnosti súvisiace s vydaným súhlasom podľa § 97 ods. 1 písm. j) vrátane práva nakladať s prostriedkami účelovej finančnej rezervy, ktoré prešli na obec podľa odseku 7; to neplatí, ak sa v dôsledku zrušenia konkurzu prevádzkovateľ skládky odpadov zrušuje podľa osobitného predpisu.</w:t>
      </w:r>
      <w:r w:rsidRPr="002543AA">
        <w:rPr>
          <w:rFonts w:ascii="Arial" w:eastAsia="SimSun" w:hAnsi="Arial" w:cs="Arial"/>
          <w:kern w:val="3"/>
          <w:vertAlign w:val="superscript"/>
          <w:lang w:bidi="hi-IN"/>
        </w:rPr>
        <w:t>44</w:t>
      </w:r>
      <w:r w:rsidRPr="002543AA">
        <w:rPr>
          <w:rFonts w:ascii="Arial" w:eastAsia="SimSun" w:hAnsi="Arial" w:cs="Arial"/>
          <w:kern w:val="3"/>
          <w:lang w:bidi="hi-IN"/>
        </w:rPr>
        <w:t>) Prechod práv a povinností súvisiacich s vydaným súhlasom podľa § 97 ods. 1 písm. j) vrátane prechodu práva nakladať s prostriedkami účelovej finančnej rezervy z obce na prevádzkovateľa skládky odpadov oznámi obci prevádzkovateľ skládky odpadov bezodkladne.</w:t>
      </w:r>
    </w:p>
    <w:p w:rsidR="00887D6F" w:rsidRPr="002543AA" w:rsidRDefault="00887D6F" w:rsidP="00887D6F">
      <w:pPr>
        <w:ind w:left="284"/>
        <w:jc w:val="both"/>
        <w:rPr>
          <w:rFonts w:ascii="Arial" w:eastAsia="SimSun" w:hAnsi="Arial" w:cs="Arial"/>
          <w:color w:val="00B050"/>
          <w:kern w:val="3"/>
          <w:lang w:bidi="hi-IN"/>
        </w:rPr>
      </w:pPr>
    </w:p>
    <w:p w:rsidR="00887D6F" w:rsidRPr="002543AA" w:rsidRDefault="00887D6F" w:rsidP="00887D6F">
      <w:pPr>
        <w:jc w:val="both"/>
        <w:rPr>
          <w:rFonts w:ascii="Arial" w:eastAsia="SimSun" w:hAnsi="Arial" w:cs="Arial"/>
          <w:kern w:val="3"/>
          <w:lang w:bidi="hi-IN"/>
        </w:rPr>
      </w:pPr>
      <w:r w:rsidRPr="002543AA">
        <w:rPr>
          <w:rFonts w:ascii="Arial" w:eastAsia="SimSun" w:hAnsi="Arial" w:cs="Arial"/>
          <w:kern w:val="3"/>
          <w:lang w:bidi="hi-IN"/>
        </w:rPr>
        <w:t>(9) Prevádzkovateľ skládky odpadov alebo obec, na ktorú prešli povinnosti podľa odseku 6 alebo odseku 7, sú po skončení monitorovania skládky odpadov v lehote určenej v súhlase podľa § 97 ods. 1 písm. j) oprávnení na základe písomného potvrdenia ministerstva s nevyčerpanou časťou účelovej finančnej rezervy voľne nakladať. Ministerstvo si ako podklad pre písomné potvrdenie vyžiada záväzné stanovisko od príslušného orgánu štátnej správy odpadového hospodárstva alebo povoľujúceho orgánu.</w:t>
      </w:r>
      <w:r w:rsidRPr="002543AA">
        <w:rPr>
          <w:rFonts w:ascii="Arial" w:eastAsia="SimSun" w:hAnsi="Arial" w:cs="Arial"/>
          <w:kern w:val="3"/>
          <w:vertAlign w:val="superscript"/>
          <w:lang w:bidi="hi-IN"/>
        </w:rPr>
        <w:t>40a</w:t>
      </w:r>
      <w:r w:rsidRPr="002543AA">
        <w:rPr>
          <w:rFonts w:ascii="Arial" w:eastAsia="SimSun" w:hAnsi="Arial" w:cs="Arial"/>
          <w:kern w:val="3"/>
          <w:lang w:bidi="hi-IN"/>
        </w:rPr>
        <w:t>) Obec je oprávnená použiť nevyčerpanú časť účelovej finančnej rezervy len na zlepšenie životného prostredia v obci.</w:t>
      </w:r>
    </w:p>
    <w:p w:rsidR="00887D6F" w:rsidRPr="002543AA" w:rsidRDefault="00887D6F" w:rsidP="00887D6F">
      <w:pPr>
        <w:pStyle w:val="Odsekzoznamu"/>
        <w:spacing w:after="0" w:line="240" w:lineRule="auto"/>
        <w:jc w:val="both"/>
        <w:rPr>
          <w:rFonts w:eastAsia="SimSun" w:cs="Arial"/>
          <w:color w:val="00B050"/>
          <w:kern w:val="3"/>
          <w:szCs w:val="24"/>
          <w:lang w:eastAsia="sk-SK" w:bidi="hi-IN"/>
        </w:rPr>
      </w:pPr>
    </w:p>
    <w:p w:rsidR="00887D6F" w:rsidRPr="002543AA" w:rsidRDefault="00887D6F" w:rsidP="00887D6F">
      <w:pPr>
        <w:jc w:val="both"/>
        <w:rPr>
          <w:rFonts w:ascii="Arial" w:eastAsia="SimSun" w:hAnsi="Arial" w:cs="Arial"/>
          <w:kern w:val="3"/>
          <w:lang w:bidi="hi-IN"/>
        </w:rPr>
      </w:pPr>
      <w:r w:rsidRPr="002543AA">
        <w:rPr>
          <w:rFonts w:ascii="Arial" w:eastAsia="SimSun" w:hAnsi="Arial" w:cs="Arial"/>
          <w:kern w:val="3"/>
          <w:lang w:bidi="hi-IN"/>
        </w:rPr>
        <w:t>(10) Prevádzkovateľ skládky odpadov alebo obec, na ktorú prešli práva a povinnosti súvisiace s vydaným súhlasom podľa § 97 ods. 1 písm. j),  sú povinní umožniť orgánom štátneho dozoru v odpadovom hospodárstve a príslušným orgánom štátnej správy v oblasti daní a poplatkov kontrolu správnosti tvorby účelovej finančnej rezervy a správnosti jej čerpania.</w:t>
      </w:r>
    </w:p>
    <w:p w:rsidR="00887D6F" w:rsidRPr="002543AA" w:rsidRDefault="00887D6F" w:rsidP="00887D6F">
      <w:pPr>
        <w:jc w:val="both"/>
        <w:rPr>
          <w:rFonts w:ascii="Arial" w:eastAsia="SimSun" w:hAnsi="Arial" w:cs="Arial"/>
          <w:kern w:val="3"/>
          <w:lang w:bidi="hi-IN"/>
        </w:rPr>
      </w:pPr>
    </w:p>
    <w:p w:rsidR="00887D6F" w:rsidRPr="002543AA" w:rsidRDefault="00887D6F" w:rsidP="00887D6F">
      <w:pPr>
        <w:jc w:val="both"/>
        <w:rPr>
          <w:rFonts w:ascii="Arial" w:eastAsia="SimSun" w:hAnsi="Arial" w:cs="Arial"/>
          <w:kern w:val="3"/>
          <w:lang w:bidi="hi-IN"/>
        </w:rPr>
      </w:pPr>
      <w:r w:rsidRPr="002543AA">
        <w:rPr>
          <w:rFonts w:ascii="Arial" w:eastAsia="SimSun" w:hAnsi="Arial" w:cs="Arial"/>
          <w:kern w:val="3"/>
          <w:lang w:bidi="hi-IN"/>
        </w:rPr>
        <w:t>(11) Pred začatím prevádzky skládky odpadov je prevádzkovateľ skládky odpadov povinný jednorazovo zložiť časť účelovej finančnej rezervy vo výške minimálne 5 % z rozpočtových nákladov na uzavretie a rekultiváciu, monitorovanie a zabezpečenie starostlivosti o skládku odpadov po jej uzavretí.</w:t>
      </w:r>
    </w:p>
    <w:p w:rsidR="00887D6F" w:rsidRPr="002543AA" w:rsidRDefault="00887D6F" w:rsidP="00887D6F">
      <w:pPr>
        <w:pStyle w:val="Odsekzoznamu"/>
        <w:spacing w:after="0" w:line="240" w:lineRule="auto"/>
        <w:jc w:val="both"/>
        <w:rPr>
          <w:rFonts w:eastAsia="SimSun" w:cs="Arial"/>
          <w:kern w:val="3"/>
          <w:szCs w:val="24"/>
          <w:lang w:eastAsia="sk-SK" w:bidi="hi-IN"/>
        </w:rPr>
      </w:pPr>
    </w:p>
    <w:p w:rsidR="00887D6F" w:rsidRPr="002543AA" w:rsidRDefault="00887D6F" w:rsidP="00887D6F">
      <w:pPr>
        <w:jc w:val="both"/>
        <w:rPr>
          <w:rFonts w:ascii="Arial" w:eastAsia="SimSun" w:hAnsi="Arial" w:cs="Arial"/>
          <w:kern w:val="3"/>
          <w:lang w:bidi="hi-IN"/>
        </w:rPr>
      </w:pPr>
      <w:r w:rsidRPr="002543AA">
        <w:rPr>
          <w:rFonts w:ascii="Arial" w:eastAsia="SimSun" w:hAnsi="Arial" w:cs="Arial"/>
          <w:kern w:val="3"/>
          <w:lang w:bidi="hi-IN"/>
        </w:rPr>
        <w:t>(12) Povinnosť vytvárať účelovú finančnú rezervu sa vzťahuje aj na prevádzkovateľa úložiska dočasného uskladnenia odpadovej ortuti a prevádzkovateľa úložiska trvalého uskladnenia odpadovej ortuti, a to za účelom uzavretia, rekultivácie, monitorovania a zabezpečenia starostlivosti o úložisko dočasného uskladnenia odpadovej ortuti alebo o úložisko trvalého uskladnenia odpadovej ortuti po jeho uzavretí a na práce súvisiace s odvrátením havárie alebo obmedzením dôsledkov havárie hroziacej alebo vzniknutej po uzavretí úložiska dočasného uskladnenia odpadovej ortuti alebo úložiska trvalého uskladnenia odpadovej ortuti.“.</w:t>
      </w:r>
    </w:p>
    <w:p w:rsidR="00887D6F" w:rsidRPr="002543AA" w:rsidRDefault="00887D6F" w:rsidP="00887D6F">
      <w:pPr>
        <w:pStyle w:val="Odsekzoznamu"/>
        <w:spacing w:after="0" w:line="240" w:lineRule="auto"/>
        <w:jc w:val="both"/>
        <w:rPr>
          <w:rFonts w:eastAsia="SimSun" w:cs="Arial"/>
          <w:kern w:val="3"/>
          <w:szCs w:val="24"/>
          <w:lang w:eastAsia="sk-SK" w:bidi="hi-IN"/>
        </w:rPr>
      </w:pPr>
    </w:p>
    <w:p w:rsidR="00887D6F" w:rsidRPr="002543AA" w:rsidRDefault="00887D6F" w:rsidP="00887D6F">
      <w:pPr>
        <w:jc w:val="both"/>
        <w:rPr>
          <w:rFonts w:ascii="Arial" w:eastAsia="SimSun" w:hAnsi="Arial" w:cs="Arial"/>
          <w:kern w:val="3"/>
          <w:lang w:bidi="hi-IN"/>
        </w:rPr>
      </w:pPr>
      <w:r w:rsidRPr="002543AA">
        <w:rPr>
          <w:rFonts w:ascii="Arial" w:eastAsia="SimSun" w:hAnsi="Arial" w:cs="Arial"/>
          <w:kern w:val="3"/>
          <w:lang w:bidi="hi-IN"/>
        </w:rPr>
        <w:t>Poznámky pod čiarou k odkazom 40a a 40b znejú:</w:t>
      </w:r>
    </w:p>
    <w:p w:rsidR="00887D6F" w:rsidRPr="002543AA" w:rsidRDefault="00887D6F" w:rsidP="00887D6F">
      <w:pPr>
        <w:jc w:val="both"/>
        <w:rPr>
          <w:rFonts w:ascii="Arial" w:eastAsia="SimSun" w:hAnsi="Arial" w:cs="Arial"/>
          <w:kern w:val="3"/>
          <w:lang w:bidi="hi-IN"/>
        </w:rPr>
      </w:pPr>
      <w:r w:rsidRPr="002543AA">
        <w:rPr>
          <w:rFonts w:ascii="Arial" w:eastAsia="SimSun" w:hAnsi="Arial" w:cs="Arial"/>
          <w:kern w:val="3"/>
          <w:lang w:bidi="hi-IN"/>
        </w:rPr>
        <w:t>„</w:t>
      </w:r>
      <w:r w:rsidRPr="002543AA">
        <w:rPr>
          <w:rFonts w:ascii="Arial" w:eastAsia="SimSun" w:hAnsi="Arial" w:cs="Arial"/>
          <w:kern w:val="3"/>
          <w:vertAlign w:val="superscript"/>
          <w:lang w:bidi="hi-IN"/>
        </w:rPr>
        <w:t>40a</w:t>
      </w:r>
      <w:r w:rsidRPr="002543AA">
        <w:rPr>
          <w:rFonts w:ascii="Arial" w:eastAsia="SimSun" w:hAnsi="Arial" w:cs="Arial"/>
          <w:kern w:val="3"/>
          <w:lang w:bidi="hi-IN"/>
        </w:rPr>
        <w:t>) § 32 zákona č. 39/2013 Z. z. v znení zákona č. .../2018 Z. z.</w:t>
      </w:r>
    </w:p>
    <w:p w:rsidR="00887D6F" w:rsidRPr="002543AA" w:rsidRDefault="00887D6F" w:rsidP="00887D6F">
      <w:pPr>
        <w:jc w:val="both"/>
        <w:rPr>
          <w:rFonts w:ascii="Arial" w:eastAsia="SimSun" w:hAnsi="Arial" w:cs="Arial"/>
          <w:kern w:val="3"/>
          <w:lang w:bidi="hi-IN"/>
        </w:rPr>
      </w:pPr>
      <w:r w:rsidRPr="002543AA">
        <w:rPr>
          <w:rFonts w:ascii="Arial" w:eastAsia="SimSun" w:hAnsi="Arial" w:cs="Arial"/>
          <w:kern w:val="3"/>
          <w:vertAlign w:val="superscript"/>
          <w:lang w:bidi="hi-IN"/>
        </w:rPr>
        <w:t>40b</w:t>
      </w:r>
      <w:r w:rsidRPr="002543AA">
        <w:rPr>
          <w:rFonts w:ascii="Arial" w:eastAsia="SimSun" w:hAnsi="Arial" w:cs="Arial"/>
          <w:kern w:val="3"/>
          <w:lang w:bidi="hi-IN"/>
        </w:rPr>
        <w:t xml:space="preserve">) Napríklad zákon č. 455/1991 Zb. o živnostenskom podnikaní (živnostenský zákon) v znení neskorších predpisov, Obchodný zákonník v znení neskorších predpisov.“. </w:t>
      </w:r>
    </w:p>
    <w:p w:rsidR="00887D6F" w:rsidRPr="002543AA" w:rsidRDefault="00887D6F" w:rsidP="00887D6F">
      <w:pPr>
        <w:pStyle w:val="Odsekzoznamu"/>
        <w:spacing w:after="0" w:line="240" w:lineRule="auto"/>
        <w:jc w:val="both"/>
        <w:rPr>
          <w:rFonts w:eastAsia="SimSun" w:cs="Arial"/>
          <w:kern w:val="3"/>
          <w:szCs w:val="24"/>
          <w:lang w:eastAsia="sk-SK" w:bidi="hi-IN"/>
        </w:rPr>
      </w:pPr>
    </w:p>
    <w:p w:rsidR="00887D6F" w:rsidRPr="002543AA" w:rsidRDefault="00887D6F" w:rsidP="00887D6F">
      <w:pPr>
        <w:jc w:val="both"/>
        <w:rPr>
          <w:rFonts w:ascii="Arial" w:eastAsia="SimSun" w:hAnsi="Arial" w:cs="Arial"/>
          <w:kern w:val="3"/>
          <w:lang w:bidi="hi-IN"/>
        </w:rPr>
      </w:pPr>
      <w:r w:rsidRPr="002543AA">
        <w:rPr>
          <w:rFonts w:ascii="Arial" w:eastAsia="SimSun" w:hAnsi="Arial" w:cs="Arial"/>
          <w:kern w:val="3"/>
          <w:lang w:bidi="hi-IN"/>
        </w:rPr>
        <w:t xml:space="preserve">Poznámka pod čiarou k odkazu 45 sa vypúšťa.“. </w:t>
      </w:r>
    </w:p>
    <w:p w:rsidR="00887D6F" w:rsidRPr="002543AA" w:rsidRDefault="00887D6F" w:rsidP="00887D6F">
      <w:pPr>
        <w:jc w:val="both"/>
        <w:rPr>
          <w:rFonts w:ascii="Arial" w:eastAsia="SimSun" w:hAnsi="Arial" w:cs="Arial"/>
          <w:kern w:val="3"/>
          <w:lang w:bidi="hi-IN"/>
        </w:rPr>
      </w:pPr>
    </w:p>
    <w:p w:rsidR="00887D6F" w:rsidRPr="002543AA" w:rsidRDefault="00887D6F" w:rsidP="00887D6F">
      <w:pPr>
        <w:ind w:firstLine="3686"/>
        <w:jc w:val="both"/>
        <w:rPr>
          <w:rFonts w:ascii="Arial" w:eastAsia="SimSun" w:hAnsi="Arial" w:cs="Arial"/>
          <w:kern w:val="3"/>
          <w:lang w:bidi="hi-IN"/>
        </w:rPr>
      </w:pPr>
      <w:r w:rsidRPr="002543AA">
        <w:rPr>
          <w:rFonts w:ascii="Arial" w:eastAsia="SimSun" w:hAnsi="Arial" w:cs="Arial"/>
          <w:kern w:val="3"/>
          <w:lang w:bidi="hi-IN"/>
        </w:rPr>
        <w:t>Precizovanie legislatívneho textu.</w:t>
      </w:r>
    </w:p>
    <w:p w:rsidR="00887D6F" w:rsidRPr="002543AA" w:rsidRDefault="00887D6F" w:rsidP="00887D6F">
      <w:pPr>
        <w:rPr>
          <w:rFonts w:ascii="Arial" w:hAnsi="Arial" w:cs="Arial"/>
        </w:rPr>
      </w:pPr>
    </w:p>
    <w:p w:rsidR="00887D6F" w:rsidRPr="006D3A0A" w:rsidRDefault="00887D6F" w:rsidP="00887D6F">
      <w:pPr>
        <w:rPr>
          <w:rFonts w:ascii="Arial" w:hAnsi="Arial" w:cs="Arial"/>
        </w:rPr>
      </w:pPr>
    </w:p>
    <w:p w:rsidR="00887D6F" w:rsidRDefault="00887D6F" w:rsidP="00887D6F">
      <w:pPr>
        <w:rPr>
          <w:rFonts w:ascii="Arial" w:hAnsi="Arial" w:cs="Arial"/>
        </w:rPr>
      </w:pPr>
    </w:p>
    <w:p w:rsidR="00887D6F" w:rsidRDefault="00887D6F" w:rsidP="00887D6F">
      <w:pPr>
        <w:rPr>
          <w:rFonts w:ascii="Arial" w:hAnsi="Arial" w:cs="Arial"/>
        </w:rPr>
      </w:pPr>
    </w:p>
    <w:p w:rsidR="00887D6F" w:rsidRPr="002543AA" w:rsidRDefault="00887D6F" w:rsidP="00887D6F">
      <w:pPr>
        <w:ind w:left="360" w:hanging="360"/>
        <w:rPr>
          <w:rFonts w:ascii="Arial" w:hAnsi="Arial" w:cs="Arial"/>
        </w:rPr>
      </w:pPr>
      <w:r>
        <w:rPr>
          <w:rFonts w:ascii="Arial" w:hAnsi="Arial" w:cs="Arial"/>
          <w:b/>
        </w:rPr>
        <w:t>7</w:t>
      </w:r>
      <w:r w:rsidRPr="002543AA">
        <w:rPr>
          <w:rFonts w:ascii="Arial" w:hAnsi="Arial" w:cs="Arial"/>
          <w:b/>
        </w:rPr>
        <w:t>. V čl. I sa za bod 16. vkladá nový bod 17., ktorý znie</w:t>
      </w:r>
      <w:r w:rsidRPr="002543AA">
        <w:rPr>
          <w:rFonts w:ascii="Arial" w:hAnsi="Arial" w:cs="Arial"/>
        </w:rPr>
        <w:t>:</w:t>
      </w:r>
    </w:p>
    <w:p w:rsidR="00887D6F" w:rsidRPr="002543AA" w:rsidRDefault="00887D6F" w:rsidP="00887D6F">
      <w:pPr>
        <w:ind w:left="284"/>
        <w:jc w:val="both"/>
        <w:rPr>
          <w:rFonts w:ascii="Arial" w:hAnsi="Arial" w:cs="Arial"/>
        </w:rPr>
      </w:pPr>
      <w:r w:rsidRPr="002543AA">
        <w:rPr>
          <w:rFonts w:ascii="Arial" w:hAnsi="Arial" w:cs="Arial"/>
        </w:rPr>
        <w:t>„17. V § 27 sa odsek 4 dopĺňa písmenom l), ktoré znie:</w:t>
      </w:r>
    </w:p>
    <w:p w:rsidR="00887D6F" w:rsidRPr="002543AA" w:rsidRDefault="00887D6F" w:rsidP="00887D6F">
      <w:pPr>
        <w:ind w:left="284"/>
        <w:jc w:val="both"/>
        <w:rPr>
          <w:rFonts w:ascii="Arial" w:hAnsi="Arial" w:cs="Arial"/>
        </w:rPr>
      </w:pPr>
      <w:r w:rsidRPr="002543AA">
        <w:rPr>
          <w:rFonts w:ascii="Arial" w:hAnsi="Arial" w:cs="Arial"/>
        </w:rPr>
        <w:t xml:space="preserve">„l) zabezpečiť plnenie cieľov zberu ustanovených v prílohe č. 3a.“.“. </w:t>
      </w:r>
    </w:p>
    <w:p w:rsidR="00887D6F" w:rsidRPr="002543AA" w:rsidRDefault="00887D6F" w:rsidP="00887D6F">
      <w:pPr>
        <w:ind w:left="284" w:hanging="284"/>
        <w:jc w:val="both"/>
        <w:rPr>
          <w:rFonts w:ascii="Arial" w:hAnsi="Arial" w:cs="Arial"/>
        </w:rPr>
      </w:pPr>
    </w:p>
    <w:p w:rsidR="00887D6F" w:rsidRPr="002543AA" w:rsidRDefault="00887D6F" w:rsidP="00887D6F">
      <w:pPr>
        <w:ind w:left="284"/>
        <w:jc w:val="both"/>
        <w:rPr>
          <w:rFonts w:ascii="Arial" w:hAnsi="Arial" w:cs="Arial"/>
        </w:rPr>
      </w:pPr>
      <w:r w:rsidRPr="002543AA">
        <w:rPr>
          <w:rFonts w:ascii="Arial" w:hAnsi="Arial" w:cs="Arial"/>
        </w:rPr>
        <w:t>Tento bod nadobúda účinnosť 1. júla 2019, čo sa premietne do článku upravujúceho účinnosť zákona.</w:t>
      </w:r>
    </w:p>
    <w:p w:rsidR="00887D6F" w:rsidRPr="002543AA" w:rsidRDefault="00887D6F" w:rsidP="00887D6F">
      <w:pPr>
        <w:ind w:left="284"/>
        <w:rPr>
          <w:rFonts w:ascii="Arial" w:hAnsi="Arial" w:cs="Arial"/>
          <w:color w:val="FF0000"/>
        </w:rPr>
      </w:pPr>
      <w:r w:rsidRPr="002543AA">
        <w:rPr>
          <w:rFonts w:ascii="Arial" w:hAnsi="Arial" w:cs="Arial"/>
        </w:rPr>
        <w:t>Nasledujúce body sa primerane prečíslujú.</w:t>
      </w:r>
    </w:p>
    <w:p w:rsidR="00887D6F" w:rsidRPr="002543AA" w:rsidRDefault="00887D6F" w:rsidP="00887D6F">
      <w:pPr>
        <w:ind w:left="284" w:hanging="284"/>
        <w:jc w:val="both"/>
        <w:rPr>
          <w:rFonts w:ascii="Arial" w:hAnsi="Arial" w:cs="Arial"/>
        </w:rPr>
      </w:pPr>
    </w:p>
    <w:p w:rsidR="00887D6F" w:rsidRDefault="00887D6F" w:rsidP="00887D6F">
      <w:pPr>
        <w:ind w:left="3686"/>
        <w:jc w:val="both"/>
        <w:rPr>
          <w:rFonts w:ascii="Arial" w:hAnsi="Arial" w:cs="Arial"/>
        </w:rPr>
      </w:pPr>
      <w:r w:rsidRPr="002543AA">
        <w:rPr>
          <w:rFonts w:ascii="Arial" w:hAnsi="Arial" w:cs="Arial"/>
        </w:rPr>
        <w:t>V bode 17 sa dopĺňa povinnosť pre výrobcu vyhradeného výrobku, ktorými sú obaly a neobalové výrobky. Doplňujúce ustanovenie súvisí so zavedením cieľov zberu a ich presun z prílohy č. 3 do samostatnej prílohy č. 3a.</w:t>
      </w:r>
    </w:p>
    <w:p w:rsidR="00887D6F" w:rsidRPr="002543AA" w:rsidRDefault="00887D6F" w:rsidP="00887D6F">
      <w:pPr>
        <w:ind w:left="3686"/>
        <w:jc w:val="both"/>
        <w:rPr>
          <w:rFonts w:ascii="Arial" w:hAnsi="Arial" w:cs="Arial"/>
        </w:rPr>
      </w:pPr>
    </w:p>
    <w:p w:rsidR="00887D6F" w:rsidRPr="002543AA" w:rsidRDefault="00887D6F" w:rsidP="00887D6F">
      <w:pPr>
        <w:jc w:val="both"/>
        <w:rPr>
          <w:rFonts w:ascii="Arial" w:hAnsi="Arial" w:cs="Arial"/>
        </w:rPr>
      </w:pPr>
    </w:p>
    <w:p w:rsidR="00887D6F" w:rsidRPr="002543AA" w:rsidRDefault="00887D6F" w:rsidP="00887D6F">
      <w:pPr>
        <w:pStyle w:val="Odsekzoznamu"/>
        <w:spacing w:after="0" w:line="240" w:lineRule="auto"/>
        <w:ind w:left="0"/>
        <w:rPr>
          <w:rFonts w:cs="Arial"/>
          <w:szCs w:val="24"/>
        </w:rPr>
      </w:pPr>
      <w:r>
        <w:rPr>
          <w:rFonts w:cs="Arial"/>
          <w:b/>
          <w:szCs w:val="24"/>
        </w:rPr>
        <w:t>8</w:t>
      </w:r>
      <w:r w:rsidRPr="002543AA">
        <w:rPr>
          <w:rFonts w:cs="Arial"/>
          <w:b/>
          <w:szCs w:val="24"/>
        </w:rPr>
        <w:t>.</w:t>
      </w:r>
      <w:r w:rsidRPr="002543AA">
        <w:rPr>
          <w:rFonts w:cs="Arial"/>
          <w:szCs w:val="24"/>
        </w:rPr>
        <w:t xml:space="preserve"> </w:t>
      </w:r>
      <w:r w:rsidRPr="002543AA">
        <w:rPr>
          <w:rFonts w:cs="Arial"/>
          <w:b/>
          <w:szCs w:val="24"/>
        </w:rPr>
        <w:t>V čl. I sa za bod 18. vkladá nový bod 19., ktorý znie</w:t>
      </w:r>
      <w:r w:rsidRPr="002543AA">
        <w:rPr>
          <w:rFonts w:cs="Arial"/>
          <w:szCs w:val="24"/>
        </w:rPr>
        <w:t>:</w:t>
      </w:r>
    </w:p>
    <w:p w:rsidR="00887D6F" w:rsidRPr="002543AA" w:rsidRDefault="00887D6F" w:rsidP="00887D6F">
      <w:pPr>
        <w:rPr>
          <w:rFonts w:ascii="Arial" w:hAnsi="Arial" w:cs="Arial"/>
        </w:rPr>
      </w:pPr>
      <w:r>
        <w:rPr>
          <w:rFonts w:ascii="Arial" w:hAnsi="Arial" w:cs="Arial"/>
        </w:rPr>
        <w:t xml:space="preserve">  </w:t>
      </w:r>
      <w:r w:rsidRPr="002543AA">
        <w:rPr>
          <w:rFonts w:ascii="Arial" w:hAnsi="Arial" w:cs="Arial"/>
        </w:rPr>
        <w:t>„19. V § 27 ods. 11 sa slová „e) a g).“ nahrádzajú slovami „e), g) a l).“.</w:t>
      </w:r>
    </w:p>
    <w:p w:rsidR="00887D6F" w:rsidRPr="002543AA" w:rsidRDefault="00887D6F" w:rsidP="00887D6F">
      <w:pPr>
        <w:rPr>
          <w:rFonts w:ascii="Arial" w:hAnsi="Arial" w:cs="Arial"/>
        </w:rPr>
      </w:pPr>
    </w:p>
    <w:p w:rsidR="00887D6F" w:rsidRPr="002543AA" w:rsidRDefault="00887D6F" w:rsidP="00887D6F">
      <w:pPr>
        <w:rPr>
          <w:rFonts w:ascii="Arial" w:hAnsi="Arial" w:cs="Arial"/>
          <w:color w:val="FF0000"/>
        </w:rPr>
      </w:pPr>
      <w:r>
        <w:rPr>
          <w:rFonts w:ascii="Arial" w:hAnsi="Arial" w:cs="Arial"/>
        </w:rPr>
        <w:t xml:space="preserve">   </w:t>
      </w:r>
      <w:r w:rsidRPr="002543AA">
        <w:rPr>
          <w:rFonts w:ascii="Arial" w:hAnsi="Arial" w:cs="Arial"/>
        </w:rPr>
        <w:t>Nasledujúce body sa primerane prečíslujú.</w:t>
      </w:r>
    </w:p>
    <w:p w:rsidR="00887D6F" w:rsidRPr="002543AA" w:rsidRDefault="00887D6F" w:rsidP="00887D6F">
      <w:pPr>
        <w:jc w:val="both"/>
        <w:rPr>
          <w:rFonts w:ascii="Arial" w:hAnsi="Arial" w:cs="Arial"/>
        </w:rPr>
      </w:pPr>
    </w:p>
    <w:p w:rsidR="00887D6F" w:rsidRDefault="00887D6F" w:rsidP="00887D6F">
      <w:pPr>
        <w:ind w:left="3686"/>
        <w:jc w:val="both"/>
        <w:rPr>
          <w:rFonts w:ascii="Arial" w:hAnsi="Arial" w:cs="Arial"/>
        </w:rPr>
      </w:pPr>
      <w:r w:rsidRPr="002543AA">
        <w:rPr>
          <w:rFonts w:ascii="Arial" w:hAnsi="Arial" w:cs="Arial"/>
        </w:rPr>
        <w:t xml:space="preserve">V nadväznosti na zavedenie povinnosti plnenia cieľov zberu sa v bode 19 dopĺňa ustanovenie § 27 ods. 11. </w:t>
      </w:r>
    </w:p>
    <w:p w:rsidR="00887D6F" w:rsidRPr="002543AA" w:rsidRDefault="00887D6F" w:rsidP="00887D6F">
      <w:pPr>
        <w:ind w:left="3686"/>
        <w:jc w:val="both"/>
        <w:rPr>
          <w:rFonts w:ascii="Arial" w:hAnsi="Arial" w:cs="Arial"/>
        </w:rPr>
      </w:pPr>
    </w:p>
    <w:p w:rsidR="00887D6F" w:rsidRPr="002543AA" w:rsidRDefault="00887D6F" w:rsidP="00887D6F">
      <w:pPr>
        <w:jc w:val="both"/>
        <w:rPr>
          <w:rFonts w:ascii="Arial" w:hAnsi="Arial" w:cs="Arial"/>
          <w:color w:val="FF0000"/>
        </w:rPr>
      </w:pPr>
    </w:p>
    <w:p w:rsidR="00887D6F" w:rsidRPr="002543AA" w:rsidRDefault="00887D6F" w:rsidP="00887D6F">
      <w:pPr>
        <w:rPr>
          <w:rFonts w:ascii="Arial" w:hAnsi="Arial" w:cs="Arial"/>
        </w:rPr>
      </w:pPr>
      <w:r>
        <w:rPr>
          <w:rFonts w:ascii="Arial" w:hAnsi="Arial" w:cs="Arial"/>
          <w:b/>
        </w:rPr>
        <w:t>9</w:t>
      </w:r>
      <w:r w:rsidRPr="002543AA">
        <w:rPr>
          <w:rFonts w:ascii="Arial" w:hAnsi="Arial" w:cs="Arial"/>
          <w:b/>
        </w:rPr>
        <w:t>. V čl. I sa za bod 21. vkladá nový bod 22., ktorý znie</w:t>
      </w:r>
      <w:r w:rsidRPr="002543AA">
        <w:rPr>
          <w:rFonts w:ascii="Arial" w:hAnsi="Arial" w:cs="Arial"/>
        </w:rPr>
        <w:t>:</w:t>
      </w:r>
    </w:p>
    <w:p w:rsidR="00887D6F" w:rsidRPr="002543AA" w:rsidRDefault="00887D6F" w:rsidP="00887D6F">
      <w:pPr>
        <w:ind w:left="284"/>
        <w:rPr>
          <w:rFonts w:ascii="Arial" w:hAnsi="Arial" w:cs="Arial"/>
        </w:rPr>
      </w:pPr>
      <w:r w:rsidRPr="002543AA">
        <w:rPr>
          <w:rFonts w:ascii="Arial" w:hAnsi="Arial" w:cs="Arial"/>
        </w:rPr>
        <w:t>„22.V § 28 ods. 4 sa písmeno d) dopĺňa tretím bodom, ktorý znie:</w:t>
      </w:r>
    </w:p>
    <w:p w:rsidR="00887D6F" w:rsidRPr="002543AA" w:rsidRDefault="00887D6F" w:rsidP="00887D6F">
      <w:pPr>
        <w:ind w:left="284"/>
        <w:jc w:val="both"/>
        <w:rPr>
          <w:rFonts w:ascii="Arial" w:hAnsi="Arial" w:cs="Arial"/>
        </w:rPr>
      </w:pPr>
      <w:r w:rsidRPr="002543AA">
        <w:rPr>
          <w:rFonts w:ascii="Arial" w:hAnsi="Arial" w:cs="Arial"/>
        </w:rPr>
        <w:t>„3. zabezpečenia nakladania s vyhradeným prúdom odpadu za zastúpených výrobcov v rozsahu, ktorý zodpovedá súhrnnému objemu týchto povinností jednotlivých zastúpených výrobcov prenesených na organizáciu zodpovednosti výrobcov a ktorý im zabezpečí splnenie povinností podľa § 27 ods. 4 písm. l),“.“.</w:t>
      </w:r>
    </w:p>
    <w:p w:rsidR="00887D6F" w:rsidRPr="002543AA" w:rsidRDefault="00887D6F" w:rsidP="00887D6F">
      <w:pPr>
        <w:ind w:left="284" w:hanging="284"/>
        <w:jc w:val="both"/>
        <w:rPr>
          <w:rFonts w:ascii="Arial" w:hAnsi="Arial" w:cs="Arial"/>
        </w:rPr>
      </w:pPr>
    </w:p>
    <w:p w:rsidR="00887D6F" w:rsidRPr="002543AA" w:rsidRDefault="00887D6F" w:rsidP="00887D6F">
      <w:pPr>
        <w:ind w:left="284"/>
        <w:jc w:val="both"/>
        <w:rPr>
          <w:rFonts w:ascii="Arial" w:hAnsi="Arial" w:cs="Arial"/>
        </w:rPr>
      </w:pPr>
      <w:r w:rsidRPr="002543AA">
        <w:rPr>
          <w:rFonts w:ascii="Arial" w:hAnsi="Arial" w:cs="Arial"/>
        </w:rPr>
        <w:t>Tento bod nadobúda účinnosť 1. júla 2019, čo sa premietne do článku upravujúceho účinnosť zákona.</w:t>
      </w:r>
    </w:p>
    <w:p w:rsidR="00887D6F" w:rsidRPr="002543AA" w:rsidRDefault="00887D6F" w:rsidP="00887D6F">
      <w:pPr>
        <w:ind w:left="284"/>
        <w:jc w:val="both"/>
        <w:rPr>
          <w:rFonts w:ascii="Arial" w:hAnsi="Arial" w:cs="Arial"/>
        </w:rPr>
      </w:pPr>
      <w:r w:rsidRPr="002543AA">
        <w:rPr>
          <w:rFonts w:ascii="Arial" w:hAnsi="Arial" w:cs="Arial"/>
        </w:rPr>
        <w:t>Nasledujúce body sa primerane prečíslujú.</w:t>
      </w:r>
    </w:p>
    <w:p w:rsidR="00887D6F" w:rsidRPr="002543AA" w:rsidRDefault="00887D6F" w:rsidP="00887D6F">
      <w:pPr>
        <w:jc w:val="both"/>
        <w:rPr>
          <w:rFonts w:ascii="Arial" w:hAnsi="Arial" w:cs="Arial"/>
        </w:rPr>
      </w:pPr>
    </w:p>
    <w:p w:rsidR="00887D6F" w:rsidRPr="002543AA" w:rsidRDefault="00887D6F" w:rsidP="00887D6F">
      <w:pPr>
        <w:jc w:val="both"/>
        <w:rPr>
          <w:rFonts w:ascii="Arial" w:hAnsi="Arial" w:cs="Arial"/>
        </w:rPr>
      </w:pPr>
    </w:p>
    <w:p w:rsidR="00887D6F" w:rsidRPr="002543AA" w:rsidRDefault="00887D6F" w:rsidP="00887D6F">
      <w:pPr>
        <w:ind w:left="3686"/>
        <w:jc w:val="both"/>
        <w:rPr>
          <w:rFonts w:ascii="Arial" w:hAnsi="Arial" w:cs="Arial"/>
        </w:rPr>
      </w:pPr>
      <w:r w:rsidRPr="002543AA">
        <w:rPr>
          <w:rFonts w:ascii="Arial" w:hAnsi="Arial" w:cs="Arial"/>
        </w:rPr>
        <w:t>Dopĺňa sa povinnosť pre organizáciu zodpovednosti výrobcov pre obaly plniť ciele zberu za zastúpených výrobcov obalov a neobalových výrobkov. Doplňujúce ustanovenie súvisí so zavedením cieľov zberu a ich presun do samostatnej prílohy č. 3a.</w:t>
      </w:r>
    </w:p>
    <w:p w:rsidR="00887D6F" w:rsidRPr="002543AA" w:rsidRDefault="00887D6F" w:rsidP="00887D6F">
      <w:pPr>
        <w:rPr>
          <w:rFonts w:ascii="Arial" w:hAnsi="Arial" w:cs="Arial"/>
        </w:rPr>
      </w:pPr>
    </w:p>
    <w:p w:rsidR="00887D6F" w:rsidRPr="00521697" w:rsidRDefault="00887D6F" w:rsidP="00887D6F">
      <w:pPr>
        <w:ind w:left="360" w:hanging="360"/>
        <w:jc w:val="both"/>
        <w:rPr>
          <w:rFonts w:ascii="Arial" w:hAnsi="Arial" w:cs="Arial"/>
          <w:b/>
        </w:rPr>
      </w:pPr>
      <w:r>
        <w:rPr>
          <w:rFonts w:ascii="Arial" w:hAnsi="Arial" w:cs="Arial"/>
          <w:b/>
        </w:rPr>
        <w:t>10</w:t>
      </w:r>
      <w:r w:rsidRPr="00521697">
        <w:rPr>
          <w:rFonts w:ascii="Arial" w:hAnsi="Arial" w:cs="Arial"/>
          <w:b/>
        </w:rPr>
        <w:t>. K čl. I, 23. bodu</w:t>
      </w:r>
    </w:p>
    <w:p w:rsidR="00887D6F" w:rsidRPr="006D3A0A" w:rsidRDefault="00887D6F" w:rsidP="00887D6F">
      <w:pPr>
        <w:tabs>
          <w:tab w:val="left" w:pos="284"/>
        </w:tabs>
        <w:ind w:left="284" w:hanging="284"/>
        <w:jc w:val="both"/>
        <w:rPr>
          <w:rFonts w:ascii="Arial" w:hAnsi="Arial" w:cs="Arial"/>
        </w:rPr>
      </w:pPr>
      <w:r w:rsidRPr="006D3A0A">
        <w:rPr>
          <w:rFonts w:ascii="Arial" w:hAnsi="Arial" w:cs="Arial"/>
        </w:rPr>
        <w:t xml:space="preserve">      V čl. I, 23. bode, § 28 ods. 4 písm. h) sa za slovo „údaje“ vkladá slovo „zastúpených“ a za slovo „jednotlivými“ sa vkladá slovo „zastúpenými“.</w:t>
      </w:r>
    </w:p>
    <w:p w:rsidR="00887D6F" w:rsidRPr="006D3A0A" w:rsidRDefault="00887D6F" w:rsidP="00887D6F">
      <w:pPr>
        <w:ind w:left="284" w:hanging="284"/>
        <w:rPr>
          <w:rFonts w:ascii="Arial" w:hAnsi="Arial" w:cs="Arial"/>
        </w:rPr>
      </w:pPr>
    </w:p>
    <w:p w:rsidR="00887D6F" w:rsidRPr="006D3A0A" w:rsidRDefault="00887D6F" w:rsidP="00887D6F">
      <w:pPr>
        <w:ind w:left="3686"/>
        <w:jc w:val="both"/>
        <w:rPr>
          <w:rFonts w:ascii="Arial" w:hAnsi="Arial" w:cs="Arial"/>
        </w:rPr>
      </w:pPr>
      <w:r w:rsidRPr="006D3A0A">
        <w:rPr>
          <w:rFonts w:ascii="Arial" w:hAnsi="Arial" w:cs="Arial"/>
        </w:rPr>
        <w:lastRenderedPageBreak/>
        <w:t>Pozmeňujúci návrh terminologicky spresňuje novelizačné ustanovenie.</w:t>
      </w:r>
    </w:p>
    <w:p w:rsidR="00887D6F" w:rsidRDefault="00887D6F" w:rsidP="00887D6F">
      <w:pPr>
        <w:ind w:left="284" w:hanging="284"/>
        <w:rPr>
          <w:rFonts w:ascii="Arial" w:hAnsi="Arial" w:cs="Arial"/>
        </w:rPr>
      </w:pPr>
    </w:p>
    <w:p w:rsidR="00887D6F" w:rsidRDefault="00887D6F" w:rsidP="00887D6F">
      <w:pPr>
        <w:ind w:left="284" w:hanging="284"/>
        <w:rPr>
          <w:rFonts w:ascii="Arial" w:hAnsi="Arial" w:cs="Arial"/>
        </w:rPr>
      </w:pPr>
    </w:p>
    <w:p w:rsidR="00887D6F" w:rsidRPr="00521697" w:rsidRDefault="00887D6F" w:rsidP="00887D6F">
      <w:pPr>
        <w:jc w:val="both"/>
        <w:rPr>
          <w:rFonts w:ascii="Arial" w:hAnsi="Arial" w:cs="Arial"/>
        </w:rPr>
      </w:pPr>
      <w:r>
        <w:rPr>
          <w:rFonts w:ascii="Arial" w:hAnsi="Arial" w:cs="Arial"/>
          <w:b/>
        </w:rPr>
        <w:t>11.</w:t>
      </w:r>
      <w:r w:rsidRPr="00521697">
        <w:rPr>
          <w:rFonts w:ascii="Arial" w:hAnsi="Arial" w:cs="Arial"/>
        </w:rPr>
        <w:t xml:space="preserve"> </w:t>
      </w:r>
      <w:r w:rsidRPr="00521697">
        <w:rPr>
          <w:rFonts w:ascii="Arial" w:hAnsi="Arial" w:cs="Arial"/>
          <w:b/>
        </w:rPr>
        <w:t>V čl. I sa za bod 23. vkladá nový bod 24., ktorý znie</w:t>
      </w:r>
      <w:r w:rsidRPr="00521697">
        <w:rPr>
          <w:rFonts w:ascii="Arial" w:hAnsi="Arial" w:cs="Arial"/>
        </w:rPr>
        <w:t xml:space="preserve">: </w:t>
      </w:r>
    </w:p>
    <w:p w:rsidR="00887D6F" w:rsidRPr="00521697" w:rsidRDefault="00887D6F" w:rsidP="00887D6F">
      <w:pPr>
        <w:ind w:left="426"/>
        <w:jc w:val="both"/>
        <w:rPr>
          <w:rFonts w:ascii="Arial" w:hAnsi="Arial" w:cs="Arial"/>
        </w:rPr>
      </w:pPr>
      <w:r w:rsidRPr="00521697">
        <w:rPr>
          <w:rFonts w:ascii="Arial" w:hAnsi="Arial" w:cs="Arial"/>
        </w:rPr>
        <w:t>„24. V § 28 ods. 4 písmeno m) znie:</w:t>
      </w:r>
    </w:p>
    <w:p w:rsidR="00887D6F" w:rsidRPr="00521697" w:rsidRDefault="00887D6F" w:rsidP="00887D6F">
      <w:pPr>
        <w:ind w:left="426"/>
        <w:jc w:val="both"/>
        <w:rPr>
          <w:rFonts w:ascii="Arial" w:hAnsi="Arial" w:cs="Arial"/>
        </w:rPr>
      </w:pPr>
      <w:r w:rsidRPr="00521697">
        <w:rPr>
          <w:rFonts w:ascii="Arial" w:hAnsi="Arial" w:cs="Arial"/>
        </w:rPr>
        <w:t>„m) zabezpečiť, aby členom orgánov organizácie zodpovednosti výrobcov neboli vyplácané odmeny vzniknuté z úhrady finančných nákladov na plnenie vyhradených povinností výrobcov a aby prípadný zisk hospodárenia z činností súvisiacich so združeným nakladaním s vyhradeným prúdom odpadu v zmysle tohto zákona bol do konca kalendárneho roka po kalendárnom roku, v ktorom k vytvoreniu zisku došlo, použitý na plnenie povinností vyplývajúcich z tohto zákona alebo aby bol vyplatený všetkým zastúpeným výrobcom a výrobcom, s ktorými mala uzatvorenú zmluvu o plnení vyhradených povinností v predchádzajúcom kalendárnom roku a ktorí v predchádzajúcom kalendárnom roku s organizáciou zodpovednosti výrobcov ukončili zmluvný vzťah; zastúpeným výrobcom môže byť zisk hospodárenia z činností súvisiacich so združeným nakladaním s vyhradeným prúdom odpadu prerozdelený aj vo forme zníženia úhrady finančných nákladov na  plnenie vyhradených povinností zastúpených výrobcov v nasledujúcom kalendárnom roku,“.“.</w:t>
      </w:r>
    </w:p>
    <w:p w:rsidR="00887D6F" w:rsidRPr="00521697" w:rsidRDefault="00887D6F" w:rsidP="00887D6F">
      <w:pPr>
        <w:ind w:left="426" w:hanging="426"/>
        <w:jc w:val="both"/>
        <w:rPr>
          <w:rFonts w:ascii="Arial" w:hAnsi="Arial" w:cs="Arial"/>
          <w:color w:val="FF0000"/>
        </w:rPr>
      </w:pPr>
    </w:p>
    <w:p w:rsidR="00887D6F" w:rsidRPr="00521697" w:rsidRDefault="00887D6F" w:rsidP="00887D6F">
      <w:pPr>
        <w:ind w:left="426"/>
        <w:jc w:val="both"/>
        <w:rPr>
          <w:rFonts w:ascii="Arial" w:hAnsi="Arial" w:cs="Arial"/>
        </w:rPr>
      </w:pPr>
      <w:r w:rsidRPr="00521697">
        <w:rPr>
          <w:rFonts w:ascii="Arial" w:hAnsi="Arial" w:cs="Arial"/>
        </w:rPr>
        <w:t>Nasledujúce body sa primerane prečíslujú.</w:t>
      </w:r>
    </w:p>
    <w:p w:rsidR="00887D6F" w:rsidRDefault="00887D6F" w:rsidP="00887D6F">
      <w:pPr>
        <w:jc w:val="both"/>
        <w:rPr>
          <w:rFonts w:ascii="Arial" w:hAnsi="Arial" w:cs="Arial"/>
        </w:rPr>
      </w:pPr>
    </w:p>
    <w:p w:rsidR="00887D6F" w:rsidRDefault="00887D6F" w:rsidP="00887D6F">
      <w:pPr>
        <w:ind w:left="3686"/>
        <w:jc w:val="both"/>
        <w:rPr>
          <w:rFonts w:ascii="Arial" w:hAnsi="Arial" w:cs="Arial"/>
        </w:rPr>
      </w:pPr>
      <w:r w:rsidRPr="00521697">
        <w:rPr>
          <w:rFonts w:ascii="Arial" w:hAnsi="Arial" w:cs="Arial"/>
        </w:rPr>
        <w:t xml:space="preserve">Organizácie zodpovednosti výrobcov nie je založená za účelom dosahovania zisku. Pozmeňujúcim návrhom sa dávajú organizácii zodpovednosti výrobcov ďalšie dve alternatívy ako naložiť s prípadne vzniknutým ziskom. </w:t>
      </w:r>
    </w:p>
    <w:p w:rsidR="00887D6F" w:rsidRPr="00521697" w:rsidRDefault="00887D6F" w:rsidP="00887D6F">
      <w:pPr>
        <w:ind w:left="3686"/>
        <w:jc w:val="both"/>
        <w:rPr>
          <w:rFonts w:ascii="Arial" w:hAnsi="Arial" w:cs="Arial"/>
        </w:rPr>
      </w:pPr>
    </w:p>
    <w:p w:rsidR="00887D6F" w:rsidRPr="00521697" w:rsidRDefault="00887D6F" w:rsidP="00887D6F">
      <w:pPr>
        <w:jc w:val="both"/>
        <w:rPr>
          <w:rFonts w:ascii="Arial" w:hAnsi="Arial" w:cs="Arial"/>
        </w:rPr>
      </w:pPr>
    </w:p>
    <w:p w:rsidR="00887D6F" w:rsidRPr="00521697" w:rsidRDefault="00887D6F" w:rsidP="00887D6F">
      <w:pPr>
        <w:jc w:val="both"/>
        <w:rPr>
          <w:rFonts w:ascii="Arial" w:hAnsi="Arial" w:cs="Arial"/>
        </w:rPr>
      </w:pPr>
      <w:r>
        <w:rPr>
          <w:rFonts w:ascii="Arial" w:hAnsi="Arial" w:cs="Arial"/>
          <w:b/>
        </w:rPr>
        <w:t>12</w:t>
      </w:r>
      <w:r w:rsidRPr="00521697">
        <w:rPr>
          <w:rFonts w:ascii="Arial" w:hAnsi="Arial" w:cs="Arial"/>
          <w:b/>
        </w:rPr>
        <w:t>.</w:t>
      </w:r>
      <w:r w:rsidRPr="00521697">
        <w:rPr>
          <w:rFonts w:ascii="Arial" w:hAnsi="Arial" w:cs="Arial"/>
        </w:rPr>
        <w:t xml:space="preserve"> </w:t>
      </w:r>
      <w:r w:rsidRPr="00521697">
        <w:rPr>
          <w:rFonts w:ascii="Arial" w:hAnsi="Arial" w:cs="Arial"/>
          <w:b/>
        </w:rPr>
        <w:t xml:space="preserve">V čl. I bode 26. § 28 ods. 4 písm. </w:t>
      </w:r>
      <w:proofErr w:type="spellStart"/>
      <w:r w:rsidRPr="00521697">
        <w:rPr>
          <w:rFonts w:ascii="Arial" w:hAnsi="Arial" w:cs="Arial"/>
          <w:b/>
        </w:rPr>
        <w:t>ac</w:t>
      </w:r>
      <w:proofErr w:type="spellEnd"/>
      <w:r w:rsidRPr="00521697">
        <w:rPr>
          <w:rFonts w:ascii="Arial" w:hAnsi="Arial" w:cs="Arial"/>
          <w:b/>
        </w:rPr>
        <w:t>)</w:t>
      </w:r>
      <w:r w:rsidRPr="00521697">
        <w:rPr>
          <w:rFonts w:ascii="Arial" w:hAnsi="Arial" w:cs="Arial"/>
        </w:rPr>
        <w:t xml:space="preserve"> sa na konci pripájajú tieto slová: „platný na nasledujúci  kalendárny rok, každoročne dňa 31. októbra, ako aj jeho zmeny“. </w:t>
      </w:r>
    </w:p>
    <w:p w:rsidR="00887D6F" w:rsidRPr="00521697" w:rsidRDefault="00887D6F" w:rsidP="00887D6F">
      <w:pPr>
        <w:jc w:val="both"/>
        <w:rPr>
          <w:rFonts w:ascii="Arial" w:hAnsi="Arial" w:cs="Arial"/>
        </w:rPr>
      </w:pPr>
    </w:p>
    <w:p w:rsidR="00887D6F" w:rsidRPr="00521697" w:rsidRDefault="00887D6F" w:rsidP="00887D6F">
      <w:pPr>
        <w:jc w:val="both"/>
        <w:rPr>
          <w:rFonts w:ascii="Arial" w:hAnsi="Arial" w:cs="Arial"/>
        </w:rPr>
      </w:pPr>
    </w:p>
    <w:p w:rsidR="00887D6F" w:rsidRPr="00521697" w:rsidRDefault="00887D6F" w:rsidP="00887D6F">
      <w:pPr>
        <w:ind w:left="3686"/>
        <w:jc w:val="both"/>
        <w:rPr>
          <w:rFonts w:ascii="Arial" w:hAnsi="Arial" w:cs="Arial"/>
        </w:rPr>
      </w:pPr>
      <w:r w:rsidRPr="00521697">
        <w:rPr>
          <w:rFonts w:ascii="Arial" w:hAnsi="Arial" w:cs="Arial"/>
        </w:rPr>
        <w:t xml:space="preserve">K povinnosti organizácie zodpovednosti výrobcov zverejniť na svojom webovom sídle vzor zmluvy a cenník  za plnenie vyhradených povinností sa dopĺňa lehota na toto zverejnenie. </w:t>
      </w:r>
    </w:p>
    <w:p w:rsidR="00887D6F" w:rsidRPr="00521697" w:rsidRDefault="00887D6F" w:rsidP="00887D6F">
      <w:pPr>
        <w:jc w:val="both"/>
        <w:rPr>
          <w:rFonts w:ascii="Arial" w:hAnsi="Arial" w:cs="Arial"/>
          <w:color w:val="FF0000"/>
        </w:rPr>
      </w:pPr>
    </w:p>
    <w:p w:rsidR="00887D6F" w:rsidRPr="006D3A0A" w:rsidRDefault="00887D6F" w:rsidP="00887D6F">
      <w:pPr>
        <w:ind w:left="284" w:hanging="284"/>
        <w:rPr>
          <w:rFonts w:ascii="Arial" w:hAnsi="Arial" w:cs="Arial"/>
        </w:rPr>
      </w:pPr>
    </w:p>
    <w:p w:rsidR="00887D6F" w:rsidRPr="00521697" w:rsidRDefault="00887D6F" w:rsidP="00887D6F">
      <w:pPr>
        <w:ind w:left="360" w:hanging="360"/>
        <w:jc w:val="both"/>
        <w:rPr>
          <w:rFonts w:ascii="Arial" w:hAnsi="Arial" w:cs="Arial"/>
          <w:b/>
        </w:rPr>
      </w:pPr>
      <w:r>
        <w:rPr>
          <w:rFonts w:ascii="Arial" w:hAnsi="Arial" w:cs="Arial"/>
          <w:b/>
        </w:rPr>
        <w:t>13</w:t>
      </w:r>
      <w:r w:rsidRPr="00521697">
        <w:rPr>
          <w:rFonts w:ascii="Arial" w:hAnsi="Arial" w:cs="Arial"/>
          <w:b/>
        </w:rPr>
        <w:t>.K čl. I, 26. bodu</w:t>
      </w:r>
    </w:p>
    <w:p w:rsidR="00887D6F" w:rsidRPr="006D3A0A" w:rsidRDefault="00887D6F" w:rsidP="00887D6F">
      <w:pPr>
        <w:pStyle w:val="Odsekzoznamu"/>
        <w:spacing w:after="0" w:line="240" w:lineRule="auto"/>
        <w:ind w:left="284" w:hanging="284"/>
        <w:jc w:val="both"/>
        <w:rPr>
          <w:rFonts w:cs="Arial"/>
          <w:szCs w:val="24"/>
        </w:rPr>
      </w:pPr>
      <w:r w:rsidRPr="006D3A0A">
        <w:rPr>
          <w:rFonts w:cs="Arial"/>
          <w:szCs w:val="24"/>
        </w:rPr>
        <w:t xml:space="preserve">     V čl. I, 26. bode, § 28 ods. 4 písmeno </w:t>
      </w:r>
      <w:proofErr w:type="spellStart"/>
      <w:r w:rsidRPr="006D3A0A">
        <w:rPr>
          <w:rFonts w:cs="Arial"/>
          <w:szCs w:val="24"/>
        </w:rPr>
        <w:t>ae</w:t>
      </w:r>
      <w:proofErr w:type="spellEnd"/>
      <w:r w:rsidRPr="006D3A0A">
        <w:rPr>
          <w:rFonts w:cs="Arial"/>
          <w:szCs w:val="24"/>
        </w:rPr>
        <w:t xml:space="preserve">) znie: </w:t>
      </w:r>
    </w:p>
    <w:p w:rsidR="00887D6F" w:rsidRPr="006D3A0A" w:rsidRDefault="00887D6F" w:rsidP="00887D6F">
      <w:pPr>
        <w:pStyle w:val="Odsekzoznamu"/>
        <w:spacing w:after="0" w:line="240" w:lineRule="auto"/>
        <w:ind w:left="284"/>
        <w:jc w:val="both"/>
        <w:rPr>
          <w:rFonts w:cs="Arial"/>
          <w:szCs w:val="24"/>
        </w:rPr>
      </w:pPr>
      <w:r w:rsidRPr="006D3A0A">
        <w:rPr>
          <w:rFonts w:cs="Arial"/>
          <w:szCs w:val="24"/>
        </w:rPr>
        <w:t>„</w:t>
      </w:r>
      <w:proofErr w:type="spellStart"/>
      <w:r w:rsidRPr="006D3A0A">
        <w:rPr>
          <w:rFonts w:cs="Arial"/>
          <w:szCs w:val="24"/>
        </w:rPr>
        <w:t>ae</w:t>
      </w:r>
      <w:proofErr w:type="spellEnd"/>
      <w:r w:rsidRPr="006D3A0A">
        <w:rPr>
          <w:rFonts w:cs="Arial"/>
          <w:szCs w:val="24"/>
        </w:rPr>
        <w:t>) zaslať najneskôr do 15 dní po uplynutí kalendárneho štvrťroka ministerstvu každú zmenu týkajúcu sa zoznamu obcí, s ktorými má na príslušný kalendárny rok uzatvorené zmluvy o účasti v systéme združeného nakladania s vyhradeným prúdom odpadu, ak ide o organizáciu zodpovednosti výrobcov pre obaly.“.</w:t>
      </w:r>
    </w:p>
    <w:p w:rsidR="00887D6F" w:rsidRPr="006D3A0A" w:rsidRDefault="00887D6F" w:rsidP="00887D6F">
      <w:pPr>
        <w:ind w:left="284"/>
        <w:rPr>
          <w:rFonts w:ascii="Arial" w:hAnsi="Arial" w:cs="Arial"/>
        </w:rPr>
      </w:pPr>
    </w:p>
    <w:p w:rsidR="00887D6F" w:rsidRDefault="00887D6F" w:rsidP="00887D6F">
      <w:pPr>
        <w:ind w:left="3686"/>
        <w:jc w:val="both"/>
        <w:rPr>
          <w:rFonts w:ascii="Arial" w:hAnsi="Arial" w:cs="Arial"/>
        </w:rPr>
      </w:pPr>
      <w:r w:rsidRPr="006D3A0A">
        <w:rPr>
          <w:rFonts w:ascii="Arial" w:hAnsi="Arial" w:cs="Arial"/>
        </w:rPr>
        <w:t xml:space="preserve">Pozmeňujúci návrh gramaticko-štylistickej povahy zjednocuje predmetné ustanovenie so znením </w:t>
      </w:r>
      <w:r w:rsidRPr="006D3A0A">
        <w:rPr>
          <w:rFonts w:ascii="Arial" w:hAnsi="Arial" w:cs="Arial"/>
        </w:rPr>
        <w:lastRenderedPageBreak/>
        <w:t>úvodnej vety ako aj textáciou použitou napr. v § 28 ods. 4 písmeno ad).</w:t>
      </w:r>
    </w:p>
    <w:p w:rsidR="00887D6F" w:rsidRDefault="00887D6F" w:rsidP="00887D6F">
      <w:pPr>
        <w:ind w:left="3686"/>
        <w:jc w:val="both"/>
        <w:rPr>
          <w:rFonts w:ascii="Arial" w:hAnsi="Arial" w:cs="Arial"/>
        </w:rPr>
      </w:pPr>
    </w:p>
    <w:p w:rsidR="00887D6F" w:rsidRDefault="00887D6F" w:rsidP="00887D6F">
      <w:pPr>
        <w:ind w:left="3686"/>
        <w:jc w:val="both"/>
        <w:rPr>
          <w:rFonts w:ascii="Arial" w:hAnsi="Arial" w:cs="Arial"/>
        </w:rPr>
      </w:pPr>
    </w:p>
    <w:p w:rsidR="00887D6F" w:rsidRPr="00521697" w:rsidRDefault="00887D6F" w:rsidP="00887D6F">
      <w:pPr>
        <w:rPr>
          <w:rFonts w:ascii="Arial" w:hAnsi="Arial" w:cs="Arial"/>
        </w:rPr>
      </w:pPr>
      <w:r>
        <w:rPr>
          <w:rFonts w:ascii="Arial" w:hAnsi="Arial" w:cs="Arial"/>
          <w:b/>
        </w:rPr>
        <w:t>14</w:t>
      </w:r>
      <w:r w:rsidRPr="00521697">
        <w:rPr>
          <w:rFonts w:ascii="Arial" w:hAnsi="Arial" w:cs="Arial"/>
          <w:b/>
        </w:rPr>
        <w:t>.</w:t>
      </w:r>
      <w:r w:rsidRPr="00521697">
        <w:rPr>
          <w:rFonts w:ascii="Arial" w:hAnsi="Arial" w:cs="Arial"/>
        </w:rPr>
        <w:t xml:space="preserve"> </w:t>
      </w:r>
      <w:r w:rsidRPr="00521697">
        <w:rPr>
          <w:rFonts w:ascii="Arial" w:hAnsi="Arial" w:cs="Arial"/>
          <w:b/>
        </w:rPr>
        <w:t>V čl. I sa za bod 35. vkladá nový bod 36., ktorý znie:</w:t>
      </w:r>
    </w:p>
    <w:p w:rsidR="00887D6F" w:rsidRPr="00521697" w:rsidRDefault="00887D6F" w:rsidP="00887D6F">
      <w:pPr>
        <w:pStyle w:val="Odsekzoznamu"/>
        <w:spacing w:after="0" w:line="240" w:lineRule="auto"/>
        <w:ind w:left="284"/>
        <w:jc w:val="both"/>
        <w:rPr>
          <w:rFonts w:cs="Arial"/>
          <w:color w:val="FF0000"/>
          <w:szCs w:val="24"/>
        </w:rPr>
      </w:pPr>
      <w:r w:rsidRPr="00521697">
        <w:rPr>
          <w:rFonts w:cs="Arial"/>
          <w:szCs w:val="24"/>
        </w:rPr>
        <w:t xml:space="preserve">„36. V § 31 ods. 11 písm. k) sa na konci čiarka nahrádza bodkočiarkou a pripájajú sa tieto slová: „podpísanú zmluvu je koordinačné centrum povinné bezodkladne zaslať ministerstvu,“.    </w:t>
      </w:r>
    </w:p>
    <w:p w:rsidR="00887D6F" w:rsidRPr="00521697" w:rsidRDefault="00887D6F" w:rsidP="00887D6F">
      <w:pPr>
        <w:ind w:left="284" w:hanging="284"/>
        <w:jc w:val="both"/>
        <w:rPr>
          <w:rFonts w:ascii="Arial" w:hAnsi="Arial" w:cs="Arial"/>
        </w:rPr>
      </w:pPr>
    </w:p>
    <w:p w:rsidR="00887D6F" w:rsidRPr="00521697" w:rsidRDefault="00887D6F" w:rsidP="00887D6F">
      <w:pPr>
        <w:ind w:left="284"/>
        <w:jc w:val="both"/>
        <w:rPr>
          <w:rFonts w:ascii="Arial" w:hAnsi="Arial" w:cs="Arial"/>
        </w:rPr>
      </w:pPr>
      <w:r w:rsidRPr="00521697">
        <w:rPr>
          <w:rFonts w:ascii="Arial" w:hAnsi="Arial" w:cs="Arial"/>
        </w:rPr>
        <w:t>Nasledujúce body sa primerane prečíslujú.</w:t>
      </w:r>
    </w:p>
    <w:p w:rsidR="00887D6F" w:rsidRPr="00521697" w:rsidRDefault="00887D6F" w:rsidP="00887D6F">
      <w:pPr>
        <w:jc w:val="both"/>
        <w:rPr>
          <w:rFonts w:ascii="Arial" w:hAnsi="Arial" w:cs="Arial"/>
        </w:rPr>
      </w:pPr>
    </w:p>
    <w:p w:rsidR="00887D6F" w:rsidRPr="00521697" w:rsidRDefault="00887D6F" w:rsidP="00887D6F">
      <w:pPr>
        <w:ind w:left="3686"/>
        <w:jc w:val="both"/>
        <w:rPr>
          <w:rFonts w:ascii="Arial" w:hAnsi="Arial" w:cs="Arial"/>
        </w:rPr>
      </w:pPr>
      <w:r w:rsidRPr="00521697">
        <w:rPr>
          <w:rFonts w:ascii="Arial" w:hAnsi="Arial" w:cs="Arial"/>
        </w:rPr>
        <w:t xml:space="preserve">Dopĺňa sa povinnosť zasielať zmluvu uzavretú medzi koordinačným centrom a výrobcami, ktorí plnia vyhradené povinnosti individuálna, organizáciami zodpovednosti výrobcov a tretími osobami ministerstvu. Doplnenie nadväzuje na potrebu oboznámenia sa s obsahom zmluvy vo vzťahu k posudzovaniu plnenia povinností dotknutých subjektov.  </w:t>
      </w:r>
    </w:p>
    <w:p w:rsidR="00887D6F" w:rsidRPr="006D3A0A" w:rsidRDefault="00887D6F" w:rsidP="00887D6F">
      <w:pPr>
        <w:ind w:left="3686"/>
        <w:jc w:val="both"/>
        <w:rPr>
          <w:rFonts w:ascii="Arial" w:hAnsi="Arial" w:cs="Arial"/>
        </w:rPr>
      </w:pPr>
    </w:p>
    <w:p w:rsidR="00887D6F" w:rsidRPr="00521697" w:rsidRDefault="00887D6F" w:rsidP="00887D6F">
      <w:pPr>
        <w:rPr>
          <w:rFonts w:ascii="Arial" w:hAnsi="Arial" w:cs="Arial"/>
        </w:rPr>
      </w:pPr>
      <w:r>
        <w:rPr>
          <w:rFonts w:ascii="Arial" w:hAnsi="Arial" w:cs="Arial"/>
          <w:b/>
        </w:rPr>
        <w:t>15</w:t>
      </w:r>
      <w:r w:rsidRPr="00521697">
        <w:rPr>
          <w:rFonts w:ascii="Arial" w:hAnsi="Arial" w:cs="Arial"/>
          <w:b/>
        </w:rPr>
        <w:t>.</w:t>
      </w:r>
      <w:r w:rsidRPr="00521697">
        <w:rPr>
          <w:rFonts w:ascii="Arial" w:hAnsi="Arial" w:cs="Arial"/>
        </w:rPr>
        <w:t xml:space="preserve"> </w:t>
      </w:r>
      <w:r w:rsidRPr="00521697">
        <w:rPr>
          <w:rFonts w:ascii="Arial" w:hAnsi="Arial" w:cs="Arial"/>
          <w:b/>
        </w:rPr>
        <w:t>V čl. I. bod 48. znie</w:t>
      </w:r>
      <w:r w:rsidRPr="00521697">
        <w:rPr>
          <w:rFonts w:ascii="Arial" w:hAnsi="Arial" w:cs="Arial"/>
        </w:rPr>
        <w:t xml:space="preserve">: </w:t>
      </w:r>
    </w:p>
    <w:p w:rsidR="00887D6F" w:rsidRPr="00521697" w:rsidRDefault="00887D6F" w:rsidP="00887D6F">
      <w:pPr>
        <w:ind w:left="284"/>
        <w:rPr>
          <w:rFonts w:ascii="Arial" w:hAnsi="Arial" w:cs="Arial"/>
        </w:rPr>
      </w:pPr>
      <w:r w:rsidRPr="00521697">
        <w:rPr>
          <w:rFonts w:ascii="Arial" w:hAnsi="Arial" w:cs="Arial"/>
        </w:rPr>
        <w:t>„48. § 52 sa dopĺňa odsekom 30, ktorý znie:</w:t>
      </w:r>
    </w:p>
    <w:p w:rsidR="00887D6F" w:rsidRDefault="00887D6F" w:rsidP="00887D6F">
      <w:pPr>
        <w:ind w:left="284"/>
        <w:jc w:val="both"/>
        <w:rPr>
          <w:rFonts w:ascii="Arial" w:hAnsi="Arial" w:cs="Arial"/>
        </w:rPr>
      </w:pPr>
      <w:r w:rsidRPr="00521697">
        <w:rPr>
          <w:rFonts w:ascii="Arial" w:eastAsia="SimSun" w:hAnsi="Arial" w:cs="Arial"/>
          <w:kern w:val="3"/>
          <w:lang w:bidi="hi-IN"/>
        </w:rPr>
        <w:t xml:space="preserve">„(30) Ministerstvo </w:t>
      </w:r>
      <w:r w:rsidRPr="00521697">
        <w:rPr>
          <w:rFonts w:ascii="Arial" w:hAnsi="Arial" w:cs="Arial"/>
        </w:rPr>
        <w:t xml:space="preserve">vypočíta a zverejní každoročne na svojom webovom sídle ciele zberu pre organizáciu zodpovednosti výrobcov pre obaly do 30. apríla, ministerstvo zverejní každoročne na svojom webovom sídle potenciál vzniku odpadu z obalov a neobalových výrobkov v komunálnom odpade do 30. apríla. Ministerstvo v prípade zmeny podľa § 28 ods. 4 písm. </w:t>
      </w:r>
      <w:proofErr w:type="spellStart"/>
      <w:r w:rsidRPr="00521697">
        <w:rPr>
          <w:rFonts w:ascii="Arial" w:hAnsi="Arial" w:cs="Arial"/>
        </w:rPr>
        <w:t>ae</w:t>
      </w:r>
      <w:proofErr w:type="spellEnd"/>
      <w:r w:rsidRPr="00521697">
        <w:rPr>
          <w:rFonts w:ascii="Arial" w:hAnsi="Arial" w:cs="Arial"/>
        </w:rPr>
        <w:t xml:space="preserve">) aktualizuje a zverejní ciele zberu pre organizáciu zodpovednosti výrobcov pre obaly do 30 dní po uplynutí kalendárneho štvrťroka.“.“.  </w:t>
      </w:r>
    </w:p>
    <w:p w:rsidR="00887D6F" w:rsidRPr="00521697" w:rsidRDefault="00887D6F" w:rsidP="00887D6F">
      <w:pPr>
        <w:ind w:left="284"/>
        <w:jc w:val="both"/>
        <w:rPr>
          <w:rFonts w:ascii="Arial" w:hAnsi="Arial" w:cs="Arial"/>
        </w:rPr>
      </w:pPr>
    </w:p>
    <w:p w:rsidR="00887D6F" w:rsidRPr="00521697" w:rsidRDefault="00887D6F" w:rsidP="00887D6F">
      <w:pPr>
        <w:pStyle w:val="Odsekzoznamu"/>
        <w:spacing w:after="0" w:line="240" w:lineRule="auto"/>
        <w:ind w:left="3686"/>
        <w:jc w:val="both"/>
        <w:rPr>
          <w:rFonts w:cs="Arial"/>
          <w:szCs w:val="24"/>
        </w:rPr>
      </w:pPr>
      <w:r w:rsidRPr="00521697">
        <w:rPr>
          <w:rFonts w:cs="Arial"/>
          <w:szCs w:val="24"/>
        </w:rPr>
        <w:t xml:space="preserve">Z dôvodu zavedenia cieľov zberu pre OZV pre obaly bolo potrebné ustanoviť povinnosť aj pre ministerstvo vypočítať, zverejniť a aktualizovať ciele zberu pre organizáciu zodpovednosti výrobcov pre obaly na svojom webovom sídle. Zároveň bolo potrebné ustanoviť povinnosť pre ministerstvo potenciál vzniku odpadu z obalov a neobalových výrobkov v komunálnom, ktorý vstupuje do výpočtu cieľov zberu. Na základe zverejnených cieľov zberu si jednotlivé organizácie zodpovednosti výrobcov pre obaly budú plniť povinnosť, ktorá im vyplýva zo zákona o odpadoch. </w:t>
      </w:r>
    </w:p>
    <w:p w:rsidR="00887D6F" w:rsidRDefault="00887D6F" w:rsidP="00887D6F">
      <w:pPr>
        <w:pStyle w:val="Odsekzoznamu"/>
        <w:tabs>
          <w:tab w:val="left" w:pos="426"/>
        </w:tabs>
        <w:spacing w:after="0" w:line="240" w:lineRule="auto"/>
        <w:ind w:left="284" w:firstLine="3402"/>
        <w:rPr>
          <w:rFonts w:cs="Arial"/>
          <w:b/>
          <w:szCs w:val="24"/>
        </w:rPr>
      </w:pPr>
    </w:p>
    <w:p w:rsidR="00887D6F" w:rsidRPr="006D3A0A" w:rsidRDefault="00887D6F" w:rsidP="00887D6F">
      <w:pPr>
        <w:pStyle w:val="Odsekzoznamu"/>
        <w:tabs>
          <w:tab w:val="left" w:pos="426"/>
        </w:tabs>
        <w:spacing w:after="0" w:line="240" w:lineRule="auto"/>
        <w:ind w:left="284" w:firstLine="3402"/>
        <w:rPr>
          <w:rFonts w:cs="Arial"/>
          <w:b/>
          <w:szCs w:val="24"/>
        </w:rPr>
      </w:pPr>
    </w:p>
    <w:p w:rsidR="00887D6F" w:rsidRPr="00581F13" w:rsidRDefault="00887D6F" w:rsidP="00887D6F">
      <w:pPr>
        <w:tabs>
          <w:tab w:val="left" w:pos="426"/>
        </w:tabs>
        <w:ind w:left="360" w:hanging="360"/>
        <w:rPr>
          <w:rFonts w:ascii="Arial" w:hAnsi="Arial" w:cs="Arial"/>
          <w:b/>
        </w:rPr>
      </w:pPr>
      <w:r>
        <w:rPr>
          <w:rFonts w:ascii="Arial" w:hAnsi="Arial" w:cs="Arial"/>
          <w:b/>
        </w:rPr>
        <w:t>16</w:t>
      </w:r>
      <w:r w:rsidRPr="00581F13">
        <w:rPr>
          <w:rFonts w:ascii="Arial" w:hAnsi="Arial" w:cs="Arial"/>
          <w:b/>
        </w:rPr>
        <w:t xml:space="preserve">.K čl. I, nový bod </w:t>
      </w:r>
    </w:p>
    <w:p w:rsidR="00887D6F" w:rsidRPr="006D3A0A" w:rsidRDefault="00887D6F" w:rsidP="00887D6F">
      <w:pPr>
        <w:ind w:left="360"/>
        <w:rPr>
          <w:rFonts w:ascii="Arial" w:hAnsi="Arial" w:cs="Arial"/>
        </w:rPr>
      </w:pPr>
      <w:r w:rsidRPr="006D3A0A">
        <w:rPr>
          <w:rFonts w:ascii="Arial" w:hAnsi="Arial" w:cs="Arial"/>
        </w:rPr>
        <w:t>V čl. I sa za bod 48 vkladá nový 49. bod, ktorý znie:</w:t>
      </w:r>
    </w:p>
    <w:p w:rsidR="00887D6F" w:rsidRPr="006D3A0A" w:rsidRDefault="00887D6F" w:rsidP="00887D6F">
      <w:pPr>
        <w:ind w:left="360"/>
        <w:rPr>
          <w:rFonts w:ascii="Arial" w:hAnsi="Arial" w:cs="Arial"/>
        </w:rPr>
      </w:pPr>
      <w:r w:rsidRPr="006D3A0A">
        <w:rPr>
          <w:rFonts w:ascii="Arial" w:hAnsi="Arial" w:cs="Arial"/>
        </w:rPr>
        <w:t>„49. V § 54 ods. 1 písm. e) sa slová „jeho zberového podielu“ nahrádzajú slovami „cieľov zberu ustanovených v prílohe č. 3</w:t>
      </w:r>
      <w:r>
        <w:rPr>
          <w:rFonts w:ascii="Arial" w:hAnsi="Arial" w:cs="Arial"/>
        </w:rPr>
        <w:t>a</w:t>
      </w:r>
      <w:r w:rsidRPr="006D3A0A">
        <w:rPr>
          <w:rFonts w:ascii="Arial" w:hAnsi="Arial" w:cs="Arial"/>
        </w:rPr>
        <w:t xml:space="preserve">“.“. </w:t>
      </w:r>
    </w:p>
    <w:p w:rsidR="00887D6F" w:rsidRPr="006D3A0A" w:rsidRDefault="00887D6F" w:rsidP="00887D6F">
      <w:pPr>
        <w:ind w:left="357"/>
        <w:rPr>
          <w:rFonts w:ascii="Arial" w:hAnsi="Arial" w:cs="Arial"/>
        </w:rPr>
      </w:pPr>
    </w:p>
    <w:p w:rsidR="00887D6F" w:rsidRPr="006D3A0A" w:rsidRDefault="00887D6F" w:rsidP="00887D6F">
      <w:pPr>
        <w:ind w:left="360"/>
        <w:rPr>
          <w:rFonts w:ascii="Arial" w:hAnsi="Arial" w:cs="Arial"/>
        </w:rPr>
      </w:pPr>
      <w:r w:rsidRPr="006D3A0A">
        <w:rPr>
          <w:rFonts w:ascii="Arial" w:hAnsi="Arial" w:cs="Arial"/>
        </w:rPr>
        <w:t xml:space="preserve">Bod 49 a nasledujúce sa primerane prečíslujú.  </w:t>
      </w:r>
    </w:p>
    <w:p w:rsidR="00887D6F" w:rsidRPr="006D3A0A" w:rsidRDefault="00887D6F" w:rsidP="00887D6F">
      <w:pPr>
        <w:ind w:left="360"/>
        <w:rPr>
          <w:rFonts w:ascii="Arial" w:hAnsi="Arial" w:cs="Arial"/>
        </w:rPr>
      </w:pPr>
      <w:r w:rsidRPr="006D3A0A">
        <w:rPr>
          <w:rFonts w:ascii="Arial" w:hAnsi="Arial" w:cs="Arial"/>
        </w:rPr>
        <w:lastRenderedPageBreak/>
        <w:t>V súvislosti s touto zmenou sa v čl. I, 49. bode vypúšťajú slová „§ 54 ods. 1 písm. e),“.</w:t>
      </w:r>
    </w:p>
    <w:p w:rsidR="00887D6F" w:rsidRPr="006D3A0A" w:rsidRDefault="00887D6F" w:rsidP="00887D6F">
      <w:pPr>
        <w:ind w:left="360"/>
        <w:rPr>
          <w:rFonts w:ascii="Arial" w:hAnsi="Arial" w:cs="Arial"/>
        </w:rPr>
      </w:pPr>
    </w:p>
    <w:p w:rsidR="00887D6F" w:rsidRDefault="00887D6F" w:rsidP="00887D6F">
      <w:pPr>
        <w:ind w:left="3686"/>
        <w:jc w:val="both"/>
        <w:rPr>
          <w:rFonts w:ascii="Arial" w:hAnsi="Arial" w:cs="Arial"/>
        </w:rPr>
      </w:pPr>
      <w:r w:rsidRPr="006D3A0A">
        <w:rPr>
          <w:rFonts w:ascii="Arial" w:hAnsi="Arial" w:cs="Arial"/>
        </w:rPr>
        <w:t xml:space="preserve">Pozmeňujúci návrh novým novelizačným bodom zabezpečuje štylisticky dôslednejšie vykonanie zmeny navrhovanej v pôvodnom 49. bode čl. I návrhu zákona. </w:t>
      </w:r>
    </w:p>
    <w:p w:rsidR="00887D6F" w:rsidRDefault="00887D6F" w:rsidP="00887D6F">
      <w:pPr>
        <w:ind w:left="3686"/>
        <w:jc w:val="both"/>
        <w:rPr>
          <w:rFonts w:ascii="Arial" w:hAnsi="Arial" w:cs="Arial"/>
        </w:rPr>
      </w:pPr>
    </w:p>
    <w:p w:rsidR="00887D6F" w:rsidRDefault="00887D6F" w:rsidP="00887D6F">
      <w:pPr>
        <w:ind w:left="3686"/>
        <w:jc w:val="both"/>
        <w:rPr>
          <w:rFonts w:ascii="Arial" w:hAnsi="Arial" w:cs="Arial"/>
        </w:rPr>
      </w:pPr>
    </w:p>
    <w:p w:rsidR="00887D6F" w:rsidRPr="00581F13" w:rsidRDefault="00887D6F" w:rsidP="00887D6F">
      <w:pPr>
        <w:jc w:val="both"/>
        <w:rPr>
          <w:rFonts w:ascii="Arial" w:hAnsi="Arial" w:cs="Arial"/>
        </w:rPr>
      </w:pPr>
      <w:r>
        <w:rPr>
          <w:rFonts w:ascii="Arial" w:hAnsi="Arial" w:cs="Arial"/>
          <w:b/>
        </w:rPr>
        <w:t>17</w:t>
      </w:r>
      <w:r w:rsidRPr="00581F13">
        <w:rPr>
          <w:rFonts w:ascii="Arial" w:hAnsi="Arial" w:cs="Arial"/>
          <w:b/>
        </w:rPr>
        <w:t>.</w:t>
      </w:r>
      <w:r w:rsidRPr="00581F13">
        <w:rPr>
          <w:rFonts w:ascii="Arial" w:hAnsi="Arial" w:cs="Arial"/>
        </w:rPr>
        <w:t xml:space="preserve"> </w:t>
      </w:r>
      <w:r w:rsidRPr="00581F13">
        <w:rPr>
          <w:rFonts w:ascii="Arial" w:hAnsi="Arial" w:cs="Arial"/>
          <w:b/>
        </w:rPr>
        <w:t>V čl. I bode 49</w:t>
      </w:r>
      <w:r w:rsidRPr="00581F13">
        <w:rPr>
          <w:rFonts w:ascii="Arial" w:hAnsi="Arial" w:cs="Arial"/>
        </w:rPr>
        <w:t>. sa slová „v prílohe č. 3“ nahrádzajú slovami „v prílohe č. 3a“.</w:t>
      </w:r>
    </w:p>
    <w:p w:rsidR="00887D6F" w:rsidRPr="00581F13" w:rsidRDefault="00887D6F" w:rsidP="00887D6F">
      <w:pPr>
        <w:jc w:val="both"/>
        <w:rPr>
          <w:rFonts w:ascii="Arial" w:hAnsi="Arial" w:cs="Arial"/>
        </w:rPr>
      </w:pPr>
    </w:p>
    <w:p w:rsidR="00887D6F" w:rsidRPr="00581F13" w:rsidRDefault="00887D6F" w:rsidP="00887D6F">
      <w:pPr>
        <w:jc w:val="both"/>
        <w:rPr>
          <w:rFonts w:ascii="Arial" w:hAnsi="Arial" w:cs="Arial"/>
        </w:rPr>
      </w:pPr>
    </w:p>
    <w:p w:rsidR="00887D6F" w:rsidRDefault="00887D6F" w:rsidP="00887D6F">
      <w:pPr>
        <w:ind w:left="3686"/>
        <w:jc w:val="both"/>
        <w:rPr>
          <w:rFonts w:ascii="Arial" w:hAnsi="Arial" w:cs="Arial"/>
        </w:rPr>
      </w:pPr>
      <w:r w:rsidRPr="00581F13">
        <w:rPr>
          <w:rFonts w:ascii="Arial" w:hAnsi="Arial" w:cs="Arial"/>
        </w:rPr>
        <w:t>Doplnenie zmeny súvisí so zavedením cieľov zberu a ich presun do samostatnej prílohy č. 3a.</w:t>
      </w:r>
    </w:p>
    <w:p w:rsidR="00887D6F" w:rsidRPr="00581F13" w:rsidRDefault="00887D6F" w:rsidP="00887D6F">
      <w:pPr>
        <w:ind w:left="3686"/>
        <w:jc w:val="both"/>
        <w:rPr>
          <w:rFonts w:ascii="Arial" w:hAnsi="Arial" w:cs="Arial"/>
        </w:rPr>
      </w:pPr>
    </w:p>
    <w:p w:rsidR="00887D6F" w:rsidRPr="00581F13" w:rsidRDefault="00887D6F" w:rsidP="00887D6F">
      <w:pPr>
        <w:jc w:val="both"/>
        <w:rPr>
          <w:rFonts w:ascii="Arial" w:hAnsi="Arial" w:cs="Arial"/>
        </w:rPr>
      </w:pPr>
    </w:p>
    <w:p w:rsidR="00887D6F" w:rsidRPr="00581F13" w:rsidRDefault="00887D6F" w:rsidP="00887D6F">
      <w:pPr>
        <w:jc w:val="both"/>
        <w:rPr>
          <w:rFonts w:ascii="Arial" w:hAnsi="Arial" w:cs="Arial"/>
        </w:rPr>
      </w:pPr>
      <w:r>
        <w:rPr>
          <w:rFonts w:ascii="Arial" w:hAnsi="Arial" w:cs="Arial"/>
          <w:b/>
        </w:rPr>
        <w:t>18</w:t>
      </w:r>
      <w:r w:rsidRPr="00581F13">
        <w:rPr>
          <w:rFonts w:ascii="Arial" w:hAnsi="Arial" w:cs="Arial"/>
          <w:b/>
        </w:rPr>
        <w:t>.</w:t>
      </w:r>
      <w:r w:rsidRPr="00581F13">
        <w:rPr>
          <w:rFonts w:ascii="Arial" w:hAnsi="Arial" w:cs="Arial"/>
        </w:rPr>
        <w:t xml:space="preserve"> </w:t>
      </w:r>
      <w:r w:rsidRPr="00581F13">
        <w:rPr>
          <w:rFonts w:ascii="Arial" w:hAnsi="Arial" w:cs="Arial"/>
          <w:b/>
        </w:rPr>
        <w:t>V čl. I sa za bod 49. vkladá nový bod 50., ktorý znie</w:t>
      </w:r>
      <w:r w:rsidRPr="00581F13">
        <w:rPr>
          <w:rFonts w:ascii="Arial" w:hAnsi="Arial" w:cs="Arial"/>
        </w:rPr>
        <w:t>:</w:t>
      </w:r>
    </w:p>
    <w:p w:rsidR="00887D6F" w:rsidRPr="00581F13" w:rsidRDefault="00887D6F" w:rsidP="00887D6F">
      <w:pPr>
        <w:jc w:val="both"/>
        <w:rPr>
          <w:rFonts w:ascii="Arial" w:hAnsi="Arial" w:cs="Arial"/>
        </w:rPr>
      </w:pPr>
      <w:r>
        <w:rPr>
          <w:rFonts w:ascii="Arial" w:hAnsi="Arial" w:cs="Arial"/>
        </w:rPr>
        <w:t xml:space="preserve">    </w:t>
      </w:r>
      <w:r w:rsidRPr="00581F13">
        <w:rPr>
          <w:rFonts w:ascii="Arial" w:hAnsi="Arial" w:cs="Arial"/>
        </w:rPr>
        <w:t>„50.V § 54 ods. 6 a § 74 ods. 4 sa slová „i) až k)“ nahrádzajú slovami „i) až l)“.</w:t>
      </w:r>
    </w:p>
    <w:p w:rsidR="00887D6F" w:rsidRPr="00581F13" w:rsidRDefault="00887D6F" w:rsidP="00887D6F">
      <w:pPr>
        <w:jc w:val="both"/>
        <w:rPr>
          <w:rFonts w:ascii="Arial" w:hAnsi="Arial" w:cs="Arial"/>
        </w:rPr>
      </w:pPr>
    </w:p>
    <w:p w:rsidR="00887D6F" w:rsidRPr="00581F13" w:rsidRDefault="00887D6F" w:rsidP="00887D6F">
      <w:pPr>
        <w:jc w:val="both"/>
        <w:rPr>
          <w:rFonts w:ascii="Arial" w:hAnsi="Arial" w:cs="Arial"/>
        </w:rPr>
      </w:pPr>
      <w:r>
        <w:rPr>
          <w:rFonts w:ascii="Arial" w:hAnsi="Arial" w:cs="Arial"/>
        </w:rPr>
        <w:t xml:space="preserve">     </w:t>
      </w:r>
      <w:r w:rsidRPr="00581F13">
        <w:rPr>
          <w:rFonts w:ascii="Arial" w:hAnsi="Arial" w:cs="Arial"/>
        </w:rPr>
        <w:t>Nasledujúce body sa primerane prečíslujú.</w:t>
      </w:r>
    </w:p>
    <w:p w:rsidR="00887D6F" w:rsidRPr="00581F13" w:rsidRDefault="00887D6F" w:rsidP="00887D6F">
      <w:pPr>
        <w:jc w:val="both"/>
        <w:rPr>
          <w:rFonts w:ascii="Arial" w:hAnsi="Arial" w:cs="Arial"/>
        </w:rPr>
      </w:pPr>
    </w:p>
    <w:p w:rsidR="00887D6F" w:rsidRDefault="00887D6F" w:rsidP="00887D6F">
      <w:pPr>
        <w:ind w:left="3686"/>
        <w:jc w:val="both"/>
        <w:rPr>
          <w:rFonts w:ascii="Arial" w:hAnsi="Arial" w:cs="Arial"/>
        </w:rPr>
      </w:pPr>
      <w:r w:rsidRPr="00581F13">
        <w:rPr>
          <w:rFonts w:ascii="Arial" w:hAnsi="Arial" w:cs="Arial"/>
        </w:rPr>
        <w:t>Návrh súvisí so zavedením povinnosti pre výrobcov obalov a výrobcov neobalových výrobkov plniť ciele zberu ustanovené v prílohe č. 3a. Keďže výrobca obalov a výrobca neobalových výrobkov, ktorý uvedie na trh SR menej ako 100 kg obalov, resp. neobalových výrobkov má vymedzené plnenie povinností ustanovené v § 27 ods. 4 nebude ani v tomto prípade plniť ciele zberu.</w:t>
      </w:r>
    </w:p>
    <w:p w:rsidR="00887D6F" w:rsidRPr="00581F13" w:rsidRDefault="00887D6F" w:rsidP="00887D6F">
      <w:pPr>
        <w:ind w:left="3686"/>
        <w:jc w:val="both"/>
        <w:rPr>
          <w:rFonts w:ascii="Arial" w:hAnsi="Arial" w:cs="Arial"/>
        </w:rPr>
      </w:pPr>
    </w:p>
    <w:p w:rsidR="00887D6F" w:rsidRPr="006D3A0A" w:rsidRDefault="00887D6F" w:rsidP="00887D6F">
      <w:pPr>
        <w:ind w:left="3686"/>
        <w:jc w:val="both"/>
        <w:rPr>
          <w:rFonts w:ascii="Arial" w:hAnsi="Arial" w:cs="Arial"/>
        </w:rPr>
      </w:pPr>
    </w:p>
    <w:p w:rsidR="00887D6F" w:rsidRPr="00581F13" w:rsidRDefault="00887D6F" w:rsidP="00887D6F">
      <w:pPr>
        <w:rPr>
          <w:rFonts w:ascii="Arial" w:hAnsi="Arial" w:cs="Arial"/>
        </w:rPr>
      </w:pPr>
      <w:r>
        <w:rPr>
          <w:rFonts w:ascii="Arial" w:hAnsi="Arial" w:cs="Arial"/>
          <w:b/>
        </w:rPr>
        <w:t>19</w:t>
      </w:r>
      <w:r w:rsidRPr="00581F13">
        <w:rPr>
          <w:rFonts w:ascii="Arial" w:hAnsi="Arial" w:cs="Arial"/>
          <w:b/>
        </w:rPr>
        <w:t>.</w:t>
      </w:r>
      <w:r w:rsidRPr="00581F13">
        <w:rPr>
          <w:rFonts w:ascii="Arial" w:hAnsi="Arial" w:cs="Arial"/>
        </w:rPr>
        <w:t xml:space="preserve"> </w:t>
      </w:r>
      <w:r w:rsidRPr="00581F13">
        <w:rPr>
          <w:rFonts w:ascii="Arial" w:hAnsi="Arial" w:cs="Arial"/>
          <w:b/>
        </w:rPr>
        <w:t>V čl. I bode 50. § 59 ods. 1 sa dopĺňa písmenom e),</w:t>
      </w:r>
      <w:r w:rsidRPr="00581F13">
        <w:rPr>
          <w:rFonts w:ascii="Arial" w:hAnsi="Arial" w:cs="Arial"/>
        </w:rPr>
        <w:t xml:space="preserve"> ktoré znie:</w:t>
      </w:r>
    </w:p>
    <w:p w:rsidR="00887D6F" w:rsidRPr="00581F13" w:rsidRDefault="00887D6F" w:rsidP="00887D6F">
      <w:pPr>
        <w:ind w:left="426"/>
        <w:rPr>
          <w:rFonts w:ascii="Arial" w:hAnsi="Arial" w:cs="Arial"/>
        </w:rPr>
      </w:pPr>
      <w:r w:rsidRPr="00581F13">
        <w:rPr>
          <w:rFonts w:ascii="Arial" w:hAnsi="Arial" w:cs="Arial"/>
        </w:rPr>
        <w:t xml:space="preserve">„e) zabezpečiť povinnosť podľa § 27 ods. 4 písm. l) k 30. júnu kalendárneho roka.“. </w:t>
      </w:r>
    </w:p>
    <w:p w:rsidR="00887D6F" w:rsidRPr="00581F13" w:rsidRDefault="00887D6F" w:rsidP="00887D6F">
      <w:pPr>
        <w:ind w:left="426"/>
        <w:jc w:val="both"/>
        <w:rPr>
          <w:rFonts w:ascii="Arial" w:hAnsi="Arial" w:cs="Arial"/>
        </w:rPr>
      </w:pPr>
      <w:r w:rsidRPr="00581F13">
        <w:rPr>
          <w:rFonts w:ascii="Arial" w:hAnsi="Arial" w:cs="Arial"/>
        </w:rPr>
        <w:t>§ 59 ods. 1 písm. e) v čl. I, 50. bode nadobúda účinnosť 1. júla 2019, čo sa premietne do článku upravujúceho účinnosť zákona.</w:t>
      </w:r>
    </w:p>
    <w:p w:rsidR="00887D6F" w:rsidRPr="00581F13" w:rsidRDefault="00887D6F" w:rsidP="00887D6F">
      <w:pPr>
        <w:jc w:val="both"/>
        <w:rPr>
          <w:rFonts w:ascii="Arial" w:hAnsi="Arial" w:cs="Arial"/>
        </w:rPr>
      </w:pPr>
    </w:p>
    <w:p w:rsidR="00887D6F" w:rsidRDefault="00887D6F" w:rsidP="00887D6F">
      <w:pPr>
        <w:ind w:left="3686"/>
        <w:jc w:val="both"/>
        <w:rPr>
          <w:rFonts w:ascii="Arial" w:hAnsi="Arial" w:cs="Arial"/>
        </w:rPr>
      </w:pPr>
      <w:r w:rsidRPr="00581F13">
        <w:rPr>
          <w:rFonts w:ascii="Arial" w:hAnsi="Arial" w:cs="Arial"/>
        </w:rPr>
        <w:t>Návrh súvisí so zavedením povinnosti pre výrobcov obalov a výrobcov neobalových výrobkov plniť ciele zberu ustanovené v prílohe č. 3a.</w:t>
      </w:r>
    </w:p>
    <w:p w:rsidR="00887D6F" w:rsidRPr="00581F13" w:rsidRDefault="00887D6F" w:rsidP="00887D6F">
      <w:pPr>
        <w:ind w:left="3686"/>
        <w:jc w:val="both"/>
        <w:rPr>
          <w:rFonts w:ascii="Arial" w:hAnsi="Arial" w:cs="Arial"/>
        </w:rPr>
      </w:pPr>
    </w:p>
    <w:p w:rsidR="00887D6F" w:rsidRPr="00581F13" w:rsidRDefault="00887D6F" w:rsidP="00887D6F">
      <w:pPr>
        <w:jc w:val="both"/>
        <w:rPr>
          <w:rFonts w:ascii="Arial" w:hAnsi="Arial" w:cs="Arial"/>
        </w:rPr>
      </w:pPr>
    </w:p>
    <w:p w:rsidR="00887D6F" w:rsidRPr="00581F13" w:rsidRDefault="00887D6F" w:rsidP="00887D6F">
      <w:pPr>
        <w:rPr>
          <w:rFonts w:ascii="Arial" w:hAnsi="Arial" w:cs="Arial"/>
          <w:highlight w:val="cyan"/>
        </w:rPr>
      </w:pPr>
      <w:r>
        <w:rPr>
          <w:rFonts w:ascii="Arial" w:hAnsi="Arial" w:cs="Arial"/>
          <w:b/>
        </w:rPr>
        <w:t>20</w:t>
      </w:r>
      <w:r w:rsidRPr="00581F13">
        <w:rPr>
          <w:rFonts w:ascii="Arial" w:hAnsi="Arial" w:cs="Arial"/>
          <w:b/>
        </w:rPr>
        <w:t>.</w:t>
      </w:r>
      <w:r w:rsidRPr="00581F13">
        <w:rPr>
          <w:rFonts w:ascii="Arial" w:hAnsi="Arial" w:cs="Arial"/>
        </w:rPr>
        <w:t xml:space="preserve"> </w:t>
      </w:r>
      <w:r w:rsidRPr="00581F13">
        <w:rPr>
          <w:rFonts w:ascii="Arial" w:hAnsi="Arial" w:cs="Arial"/>
          <w:b/>
        </w:rPr>
        <w:t>V čl. I sa za bod 51. vkladajú nové body 52. a 53., ktoré znejú</w:t>
      </w:r>
      <w:r w:rsidRPr="00581F13">
        <w:rPr>
          <w:rFonts w:ascii="Arial" w:hAnsi="Arial" w:cs="Arial"/>
        </w:rPr>
        <w:t>:</w:t>
      </w:r>
    </w:p>
    <w:p w:rsidR="00887D6F" w:rsidRPr="00581F13" w:rsidRDefault="00887D6F" w:rsidP="00887D6F">
      <w:pPr>
        <w:ind w:left="426"/>
        <w:rPr>
          <w:rFonts w:ascii="Arial" w:hAnsi="Arial" w:cs="Arial"/>
        </w:rPr>
      </w:pPr>
      <w:r w:rsidRPr="00581F13">
        <w:rPr>
          <w:rFonts w:ascii="Arial" w:hAnsi="Arial" w:cs="Arial"/>
        </w:rPr>
        <w:t xml:space="preserve">„52. § 60 sa dopĺňa odsekom 21, ktorý znie: </w:t>
      </w:r>
    </w:p>
    <w:p w:rsidR="00887D6F" w:rsidRPr="00581F13" w:rsidRDefault="00887D6F" w:rsidP="00887D6F">
      <w:pPr>
        <w:ind w:left="426"/>
        <w:jc w:val="both"/>
        <w:rPr>
          <w:rFonts w:ascii="Arial" w:hAnsi="Arial" w:cs="Arial"/>
        </w:rPr>
      </w:pPr>
      <w:r w:rsidRPr="00581F13">
        <w:rPr>
          <w:rFonts w:ascii="Arial" w:hAnsi="Arial" w:cs="Arial"/>
        </w:rPr>
        <w:t>„(21) Mobilný zber starých vozidiel je zber starých vozidiel bez zariadenia na zber starých vozidiel z miest ich vzniku a ich odovzdanie spracovateľovi starých vozidiel.“.</w:t>
      </w:r>
    </w:p>
    <w:p w:rsidR="00887D6F" w:rsidRPr="00581F13" w:rsidRDefault="00887D6F" w:rsidP="00887D6F">
      <w:pPr>
        <w:ind w:left="426" w:hanging="426"/>
        <w:jc w:val="both"/>
        <w:rPr>
          <w:rFonts w:ascii="Arial" w:hAnsi="Arial" w:cs="Arial"/>
        </w:rPr>
      </w:pPr>
    </w:p>
    <w:p w:rsidR="00887D6F" w:rsidRPr="00581F13" w:rsidRDefault="00887D6F" w:rsidP="00887D6F">
      <w:pPr>
        <w:ind w:left="426"/>
        <w:rPr>
          <w:rFonts w:ascii="Arial" w:hAnsi="Arial" w:cs="Arial"/>
        </w:rPr>
      </w:pPr>
      <w:r w:rsidRPr="00581F13">
        <w:rPr>
          <w:rFonts w:ascii="Arial" w:hAnsi="Arial" w:cs="Arial"/>
        </w:rPr>
        <w:t>53. V § 61 ods. 1 písmeno d) znie:</w:t>
      </w:r>
    </w:p>
    <w:p w:rsidR="00887D6F" w:rsidRPr="00581F13" w:rsidRDefault="00887D6F" w:rsidP="00887D6F">
      <w:pPr>
        <w:ind w:left="426"/>
        <w:jc w:val="both"/>
        <w:rPr>
          <w:rFonts w:ascii="Arial" w:hAnsi="Arial" w:cs="Arial"/>
        </w:rPr>
      </w:pPr>
      <w:r w:rsidRPr="00581F13">
        <w:rPr>
          <w:rFonts w:ascii="Arial" w:hAnsi="Arial" w:cs="Arial"/>
        </w:rPr>
        <w:lastRenderedPageBreak/>
        <w:t>„d) zabezpečiť zber starých vozidiel od konečných používateľov na celom území Slovenskej republiky najmenej v rozsahu jedného zariadenia na zber starých vozidiel v každom okrese alebo prostredníctvom mobilného zberu starých vozidiel; táto povinnosť sa považuje za splnenú,  ak výrobca vozidiel zabezpečí zber starých vozidiel pre všetky staré vozidlá svojej značky,“.“.</w:t>
      </w:r>
    </w:p>
    <w:p w:rsidR="00887D6F" w:rsidRPr="00581F13" w:rsidRDefault="00887D6F" w:rsidP="00887D6F">
      <w:pPr>
        <w:ind w:left="426" w:hanging="426"/>
        <w:jc w:val="both"/>
        <w:rPr>
          <w:rFonts w:ascii="Arial" w:hAnsi="Arial" w:cs="Arial"/>
        </w:rPr>
      </w:pPr>
    </w:p>
    <w:p w:rsidR="00887D6F" w:rsidRPr="00581F13" w:rsidRDefault="00887D6F" w:rsidP="00887D6F">
      <w:pPr>
        <w:ind w:left="426"/>
        <w:jc w:val="both"/>
        <w:rPr>
          <w:rFonts w:ascii="Arial" w:hAnsi="Arial" w:cs="Arial"/>
        </w:rPr>
      </w:pPr>
      <w:r w:rsidRPr="00581F13">
        <w:rPr>
          <w:rFonts w:ascii="Arial" w:hAnsi="Arial" w:cs="Arial"/>
        </w:rPr>
        <w:t>Nasledujúce body sa primerane prečíslujú.</w:t>
      </w:r>
    </w:p>
    <w:p w:rsidR="00887D6F" w:rsidRPr="00581F13" w:rsidRDefault="00887D6F" w:rsidP="00887D6F">
      <w:pPr>
        <w:ind w:left="426" w:hanging="426"/>
        <w:jc w:val="both"/>
        <w:rPr>
          <w:rFonts w:ascii="Arial" w:hAnsi="Arial" w:cs="Arial"/>
        </w:rPr>
      </w:pPr>
    </w:p>
    <w:p w:rsidR="00887D6F" w:rsidRPr="00581F13" w:rsidRDefault="00887D6F" w:rsidP="00887D6F">
      <w:pPr>
        <w:ind w:left="3686"/>
        <w:jc w:val="both"/>
        <w:rPr>
          <w:rFonts w:ascii="Arial" w:hAnsi="Arial" w:cs="Arial"/>
        </w:rPr>
      </w:pPr>
      <w:r w:rsidRPr="00581F13">
        <w:rPr>
          <w:rFonts w:ascii="Arial" w:hAnsi="Arial" w:cs="Arial"/>
        </w:rPr>
        <w:br/>
        <w:t>Jestvujúca právna úprava zákona o odpadoch ustanovuje výrobcovi vozidiel povinnosť zabezpečiť zber starých vozidiel od konečných používateľov na celom území Slovenskej republiky najmenej v rozsahu jedného zariadenia na zber starých vozidiel v každom okrese. Keďže nie v každom okrese sa nachádza zariadenie na zber starých vozidiel, nie je možné od výrobcov vozidiel vyžadovať plnenie týchto povinností. V súlade s potrebami aplikačnej praxe sa v bode 53 v takýchto okresoch rozširuje možnosť zabezpečenia zberu starých vozidiel pomocou mobilného zberu  a v bode 52 sa dopĺňa definícia mobilného zberu starých vozidiel. V súlade s potrebami aplikačnej praxe sa dopĺňa dotknuté zákonné ustanovenie aj o povinnosť výrobcu vozidiel zabezpečiť zber všetkých starých vozidiel svojej značky. </w:t>
      </w:r>
    </w:p>
    <w:p w:rsidR="00887D6F" w:rsidRDefault="00887D6F" w:rsidP="00887D6F">
      <w:pPr>
        <w:jc w:val="both"/>
      </w:pPr>
    </w:p>
    <w:p w:rsidR="00887D6F" w:rsidRPr="006D3A0A" w:rsidRDefault="00887D6F" w:rsidP="00887D6F">
      <w:pPr>
        <w:ind w:left="3686"/>
        <w:rPr>
          <w:rFonts w:ascii="Arial" w:hAnsi="Arial" w:cs="Arial"/>
        </w:rPr>
      </w:pPr>
    </w:p>
    <w:p w:rsidR="00887D6F" w:rsidRPr="00581F13" w:rsidRDefault="00887D6F" w:rsidP="00887D6F">
      <w:pPr>
        <w:tabs>
          <w:tab w:val="left" w:pos="426"/>
          <w:tab w:val="left" w:pos="567"/>
        </w:tabs>
        <w:ind w:left="360" w:hanging="360"/>
        <w:rPr>
          <w:rFonts w:ascii="Arial" w:hAnsi="Arial" w:cs="Arial"/>
          <w:b/>
        </w:rPr>
      </w:pPr>
      <w:r>
        <w:rPr>
          <w:rFonts w:ascii="Arial" w:hAnsi="Arial" w:cs="Arial"/>
          <w:b/>
        </w:rPr>
        <w:t>21</w:t>
      </w:r>
      <w:r w:rsidRPr="00581F13">
        <w:rPr>
          <w:rFonts w:ascii="Arial" w:hAnsi="Arial" w:cs="Arial"/>
          <w:b/>
        </w:rPr>
        <w:t xml:space="preserve">. K čl. I, nový bod </w:t>
      </w:r>
    </w:p>
    <w:p w:rsidR="00887D6F" w:rsidRPr="006D3A0A" w:rsidRDefault="00887D6F" w:rsidP="00887D6F">
      <w:pPr>
        <w:ind w:left="360"/>
        <w:rPr>
          <w:rFonts w:ascii="Arial" w:hAnsi="Arial" w:cs="Arial"/>
        </w:rPr>
      </w:pPr>
      <w:r w:rsidRPr="006D3A0A">
        <w:rPr>
          <w:rFonts w:ascii="Arial" w:hAnsi="Arial" w:cs="Arial"/>
        </w:rPr>
        <w:t xml:space="preserve">V čl. I sa za bod 53 vkladá nový 54. bod, ktorý znie: </w:t>
      </w:r>
    </w:p>
    <w:p w:rsidR="00887D6F" w:rsidRPr="006D3A0A" w:rsidRDefault="00887D6F" w:rsidP="00887D6F">
      <w:pPr>
        <w:ind w:left="360"/>
        <w:rPr>
          <w:rFonts w:ascii="Arial" w:hAnsi="Arial" w:cs="Arial"/>
        </w:rPr>
      </w:pPr>
      <w:r w:rsidRPr="006D3A0A">
        <w:rPr>
          <w:rFonts w:ascii="Arial" w:hAnsi="Arial" w:cs="Arial"/>
        </w:rPr>
        <w:t>„54. V § 73 ods. 10 sa slová „odseku 11“ nahrádzajú slovami „odseku 9“.“.</w:t>
      </w:r>
    </w:p>
    <w:p w:rsidR="00887D6F" w:rsidRPr="006D3A0A" w:rsidRDefault="00887D6F" w:rsidP="00887D6F">
      <w:pPr>
        <w:ind w:left="357"/>
        <w:rPr>
          <w:rFonts w:ascii="Arial" w:hAnsi="Arial" w:cs="Arial"/>
        </w:rPr>
      </w:pPr>
    </w:p>
    <w:p w:rsidR="00887D6F" w:rsidRPr="006D3A0A" w:rsidRDefault="00887D6F" w:rsidP="00887D6F">
      <w:pPr>
        <w:ind w:left="360"/>
        <w:rPr>
          <w:rFonts w:ascii="Arial" w:hAnsi="Arial" w:cs="Arial"/>
        </w:rPr>
      </w:pPr>
      <w:r w:rsidRPr="006D3A0A">
        <w:rPr>
          <w:rFonts w:ascii="Arial" w:hAnsi="Arial" w:cs="Arial"/>
        </w:rPr>
        <w:t xml:space="preserve">Bod 54 a nasledujúce sa primerane prečíslujú.  </w:t>
      </w:r>
    </w:p>
    <w:p w:rsidR="00887D6F" w:rsidRPr="006D3A0A" w:rsidRDefault="00887D6F" w:rsidP="00887D6F">
      <w:pPr>
        <w:ind w:left="360"/>
        <w:rPr>
          <w:rFonts w:ascii="Arial" w:hAnsi="Arial" w:cs="Arial"/>
        </w:rPr>
      </w:pPr>
    </w:p>
    <w:p w:rsidR="00887D6F" w:rsidRDefault="00887D6F" w:rsidP="00887D6F">
      <w:pPr>
        <w:ind w:left="3686"/>
        <w:jc w:val="both"/>
        <w:rPr>
          <w:rFonts w:ascii="Arial" w:hAnsi="Arial" w:cs="Arial"/>
        </w:rPr>
      </w:pPr>
      <w:r w:rsidRPr="006D3A0A">
        <w:rPr>
          <w:rFonts w:ascii="Arial" w:hAnsi="Arial" w:cs="Arial"/>
        </w:rPr>
        <w:t xml:space="preserve">Pozmeňujúci návrh zaisťuje zmenu vnútorných odkazov v súvislosti so zmenami navrhovanými v 53. bode čl. I návrhu zákona. </w:t>
      </w:r>
    </w:p>
    <w:p w:rsidR="00887D6F" w:rsidRPr="006D3A0A" w:rsidRDefault="00887D6F" w:rsidP="00887D6F">
      <w:pPr>
        <w:ind w:left="3686"/>
        <w:jc w:val="both"/>
        <w:rPr>
          <w:rFonts w:ascii="Arial" w:hAnsi="Arial" w:cs="Arial"/>
        </w:rPr>
      </w:pPr>
    </w:p>
    <w:p w:rsidR="00887D6F" w:rsidRPr="00DA637D" w:rsidRDefault="00887D6F" w:rsidP="00887D6F">
      <w:pPr>
        <w:tabs>
          <w:tab w:val="left" w:pos="426"/>
        </w:tabs>
        <w:ind w:left="360" w:hanging="360"/>
        <w:jc w:val="both"/>
        <w:rPr>
          <w:rFonts w:ascii="Arial" w:hAnsi="Arial" w:cs="Arial"/>
          <w:b/>
        </w:rPr>
      </w:pPr>
      <w:r>
        <w:rPr>
          <w:rFonts w:ascii="Arial" w:hAnsi="Arial" w:cs="Arial"/>
          <w:b/>
        </w:rPr>
        <w:t>22</w:t>
      </w:r>
      <w:r w:rsidRPr="00DA637D">
        <w:rPr>
          <w:rFonts w:ascii="Arial" w:hAnsi="Arial" w:cs="Arial"/>
          <w:b/>
        </w:rPr>
        <w:t>. K čl. I, 55. bodu</w:t>
      </w:r>
    </w:p>
    <w:p w:rsidR="00887D6F" w:rsidRPr="006D3A0A" w:rsidRDefault="00887D6F" w:rsidP="00887D6F">
      <w:pPr>
        <w:ind w:left="284"/>
        <w:jc w:val="both"/>
        <w:rPr>
          <w:rFonts w:ascii="Arial" w:hAnsi="Arial" w:cs="Arial"/>
        </w:rPr>
      </w:pPr>
      <w:r w:rsidRPr="006D3A0A">
        <w:rPr>
          <w:rFonts w:ascii="Arial" w:hAnsi="Arial" w:cs="Arial"/>
        </w:rPr>
        <w:t>V čl. I, 55. bode, § 79a ods. 2 sa slová „pre recykláciu“ nahrádzajú slovami „na recykláciu“.</w:t>
      </w:r>
    </w:p>
    <w:p w:rsidR="00887D6F" w:rsidRPr="006D3A0A" w:rsidRDefault="00887D6F" w:rsidP="00887D6F">
      <w:pPr>
        <w:jc w:val="both"/>
        <w:rPr>
          <w:rFonts w:ascii="Arial" w:hAnsi="Arial" w:cs="Arial"/>
        </w:rPr>
      </w:pPr>
    </w:p>
    <w:p w:rsidR="00887D6F" w:rsidRPr="006D3A0A" w:rsidRDefault="00887D6F" w:rsidP="00887D6F">
      <w:pPr>
        <w:tabs>
          <w:tab w:val="left" w:pos="3686"/>
        </w:tabs>
        <w:jc w:val="both"/>
        <w:rPr>
          <w:rFonts w:ascii="Arial" w:hAnsi="Arial" w:cs="Arial"/>
        </w:rPr>
      </w:pPr>
      <w:r w:rsidRPr="006D3A0A">
        <w:rPr>
          <w:rFonts w:ascii="Arial" w:hAnsi="Arial" w:cs="Arial"/>
        </w:rPr>
        <w:tab/>
        <w:t>Pozmeňujúci návrh gramatickej povahy.</w:t>
      </w:r>
    </w:p>
    <w:p w:rsidR="00887D6F" w:rsidRDefault="00887D6F" w:rsidP="00887D6F">
      <w:pPr>
        <w:jc w:val="both"/>
        <w:rPr>
          <w:rFonts w:ascii="Arial" w:hAnsi="Arial" w:cs="Arial"/>
        </w:rPr>
      </w:pPr>
    </w:p>
    <w:p w:rsidR="00887D6F" w:rsidRPr="006D3A0A" w:rsidRDefault="00887D6F" w:rsidP="00887D6F">
      <w:pPr>
        <w:jc w:val="both"/>
        <w:rPr>
          <w:rFonts w:ascii="Arial" w:hAnsi="Arial" w:cs="Arial"/>
        </w:rPr>
      </w:pPr>
    </w:p>
    <w:p w:rsidR="00887D6F" w:rsidRPr="00DA637D" w:rsidRDefault="00887D6F" w:rsidP="00887D6F">
      <w:pPr>
        <w:tabs>
          <w:tab w:val="left" w:pos="426"/>
        </w:tabs>
        <w:ind w:left="360" w:hanging="360"/>
        <w:jc w:val="both"/>
        <w:rPr>
          <w:rFonts w:ascii="Arial" w:hAnsi="Arial" w:cs="Arial"/>
          <w:b/>
        </w:rPr>
      </w:pPr>
      <w:r>
        <w:rPr>
          <w:rFonts w:ascii="Arial" w:hAnsi="Arial" w:cs="Arial"/>
          <w:b/>
        </w:rPr>
        <w:t>23</w:t>
      </w:r>
      <w:r w:rsidRPr="00DA637D">
        <w:rPr>
          <w:rFonts w:ascii="Arial" w:hAnsi="Arial" w:cs="Arial"/>
          <w:b/>
        </w:rPr>
        <w:t>. K čl. I, 55. bodu</w:t>
      </w:r>
    </w:p>
    <w:p w:rsidR="00887D6F" w:rsidRPr="006D3A0A" w:rsidRDefault="00887D6F" w:rsidP="00887D6F">
      <w:pPr>
        <w:pStyle w:val="Odsekzoznamu"/>
        <w:spacing w:after="0" w:line="240" w:lineRule="auto"/>
        <w:ind w:left="284"/>
        <w:jc w:val="both"/>
        <w:rPr>
          <w:rFonts w:cs="Arial"/>
          <w:szCs w:val="24"/>
        </w:rPr>
      </w:pPr>
      <w:r w:rsidRPr="006D3A0A">
        <w:rPr>
          <w:rFonts w:cs="Arial"/>
          <w:szCs w:val="24"/>
        </w:rPr>
        <w:t>V čl. I, 55. bode, § 79a ods. 3 v úvodnej vete k poznámkam pod čiarou sa označenie „107e“ nahrádza označením „107f“.</w:t>
      </w:r>
    </w:p>
    <w:p w:rsidR="00887D6F" w:rsidRPr="006D3A0A" w:rsidRDefault="00887D6F" w:rsidP="00887D6F">
      <w:pPr>
        <w:ind w:left="284"/>
        <w:rPr>
          <w:rFonts w:ascii="Arial" w:hAnsi="Arial" w:cs="Arial"/>
        </w:rPr>
      </w:pPr>
    </w:p>
    <w:p w:rsidR="00887D6F" w:rsidRPr="006D3A0A" w:rsidRDefault="00887D6F" w:rsidP="00887D6F">
      <w:pPr>
        <w:ind w:left="3686"/>
        <w:jc w:val="both"/>
        <w:rPr>
          <w:rFonts w:ascii="Arial" w:hAnsi="Arial" w:cs="Arial"/>
        </w:rPr>
      </w:pPr>
      <w:r w:rsidRPr="006D3A0A">
        <w:rPr>
          <w:rFonts w:ascii="Arial" w:hAnsi="Arial" w:cs="Arial"/>
        </w:rPr>
        <w:t>Pozmeňujúci návrh legislatívno-technickej povahy.</w:t>
      </w:r>
    </w:p>
    <w:p w:rsidR="00887D6F" w:rsidRPr="006D3A0A" w:rsidRDefault="00887D6F" w:rsidP="00887D6F">
      <w:pPr>
        <w:ind w:left="284"/>
        <w:rPr>
          <w:rFonts w:ascii="Arial" w:hAnsi="Arial" w:cs="Arial"/>
        </w:rPr>
      </w:pPr>
    </w:p>
    <w:p w:rsidR="00887D6F" w:rsidRPr="00DA637D" w:rsidRDefault="00887D6F" w:rsidP="00887D6F">
      <w:pPr>
        <w:tabs>
          <w:tab w:val="left" w:pos="426"/>
        </w:tabs>
        <w:ind w:left="360" w:hanging="360"/>
        <w:jc w:val="both"/>
        <w:rPr>
          <w:rFonts w:ascii="Arial" w:hAnsi="Arial" w:cs="Arial"/>
          <w:b/>
        </w:rPr>
      </w:pPr>
      <w:r>
        <w:rPr>
          <w:rFonts w:ascii="Arial" w:hAnsi="Arial" w:cs="Arial"/>
          <w:b/>
        </w:rPr>
        <w:t>24</w:t>
      </w:r>
      <w:r w:rsidRPr="00DA637D">
        <w:rPr>
          <w:rFonts w:ascii="Arial" w:hAnsi="Arial" w:cs="Arial"/>
          <w:b/>
        </w:rPr>
        <w:t>. K čl. I, 55. bodu</w:t>
      </w:r>
    </w:p>
    <w:p w:rsidR="00887D6F" w:rsidRPr="006D3A0A" w:rsidRDefault="00887D6F" w:rsidP="00887D6F">
      <w:pPr>
        <w:ind w:left="284"/>
        <w:jc w:val="both"/>
        <w:rPr>
          <w:rFonts w:ascii="Arial" w:hAnsi="Arial" w:cs="Arial"/>
        </w:rPr>
      </w:pPr>
      <w:r w:rsidRPr="006D3A0A">
        <w:rPr>
          <w:rFonts w:ascii="Arial" w:hAnsi="Arial" w:cs="Arial"/>
        </w:rPr>
        <w:t xml:space="preserve">V čl. I, 56. bode, § 81 ods. 7 písm. c) sa slová „podľa prílohy“ nahrádzajú slovami „ustanovených v prílohe“. </w:t>
      </w:r>
    </w:p>
    <w:p w:rsidR="00887D6F" w:rsidRPr="006D3A0A" w:rsidRDefault="00887D6F" w:rsidP="00887D6F">
      <w:pPr>
        <w:ind w:left="284"/>
        <w:rPr>
          <w:rFonts w:ascii="Arial" w:hAnsi="Arial" w:cs="Arial"/>
        </w:rPr>
      </w:pPr>
    </w:p>
    <w:p w:rsidR="00887D6F" w:rsidRDefault="00887D6F" w:rsidP="00887D6F">
      <w:pPr>
        <w:ind w:left="3686"/>
        <w:jc w:val="both"/>
        <w:rPr>
          <w:rFonts w:ascii="Arial" w:hAnsi="Arial" w:cs="Arial"/>
        </w:rPr>
      </w:pPr>
      <w:r w:rsidRPr="006D3A0A">
        <w:rPr>
          <w:rFonts w:ascii="Arial" w:hAnsi="Arial" w:cs="Arial"/>
        </w:rPr>
        <w:t xml:space="preserve">Pozmeňujúci návrh štylisticky precizuje navrhované znenie v zmysle terminológie zaužívanej v zákone č. 79/2015 Z. z. o odpadoch a o zmene a doplnení niektorých zákonov v znení neskorších predpisov. </w:t>
      </w:r>
    </w:p>
    <w:p w:rsidR="00887D6F" w:rsidRDefault="00887D6F" w:rsidP="00887D6F">
      <w:pPr>
        <w:ind w:left="3686"/>
        <w:jc w:val="both"/>
        <w:rPr>
          <w:rFonts w:ascii="Arial" w:hAnsi="Arial" w:cs="Arial"/>
        </w:rPr>
      </w:pPr>
    </w:p>
    <w:p w:rsidR="00887D6F" w:rsidRDefault="00887D6F" w:rsidP="00887D6F">
      <w:pPr>
        <w:ind w:left="3686"/>
        <w:jc w:val="both"/>
        <w:rPr>
          <w:rFonts w:ascii="Arial" w:hAnsi="Arial" w:cs="Arial"/>
        </w:rPr>
      </w:pPr>
    </w:p>
    <w:p w:rsidR="00887D6F" w:rsidRPr="00DA637D" w:rsidRDefault="00887D6F" w:rsidP="00887D6F">
      <w:pPr>
        <w:jc w:val="both"/>
        <w:rPr>
          <w:rFonts w:ascii="Arial" w:hAnsi="Arial" w:cs="Arial"/>
          <w:b/>
        </w:rPr>
      </w:pPr>
      <w:r>
        <w:rPr>
          <w:rFonts w:ascii="Arial" w:hAnsi="Arial" w:cs="Arial"/>
          <w:b/>
        </w:rPr>
        <w:t>25</w:t>
      </w:r>
      <w:r w:rsidRPr="00DA637D">
        <w:rPr>
          <w:rFonts w:ascii="Arial" w:hAnsi="Arial" w:cs="Arial"/>
          <w:b/>
        </w:rPr>
        <w:t>. V čl. I bod 56. znie:</w:t>
      </w:r>
    </w:p>
    <w:p w:rsidR="00887D6F" w:rsidRPr="00DA637D" w:rsidRDefault="00887D6F" w:rsidP="00887D6F">
      <w:pPr>
        <w:ind w:left="567" w:hanging="141"/>
        <w:jc w:val="both"/>
        <w:rPr>
          <w:rFonts w:ascii="Arial" w:hAnsi="Arial" w:cs="Arial"/>
        </w:rPr>
      </w:pPr>
      <w:r w:rsidRPr="00DA637D">
        <w:rPr>
          <w:rFonts w:ascii="Arial" w:hAnsi="Arial" w:cs="Arial"/>
        </w:rPr>
        <w:t>„56. V § 81 ods. 7 písm. c) sa slová „vyplývajúcom z požiadaviek ustanovených na triedený zber komunálnych odpadov“ nahrádzajú slovami „cieľov zberu ustanovených v prílohe č. 3a.“.</w:t>
      </w:r>
    </w:p>
    <w:p w:rsidR="00887D6F" w:rsidRPr="00DA637D" w:rsidRDefault="00887D6F" w:rsidP="00887D6F">
      <w:pPr>
        <w:jc w:val="both"/>
        <w:rPr>
          <w:rFonts w:ascii="Arial" w:hAnsi="Arial" w:cs="Arial"/>
        </w:rPr>
      </w:pPr>
    </w:p>
    <w:p w:rsidR="00887D6F" w:rsidRPr="00DA637D" w:rsidRDefault="00887D6F" w:rsidP="00887D6F">
      <w:pPr>
        <w:ind w:firstLine="3686"/>
        <w:jc w:val="both"/>
        <w:rPr>
          <w:rFonts w:ascii="Arial" w:hAnsi="Arial" w:cs="Arial"/>
        </w:rPr>
      </w:pPr>
      <w:r w:rsidRPr="00DA637D">
        <w:rPr>
          <w:rFonts w:ascii="Arial" w:hAnsi="Arial" w:cs="Arial"/>
        </w:rPr>
        <w:t>Precizovanie legislatívneho textu.</w:t>
      </w:r>
    </w:p>
    <w:p w:rsidR="00887D6F" w:rsidRPr="006D3A0A" w:rsidRDefault="00887D6F" w:rsidP="00887D6F">
      <w:pPr>
        <w:ind w:left="3686"/>
        <w:jc w:val="both"/>
        <w:rPr>
          <w:rFonts w:ascii="Arial" w:hAnsi="Arial" w:cs="Arial"/>
        </w:rPr>
      </w:pPr>
    </w:p>
    <w:p w:rsidR="00887D6F" w:rsidRPr="006D3A0A" w:rsidRDefault="00887D6F" w:rsidP="00887D6F">
      <w:pPr>
        <w:ind w:left="284"/>
        <w:rPr>
          <w:rFonts w:ascii="Arial" w:hAnsi="Arial" w:cs="Arial"/>
        </w:rPr>
      </w:pPr>
    </w:p>
    <w:p w:rsidR="00887D6F" w:rsidRPr="00DA637D" w:rsidRDefault="00887D6F" w:rsidP="00887D6F">
      <w:pPr>
        <w:tabs>
          <w:tab w:val="left" w:pos="426"/>
        </w:tabs>
        <w:ind w:left="360" w:hanging="360"/>
        <w:jc w:val="both"/>
        <w:rPr>
          <w:rFonts w:ascii="Arial" w:hAnsi="Arial" w:cs="Arial"/>
          <w:b/>
        </w:rPr>
      </w:pPr>
      <w:r>
        <w:rPr>
          <w:rFonts w:ascii="Arial" w:hAnsi="Arial" w:cs="Arial"/>
          <w:b/>
        </w:rPr>
        <w:t>26</w:t>
      </w:r>
      <w:r w:rsidRPr="00DA637D">
        <w:rPr>
          <w:rFonts w:ascii="Arial" w:hAnsi="Arial" w:cs="Arial"/>
          <w:b/>
        </w:rPr>
        <w:t>. K čl. I, 59. bodu</w:t>
      </w:r>
    </w:p>
    <w:p w:rsidR="00887D6F" w:rsidRPr="006D3A0A" w:rsidRDefault="00887D6F" w:rsidP="00887D6F">
      <w:pPr>
        <w:pStyle w:val="Odsekzoznamu"/>
        <w:tabs>
          <w:tab w:val="left" w:pos="426"/>
        </w:tabs>
        <w:spacing w:after="0" w:line="240" w:lineRule="auto"/>
        <w:ind w:left="426" w:hanging="142"/>
        <w:jc w:val="both"/>
        <w:rPr>
          <w:rFonts w:cs="Arial"/>
          <w:szCs w:val="24"/>
        </w:rPr>
      </w:pPr>
      <w:r>
        <w:rPr>
          <w:rFonts w:cs="Arial"/>
          <w:szCs w:val="24"/>
        </w:rPr>
        <w:t xml:space="preserve">  </w:t>
      </w:r>
      <w:r w:rsidRPr="006D3A0A">
        <w:rPr>
          <w:rFonts w:cs="Arial"/>
          <w:szCs w:val="24"/>
        </w:rPr>
        <w:t xml:space="preserve">V čl. I, 59. bode, § 88a ods. 2 písm. b) sa slová „bezodkladne predložiť doklady“ </w:t>
      </w:r>
      <w:r>
        <w:rPr>
          <w:rFonts w:cs="Arial"/>
          <w:szCs w:val="24"/>
        </w:rPr>
        <w:t xml:space="preserve"> </w:t>
      </w:r>
      <w:r w:rsidRPr="006D3A0A">
        <w:rPr>
          <w:rFonts w:cs="Arial"/>
          <w:szCs w:val="24"/>
        </w:rPr>
        <w:t>nahrádzajú slovami „bezodkladné predloženie dokladov“.</w:t>
      </w:r>
    </w:p>
    <w:p w:rsidR="00887D6F" w:rsidRPr="006D3A0A" w:rsidRDefault="00887D6F" w:rsidP="00887D6F">
      <w:pPr>
        <w:pStyle w:val="Odsekzoznamu"/>
        <w:tabs>
          <w:tab w:val="left" w:pos="426"/>
        </w:tabs>
        <w:spacing w:after="0" w:line="240" w:lineRule="auto"/>
        <w:ind w:left="3686"/>
        <w:jc w:val="both"/>
        <w:rPr>
          <w:rFonts w:cs="Arial"/>
          <w:szCs w:val="24"/>
        </w:rPr>
      </w:pPr>
    </w:p>
    <w:p w:rsidR="00887D6F" w:rsidRPr="006D3A0A" w:rsidRDefault="00887D6F" w:rsidP="00887D6F">
      <w:pPr>
        <w:pStyle w:val="Odsekzoznamu"/>
        <w:tabs>
          <w:tab w:val="left" w:pos="426"/>
        </w:tabs>
        <w:spacing w:after="0" w:line="240" w:lineRule="auto"/>
        <w:ind w:left="3686"/>
        <w:jc w:val="both"/>
        <w:rPr>
          <w:rFonts w:cs="Arial"/>
          <w:szCs w:val="24"/>
        </w:rPr>
      </w:pPr>
      <w:r w:rsidRPr="006D3A0A">
        <w:rPr>
          <w:rFonts w:cs="Arial"/>
          <w:szCs w:val="24"/>
        </w:rPr>
        <w:t xml:space="preserve">Pozmeňujúci návrh gramaticko-štylistickej povahy zosúlaďuje predmetné ustanovenie so znením úvodnej vety. </w:t>
      </w:r>
    </w:p>
    <w:p w:rsidR="00887D6F" w:rsidRPr="006D3A0A" w:rsidRDefault="00887D6F" w:rsidP="00887D6F">
      <w:pPr>
        <w:pStyle w:val="Odsekzoznamu"/>
        <w:tabs>
          <w:tab w:val="left" w:pos="426"/>
        </w:tabs>
        <w:spacing w:after="0" w:line="240" w:lineRule="auto"/>
        <w:ind w:left="3686"/>
        <w:jc w:val="both"/>
        <w:rPr>
          <w:rFonts w:cs="Arial"/>
          <w:b/>
          <w:szCs w:val="24"/>
        </w:rPr>
      </w:pPr>
    </w:p>
    <w:p w:rsidR="00887D6F" w:rsidRPr="00DA637D" w:rsidRDefault="00887D6F" w:rsidP="00887D6F">
      <w:pPr>
        <w:tabs>
          <w:tab w:val="left" w:pos="426"/>
        </w:tabs>
        <w:ind w:left="360" w:hanging="360"/>
        <w:jc w:val="both"/>
        <w:rPr>
          <w:rFonts w:ascii="Arial" w:hAnsi="Arial" w:cs="Arial"/>
          <w:b/>
        </w:rPr>
      </w:pPr>
      <w:r>
        <w:rPr>
          <w:rFonts w:ascii="Arial" w:hAnsi="Arial" w:cs="Arial"/>
          <w:b/>
        </w:rPr>
        <w:t>27</w:t>
      </w:r>
      <w:r w:rsidRPr="00DA637D">
        <w:rPr>
          <w:rFonts w:ascii="Arial" w:hAnsi="Arial" w:cs="Arial"/>
          <w:b/>
        </w:rPr>
        <w:t>. K čl. I, 59. bodu</w:t>
      </w:r>
    </w:p>
    <w:p w:rsidR="00887D6F" w:rsidRPr="006D3A0A" w:rsidRDefault="00887D6F" w:rsidP="00887D6F">
      <w:pPr>
        <w:pStyle w:val="Odsekzoznamu"/>
        <w:tabs>
          <w:tab w:val="left" w:pos="284"/>
        </w:tabs>
        <w:spacing w:after="0" w:line="240" w:lineRule="auto"/>
        <w:ind w:left="284"/>
        <w:jc w:val="both"/>
        <w:rPr>
          <w:rFonts w:cs="Arial"/>
          <w:szCs w:val="24"/>
        </w:rPr>
      </w:pPr>
      <w:r w:rsidRPr="006D3A0A">
        <w:rPr>
          <w:rFonts w:cs="Arial"/>
          <w:szCs w:val="24"/>
        </w:rPr>
        <w:t xml:space="preserve"> V čl. I, 59. bode, § 88a ods. 2 písm. c) sa za slovo „vykonávanie“ vkladá slovo „cezhraničnej“, za slovo „nevykonáva“ sa vkladá slovo „cezhraničnú“ a slovo „ju“ sa nahrádza slovami „cezhraničnú prepravu“.</w:t>
      </w:r>
    </w:p>
    <w:p w:rsidR="00887D6F" w:rsidRPr="006D3A0A" w:rsidRDefault="00887D6F" w:rsidP="00887D6F">
      <w:pPr>
        <w:pStyle w:val="Odsekzoznamu"/>
        <w:spacing w:after="0" w:line="240" w:lineRule="auto"/>
        <w:ind w:left="284" w:hanging="284"/>
        <w:jc w:val="both"/>
        <w:rPr>
          <w:rFonts w:cs="Arial"/>
          <w:szCs w:val="24"/>
        </w:rPr>
      </w:pPr>
    </w:p>
    <w:p w:rsidR="00887D6F" w:rsidRDefault="00887D6F" w:rsidP="00887D6F">
      <w:pPr>
        <w:ind w:left="3686"/>
        <w:jc w:val="both"/>
        <w:rPr>
          <w:rFonts w:ascii="Arial" w:hAnsi="Arial" w:cs="Arial"/>
        </w:rPr>
      </w:pPr>
      <w:r w:rsidRPr="006D3A0A">
        <w:rPr>
          <w:rFonts w:ascii="Arial" w:hAnsi="Arial" w:cs="Arial"/>
        </w:rPr>
        <w:t>Pozmeňujúci návrh legislatívno-technickej povahy spresňujúci právny text. </w:t>
      </w:r>
    </w:p>
    <w:p w:rsidR="00887D6F" w:rsidRDefault="00887D6F" w:rsidP="00887D6F">
      <w:pPr>
        <w:ind w:left="3686"/>
        <w:jc w:val="both"/>
        <w:rPr>
          <w:rFonts w:ascii="Arial" w:hAnsi="Arial" w:cs="Arial"/>
        </w:rPr>
      </w:pPr>
    </w:p>
    <w:p w:rsidR="00887D6F" w:rsidRDefault="00887D6F" w:rsidP="00887D6F">
      <w:pPr>
        <w:ind w:left="3686"/>
        <w:jc w:val="both"/>
        <w:rPr>
          <w:rFonts w:ascii="Arial" w:hAnsi="Arial" w:cs="Arial"/>
        </w:rPr>
      </w:pPr>
    </w:p>
    <w:p w:rsidR="00887D6F" w:rsidRPr="00DA637D" w:rsidRDefault="00887D6F" w:rsidP="00887D6F">
      <w:pPr>
        <w:jc w:val="both"/>
        <w:rPr>
          <w:rFonts w:ascii="Arial" w:hAnsi="Arial" w:cs="Arial"/>
          <w:b/>
        </w:rPr>
      </w:pPr>
      <w:r>
        <w:rPr>
          <w:rFonts w:ascii="Arial" w:hAnsi="Arial" w:cs="Arial"/>
          <w:b/>
        </w:rPr>
        <w:t>28</w:t>
      </w:r>
      <w:r w:rsidRPr="00DA637D">
        <w:rPr>
          <w:rFonts w:ascii="Arial" w:hAnsi="Arial" w:cs="Arial"/>
          <w:b/>
        </w:rPr>
        <w:t>.</w:t>
      </w:r>
      <w:r w:rsidRPr="00DA637D">
        <w:rPr>
          <w:rFonts w:ascii="Arial" w:hAnsi="Arial" w:cs="Arial"/>
        </w:rPr>
        <w:t xml:space="preserve"> </w:t>
      </w:r>
      <w:r w:rsidRPr="00DA637D">
        <w:rPr>
          <w:rFonts w:ascii="Arial" w:hAnsi="Arial" w:cs="Arial"/>
          <w:b/>
        </w:rPr>
        <w:t>V čl. I sa za bod 62. vkladajú  nové  body 63. až 66., ktoré znejú:</w:t>
      </w:r>
    </w:p>
    <w:p w:rsidR="00887D6F" w:rsidRPr="00DA637D" w:rsidRDefault="00887D6F" w:rsidP="00887D6F">
      <w:pPr>
        <w:ind w:left="426"/>
        <w:jc w:val="both"/>
        <w:rPr>
          <w:rFonts w:ascii="Arial" w:hAnsi="Arial" w:cs="Arial"/>
        </w:rPr>
      </w:pPr>
      <w:r w:rsidRPr="00DA637D">
        <w:rPr>
          <w:rFonts w:ascii="Arial" w:hAnsi="Arial" w:cs="Arial"/>
        </w:rPr>
        <w:t>„63. V § 94 ods. 2 písm. e) sa slová „§ 28 ods. 4 písm. a), c), d), e) až g), h) alebo r)“ nahrádzajú slovami „§ 28 ods. 4 písm. a), c) d) prvý a druhý bod, e) až g), h), r)  alebo ad)“.</w:t>
      </w:r>
    </w:p>
    <w:p w:rsidR="00887D6F" w:rsidRPr="00DA637D" w:rsidRDefault="00887D6F" w:rsidP="00887D6F">
      <w:pPr>
        <w:tabs>
          <w:tab w:val="left" w:pos="3300"/>
        </w:tabs>
        <w:ind w:left="426" w:hanging="426"/>
        <w:jc w:val="both"/>
        <w:rPr>
          <w:rFonts w:ascii="Arial" w:hAnsi="Arial" w:cs="Arial"/>
        </w:rPr>
      </w:pPr>
      <w:r w:rsidRPr="00DA637D">
        <w:rPr>
          <w:rFonts w:ascii="Arial" w:hAnsi="Arial" w:cs="Arial"/>
        </w:rPr>
        <w:tab/>
      </w:r>
    </w:p>
    <w:p w:rsidR="00887D6F" w:rsidRPr="00DA637D" w:rsidRDefault="00887D6F" w:rsidP="00887D6F">
      <w:pPr>
        <w:ind w:left="426"/>
        <w:jc w:val="both"/>
        <w:rPr>
          <w:rFonts w:ascii="Arial" w:hAnsi="Arial" w:cs="Arial"/>
        </w:rPr>
      </w:pPr>
      <w:r w:rsidRPr="00DA637D">
        <w:rPr>
          <w:rFonts w:ascii="Arial" w:hAnsi="Arial" w:cs="Arial"/>
        </w:rPr>
        <w:t>64. V § 94 sa odsek 2 dopĺňa písmenom h), ktoré znie:</w:t>
      </w:r>
    </w:p>
    <w:p w:rsidR="00887D6F" w:rsidRPr="00DA637D" w:rsidRDefault="00887D6F" w:rsidP="00887D6F">
      <w:pPr>
        <w:ind w:left="426"/>
        <w:jc w:val="both"/>
        <w:rPr>
          <w:rFonts w:ascii="Arial" w:hAnsi="Arial" w:cs="Arial"/>
        </w:rPr>
      </w:pPr>
      <w:r w:rsidRPr="00DA637D">
        <w:rPr>
          <w:rFonts w:ascii="Arial" w:hAnsi="Arial" w:cs="Arial"/>
        </w:rPr>
        <w:t>„h) držiteľ autorizácie opakovane nezabezpečí splnenie povinnosti uvedenej v § 28 ods. 4 písm. d) tretí bod.“.</w:t>
      </w:r>
    </w:p>
    <w:p w:rsidR="00887D6F" w:rsidRPr="00DA637D" w:rsidRDefault="00887D6F" w:rsidP="00887D6F">
      <w:pPr>
        <w:ind w:left="426" w:hanging="426"/>
        <w:jc w:val="both"/>
        <w:rPr>
          <w:rFonts w:ascii="Arial" w:hAnsi="Arial" w:cs="Arial"/>
        </w:rPr>
      </w:pPr>
    </w:p>
    <w:p w:rsidR="00887D6F" w:rsidRPr="00DA637D" w:rsidRDefault="00887D6F" w:rsidP="00887D6F">
      <w:pPr>
        <w:ind w:left="426"/>
        <w:jc w:val="both"/>
        <w:rPr>
          <w:rFonts w:ascii="Arial" w:hAnsi="Arial" w:cs="Arial"/>
        </w:rPr>
      </w:pPr>
      <w:r w:rsidRPr="00DA637D">
        <w:rPr>
          <w:rFonts w:ascii="Arial" w:hAnsi="Arial" w:cs="Arial"/>
        </w:rPr>
        <w:t>65. V § 94 ods. 3 písm. e) sa slová „§ 44 ods. 8 písm. a), c), d) e) alebo f)“ nahrádzajú slovami „§ 44 ods. 8 písm. a), c), d) e), f) alebo u)“.</w:t>
      </w:r>
    </w:p>
    <w:p w:rsidR="00887D6F" w:rsidRPr="00DA637D" w:rsidRDefault="00887D6F" w:rsidP="00887D6F">
      <w:pPr>
        <w:ind w:left="426" w:hanging="426"/>
        <w:jc w:val="both"/>
        <w:rPr>
          <w:rFonts w:ascii="Arial" w:hAnsi="Arial" w:cs="Arial"/>
        </w:rPr>
      </w:pPr>
    </w:p>
    <w:p w:rsidR="00887D6F" w:rsidRPr="00DA637D" w:rsidRDefault="00887D6F" w:rsidP="00887D6F">
      <w:pPr>
        <w:ind w:left="426"/>
        <w:jc w:val="both"/>
        <w:rPr>
          <w:rFonts w:ascii="Arial" w:hAnsi="Arial" w:cs="Arial"/>
        </w:rPr>
      </w:pPr>
      <w:r w:rsidRPr="00DA637D">
        <w:rPr>
          <w:rFonts w:ascii="Arial" w:hAnsi="Arial" w:cs="Arial"/>
        </w:rPr>
        <w:lastRenderedPageBreak/>
        <w:t>66. V § 94 ods. 4 písm. e) sa slová „§ 29 ods. 1 písm. a) a c), e) alebo j)“ nahrádzajú slovami „§ 29 ods. 1 písm. a) a c), e), j) alebo n)“.“.</w:t>
      </w:r>
    </w:p>
    <w:p w:rsidR="00887D6F" w:rsidRPr="00DA637D" w:rsidRDefault="00887D6F" w:rsidP="00887D6F">
      <w:pPr>
        <w:ind w:left="426" w:hanging="426"/>
        <w:jc w:val="both"/>
        <w:rPr>
          <w:rFonts w:ascii="Arial" w:hAnsi="Arial" w:cs="Arial"/>
        </w:rPr>
      </w:pPr>
    </w:p>
    <w:p w:rsidR="00887D6F" w:rsidRPr="00DA637D" w:rsidRDefault="00887D6F" w:rsidP="00887D6F">
      <w:pPr>
        <w:ind w:left="426"/>
        <w:jc w:val="both"/>
        <w:rPr>
          <w:rFonts w:ascii="Arial" w:hAnsi="Arial" w:cs="Arial"/>
        </w:rPr>
      </w:pPr>
      <w:r w:rsidRPr="00DA637D">
        <w:rPr>
          <w:rFonts w:ascii="Arial" w:hAnsi="Arial" w:cs="Arial"/>
        </w:rPr>
        <w:t>Nasledujúce body sa primerane prečíslujú.</w:t>
      </w:r>
    </w:p>
    <w:p w:rsidR="00887D6F" w:rsidRPr="00DA637D" w:rsidRDefault="00887D6F" w:rsidP="00887D6F">
      <w:pPr>
        <w:pStyle w:val="Odsekzoznamu"/>
        <w:spacing w:after="0" w:line="240" w:lineRule="auto"/>
        <w:ind w:left="0"/>
        <w:jc w:val="both"/>
        <w:rPr>
          <w:rFonts w:cs="Arial"/>
          <w:szCs w:val="24"/>
        </w:rPr>
      </w:pPr>
    </w:p>
    <w:p w:rsidR="00887D6F" w:rsidRPr="00DA637D" w:rsidRDefault="00887D6F" w:rsidP="00887D6F">
      <w:pPr>
        <w:pStyle w:val="Odsekzoznamu"/>
        <w:spacing w:after="0" w:line="240" w:lineRule="auto"/>
        <w:ind w:left="3686"/>
        <w:jc w:val="both"/>
        <w:rPr>
          <w:rFonts w:cs="Arial"/>
          <w:szCs w:val="24"/>
        </w:rPr>
      </w:pPr>
      <w:r w:rsidRPr="00DA637D">
        <w:rPr>
          <w:rFonts w:cs="Arial"/>
          <w:szCs w:val="24"/>
        </w:rPr>
        <w:t xml:space="preserve">V bode 64 sa ustanovuje povinnosť ministerstva zrušiť autorizáciu organizácii zodpovednosti výrobcov pre obaly, ak opakovane neplní ciele zberu. Ďalej sa v bodoch 63, 65 a 66 doplnila povinnosť zrušiť autorizáciu všetkým subjektom, ktoré zabezpečujú plnenie vyhradených povinností v nadväznosti na zavedenie týchto povinností. </w:t>
      </w:r>
    </w:p>
    <w:p w:rsidR="00887D6F" w:rsidRPr="00DA637D" w:rsidRDefault="00887D6F" w:rsidP="00887D6F">
      <w:pPr>
        <w:pStyle w:val="Odsekzoznamu"/>
        <w:spacing w:after="0" w:line="240" w:lineRule="auto"/>
        <w:ind w:left="0"/>
        <w:jc w:val="both"/>
        <w:rPr>
          <w:rFonts w:cs="Arial"/>
          <w:szCs w:val="24"/>
        </w:rPr>
      </w:pPr>
    </w:p>
    <w:p w:rsidR="00887D6F" w:rsidRPr="00DA637D" w:rsidRDefault="00887D6F" w:rsidP="00887D6F">
      <w:pPr>
        <w:rPr>
          <w:rFonts w:ascii="Arial" w:hAnsi="Arial" w:cs="Arial"/>
        </w:rPr>
      </w:pPr>
      <w:r>
        <w:rPr>
          <w:rFonts w:ascii="Arial" w:hAnsi="Arial" w:cs="Arial"/>
          <w:b/>
        </w:rPr>
        <w:t>29</w:t>
      </w:r>
      <w:r w:rsidRPr="00DA637D">
        <w:rPr>
          <w:rFonts w:ascii="Arial" w:hAnsi="Arial" w:cs="Arial"/>
          <w:b/>
        </w:rPr>
        <w:t>.</w:t>
      </w:r>
      <w:r w:rsidRPr="00DA637D">
        <w:rPr>
          <w:rFonts w:ascii="Arial" w:hAnsi="Arial" w:cs="Arial"/>
        </w:rPr>
        <w:t xml:space="preserve"> </w:t>
      </w:r>
      <w:r w:rsidRPr="00066996">
        <w:rPr>
          <w:rFonts w:ascii="Arial" w:hAnsi="Arial" w:cs="Arial"/>
          <w:b/>
        </w:rPr>
        <w:t>V čl. I. bod 73. znie:</w:t>
      </w:r>
    </w:p>
    <w:p w:rsidR="00887D6F" w:rsidRPr="00DA637D" w:rsidRDefault="00887D6F" w:rsidP="00887D6F">
      <w:pPr>
        <w:ind w:left="426"/>
        <w:jc w:val="both"/>
        <w:rPr>
          <w:rFonts w:ascii="Arial" w:hAnsi="Arial" w:cs="Arial"/>
        </w:rPr>
      </w:pPr>
      <w:r w:rsidRPr="00DA637D">
        <w:rPr>
          <w:rFonts w:ascii="Arial" w:hAnsi="Arial" w:cs="Arial"/>
        </w:rPr>
        <w:t>„73. V § 105 ods. 2 písmeno z) znie:</w:t>
      </w:r>
    </w:p>
    <w:p w:rsidR="00887D6F" w:rsidRPr="00DA637D" w:rsidRDefault="00887D6F" w:rsidP="00887D6F">
      <w:pPr>
        <w:ind w:left="426"/>
        <w:jc w:val="both"/>
        <w:rPr>
          <w:rFonts w:ascii="Arial" w:hAnsi="Arial" w:cs="Arial"/>
        </w:rPr>
      </w:pPr>
      <w:r w:rsidRPr="00DA637D">
        <w:rPr>
          <w:rFonts w:ascii="Arial" w:hAnsi="Arial" w:cs="Arial"/>
        </w:rPr>
        <w:t xml:space="preserve">„z) zverejňuje údaje potrebné pre výpočet trhového a zberového podielu podľa § 27 ods. 4 písm. j), ciele zberu pre organizáciu zodpovednosti výrobcov pre obaly a potenciál vzniku odpadov z obalov a odpadov z neobalových výrobkov v komunálnom odpade na svojom webovom sídle,“.“. </w:t>
      </w:r>
    </w:p>
    <w:p w:rsidR="00887D6F" w:rsidRPr="00DA637D" w:rsidRDefault="00887D6F" w:rsidP="00887D6F">
      <w:pPr>
        <w:pStyle w:val="Odsekzoznamu"/>
        <w:spacing w:after="0" w:line="240" w:lineRule="auto"/>
        <w:ind w:left="426" w:hanging="426"/>
        <w:rPr>
          <w:rFonts w:cs="Arial"/>
          <w:szCs w:val="24"/>
        </w:rPr>
      </w:pPr>
    </w:p>
    <w:p w:rsidR="00887D6F" w:rsidRPr="00DA637D" w:rsidRDefault="00887D6F" w:rsidP="00887D6F">
      <w:pPr>
        <w:pStyle w:val="Odsekzoznamu"/>
        <w:spacing w:after="0" w:line="240" w:lineRule="auto"/>
        <w:ind w:left="0"/>
        <w:rPr>
          <w:rFonts w:cs="Arial"/>
          <w:szCs w:val="24"/>
        </w:rPr>
      </w:pPr>
    </w:p>
    <w:p w:rsidR="00887D6F" w:rsidRPr="00DA637D" w:rsidRDefault="00887D6F" w:rsidP="00887D6F">
      <w:pPr>
        <w:pStyle w:val="Odsekzoznamu"/>
        <w:spacing w:after="0" w:line="240" w:lineRule="auto"/>
        <w:ind w:left="3686"/>
        <w:jc w:val="both"/>
        <w:rPr>
          <w:rFonts w:cs="Arial"/>
          <w:szCs w:val="24"/>
        </w:rPr>
      </w:pPr>
      <w:r w:rsidRPr="00DA637D">
        <w:rPr>
          <w:rFonts w:cs="Arial"/>
          <w:szCs w:val="24"/>
        </w:rPr>
        <w:t>Z dôvodu zavedenia cieľov zberu pre organizáciu zodpovednosti výrobcov pre obaly bolo potrebné ustanoviť povinnosť aj pre ministerstvo zverejniť ciele zberu pre organizáciu zodpovednosti výrobcov pre obaly na svojom webovom sídle. Na základe zverejnených cieľov zberu si jednotlivé organizácie zodpovednosti výrobcov pre obaly budú plniť povinnosť, ktorá im vyplýva zo zákona o odpadoch.</w:t>
      </w:r>
    </w:p>
    <w:p w:rsidR="00887D6F" w:rsidRPr="006D3A0A" w:rsidRDefault="00887D6F" w:rsidP="00887D6F">
      <w:pPr>
        <w:ind w:left="3686"/>
        <w:jc w:val="both"/>
        <w:rPr>
          <w:rFonts w:ascii="Arial" w:hAnsi="Arial" w:cs="Arial"/>
        </w:rPr>
      </w:pPr>
    </w:p>
    <w:p w:rsidR="00887D6F" w:rsidRPr="006D3A0A" w:rsidRDefault="00887D6F" w:rsidP="00887D6F">
      <w:pPr>
        <w:ind w:left="284" w:hanging="284"/>
        <w:jc w:val="both"/>
        <w:rPr>
          <w:rFonts w:ascii="Arial" w:hAnsi="Arial" w:cs="Arial"/>
        </w:rPr>
      </w:pPr>
    </w:p>
    <w:p w:rsidR="00887D6F" w:rsidRPr="00066996" w:rsidRDefault="00887D6F" w:rsidP="00887D6F">
      <w:pPr>
        <w:tabs>
          <w:tab w:val="left" w:pos="426"/>
        </w:tabs>
        <w:ind w:left="360" w:hanging="360"/>
        <w:jc w:val="both"/>
        <w:rPr>
          <w:rFonts w:ascii="Arial" w:hAnsi="Arial" w:cs="Arial"/>
          <w:b/>
        </w:rPr>
      </w:pPr>
      <w:r>
        <w:rPr>
          <w:rFonts w:ascii="Arial" w:hAnsi="Arial" w:cs="Arial"/>
          <w:b/>
        </w:rPr>
        <w:t>30</w:t>
      </w:r>
      <w:r w:rsidRPr="00066996">
        <w:rPr>
          <w:rFonts w:ascii="Arial" w:hAnsi="Arial" w:cs="Arial"/>
          <w:b/>
        </w:rPr>
        <w:t>. K čl. I, 81. bodu</w:t>
      </w:r>
    </w:p>
    <w:p w:rsidR="00887D6F" w:rsidRPr="006D3A0A" w:rsidRDefault="00887D6F" w:rsidP="00887D6F">
      <w:pPr>
        <w:pStyle w:val="Odsekzoznamu"/>
        <w:spacing w:after="0" w:line="240" w:lineRule="auto"/>
        <w:ind w:left="284"/>
        <w:jc w:val="both"/>
        <w:rPr>
          <w:rFonts w:cs="Arial"/>
          <w:szCs w:val="24"/>
        </w:rPr>
      </w:pPr>
      <w:r>
        <w:rPr>
          <w:rFonts w:cs="Arial"/>
          <w:szCs w:val="24"/>
        </w:rPr>
        <w:t xml:space="preserve"> </w:t>
      </w:r>
      <w:r w:rsidRPr="006D3A0A">
        <w:rPr>
          <w:rFonts w:cs="Arial"/>
          <w:szCs w:val="24"/>
        </w:rPr>
        <w:t xml:space="preserve">V čl. I, 81. bod znie: </w:t>
      </w:r>
    </w:p>
    <w:p w:rsidR="00887D6F" w:rsidRPr="006D3A0A" w:rsidRDefault="00887D6F" w:rsidP="00887D6F">
      <w:pPr>
        <w:pStyle w:val="Odsekzoznamu"/>
        <w:spacing w:after="0" w:line="240" w:lineRule="auto"/>
        <w:ind w:left="284"/>
        <w:jc w:val="both"/>
        <w:rPr>
          <w:rFonts w:cs="Arial"/>
          <w:szCs w:val="24"/>
        </w:rPr>
      </w:pPr>
      <w:r w:rsidRPr="006D3A0A">
        <w:rPr>
          <w:rFonts w:cs="Arial"/>
          <w:szCs w:val="24"/>
        </w:rPr>
        <w:t xml:space="preserve">„81. V § 108 ods. 1 písmeno b) znie: </w:t>
      </w:r>
    </w:p>
    <w:p w:rsidR="00887D6F" w:rsidRPr="006D3A0A" w:rsidRDefault="00887D6F" w:rsidP="00887D6F">
      <w:pPr>
        <w:pStyle w:val="Odsekzoznamu"/>
        <w:spacing w:after="0" w:line="240" w:lineRule="auto"/>
        <w:ind w:left="284"/>
        <w:jc w:val="both"/>
        <w:rPr>
          <w:rFonts w:cs="Arial"/>
          <w:b/>
          <w:szCs w:val="24"/>
        </w:rPr>
      </w:pPr>
      <w:r w:rsidRPr="006D3A0A">
        <w:rPr>
          <w:rFonts w:cs="Arial"/>
          <w:szCs w:val="24"/>
        </w:rPr>
        <w:t xml:space="preserve">„b) vydáva potvrdenie o uzavretí skládky odpadov podľa § 97 ods. 13, záväzné stanovisko k potvrdeniam na čerpanie účelovej finančnej rezervy podľa § 24 ods. 5 a 9, ak túto skládku povolil, vydáva potvrdenie o uzavretí úložiska podľa § 97 ods. 14,“.“. </w:t>
      </w:r>
    </w:p>
    <w:p w:rsidR="00887D6F" w:rsidRPr="006D3A0A" w:rsidRDefault="00887D6F" w:rsidP="00887D6F">
      <w:pPr>
        <w:pStyle w:val="Odsekzoznamu"/>
        <w:spacing w:after="0" w:line="240" w:lineRule="auto"/>
        <w:ind w:left="284"/>
        <w:jc w:val="both"/>
        <w:rPr>
          <w:rFonts w:cs="Arial"/>
          <w:b/>
          <w:szCs w:val="24"/>
        </w:rPr>
      </w:pPr>
    </w:p>
    <w:p w:rsidR="00887D6F" w:rsidRDefault="00887D6F" w:rsidP="00887D6F">
      <w:pPr>
        <w:ind w:left="3686"/>
        <w:jc w:val="both"/>
        <w:rPr>
          <w:rFonts w:ascii="Arial" w:hAnsi="Arial" w:cs="Arial"/>
        </w:rPr>
      </w:pPr>
      <w:r w:rsidRPr="006D3A0A">
        <w:rPr>
          <w:rFonts w:ascii="Arial" w:hAnsi="Arial" w:cs="Arial"/>
        </w:rPr>
        <w:t>Pozmeňujúci návrh v predmetnom ustanovení koriguje znenie vnútorných odkazov vzhľadom na zmeny uskutočnené v navrhovanom čl. I, 68. bode návrhu zákona.</w:t>
      </w:r>
    </w:p>
    <w:p w:rsidR="00887D6F" w:rsidRPr="006D3A0A" w:rsidRDefault="00887D6F" w:rsidP="00887D6F">
      <w:pPr>
        <w:ind w:left="3686"/>
        <w:jc w:val="both"/>
        <w:rPr>
          <w:rFonts w:ascii="Arial" w:hAnsi="Arial" w:cs="Arial"/>
        </w:rPr>
      </w:pPr>
    </w:p>
    <w:p w:rsidR="00887D6F" w:rsidRPr="006D3A0A" w:rsidRDefault="00887D6F" w:rsidP="00887D6F">
      <w:pPr>
        <w:pStyle w:val="Odsekzoznamu"/>
        <w:spacing w:after="0" w:line="240" w:lineRule="auto"/>
        <w:ind w:left="284"/>
        <w:jc w:val="both"/>
        <w:rPr>
          <w:rFonts w:cs="Arial"/>
          <w:b/>
          <w:szCs w:val="24"/>
        </w:rPr>
      </w:pPr>
    </w:p>
    <w:p w:rsidR="00887D6F" w:rsidRPr="00066996" w:rsidRDefault="00887D6F" w:rsidP="00887D6F">
      <w:pPr>
        <w:tabs>
          <w:tab w:val="left" w:pos="426"/>
        </w:tabs>
        <w:ind w:left="360" w:hanging="502"/>
        <w:jc w:val="both"/>
        <w:rPr>
          <w:rFonts w:ascii="Arial" w:hAnsi="Arial" w:cs="Arial"/>
          <w:b/>
        </w:rPr>
      </w:pPr>
      <w:r>
        <w:rPr>
          <w:rFonts w:ascii="Arial" w:hAnsi="Arial" w:cs="Arial"/>
          <w:b/>
        </w:rPr>
        <w:t xml:space="preserve"> 31</w:t>
      </w:r>
      <w:r w:rsidRPr="00066996">
        <w:rPr>
          <w:rFonts w:ascii="Arial" w:hAnsi="Arial" w:cs="Arial"/>
          <w:b/>
        </w:rPr>
        <w:t>. K čl. I, 83. bodu</w:t>
      </w:r>
    </w:p>
    <w:p w:rsidR="00887D6F" w:rsidRPr="006D3A0A" w:rsidRDefault="00887D6F" w:rsidP="00887D6F">
      <w:pPr>
        <w:pStyle w:val="Odsekzoznamu"/>
        <w:spacing w:after="0" w:line="240" w:lineRule="auto"/>
        <w:ind w:left="284" w:hanging="284"/>
        <w:jc w:val="both"/>
        <w:rPr>
          <w:rFonts w:cs="Arial"/>
          <w:szCs w:val="24"/>
        </w:rPr>
      </w:pPr>
      <w:r w:rsidRPr="006D3A0A">
        <w:rPr>
          <w:rFonts w:cs="Arial"/>
          <w:szCs w:val="24"/>
        </w:rPr>
        <w:t xml:space="preserve">    V čl. I, 83. bode (§ 108 ods. 1) sa v úvodnej vete označenie písmena „t)“ nahrádza označením písmena „u)“.</w:t>
      </w:r>
    </w:p>
    <w:p w:rsidR="00887D6F" w:rsidRPr="006D3A0A" w:rsidRDefault="00887D6F" w:rsidP="00887D6F">
      <w:pPr>
        <w:pStyle w:val="Odsekzoznamu"/>
        <w:spacing w:after="0" w:line="240" w:lineRule="auto"/>
        <w:ind w:left="284" w:hanging="284"/>
        <w:jc w:val="both"/>
        <w:rPr>
          <w:rFonts w:cs="Arial"/>
          <w:szCs w:val="24"/>
        </w:rPr>
      </w:pPr>
    </w:p>
    <w:p w:rsidR="00887D6F" w:rsidRPr="006D3A0A" w:rsidRDefault="00887D6F" w:rsidP="00887D6F">
      <w:pPr>
        <w:ind w:left="3686"/>
        <w:jc w:val="both"/>
        <w:rPr>
          <w:rFonts w:ascii="Arial" w:hAnsi="Arial" w:cs="Arial"/>
        </w:rPr>
      </w:pPr>
      <w:r w:rsidRPr="006D3A0A">
        <w:rPr>
          <w:rFonts w:ascii="Arial" w:hAnsi="Arial" w:cs="Arial"/>
        </w:rPr>
        <w:lastRenderedPageBreak/>
        <w:t>Pozmeňujúci návrh legislatívno-technickej povahy.</w:t>
      </w:r>
    </w:p>
    <w:p w:rsidR="00887D6F" w:rsidRDefault="00887D6F" w:rsidP="00887D6F">
      <w:pPr>
        <w:pStyle w:val="Odsekzoznamu"/>
        <w:spacing w:after="0" w:line="240" w:lineRule="auto"/>
        <w:ind w:left="284" w:hanging="284"/>
        <w:jc w:val="both"/>
        <w:rPr>
          <w:rFonts w:cs="Arial"/>
          <w:szCs w:val="24"/>
        </w:rPr>
      </w:pPr>
    </w:p>
    <w:p w:rsidR="00887D6F" w:rsidRPr="006D3A0A" w:rsidRDefault="00887D6F" w:rsidP="00887D6F">
      <w:pPr>
        <w:pStyle w:val="Odsekzoznamu"/>
        <w:spacing w:after="0" w:line="240" w:lineRule="auto"/>
        <w:ind w:left="284" w:hanging="284"/>
        <w:jc w:val="both"/>
        <w:rPr>
          <w:rFonts w:cs="Arial"/>
          <w:szCs w:val="24"/>
        </w:rPr>
      </w:pPr>
    </w:p>
    <w:p w:rsidR="00887D6F" w:rsidRPr="00066996" w:rsidRDefault="00887D6F" w:rsidP="00887D6F">
      <w:pPr>
        <w:tabs>
          <w:tab w:val="left" w:pos="426"/>
        </w:tabs>
        <w:ind w:left="360" w:hanging="360"/>
        <w:jc w:val="both"/>
        <w:rPr>
          <w:rFonts w:ascii="Arial" w:hAnsi="Arial" w:cs="Arial"/>
          <w:b/>
        </w:rPr>
      </w:pPr>
      <w:r>
        <w:rPr>
          <w:rFonts w:ascii="Arial" w:hAnsi="Arial" w:cs="Arial"/>
          <w:b/>
        </w:rPr>
        <w:t>32</w:t>
      </w:r>
      <w:r w:rsidRPr="00066996">
        <w:rPr>
          <w:rFonts w:ascii="Arial" w:hAnsi="Arial" w:cs="Arial"/>
          <w:b/>
        </w:rPr>
        <w:t>. K čl. I, 88. bodu</w:t>
      </w:r>
    </w:p>
    <w:p w:rsidR="00887D6F" w:rsidRPr="006D3A0A" w:rsidRDefault="00887D6F" w:rsidP="00887D6F">
      <w:pPr>
        <w:pStyle w:val="Odsekzoznamu"/>
        <w:spacing w:after="0" w:line="240" w:lineRule="auto"/>
        <w:ind w:left="284"/>
        <w:jc w:val="both"/>
        <w:rPr>
          <w:rFonts w:cs="Arial"/>
          <w:szCs w:val="24"/>
        </w:rPr>
      </w:pPr>
      <w:r w:rsidRPr="006D3A0A">
        <w:rPr>
          <w:rFonts w:cs="Arial"/>
          <w:szCs w:val="24"/>
        </w:rPr>
        <w:t xml:space="preserve">V čl. I, 88. bod znie: </w:t>
      </w:r>
    </w:p>
    <w:p w:rsidR="00887D6F" w:rsidRPr="006D3A0A" w:rsidRDefault="00887D6F" w:rsidP="00887D6F">
      <w:pPr>
        <w:pStyle w:val="Odsekzoznamu"/>
        <w:spacing w:after="0" w:line="240" w:lineRule="auto"/>
        <w:ind w:left="284"/>
        <w:jc w:val="both"/>
        <w:rPr>
          <w:rFonts w:cs="Arial"/>
          <w:szCs w:val="24"/>
        </w:rPr>
      </w:pPr>
      <w:r w:rsidRPr="006D3A0A">
        <w:rPr>
          <w:rFonts w:cs="Arial"/>
          <w:szCs w:val="24"/>
        </w:rPr>
        <w:t xml:space="preserve">„88. V § 113 ods. 2 písmeno b) znie: </w:t>
      </w:r>
    </w:p>
    <w:p w:rsidR="00887D6F" w:rsidRPr="006D3A0A" w:rsidRDefault="00887D6F" w:rsidP="00887D6F">
      <w:pPr>
        <w:pStyle w:val="Odsekzoznamu"/>
        <w:spacing w:after="0" w:line="240" w:lineRule="auto"/>
        <w:ind w:left="284"/>
        <w:jc w:val="both"/>
        <w:rPr>
          <w:rFonts w:cs="Arial"/>
          <w:szCs w:val="24"/>
        </w:rPr>
      </w:pPr>
      <w:r w:rsidRPr="006D3A0A">
        <w:rPr>
          <w:rFonts w:cs="Arial"/>
          <w:szCs w:val="24"/>
        </w:rPr>
        <w:t xml:space="preserve">„b) vydávanie potvrdenia podľa § 97 ods. 13, 14 a § 24 ods. 5 a 9,“.“. </w:t>
      </w:r>
    </w:p>
    <w:p w:rsidR="00887D6F" w:rsidRPr="006D3A0A" w:rsidRDefault="00887D6F" w:rsidP="00887D6F">
      <w:pPr>
        <w:pStyle w:val="Odsekzoznamu"/>
        <w:spacing w:after="0" w:line="240" w:lineRule="auto"/>
        <w:ind w:left="3686"/>
        <w:jc w:val="both"/>
        <w:rPr>
          <w:rFonts w:cs="Arial"/>
          <w:b/>
          <w:szCs w:val="24"/>
        </w:rPr>
      </w:pPr>
    </w:p>
    <w:p w:rsidR="00887D6F" w:rsidRPr="006D3A0A" w:rsidRDefault="00887D6F" w:rsidP="00887D6F">
      <w:pPr>
        <w:pStyle w:val="Odsekzoznamu"/>
        <w:spacing w:after="0" w:line="240" w:lineRule="auto"/>
        <w:ind w:left="3686"/>
        <w:jc w:val="both"/>
        <w:rPr>
          <w:rFonts w:cs="Arial"/>
          <w:szCs w:val="24"/>
        </w:rPr>
      </w:pPr>
      <w:r w:rsidRPr="006D3A0A">
        <w:rPr>
          <w:rFonts w:cs="Arial"/>
          <w:szCs w:val="24"/>
        </w:rPr>
        <w:t>Pozmeňujúci návrh v predmetnom ustanovení koriguje znenie vnútorných odkazov vzhľadom na zmeny uskutočnené v navrhovanom čl. I, 68. bode návrhu zákona.</w:t>
      </w:r>
    </w:p>
    <w:p w:rsidR="00887D6F" w:rsidRPr="006D3A0A" w:rsidRDefault="00887D6F" w:rsidP="00887D6F">
      <w:pPr>
        <w:pStyle w:val="Odsekzoznamu"/>
        <w:spacing w:after="0" w:line="240" w:lineRule="auto"/>
        <w:ind w:left="3686"/>
        <w:jc w:val="both"/>
        <w:rPr>
          <w:rFonts w:cs="Arial"/>
          <w:b/>
          <w:szCs w:val="24"/>
        </w:rPr>
      </w:pPr>
    </w:p>
    <w:p w:rsidR="00887D6F" w:rsidRPr="00066996" w:rsidRDefault="00887D6F" w:rsidP="00887D6F">
      <w:pPr>
        <w:tabs>
          <w:tab w:val="left" w:pos="426"/>
        </w:tabs>
        <w:ind w:left="360" w:hanging="360"/>
        <w:jc w:val="both"/>
        <w:rPr>
          <w:rFonts w:ascii="Arial" w:hAnsi="Arial" w:cs="Arial"/>
          <w:b/>
        </w:rPr>
      </w:pPr>
      <w:r>
        <w:rPr>
          <w:rFonts w:ascii="Arial" w:hAnsi="Arial" w:cs="Arial"/>
          <w:b/>
        </w:rPr>
        <w:t>33</w:t>
      </w:r>
      <w:r w:rsidRPr="00066996">
        <w:rPr>
          <w:rFonts w:ascii="Arial" w:hAnsi="Arial" w:cs="Arial"/>
          <w:b/>
        </w:rPr>
        <w:t>. K čl. I, 94. bodu</w:t>
      </w:r>
    </w:p>
    <w:p w:rsidR="00887D6F" w:rsidRPr="006D3A0A" w:rsidRDefault="00887D6F" w:rsidP="00887D6F">
      <w:pPr>
        <w:pStyle w:val="Odsekzoznamu"/>
        <w:spacing w:after="0" w:line="240" w:lineRule="auto"/>
        <w:ind w:left="284" w:hanging="284"/>
        <w:jc w:val="both"/>
        <w:rPr>
          <w:rFonts w:cs="Arial"/>
          <w:szCs w:val="24"/>
        </w:rPr>
      </w:pPr>
      <w:r w:rsidRPr="006D3A0A">
        <w:rPr>
          <w:rFonts w:cs="Arial"/>
          <w:szCs w:val="24"/>
        </w:rPr>
        <w:t xml:space="preserve">      V čl. I, 94. bode sa v úvodnej vete za slovo „nadpisu“ vkladajú slová „nad § 114a“.</w:t>
      </w:r>
    </w:p>
    <w:p w:rsidR="00887D6F" w:rsidRPr="006D3A0A" w:rsidRDefault="00887D6F" w:rsidP="00887D6F">
      <w:pPr>
        <w:jc w:val="both"/>
        <w:rPr>
          <w:rFonts w:ascii="Arial" w:hAnsi="Arial" w:cs="Arial"/>
        </w:rPr>
      </w:pPr>
    </w:p>
    <w:p w:rsidR="00887D6F" w:rsidRPr="006D3A0A" w:rsidRDefault="00887D6F" w:rsidP="00887D6F">
      <w:pPr>
        <w:ind w:left="3686"/>
        <w:jc w:val="both"/>
        <w:rPr>
          <w:rFonts w:ascii="Arial" w:hAnsi="Arial" w:cs="Arial"/>
        </w:rPr>
      </w:pPr>
      <w:r w:rsidRPr="006D3A0A">
        <w:rPr>
          <w:rFonts w:ascii="Arial" w:hAnsi="Arial" w:cs="Arial"/>
        </w:rPr>
        <w:t xml:space="preserve">Pozmeňujúci návrh legislatívno-technickej povahy precizuje umiestnenie navrhovaného nadpisu. </w:t>
      </w:r>
    </w:p>
    <w:p w:rsidR="00887D6F" w:rsidRDefault="00887D6F" w:rsidP="00887D6F">
      <w:pPr>
        <w:jc w:val="both"/>
        <w:rPr>
          <w:rFonts w:ascii="Arial" w:hAnsi="Arial" w:cs="Arial"/>
        </w:rPr>
      </w:pPr>
    </w:p>
    <w:p w:rsidR="00887D6F" w:rsidRPr="006D3A0A" w:rsidRDefault="00887D6F" w:rsidP="00887D6F">
      <w:pPr>
        <w:jc w:val="both"/>
        <w:rPr>
          <w:rFonts w:ascii="Arial" w:hAnsi="Arial" w:cs="Arial"/>
        </w:rPr>
      </w:pPr>
    </w:p>
    <w:p w:rsidR="00887D6F" w:rsidRPr="00066996" w:rsidRDefault="00887D6F" w:rsidP="00887D6F">
      <w:pPr>
        <w:tabs>
          <w:tab w:val="left" w:pos="426"/>
        </w:tabs>
        <w:ind w:left="360" w:hanging="360"/>
        <w:jc w:val="both"/>
        <w:rPr>
          <w:rFonts w:ascii="Arial" w:hAnsi="Arial" w:cs="Arial"/>
          <w:b/>
        </w:rPr>
      </w:pPr>
      <w:r>
        <w:rPr>
          <w:rFonts w:ascii="Arial" w:hAnsi="Arial" w:cs="Arial"/>
          <w:b/>
        </w:rPr>
        <w:t>34</w:t>
      </w:r>
      <w:r w:rsidRPr="00066996">
        <w:rPr>
          <w:rFonts w:ascii="Arial" w:hAnsi="Arial" w:cs="Arial"/>
          <w:b/>
        </w:rPr>
        <w:t>. K čl. I, 94. bodu</w:t>
      </w:r>
    </w:p>
    <w:p w:rsidR="00887D6F" w:rsidRPr="006D3A0A" w:rsidRDefault="00887D6F" w:rsidP="00887D6F">
      <w:pPr>
        <w:ind w:left="284" w:hanging="284"/>
        <w:jc w:val="both"/>
        <w:rPr>
          <w:rFonts w:ascii="Arial" w:hAnsi="Arial" w:cs="Arial"/>
        </w:rPr>
      </w:pPr>
      <w:r w:rsidRPr="006D3A0A">
        <w:rPr>
          <w:rFonts w:ascii="Arial" w:hAnsi="Arial" w:cs="Arial"/>
        </w:rPr>
        <w:t xml:space="preserve">     V čl. I, 94. bode, § 114a ods. 1 sa slová „je rekultivácia“ nahrádzajú slovami „jej rekultivácia“.</w:t>
      </w:r>
    </w:p>
    <w:p w:rsidR="00887D6F" w:rsidRPr="006D3A0A" w:rsidRDefault="00887D6F" w:rsidP="00887D6F">
      <w:pPr>
        <w:ind w:left="284" w:hanging="284"/>
        <w:jc w:val="both"/>
        <w:rPr>
          <w:rFonts w:ascii="Arial" w:hAnsi="Arial" w:cs="Arial"/>
        </w:rPr>
      </w:pPr>
    </w:p>
    <w:p w:rsidR="00887D6F" w:rsidRDefault="00887D6F" w:rsidP="00887D6F">
      <w:pPr>
        <w:ind w:left="3686"/>
        <w:jc w:val="both"/>
        <w:rPr>
          <w:rFonts w:ascii="Arial" w:hAnsi="Arial" w:cs="Arial"/>
        </w:rPr>
      </w:pPr>
      <w:r w:rsidRPr="006D3A0A">
        <w:rPr>
          <w:rFonts w:ascii="Arial" w:hAnsi="Arial" w:cs="Arial"/>
        </w:rPr>
        <w:t>Pozmeňujúci návrh gramatickej povahy, ktorým sa odstraňuje prepisová chyba.</w:t>
      </w:r>
    </w:p>
    <w:p w:rsidR="00887D6F" w:rsidRPr="006D3A0A" w:rsidRDefault="00887D6F" w:rsidP="00887D6F">
      <w:pPr>
        <w:ind w:left="3686"/>
        <w:jc w:val="both"/>
        <w:rPr>
          <w:rFonts w:ascii="Arial" w:hAnsi="Arial" w:cs="Arial"/>
        </w:rPr>
      </w:pPr>
    </w:p>
    <w:p w:rsidR="00887D6F" w:rsidRPr="006D3A0A" w:rsidRDefault="00887D6F" w:rsidP="00887D6F">
      <w:pPr>
        <w:rPr>
          <w:rFonts w:ascii="Arial" w:hAnsi="Arial" w:cs="Arial"/>
        </w:rPr>
      </w:pPr>
    </w:p>
    <w:p w:rsidR="00887D6F" w:rsidRPr="00066996" w:rsidRDefault="00887D6F" w:rsidP="00887D6F">
      <w:pPr>
        <w:tabs>
          <w:tab w:val="left" w:pos="426"/>
        </w:tabs>
        <w:ind w:left="360" w:hanging="360"/>
        <w:jc w:val="both"/>
        <w:rPr>
          <w:rFonts w:ascii="Arial" w:hAnsi="Arial" w:cs="Arial"/>
          <w:b/>
        </w:rPr>
      </w:pPr>
      <w:r>
        <w:rPr>
          <w:rFonts w:ascii="Arial" w:hAnsi="Arial" w:cs="Arial"/>
          <w:b/>
        </w:rPr>
        <w:t>35</w:t>
      </w:r>
      <w:r w:rsidRPr="00066996">
        <w:rPr>
          <w:rFonts w:ascii="Arial" w:hAnsi="Arial" w:cs="Arial"/>
          <w:b/>
        </w:rPr>
        <w:t>. K čl. I, 94. bodu</w:t>
      </w:r>
    </w:p>
    <w:p w:rsidR="00887D6F" w:rsidRPr="006D3A0A" w:rsidRDefault="00887D6F" w:rsidP="00887D6F">
      <w:pPr>
        <w:ind w:left="284" w:hanging="284"/>
        <w:jc w:val="both"/>
        <w:rPr>
          <w:rFonts w:ascii="Arial" w:hAnsi="Arial" w:cs="Arial"/>
        </w:rPr>
      </w:pPr>
      <w:r w:rsidRPr="006D3A0A">
        <w:rPr>
          <w:rFonts w:ascii="Arial" w:hAnsi="Arial" w:cs="Arial"/>
        </w:rPr>
        <w:t xml:space="preserve">     V čl. I, 94. bode, § 114a ods. 1 písm. b) úvodnej vete a v § 114c ods. 2 písm. a) úvodnej vete sa slová „podľa § 105 ods. 3 písm. f)“ nahrádzajú slovami „ustanovené vykonávacím predpisom [§ 105 ods. 3 písm. f)]“. V § 114c ods. 3 sa slová „podľa § 105 ods. 3 písm. f)“ nahrádzajú slovami „ustanovených vykonávacím predpisom [§ 105 ods. 3 písm. f)]“.</w:t>
      </w:r>
    </w:p>
    <w:p w:rsidR="00887D6F" w:rsidRPr="006D3A0A" w:rsidRDefault="00887D6F" w:rsidP="00887D6F">
      <w:pPr>
        <w:ind w:left="284" w:hanging="284"/>
        <w:rPr>
          <w:rFonts w:ascii="Arial" w:hAnsi="Arial" w:cs="Arial"/>
        </w:rPr>
      </w:pPr>
    </w:p>
    <w:p w:rsidR="00887D6F" w:rsidRDefault="00887D6F" w:rsidP="00887D6F">
      <w:pPr>
        <w:ind w:left="3686"/>
        <w:jc w:val="both"/>
        <w:rPr>
          <w:rFonts w:ascii="Arial" w:hAnsi="Arial" w:cs="Arial"/>
        </w:rPr>
      </w:pPr>
      <w:r w:rsidRPr="006D3A0A">
        <w:rPr>
          <w:rFonts w:ascii="Arial" w:hAnsi="Arial" w:cs="Arial"/>
        </w:rPr>
        <w:t xml:space="preserve">Pozmeňujúci návrh štylisticky precizuje navrhované znenie v zmysle terminológie zaužívanej v zákone č. 79/2015 Z. z. o odpadoch a o zmene a doplnení niektorých zákonov v znení neskorších predpisov. </w:t>
      </w:r>
    </w:p>
    <w:p w:rsidR="00887D6F" w:rsidRPr="006D3A0A" w:rsidRDefault="00887D6F" w:rsidP="00887D6F">
      <w:pPr>
        <w:ind w:left="3686"/>
        <w:jc w:val="both"/>
        <w:rPr>
          <w:rFonts w:ascii="Arial" w:hAnsi="Arial" w:cs="Arial"/>
        </w:rPr>
      </w:pPr>
    </w:p>
    <w:p w:rsidR="00887D6F" w:rsidRPr="006D3A0A" w:rsidRDefault="00887D6F" w:rsidP="00887D6F">
      <w:pPr>
        <w:ind w:left="284" w:hanging="284"/>
        <w:rPr>
          <w:rFonts w:ascii="Arial" w:hAnsi="Arial" w:cs="Arial"/>
        </w:rPr>
      </w:pPr>
    </w:p>
    <w:p w:rsidR="00887D6F" w:rsidRPr="00066996" w:rsidRDefault="00887D6F" w:rsidP="00887D6F">
      <w:pPr>
        <w:tabs>
          <w:tab w:val="left" w:pos="426"/>
        </w:tabs>
        <w:ind w:left="360" w:hanging="360"/>
        <w:jc w:val="both"/>
        <w:rPr>
          <w:rFonts w:ascii="Arial" w:hAnsi="Arial" w:cs="Arial"/>
          <w:b/>
        </w:rPr>
      </w:pPr>
      <w:r>
        <w:rPr>
          <w:rFonts w:ascii="Arial" w:hAnsi="Arial" w:cs="Arial"/>
          <w:b/>
        </w:rPr>
        <w:t>36</w:t>
      </w:r>
      <w:r w:rsidRPr="00066996">
        <w:rPr>
          <w:rFonts w:ascii="Arial" w:hAnsi="Arial" w:cs="Arial"/>
          <w:b/>
        </w:rPr>
        <w:t>. K čl. I, 94. bodu</w:t>
      </w:r>
    </w:p>
    <w:p w:rsidR="00887D6F" w:rsidRPr="006D3A0A" w:rsidRDefault="00887D6F" w:rsidP="00887D6F">
      <w:pPr>
        <w:ind w:left="284" w:hanging="284"/>
        <w:jc w:val="both"/>
        <w:rPr>
          <w:rFonts w:ascii="Arial" w:hAnsi="Arial" w:cs="Arial"/>
        </w:rPr>
      </w:pPr>
      <w:r w:rsidRPr="006D3A0A">
        <w:rPr>
          <w:rFonts w:ascii="Arial" w:hAnsi="Arial" w:cs="Arial"/>
        </w:rPr>
        <w:t xml:space="preserve">     V čl. I, 94. bode, § 114a ods. 1 písm. b) 4. bode sa na konci pripájajú slová „počas následnej starostlivosti o skládku odpadov po jej uzatvorení“. </w:t>
      </w:r>
    </w:p>
    <w:p w:rsidR="00887D6F" w:rsidRPr="006D3A0A" w:rsidRDefault="00887D6F" w:rsidP="00887D6F">
      <w:pPr>
        <w:ind w:left="284" w:hanging="284"/>
        <w:rPr>
          <w:rFonts w:ascii="Arial" w:hAnsi="Arial" w:cs="Arial"/>
        </w:rPr>
      </w:pPr>
    </w:p>
    <w:p w:rsidR="00887D6F" w:rsidRPr="006D3A0A" w:rsidRDefault="00887D6F" w:rsidP="00887D6F">
      <w:pPr>
        <w:ind w:left="3686"/>
        <w:jc w:val="both"/>
        <w:rPr>
          <w:rFonts w:ascii="Arial" w:hAnsi="Arial" w:cs="Arial"/>
        </w:rPr>
      </w:pPr>
      <w:r w:rsidRPr="006D3A0A">
        <w:rPr>
          <w:rFonts w:ascii="Arial" w:hAnsi="Arial" w:cs="Arial"/>
        </w:rPr>
        <w:t xml:space="preserve">Pozmeňujúci návrh zosúlaďuje navrhované ustanovenie so znením § 114c ods. 2 písm. a) 4. bodu (čl. I, 94. bod návrhu zákona). </w:t>
      </w:r>
    </w:p>
    <w:p w:rsidR="00887D6F" w:rsidRPr="006D3A0A" w:rsidRDefault="00887D6F" w:rsidP="00887D6F">
      <w:pPr>
        <w:ind w:left="284" w:hanging="284"/>
        <w:rPr>
          <w:rFonts w:ascii="Arial" w:hAnsi="Arial" w:cs="Arial"/>
        </w:rPr>
      </w:pPr>
    </w:p>
    <w:p w:rsidR="00887D6F" w:rsidRPr="00066996" w:rsidRDefault="00887D6F" w:rsidP="00887D6F">
      <w:pPr>
        <w:tabs>
          <w:tab w:val="left" w:pos="426"/>
        </w:tabs>
        <w:ind w:left="360" w:hanging="360"/>
        <w:jc w:val="both"/>
        <w:rPr>
          <w:rFonts w:ascii="Arial" w:hAnsi="Arial" w:cs="Arial"/>
          <w:b/>
        </w:rPr>
      </w:pPr>
      <w:r>
        <w:rPr>
          <w:rFonts w:ascii="Arial" w:hAnsi="Arial" w:cs="Arial"/>
          <w:b/>
        </w:rPr>
        <w:lastRenderedPageBreak/>
        <w:t>37</w:t>
      </w:r>
      <w:r w:rsidRPr="00066996">
        <w:rPr>
          <w:rFonts w:ascii="Arial" w:hAnsi="Arial" w:cs="Arial"/>
          <w:b/>
        </w:rPr>
        <w:t>. K čl. I, 94. bodu</w:t>
      </w:r>
    </w:p>
    <w:p w:rsidR="00887D6F" w:rsidRPr="006D3A0A" w:rsidRDefault="00887D6F" w:rsidP="00887D6F">
      <w:pPr>
        <w:ind w:left="284"/>
        <w:jc w:val="both"/>
        <w:rPr>
          <w:rFonts w:ascii="Arial" w:hAnsi="Arial" w:cs="Arial"/>
        </w:rPr>
      </w:pPr>
      <w:r w:rsidRPr="006D3A0A">
        <w:rPr>
          <w:rFonts w:ascii="Arial" w:hAnsi="Arial" w:cs="Arial"/>
        </w:rPr>
        <w:t>V čl. I, 94. bode, § 114a ods. 2 písm. b), ods. 4, § 114b ods. 2, §114c ods. 8 písm. b) sa za slovo „prevádzkovateľ“ v každom gramatickom tvare vkladajú slová „skládky odpadov“ a v § 114b ods. 1 sa za slovo „prevádzkovateľa“ vkladajú slová „skládky odpadov“.</w:t>
      </w:r>
    </w:p>
    <w:p w:rsidR="00887D6F" w:rsidRPr="006D3A0A" w:rsidRDefault="00887D6F" w:rsidP="00887D6F">
      <w:pPr>
        <w:jc w:val="both"/>
        <w:rPr>
          <w:rFonts w:ascii="Arial" w:hAnsi="Arial" w:cs="Arial"/>
        </w:rPr>
      </w:pPr>
    </w:p>
    <w:p w:rsidR="00887D6F" w:rsidRDefault="00887D6F" w:rsidP="00887D6F">
      <w:pPr>
        <w:ind w:left="3686"/>
        <w:jc w:val="both"/>
        <w:rPr>
          <w:rFonts w:ascii="Arial" w:hAnsi="Arial" w:cs="Arial"/>
        </w:rPr>
      </w:pPr>
      <w:r w:rsidRPr="006D3A0A">
        <w:rPr>
          <w:rFonts w:ascii="Arial" w:hAnsi="Arial" w:cs="Arial"/>
        </w:rPr>
        <w:t xml:space="preserve">Pozmeňujúci návrh terminologicky spresňuje navrhované ustanovenie, nakoľko v platnom znení zákona ani v jeho predloženej novele nebola zavedená pre „prevádzkovateľa skládky odpadov“ legislatívna skratka.  </w:t>
      </w:r>
    </w:p>
    <w:p w:rsidR="00887D6F" w:rsidRPr="006D3A0A" w:rsidRDefault="00887D6F" w:rsidP="00887D6F">
      <w:pPr>
        <w:ind w:left="3686"/>
        <w:jc w:val="both"/>
        <w:rPr>
          <w:rFonts w:ascii="Arial" w:hAnsi="Arial" w:cs="Arial"/>
        </w:rPr>
      </w:pPr>
    </w:p>
    <w:p w:rsidR="00887D6F" w:rsidRPr="006D3A0A" w:rsidRDefault="00887D6F" w:rsidP="00887D6F">
      <w:pPr>
        <w:ind w:left="284" w:hanging="284"/>
        <w:rPr>
          <w:rFonts w:ascii="Arial" w:hAnsi="Arial" w:cs="Arial"/>
        </w:rPr>
      </w:pPr>
    </w:p>
    <w:p w:rsidR="00887D6F" w:rsidRPr="00066996" w:rsidRDefault="00887D6F" w:rsidP="00887D6F">
      <w:pPr>
        <w:ind w:left="360" w:hanging="360"/>
        <w:jc w:val="both"/>
        <w:rPr>
          <w:rFonts w:ascii="Arial" w:hAnsi="Arial" w:cs="Arial"/>
          <w:b/>
        </w:rPr>
      </w:pPr>
      <w:r>
        <w:rPr>
          <w:rFonts w:ascii="Arial" w:hAnsi="Arial" w:cs="Arial"/>
          <w:b/>
        </w:rPr>
        <w:t>38</w:t>
      </w:r>
      <w:r w:rsidRPr="00066996">
        <w:rPr>
          <w:rFonts w:ascii="Arial" w:hAnsi="Arial" w:cs="Arial"/>
          <w:b/>
        </w:rPr>
        <w:t>. K čl. I, 94. bodu</w:t>
      </w:r>
    </w:p>
    <w:p w:rsidR="00887D6F" w:rsidRPr="006D3A0A" w:rsidRDefault="00887D6F" w:rsidP="00887D6F">
      <w:pPr>
        <w:ind w:left="426" w:hanging="426"/>
        <w:rPr>
          <w:rFonts w:ascii="Arial" w:hAnsi="Arial" w:cs="Arial"/>
        </w:rPr>
      </w:pPr>
      <w:r w:rsidRPr="006D3A0A">
        <w:rPr>
          <w:rFonts w:ascii="Arial" w:hAnsi="Arial" w:cs="Arial"/>
        </w:rPr>
        <w:t xml:space="preserve">       V čl. I, 94. bode, § 114a ods. 4 sa za slovo „vlastníkov“ vkladá slovo „pozemkov“. </w:t>
      </w:r>
    </w:p>
    <w:p w:rsidR="00887D6F" w:rsidRPr="006D3A0A" w:rsidRDefault="00887D6F" w:rsidP="00887D6F">
      <w:pPr>
        <w:ind w:left="426" w:hanging="426"/>
        <w:rPr>
          <w:rFonts w:ascii="Arial" w:hAnsi="Arial" w:cs="Arial"/>
        </w:rPr>
      </w:pPr>
    </w:p>
    <w:p w:rsidR="00887D6F" w:rsidRDefault="00887D6F" w:rsidP="00887D6F">
      <w:pPr>
        <w:ind w:left="3686"/>
        <w:jc w:val="both"/>
        <w:rPr>
          <w:rFonts w:ascii="Arial" w:hAnsi="Arial" w:cs="Arial"/>
        </w:rPr>
      </w:pPr>
      <w:r w:rsidRPr="006D3A0A">
        <w:rPr>
          <w:rFonts w:ascii="Arial" w:hAnsi="Arial" w:cs="Arial"/>
        </w:rPr>
        <w:t>Pozmeňujúcim návrhom sa spresňuje právny termín.</w:t>
      </w:r>
    </w:p>
    <w:p w:rsidR="00887D6F" w:rsidRDefault="00887D6F" w:rsidP="00887D6F">
      <w:pPr>
        <w:ind w:left="3686"/>
        <w:jc w:val="both"/>
        <w:rPr>
          <w:rFonts w:ascii="Arial" w:hAnsi="Arial" w:cs="Arial"/>
        </w:rPr>
      </w:pPr>
    </w:p>
    <w:p w:rsidR="00887D6F" w:rsidRDefault="00887D6F" w:rsidP="00887D6F">
      <w:pPr>
        <w:ind w:left="3686"/>
        <w:jc w:val="both"/>
        <w:rPr>
          <w:rFonts w:ascii="Arial" w:hAnsi="Arial" w:cs="Arial"/>
        </w:rPr>
      </w:pPr>
    </w:p>
    <w:p w:rsidR="00887D6F" w:rsidRPr="00066996" w:rsidRDefault="00887D6F" w:rsidP="00887D6F">
      <w:pPr>
        <w:pStyle w:val="Odsekzoznamu"/>
        <w:spacing w:after="0" w:line="240" w:lineRule="auto"/>
        <w:ind w:left="426" w:hanging="426"/>
        <w:jc w:val="both"/>
        <w:rPr>
          <w:rFonts w:cs="Arial"/>
          <w:szCs w:val="24"/>
        </w:rPr>
      </w:pPr>
      <w:r>
        <w:rPr>
          <w:rFonts w:cs="Arial"/>
          <w:b/>
          <w:szCs w:val="24"/>
        </w:rPr>
        <w:t>39</w:t>
      </w:r>
      <w:r w:rsidRPr="00066996">
        <w:rPr>
          <w:rFonts w:cs="Arial"/>
          <w:szCs w:val="24"/>
        </w:rPr>
        <w:t xml:space="preserve">. </w:t>
      </w:r>
      <w:r w:rsidRPr="00066996">
        <w:rPr>
          <w:rFonts w:cs="Arial"/>
          <w:b/>
          <w:szCs w:val="24"/>
        </w:rPr>
        <w:t>V čl. I bode 94. § 114c ods. 1</w:t>
      </w:r>
      <w:r w:rsidRPr="00066996">
        <w:rPr>
          <w:rFonts w:cs="Arial"/>
          <w:szCs w:val="24"/>
        </w:rPr>
        <w:t xml:space="preserve"> sa slová „1. januára 2020“ nahrádzajú slovami „1. januára 2021“.</w:t>
      </w:r>
    </w:p>
    <w:p w:rsidR="00887D6F" w:rsidRPr="00066996" w:rsidRDefault="00887D6F" w:rsidP="00887D6F">
      <w:pPr>
        <w:pStyle w:val="Odsekzoznamu"/>
        <w:spacing w:after="0" w:line="240" w:lineRule="auto"/>
        <w:ind w:left="0"/>
        <w:jc w:val="both"/>
        <w:rPr>
          <w:rFonts w:cs="Arial"/>
          <w:szCs w:val="24"/>
        </w:rPr>
      </w:pPr>
    </w:p>
    <w:p w:rsidR="00887D6F" w:rsidRPr="00066996" w:rsidRDefault="00887D6F" w:rsidP="00887D6F">
      <w:pPr>
        <w:pStyle w:val="Odsekzoznamu"/>
        <w:spacing w:after="0" w:line="240" w:lineRule="auto"/>
        <w:ind w:left="0"/>
        <w:jc w:val="both"/>
        <w:rPr>
          <w:rFonts w:cs="Arial"/>
          <w:szCs w:val="24"/>
        </w:rPr>
      </w:pPr>
    </w:p>
    <w:p w:rsidR="00887D6F" w:rsidRPr="00066996" w:rsidRDefault="00887D6F" w:rsidP="00887D6F">
      <w:pPr>
        <w:pStyle w:val="Odsekzoznamu"/>
        <w:spacing w:after="0" w:line="240" w:lineRule="auto"/>
        <w:ind w:left="3686"/>
        <w:jc w:val="both"/>
        <w:rPr>
          <w:rFonts w:cs="Arial"/>
          <w:szCs w:val="24"/>
        </w:rPr>
      </w:pPr>
      <w:r w:rsidRPr="00066996">
        <w:rPr>
          <w:rFonts w:cs="Arial"/>
          <w:szCs w:val="24"/>
        </w:rPr>
        <w:t xml:space="preserve">Zmena termínu splnenia povinnosti pre prevádzkovateľa skládky odpadov z dôvodu, že neexistuje žiadna alternatíva z POH SR, iba skládkovanie. </w:t>
      </w:r>
    </w:p>
    <w:p w:rsidR="00887D6F" w:rsidRPr="00066996" w:rsidRDefault="00887D6F" w:rsidP="00887D6F">
      <w:pPr>
        <w:ind w:left="3686"/>
        <w:jc w:val="both"/>
        <w:rPr>
          <w:rFonts w:ascii="Arial" w:hAnsi="Arial" w:cs="Arial"/>
        </w:rPr>
      </w:pPr>
    </w:p>
    <w:p w:rsidR="00887D6F" w:rsidRPr="006D3A0A" w:rsidRDefault="00887D6F" w:rsidP="00887D6F">
      <w:pPr>
        <w:rPr>
          <w:rFonts w:ascii="Arial" w:hAnsi="Arial" w:cs="Arial"/>
        </w:rPr>
      </w:pPr>
    </w:p>
    <w:p w:rsidR="00887D6F" w:rsidRPr="00066996" w:rsidRDefault="00887D6F" w:rsidP="00887D6F">
      <w:pPr>
        <w:ind w:left="360" w:hanging="360"/>
        <w:jc w:val="both"/>
        <w:rPr>
          <w:rFonts w:ascii="Arial" w:hAnsi="Arial" w:cs="Arial"/>
          <w:b/>
        </w:rPr>
      </w:pPr>
      <w:r>
        <w:rPr>
          <w:rFonts w:ascii="Arial" w:hAnsi="Arial" w:cs="Arial"/>
          <w:b/>
        </w:rPr>
        <w:t>40</w:t>
      </w:r>
      <w:r w:rsidRPr="00066996">
        <w:rPr>
          <w:rFonts w:ascii="Arial" w:hAnsi="Arial" w:cs="Arial"/>
          <w:b/>
        </w:rPr>
        <w:t>. K čl. I, 94. bodu</w:t>
      </w:r>
    </w:p>
    <w:p w:rsidR="00887D6F" w:rsidRPr="006D3A0A" w:rsidRDefault="00887D6F" w:rsidP="00887D6F">
      <w:pPr>
        <w:pStyle w:val="Odsekzoznamu"/>
        <w:spacing w:after="0" w:line="240" w:lineRule="auto"/>
        <w:ind w:left="426" w:hanging="426"/>
        <w:jc w:val="both"/>
        <w:rPr>
          <w:rFonts w:cs="Arial"/>
          <w:szCs w:val="24"/>
        </w:rPr>
      </w:pPr>
      <w:r w:rsidRPr="006D3A0A">
        <w:rPr>
          <w:rFonts w:cs="Arial"/>
          <w:szCs w:val="24"/>
        </w:rPr>
        <w:t xml:space="preserve">       V čl. I, 94. bode, § 114c ods. 5 a ods. 7 sa za slovo „opatrení“ vkladá slovo „podľa“ a v ods. 14 sa za prvé slová „prevádzkovania skládky odpadov“ vkladá slovo „podľa“. </w:t>
      </w:r>
    </w:p>
    <w:p w:rsidR="00887D6F" w:rsidRPr="006D3A0A" w:rsidRDefault="00887D6F" w:rsidP="00887D6F">
      <w:pPr>
        <w:pStyle w:val="Odsekzoznamu"/>
        <w:spacing w:after="0" w:line="240" w:lineRule="auto"/>
        <w:ind w:left="426" w:hanging="426"/>
        <w:rPr>
          <w:rFonts w:cs="Arial"/>
          <w:szCs w:val="24"/>
        </w:rPr>
      </w:pPr>
    </w:p>
    <w:p w:rsidR="00887D6F" w:rsidRPr="006D3A0A" w:rsidRDefault="00887D6F" w:rsidP="00887D6F">
      <w:pPr>
        <w:ind w:left="3686"/>
        <w:jc w:val="both"/>
        <w:rPr>
          <w:rFonts w:ascii="Arial" w:hAnsi="Arial" w:cs="Arial"/>
        </w:rPr>
      </w:pPr>
      <w:r w:rsidRPr="006D3A0A">
        <w:rPr>
          <w:rFonts w:ascii="Arial" w:hAnsi="Arial" w:cs="Arial"/>
        </w:rPr>
        <w:t>Pozmeňujúci návrh gramaticko-štylistickej povahy dopĺňa absentujúce slovo.</w:t>
      </w:r>
    </w:p>
    <w:p w:rsidR="00887D6F" w:rsidRDefault="00887D6F" w:rsidP="00887D6F">
      <w:pPr>
        <w:pStyle w:val="Odsekzoznamu"/>
        <w:spacing w:after="0" w:line="240" w:lineRule="auto"/>
        <w:ind w:left="426" w:hanging="426"/>
        <w:rPr>
          <w:rFonts w:cs="Arial"/>
          <w:szCs w:val="24"/>
        </w:rPr>
      </w:pPr>
    </w:p>
    <w:p w:rsidR="00887D6F" w:rsidRPr="006D3A0A" w:rsidRDefault="00887D6F" w:rsidP="00887D6F">
      <w:pPr>
        <w:pStyle w:val="Odsekzoznamu"/>
        <w:spacing w:after="0" w:line="240" w:lineRule="auto"/>
        <w:ind w:left="426" w:hanging="426"/>
        <w:rPr>
          <w:rFonts w:cs="Arial"/>
          <w:szCs w:val="24"/>
        </w:rPr>
      </w:pPr>
    </w:p>
    <w:p w:rsidR="00887D6F" w:rsidRPr="00066996" w:rsidRDefault="00887D6F" w:rsidP="00887D6F">
      <w:pPr>
        <w:ind w:left="360" w:hanging="360"/>
        <w:jc w:val="both"/>
        <w:rPr>
          <w:rFonts w:ascii="Arial" w:hAnsi="Arial" w:cs="Arial"/>
          <w:b/>
        </w:rPr>
      </w:pPr>
      <w:r>
        <w:rPr>
          <w:rFonts w:ascii="Arial" w:hAnsi="Arial" w:cs="Arial"/>
          <w:b/>
        </w:rPr>
        <w:t>41</w:t>
      </w:r>
      <w:r w:rsidRPr="00066996">
        <w:rPr>
          <w:rFonts w:ascii="Arial" w:hAnsi="Arial" w:cs="Arial"/>
          <w:b/>
        </w:rPr>
        <w:t>. K čl. I, 96. a 97. bodu</w:t>
      </w:r>
    </w:p>
    <w:p w:rsidR="00887D6F" w:rsidRPr="006D3A0A" w:rsidRDefault="00887D6F" w:rsidP="00887D6F">
      <w:pPr>
        <w:ind w:left="426"/>
        <w:jc w:val="both"/>
        <w:rPr>
          <w:rFonts w:ascii="Arial" w:hAnsi="Arial" w:cs="Arial"/>
        </w:rPr>
      </w:pPr>
      <w:r w:rsidRPr="006D3A0A">
        <w:rPr>
          <w:rFonts w:ascii="Arial" w:hAnsi="Arial" w:cs="Arial"/>
        </w:rPr>
        <w:t>V čl. I, 96. bode (§ 117 ods. 1) sa na konci pripájajú slová „a za slová „§ 81 ods. 2, 3, 4, 15“ sa vkladá čiarka a slovo „25““.</w:t>
      </w:r>
    </w:p>
    <w:p w:rsidR="00887D6F" w:rsidRPr="006D3A0A" w:rsidRDefault="00887D6F" w:rsidP="00887D6F">
      <w:pPr>
        <w:ind w:left="426"/>
        <w:jc w:val="both"/>
        <w:rPr>
          <w:rFonts w:ascii="Arial" w:hAnsi="Arial" w:cs="Arial"/>
        </w:rPr>
      </w:pPr>
      <w:r w:rsidRPr="006D3A0A">
        <w:rPr>
          <w:rFonts w:ascii="Arial" w:hAnsi="Arial" w:cs="Arial"/>
        </w:rPr>
        <w:t xml:space="preserve">V čl. I, 97. bode (§ 117 ods. 2) sa vypúšťajú slová „a za slová „§ 81 ods. 2, 3, 4, 15“ sa vkladá čiarka a slovo „25““. </w:t>
      </w:r>
    </w:p>
    <w:p w:rsidR="00887D6F" w:rsidRPr="006D3A0A" w:rsidRDefault="00887D6F" w:rsidP="00887D6F">
      <w:pPr>
        <w:rPr>
          <w:rFonts w:ascii="Arial" w:hAnsi="Arial" w:cs="Arial"/>
        </w:rPr>
      </w:pPr>
    </w:p>
    <w:p w:rsidR="00887D6F" w:rsidRDefault="00887D6F" w:rsidP="00887D6F">
      <w:pPr>
        <w:ind w:left="3686"/>
        <w:jc w:val="both"/>
        <w:rPr>
          <w:rFonts w:ascii="Arial" w:hAnsi="Arial" w:cs="Arial"/>
        </w:rPr>
      </w:pPr>
      <w:r w:rsidRPr="006D3A0A">
        <w:rPr>
          <w:rFonts w:ascii="Arial" w:hAnsi="Arial" w:cs="Arial"/>
        </w:rPr>
        <w:t xml:space="preserve">Pozmeňujúci návrh koriguje znenie novelizačných bodov vzhľadom na to, že označenie ustanovenia, v ktorom sa má navrhovaná zmena vykonať, je predmetom úpravy v § 117 ods. 1 platného znenia zákona. </w:t>
      </w:r>
    </w:p>
    <w:p w:rsidR="00887D6F" w:rsidRDefault="00887D6F" w:rsidP="00887D6F">
      <w:pPr>
        <w:ind w:left="3686"/>
        <w:jc w:val="both"/>
        <w:rPr>
          <w:rFonts w:ascii="Arial" w:hAnsi="Arial" w:cs="Arial"/>
        </w:rPr>
      </w:pPr>
    </w:p>
    <w:p w:rsidR="00887D6F" w:rsidRPr="00066996" w:rsidRDefault="00887D6F" w:rsidP="00887D6F">
      <w:pPr>
        <w:ind w:left="284" w:hanging="284"/>
        <w:jc w:val="both"/>
        <w:rPr>
          <w:rFonts w:ascii="Arial" w:hAnsi="Arial" w:cs="Arial"/>
        </w:rPr>
      </w:pPr>
      <w:r>
        <w:rPr>
          <w:rFonts w:ascii="Arial" w:hAnsi="Arial" w:cs="Arial"/>
          <w:b/>
        </w:rPr>
        <w:t>42</w:t>
      </w:r>
      <w:r w:rsidRPr="00066996">
        <w:rPr>
          <w:rFonts w:ascii="Arial" w:hAnsi="Arial" w:cs="Arial"/>
          <w:b/>
        </w:rPr>
        <w:t>.</w:t>
      </w:r>
      <w:r w:rsidRPr="00066996">
        <w:rPr>
          <w:rFonts w:ascii="Arial" w:hAnsi="Arial" w:cs="Arial"/>
        </w:rPr>
        <w:t xml:space="preserve"> </w:t>
      </w:r>
      <w:r w:rsidRPr="00066996">
        <w:rPr>
          <w:rFonts w:ascii="Arial" w:hAnsi="Arial" w:cs="Arial"/>
          <w:b/>
        </w:rPr>
        <w:t>V čl. I bode 98. sa slová „§ 27 ods. 4 písm. a), b), c), d), i)“</w:t>
      </w:r>
      <w:r w:rsidRPr="00066996">
        <w:rPr>
          <w:rFonts w:ascii="Arial" w:hAnsi="Arial" w:cs="Arial"/>
        </w:rPr>
        <w:t xml:space="preserve"> nahrádzajú slovami </w:t>
      </w:r>
      <w:r>
        <w:rPr>
          <w:rFonts w:ascii="Arial" w:hAnsi="Arial" w:cs="Arial"/>
        </w:rPr>
        <w:t xml:space="preserve"> </w:t>
      </w:r>
      <w:r w:rsidRPr="00066996">
        <w:rPr>
          <w:rFonts w:ascii="Arial" w:hAnsi="Arial" w:cs="Arial"/>
        </w:rPr>
        <w:t xml:space="preserve">„§ 27 ods. 4 písm. a), b), c), d), i), l)“. </w:t>
      </w:r>
    </w:p>
    <w:p w:rsidR="00887D6F" w:rsidRPr="00066996" w:rsidRDefault="00887D6F" w:rsidP="00887D6F">
      <w:pPr>
        <w:jc w:val="both"/>
        <w:rPr>
          <w:rFonts w:ascii="Arial" w:hAnsi="Arial" w:cs="Arial"/>
        </w:rPr>
      </w:pPr>
    </w:p>
    <w:p w:rsidR="00887D6F" w:rsidRDefault="00887D6F" w:rsidP="00887D6F">
      <w:pPr>
        <w:pStyle w:val="Odsekzoznamu"/>
        <w:spacing w:after="0" w:line="240" w:lineRule="auto"/>
        <w:ind w:left="3686"/>
        <w:jc w:val="both"/>
        <w:rPr>
          <w:rFonts w:cs="Arial"/>
          <w:szCs w:val="24"/>
          <w:lang w:eastAsia="sk-SK"/>
        </w:rPr>
      </w:pPr>
      <w:r w:rsidRPr="00066996">
        <w:rPr>
          <w:rFonts w:cs="Arial"/>
          <w:szCs w:val="24"/>
          <w:lang w:eastAsia="sk-SK"/>
        </w:rPr>
        <w:t xml:space="preserve">Dopĺňa sa sankcia v nadväznosti na doplnenie povinnosti plniť ciele zberu. </w:t>
      </w:r>
    </w:p>
    <w:p w:rsidR="00887D6F" w:rsidRPr="00066996" w:rsidRDefault="00887D6F" w:rsidP="00887D6F">
      <w:pPr>
        <w:pStyle w:val="Odsekzoznamu"/>
        <w:spacing w:after="0" w:line="240" w:lineRule="auto"/>
        <w:ind w:left="3686"/>
        <w:jc w:val="both"/>
        <w:rPr>
          <w:rFonts w:cs="Arial"/>
          <w:szCs w:val="24"/>
          <w:lang w:eastAsia="sk-SK"/>
        </w:rPr>
      </w:pPr>
    </w:p>
    <w:p w:rsidR="00887D6F" w:rsidRPr="00066996" w:rsidRDefault="00887D6F" w:rsidP="00887D6F">
      <w:pPr>
        <w:pStyle w:val="Odsekzoznamu"/>
        <w:spacing w:after="0" w:line="240" w:lineRule="auto"/>
        <w:ind w:left="0"/>
        <w:jc w:val="both"/>
        <w:rPr>
          <w:rFonts w:cs="Arial"/>
          <w:szCs w:val="24"/>
        </w:rPr>
      </w:pPr>
    </w:p>
    <w:p w:rsidR="00887D6F" w:rsidRPr="00066996" w:rsidRDefault="00887D6F" w:rsidP="00887D6F">
      <w:pPr>
        <w:ind w:left="426" w:hanging="426"/>
        <w:jc w:val="both"/>
        <w:rPr>
          <w:rFonts w:ascii="Arial" w:hAnsi="Arial" w:cs="Arial"/>
        </w:rPr>
      </w:pPr>
      <w:r>
        <w:rPr>
          <w:rFonts w:ascii="Arial" w:hAnsi="Arial" w:cs="Arial"/>
          <w:b/>
        </w:rPr>
        <w:t>43</w:t>
      </w:r>
      <w:r w:rsidRPr="00066996">
        <w:rPr>
          <w:rFonts w:ascii="Arial" w:hAnsi="Arial" w:cs="Arial"/>
          <w:b/>
        </w:rPr>
        <w:t>.</w:t>
      </w:r>
      <w:r w:rsidRPr="00066996">
        <w:rPr>
          <w:rFonts w:ascii="Arial" w:hAnsi="Arial" w:cs="Arial"/>
        </w:rPr>
        <w:t xml:space="preserve"> </w:t>
      </w:r>
      <w:r w:rsidRPr="00066996">
        <w:rPr>
          <w:rFonts w:ascii="Arial" w:hAnsi="Arial" w:cs="Arial"/>
          <w:b/>
        </w:rPr>
        <w:t>V čl. I  bode 101. sa slová „§ 135d ods. 1,3</w:t>
      </w:r>
      <w:r w:rsidRPr="00066996">
        <w:rPr>
          <w:rFonts w:ascii="Arial" w:hAnsi="Arial" w:cs="Arial"/>
        </w:rPr>
        <w:t>“ nahrádzajú slovami „§ 135e ods. 1,2,3,4“.</w:t>
      </w:r>
    </w:p>
    <w:p w:rsidR="00887D6F" w:rsidRPr="00066996" w:rsidRDefault="00887D6F" w:rsidP="00887D6F">
      <w:pPr>
        <w:pStyle w:val="Odsekzoznamu"/>
        <w:spacing w:after="0" w:line="240" w:lineRule="auto"/>
        <w:ind w:left="426"/>
        <w:jc w:val="both"/>
        <w:rPr>
          <w:rFonts w:cs="Arial"/>
          <w:szCs w:val="24"/>
        </w:rPr>
      </w:pPr>
    </w:p>
    <w:p w:rsidR="00887D6F" w:rsidRDefault="00887D6F" w:rsidP="00887D6F">
      <w:pPr>
        <w:ind w:firstLine="3686"/>
        <w:jc w:val="both"/>
        <w:rPr>
          <w:rFonts w:ascii="Arial" w:hAnsi="Arial" w:cs="Arial"/>
        </w:rPr>
      </w:pPr>
      <w:r w:rsidRPr="00066996">
        <w:rPr>
          <w:rFonts w:ascii="Arial" w:hAnsi="Arial" w:cs="Arial"/>
        </w:rPr>
        <w:t>Precizovanie legislatívneho textu.</w:t>
      </w:r>
    </w:p>
    <w:p w:rsidR="00887D6F" w:rsidRPr="00066996" w:rsidRDefault="00887D6F" w:rsidP="00887D6F">
      <w:pPr>
        <w:ind w:firstLine="3686"/>
        <w:jc w:val="both"/>
        <w:rPr>
          <w:rFonts w:ascii="Arial" w:hAnsi="Arial" w:cs="Arial"/>
        </w:rPr>
      </w:pPr>
    </w:p>
    <w:p w:rsidR="00887D6F" w:rsidRPr="00066996" w:rsidRDefault="00887D6F" w:rsidP="00887D6F">
      <w:pPr>
        <w:jc w:val="both"/>
        <w:rPr>
          <w:rFonts w:ascii="Arial" w:hAnsi="Arial" w:cs="Arial"/>
        </w:rPr>
      </w:pPr>
    </w:p>
    <w:p w:rsidR="00887D6F" w:rsidRPr="00066996" w:rsidRDefault="00887D6F" w:rsidP="00887D6F">
      <w:pPr>
        <w:ind w:left="426" w:hanging="426"/>
        <w:jc w:val="both"/>
        <w:rPr>
          <w:rFonts w:ascii="Arial" w:hAnsi="Arial" w:cs="Arial"/>
        </w:rPr>
      </w:pPr>
      <w:r>
        <w:rPr>
          <w:rFonts w:ascii="Arial" w:hAnsi="Arial" w:cs="Arial"/>
          <w:b/>
        </w:rPr>
        <w:t>44</w:t>
      </w:r>
      <w:r w:rsidRPr="00066996">
        <w:rPr>
          <w:rFonts w:ascii="Arial" w:hAnsi="Arial" w:cs="Arial"/>
          <w:b/>
        </w:rPr>
        <w:t>.</w:t>
      </w:r>
      <w:r w:rsidRPr="00066996">
        <w:rPr>
          <w:rFonts w:ascii="Arial" w:hAnsi="Arial" w:cs="Arial"/>
        </w:rPr>
        <w:t xml:space="preserve"> </w:t>
      </w:r>
      <w:r w:rsidRPr="00066996">
        <w:rPr>
          <w:rFonts w:ascii="Arial" w:hAnsi="Arial" w:cs="Arial"/>
          <w:b/>
        </w:rPr>
        <w:t>V čl. I bode 102. § 135e ods. 1</w:t>
      </w:r>
      <w:r w:rsidRPr="00066996">
        <w:rPr>
          <w:rFonts w:ascii="Arial" w:hAnsi="Arial" w:cs="Arial"/>
        </w:rPr>
        <w:t xml:space="preserve"> sa za slová „oprávnene vynaložených nákladov“ vkladajú slová „súvisiacich s vydaným súhlasom podľa § 97 ods. 1 písm. j)“.</w:t>
      </w:r>
    </w:p>
    <w:p w:rsidR="00887D6F" w:rsidRPr="00066996" w:rsidRDefault="00887D6F" w:rsidP="00887D6F">
      <w:pPr>
        <w:jc w:val="both"/>
        <w:rPr>
          <w:rFonts w:ascii="Arial" w:hAnsi="Arial" w:cs="Arial"/>
        </w:rPr>
      </w:pPr>
    </w:p>
    <w:p w:rsidR="00887D6F" w:rsidRPr="00066996" w:rsidRDefault="00887D6F" w:rsidP="00887D6F">
      <w:pPr>
        <w:ind w:firstLine="3686"/>
        <w:jc w:val="both"/>
        <w:rPr>
          <w:rFonts w:ascii="Arial" w:hAnsi="Arial" w:cs="Arial"/>
        </w:rPr>
      </w:pPr>
      <w:r w:rsidRPr="00066996">
        <w:rPr>
          <w:rFonts w:ascii="Arial" w:hAnsi="Arial" w:cs="Arial"/>
        </w:rPr>
        <w:t>Precizovanie legislatívneho textu.</w:t>
      </w:r>
    </w:p>
    <w:p w:rsidR="00887D6F" w:rsidRPr="00066996" w:rsidRDefault="00887D6F" w:rsidP="00887D6F">
      <w:pPr>
        <w:ind w:left="3686"/>
        <w:jc w:val="both"/>
        <w:rPr>
          <w:rFonts w:ascii="Arial" w:hAnsi="Arial" w:cs="Arial"/>
        </w:rPr>
      </w:pPr>
    </w:p>
    <w:p w:rsidR="00887D6F" w:rsidRPr="006D3A0A" w:rsidRDefault="00887D6F" w:rsidP="00887D6F">
      <w:pPr>
        <w:jc w:val="both"/>
        <w:rPr>
          <w:rFonts w:ascii="Arial" w:hAnsi="Arial" w:cs="Arial"/>
          <w:b/>
        </w:rPr>
      </w:pPr>
    </w:p>
    <w:p w:rsidR="00887D6F" w:rsidRPr="006C255B" w:rsidRDefault="00887D6F" w:rsidP="00887D6F">
      <w:pPr>
        <w:ind w:left="360" w:hanging="360"/>
        <w:jc w:val="both"/>
        <w:rPr>
          <w:rFonts w:ascii="Arial" w:hAnsi="Arial" w:cs="Arial"/>
          <w:b/>
        </w:rPr>
      </w:pPr>
      <w:r>
        <w:rPr>
          <w:rFonts w:ascii="Arial" w:hAnsi="Arial" w:cs="Arial"/>
          <w:b/>
        </w:rPr>
        <w:t>45</w:t>
      </w:r>
      <w:r w:rsidRPr="006C255B">
        <w:rPr>
          <w:rFonts w:ascii="Arial" w:hAnsi="Arial" w:cs="Arial"/>
          <w:b/>
        </w:rPr>
        <w:t>. K čl. I, 102. bodu</w:t>
      </w:r>
    </w:p>
    <w:p w:rsidR="00887D6F" w:rsidRPr="006D3A0A" w:rsidRDefault="00887D6F" w:rsidP="00887D6F">
      <w:pPr>
        <w:ind w:left="426" w:hanging="426"/>
        <w:jc w:val="both"/>
        <w:rPr>
          <w:rFonts w:ascii="Arial" w:hAnsi="Arial" w:cs="Arial"/>
        </w:rPr>
      </w:pPr>
      <w:r w:rsidRPr="006D3A0A">
        <w:rPr>
          <w:rFonts w:ascii="Arial" w:hAnsi="Arial" w:cs="Arial"/>
        </w:rPr>
        <w:t xml:space="preserve">       V čl. I, 102. bode (§ 135e ods. 4) sa za druhé slovo „prevádzkovateľa“ vkladajú slová „skládky odpadov“. </w:t>
      </w:r>
    </w:p>
    <w:p w:rsidR="00887D6F" w:rsidRPr="006D3A0A" w:rsidRDefault="00887D6F" w:rsidP="00887D6F">
      <w:pPr>
        <w:jc w:val="both"/>
        <w:rPr>
          <w:rFonts w:ascii="Arial" w:hAnsi="Arial" w:cs="Arial"/>
        </w:rPr>
      </w:pPr>
    </w:p>
    <w:p w:rsidR="00887D6F" w:rsidRDefault="00887D6F" w:rsidP="00887D6F">
      <w:pPr>
        <w:ind w:left="3686"/>
        <w:jc w:val="both"/>
        <w:rPr>
          <w:rFonts w:ascii="Arial" w:hAnsi="Arial" w:cs="Arial"/>
        </w:rPr>
      </w:pPr>
      <w:r w:rsidRPr="006D3A0A">
        <w:rPr>
          <w:rFonts w:ascii="Arial" w:hAnsi="Arial" w:cs="Arial"/>
        </w:rPr>
        <w:t xml:space="preserve">Pozmeňujúci návrh terminologicky spresňuje navrhované ustanovenie, nakoľko v platnom znení zákona ani v jeho predloženej novele nebola zavedená pre „prevádzkovateľa skládky odpadov“ legislatívna skratka.  </w:t>
      </w:r>
    </w:p>
    <w:p w:rsidR="00887D6F" w:rsidRPr="006D3A0A" w:rsidRDefault="00887D6F" w:rsidP="00887D6F">
      <w:pPr>
        <w:ind w:left="3686"/>
        <w:jc w:val="both"/>
        <w:rPr>
          <w:rFonts w:ascii="Arial" w:hAnsi="Arial" w:cs="Arial"/>
        </w:rPr>
      </w:pPr>
    </w:p>
    <w:p w:rsidR="00887D6F" w:rsidRDefault="00887D6F" w:rsidP="00887D6F">
      <w:pPr>
        <w:jc w:val="both"/>
        <w:rPr>
          <w:rFonts w:ascii="Arial" w:hAnsi="Arial" w:cs="Arial"/>
          <w:b/>
        </w:rPr>
      </w:pPr>
    </w:p>
    <w:p w:rsidR="00887D6F" w:rsidRPr="006C255B" w:rsidRDefault="00887D6F" w:rsidP="00887D6F">
      <w:pPr>
        <w:rPr>
          <w:rFonts w:ascii="Arial" w:hAnsi="Arial" w:cs="Arial"/>
        </w:rPr>
      </w:pPr>
      <w:r>
        <w:rPr>
          <w:rFonts w:ascii="Arial" w:hAnsi="Arial" w:cs="Arial"/>
          <w:b/>
        </w:rPr>
        <w:t>46</w:t>
      </w:r>
      <w:r w:rsidRPr="006C255B">
        <w:rPr>
          <w:rFonts w:ascii="Arial" w:hAnsi="Arial" w:cs="Arial"/>
          <w:b/>
        </w:rPr>
        <w:t>.</w:t>
      </w:r>
      <w:r w:rsidRPr="006C255B">
        <w:rPr>
          <w:rFonts w:ascii="Arial" w:hAnsi="Arial" w:cs="Arial"/>
        </w:rPr>
        <w:t xml:space="preserve"> </w:t>
      </w:r>
      <w:r w:rsidRPr="006C255B">
        <w:rPr>
          <w:rFonts w:ascii="Arial" w:hAnsi="Arial" w:cs="Arial"/>
          <w:b/>
        </w:rPr>
        <w:t>V čl. I bode 102. § 135e sa dopĺňa odsekmi 8 až</w:t>
      </w:r>
      <w:r w:rsidRPr="006C255B">
        <w:rPr>
          <w:rFonts w:ascii="Arial" w:hAnsi="Arial" w:cs="Arial"/>
          <w:b/>
          <w:color w:val="FF0000"/>
        </w:rPr>
        <w:t xml:space="preserve"> </w:t>
      </w:r>
      <w:r w:rsidRPr="006C255B">
        <w:rPr>
          <w:rFonts w:ascii="Arial" w:hAnsi="Arial" w:cs="Arial"/>
          <w:b/>
        </w:rPr>
        <w:t>10, ktoré znejú</w:t>
      </w:r>
      <w:r w:rsidRPr="006C255B">
        <w:rPr>
          <w:rFonts w:ascii="Arial" w:hAnsi="Arial" w:cs="Arial"/>
        </w:rPr>
        <w:t>:</w:t>
      </w:r>
    </w:p>
    <w:p w:rsidR="00887D6F" w:rsidRPr="006C255B" w:rsidRDefault="00887D6F" w:rsidP="00887D6F">
      <w:pPr>
        <w:ind w:left="284"/>
        <w:jc w:val="both"/>
        <w:rPr>
          <w:rFonts w:ascii="Arial" w:hAnsi="Arial" w:cs="Arial"/>
        </w:rPr>
      </w:pPr>
      <w:r w:rsidRPr="006C255B">
        <w:rPr>
          <w:rFonts w:ascii="Arial" w:hAnsi="Arial" w:cs="Arial"/>
        </w:rPr>
        <w:t>„(8) Organizácia zodpovednosti výrobcov pre obaly si zberový podiel pre odpady z obalov a odpady z neobalových výrobkov plní do 30. júna 2019  podľa doterajších právnych predpisov.</w:t>
      </w:r>
    </w:p>
    <w:p w:rsidR="00887D6F" w:rsidRPr="006C255B" w:rsidRDefault="00887D6F" w:rsidP="00887D6F">
      <w:pPr>
        <w:ind w:left="284"/>
        <w:jc w:val="both"/>
        <w:rPr>
          <w:rFonts w:ascii="Arial" w:hAnsi="Arial" w:cs="Arial"/>
        </w:rPr>
      </w:pPr>
      <w:r w:rsidRPr="006C255B">
        <w:rPr>
          <w:rFonts w:ascii="Arial" w:hAnsi="Arial" w:cs="Arial"/>
        </w:rPr>
        <w:t>(9) Povinnosť uvedená v § 59 ods. 1 písm. e) sa prvý krát plní k 30. júnu 2020.</w:t>
      </w:r>
    </w:p>
    <w:p w:rsidR="00887D6F" w:rsidRPr="006C255B" w:rsidRDefault="00887D6F" w:rsidP="00887D6F">
      <w:pPr>
        <w:ind w:left="284"/>
        <w:jc w:val="both"/>
        <w:rPr>
          <w:rFonts w:ascii="Arial" w:hAnsi="Arial" w:cs="Arial"/>
        </w:rPr>
      </w:pPr>
      <w:r w:rsidRPr="006C255B">
        <w:rPr>
          <w:rFonts w:ascii="Arial" w:hAnsi="Arial" w:cs="Arial"/>
        </w:rPr>
        <w:t xml:space="preserve">(10) Koordinačné centrum je povinné zaslať zmluvy uzavreté podľa § 31 ods. 11 písm. k) ministerstvu do 30. januára 2019.“. </w:t>
      </w:r>
    </w:p>
    <w:p w:rsidR="00887D6F" w:rsidRDefault="00887D6F" w:rsidP="00887D6F">
      <w:pPr>
        <w:pStyle w:val="Odsekzoznamu"/>
        <w:spacing w:after="0" w:line="240" w:lineRule="auto"/>
        <w:ind w:left="0"/>
        <w:jc w:val="both"/>
        <w:rPr>
          <w:rFonts w:cs="Arial"/>
          <w:szCs w:val="24"/>
        </w:rPr>
      </w:pPr>
    </w:p>
    <w:p w:rsidR="00887D6F" w:rsidRPr="006C255B" w:rsidRDefault="00887D6F" w:rsidP="00887D6F">
      <w:pPr>
        <w:pStyle w:val="Odsekzoznamu"/>
        <w:spacing w:after="0" w:line="240" w:lineRule="auto"/>
        <w:ind w:left="3686"/>
        <w:jc w:val="both"/>
        <w:rPr>
          <w:rFonts w:cs="Arial"/>
          <w:szCs w:val="24"/>
        </w:rPr>
      </w:pPr>
      <w:r w:rsidRPr="006C255B">
        <w:rPr>
          <w:rFonts w:cs="Arial"/>
          <w:szCs w:val="24"/>
        </w:rPr>
        <w:t xml:space="preserve">Ide o prechodné ustanovenia (ods. 8 a 9) na zabezpečenie zberu triedených zložiek komunálnych odpadov. Keďže plnenie cieľov zberu je posunuté na obdobie od 1.7. kalendárneho roka do 30.06. nasledujúceho roka, organizácia zodpovednosti výrobcov pre obaly bude zabezpečovať triedený zber komunálnych odpadov z obalov a odpadov z neobalových výrobkov do 30. júna 2019  minimálne v rozsahu splnenia zberového podielu za zastúpených výrobcov za uvedené obdobie. V odseku 10 sa ukladá </w:t>
      </w:r>
      <w:r w:rsidRPr="006C255B">
        <w:rPr>
          <w:rFonts w:cs="Arial"/>
          <w:szCs w:val="24"/>
        </w:rPr>
        <w:lastRenderedPageBreak/>
        <w:t xml:space="preserve">povinnosť koordinačnému centru zaslať ministerstvu zmluvy, ktoré už boli v minulosti uzavreté s výrobcami, ktorí plnia povinnosti individuálne, organizáciami zodpovednosti výrobcov a tretími osobami. </w:t>
      </w:r>
    </w:p>
    <w:p w:rsidR="00887D6F" w:rsidRDefault="00887D6F" w:rsidP="00887D6F">
      <w:pPr>
        <w:pStyle w:val="Odsekzoznamu"/>
        <w:spacing w:after="0" w:line="240" w:lineRule="auto"/>
        <w:ind w:left="0"/>
        <w:jc w:val="both"/>
        <w:rPr>
          <w:rFonts w:cs="Arial"/>
          <w:szCs w:val="24"/>
        </w:rPr>
      </w:pPr>
    </w:p>
    <w:p w:rsidR="00887D6F" w:rsidRPr="006C255B" w:rsidRDefault="00887D6F" w:rsidP="00887D6F">
      <w:pPr>
        <w:pStyle w:val="Odsekzoznamu"/>
        <w:spacing w:after="0" w:line="240" w:lineRule="auto"/>
        <w:ind w:left="0"/>
        <w:jc w:val="both"/>
        <w:rPr>
          <w:rFonts w:cs="Arial"/>
          <w:szCs w:val="24"/>
        </w:rPr>
      </w:pPr>
    </w:p>
    <w:p w:rsidR="00887D6F" w:rsidRPr="006C255B" w:rsidRDefault="00887D6F" w:rsidP="00887D6F">
      <w:pPr>
        <w:rPr>
          <w:rFonts w:ascii="Arial" w:hAnsi="Arial" w:cs="Arial"/>
        </w:rPr>
      </w:pPr>
      <w:r>
        <w:rPr>
          <w:rFonts w:ascii="Arial" w:hAnsi="Arial" w:cs="Arial"/>
          <w:b/>
        </w:rPr>
        <w:t>47.</w:t>
      </w:r>
      <w:r w:rsidRPr="006C255B">
        <w:rPr>
          <w:rFonts w:ascii="Arial" w:hAnsi="Arial" w:cs="Arial"/>
        </w:rPr>
        <w:t xml:space="preserve"> </w:t>
      </w:r>
      <w:r w:rsidRPr="006C255B">
        <w:rPr>
          <w:rFonts w:ascii="Arial" w:hAnsi="Arial" w:cs="Arial"/>
          <w:b/>
        </w:rPr>
        <w:t>V čl. I. bod 105. znie:</w:t>
      </w:r>
    </w:p>
    <w:p w:rsidR="00887D6F" w:rsidRPr="006C255B" w:rsidRDefault="00887D6F" w:rsidP="00887D6F">
      <w:pPr>
        <w:rPr>
          <w:rFonts w:ascii="Arial" w:hAnsi="Arial" w:cs="Arial"/>
        </w:rPr>
      </w:pPr>
      <w:r>
        <w:rPr>
          <w:rFonts w:ascii="Arial" w:hAnsi="Arial" w:cs="Arial"/>
        </w:rPr>
        <w:t xml:space="preserve">    </w:t>
      </w:r>
      <w:r w:rsidRPr="006C255B">
        <w:rPr>
          <w:rFonts w:ascii="Arial" w:hAnsi="Arial" w:cs="Arial"/>
        </w:rPr>
        <w:t>„105. Za prílohu č. 3 sa vkladá príloha č. 3a, ktorá znie:</w:t>
      </w:r>
    </w:p>
    <w:p w:rsidR="00887D6F" w:rsidRPr="006C255B" w:rsidRDefault="00887D6F" w:rsidP="00887D6F">
      <w:pPr>
        <w:pStyle w:val="Odsekzoznamu"/>
        <w:spacing w:after="0" w:line="240" w:lineRule="auto"/>
        <w:rPr>
          <w:rFonts w:cs="Arial"/>
          <w:szCs w:val="24"/>
        </w:rPr>
      </w:pPr>
    </w:p>
    <w:p w:rsidR="00887D6F" w:rsidRPr="006C255B" w:rsidRDefault="00887D6F" w:rsidP="00887D6F">
      <w:pPr>
        <w:ind w:left="5664" w:firstLine="708"/>
        <w:jc w:val="both"/>
        <w:rPr>
          <w:rFonts w:ascii="Arial" w:hAnsi="Arial" w:cs="Arial"/>
        </w:rPr>
      </w:pPr>
      <w:r w:rsidRPr="006C255B">
        <w:rPr>
          <w:rFonts w:ascii="Arial" w:hAnsi="Arial" w:cs="Arial"/>
          <w:b/>
        </w:rPr>
        <w:t>„</w:t>
      </w:r>
      <w:r w:rsidRPr="006C255B">
        <w:rPr>
          <w:rFonts w:ascii="Arial" w:hAnsi="Arial" w:cs="Arial"/>
        </w:rPr>
        <w:t>Príloha č. 3a</w:t>
      </w:r>
    </w:p>
    <w:p w:rsidR="00887D6F" w:rsidRPr="006C255B" w:rsidRDefault="00887D6F" w:rsidP="00887D6F">
      <w:pPr>
        <w:ind w:left="5664" w:firstLine="708"/>
        <w:jc w:val="both"/>
        <w:rPr>
          <w:rFonts w:ascii="Arial" w:hAnsi="Arial" w:cs="Arial"/>
        </w:rPr>
      </w:pPr>
      <w:r w:rsidRPr="006C255B">
        <w:rPr>
          <w:rFonts w:ascii="Arial" w:hAnsi="Arial" w:cs="Arial"/>
        </w:rPr>
        <w:t>k zákonu č. 79/2015 Z. z.</w:t>
      </w:r>
    </w:p>
    <w:p w:rsidR="00887D6F" w:rsidRPr="006C255B" w:rsidRDefault="00887D6F" w:rsidP="00887D6F">
      <w:pPr>
        <w:jc w:val="both"/>
        <w:rPr>
          <w:rFonts w:ascii="Arial" w:hAnsi="Arial" w:cs="Arial"/>
          <w:highlight w:val="yellow"/>
        </w:rPr>
      </w:pPr>
    </w:p>
    <w:p w:rsidR="00887D6F" w:rsidRPr="006C255B" w:rsidRDefault="00887D6F" w:rsidP="00887D6F">
      <w:pPr>
        <w:pStyle w:val="Odsekzoznamu"/>
        <w:spacing w:after="0" w:line="240" w:lineRule="auto"/>
        <w:ind w:left="0"/>
        <w:jc w:val="center"/>
        <w:rPr>
          <w:rFonts w:cs="Arial"/>
          <w:szCs w:val="24"/>
        </w:rPr>
      </w:pPr>
      <w:r w:rsidRPr="006C255B">
        <w:rPr>
          <w:rFonts w:cs="Arial"/>
          <w:szCs w:val="24"/>
        </w:rPr>
        <w:t>Cieľ zberu odpadov z obalov a odpadov z neobalových výrobkov,</w:t>
      </w:r>
    </w:p>
    <w:p w:rsidR="00887D6F" w:rsidRPr="006C255B" w:rsidRDefault="00887D6F" w:rsidP="00887D6F">
      <w:pPr>
        <w:pStyle w:val="Odsekzoznamu"/>
        <w:spacing w:after="0" w:line="240" w:lineRule="auto"/>
        <w:ind w:left="0"/>
        <w:jc w:val="center"/>
        <w:rPr>
          <w:rFonts w:cs="Arial"/>
          <w:szCs w:val="24"/>
        </w:rPr>
      </w:pPr>
      <w:r w:rsidRPr="006C255B">
        <w:rPr>
          <w:rFonts w:cs="Arial"/>
          <w:szCs w:val="24"/>
        </w:rPr>
        <w:t xml:space="preserve">ktoré sú súčasťou komunálnych odpadov </w:t>
      </w:r>
    </w:p>
    <w:p w:rsidR="00887D6F" w:rsidRPr="006C255B" w:rsidRDefault="00887D6F" w:rsidP="00887D6F">
      <w:pPr>
        <w:pStyle w:val="Odsekzoznamu"/>
        <w:spacing w:after="0" w:line="240" w:lineRule="auto"/>
        <w:ind w:left="0"/>
        <w:jc w:val="both"/>
        <w:rPr>
          <w:rFonts w:cs="Arial"/>
          <w:szCs w:val="24"/>
        </w:rPr>
      </w:pPr>
    </w:p>
    <w:p w:rsidR="00887D6F" w:rsidRPr="006C255B" w:rsidRDefault="00887D6F" w:rsidP="00887D6F">
      <w:pPr>
        <w:pStyle w:val="Odsekzoznamu"/>
        <w:spacing w:after="0" w:line="240" w:lineRule="auto"/>
        <w:ind w:left="0"/>
        <w:jc w:val="both"/>
        <w:rPr>
          <w:rFonts w:cs="Arial"/>
          <w:szCs w:val="24"/>
        </w:rPr>
      </w:pPr>
      <w:r w:rsidRPr="006C255B">
        <w:rPr>
          <w:rFonts w:cs="Arial"/>
          <w:szCs w:val="24"/>
        </w:rPr>
        <w:t>Cieľ zberu odpadov z obalov a odpadov z neobalových výrobkov, ktoré sú súčasťou komunálnych odpadov, je dosiahnuť pre ustanovené obdobie nasledovné úrovne vytriedenia komunálneho odpadu z celkového potenciálu vzniku odpadov z obalov a odpadov z neobalových výrobkov v komunálnom odpade:</w:t>
      </w:r>
    </w:p>
    <w:p w:rsidR="00887D6F" w:rsidRPr="006C255B" w:rsidRDefault="00887D6F" w:rsidP="00887D6F">
      <w:pPr>
        <w:pStyle w:val="Odsekzoznamu"/>
        <w:spacing w:after="0" w:line="240" w:lineRule="auto"/>
        <w:ind w:left="0"/>
        <w:jc w:val="both"/>
        <w:rPr>
          <w:rFonts w:cs="Arial"/>
          <w:szCs w:val="24"/>
        </w:rPr>
      </w:pPr>
    </w:p>
    <w:tbl>
      <w:tblPr>
        <w:tblStyle w:val="Mriekatabuky"/>
        <w:tblW w:w="0" w:type="auto"/>
        <w:tblInd w:w="720" w:type="dxa"/>
        <w:tblLook w:val="04A0" w:firstRow="1" w:lastRow="0" w:firstColumn="1" w:lastColumn="0" w:noHBand="0" w:noVBand="1"/>
      </w:tblPr>
      <w:tblGrid>
        <w:gridCol w:w="2780"/>
        <w:gridCol w:w="2781"/>
        <w:gridCol w:w="2781"/>
      </w:tblGrid>
      <w:tr w:rsidR="00887D6F" w:rsidRPr="006C255B" w:rsidTr="005F12D7">
        <w:tc>
          <w:tcPr>
            <w:tcW w:w="3020" w:type="dxa"/>
          </w:tcPr>
          <w:p w:rsidR="00887D6F" w:rsidRPr="006C255B" w:rsidRDefault="00887D6F" w:rsidP="005F12D7">
            <w:pPr>
              <w:pStyle w:val="Odsekzoznamu"/>
              <w:ind w:left="0"/>
              <w:jc w:val="both"/>
              <w:rPr>
                <w:rFonts w:cs="Arial"/>
                <w:szCs w:val="24"/>
              </w:rPr>
            </w:pPr>
            <w:r w:rsidRPr="006C255B">
              <w:rPr>
                <w:rFonts w:cs="Arial"/>
                <w:szCs w:val="24"/>
              </w:rPr>
              <w:t>od 1.7.2019 do 30.6.2020</w:t>
            </w:r>
          </w:p>
        </w:tc>
        <w:tc>
          <w:tcPr>
            <w:tcW w:w="3021" w:type="dxa"/>
          </w:tcPr>
          <w:p w:rsidR="00887D6F" w:rsidRPr="006C255B" w:rsidRDefault="00887D6F" w:rsidP="005F12D7">
            <w:pPr>
              <w:pStyle w:val="Odsekzoznamu"/>
              <w:ind w:left="0"/>
              <w:jc w:val="both"/>
              <w:rPr>
                <w:rFonts w:cs="Arial"/>
                <w:szCs w:val="24"/>
              </w:rPr>
            </w:pPr>
            <w:r w:rsidRPr="006C255B">
              <w:rPr>
                <w:rFonts w:cs="Arial"/>
                <w:szCs w:val="24"/>
              </w:rPr>
              <w:t>od 1.7.2020 do 30.6.2021</w:t>
            </w:r>
          </w:p>
        </w:tc>
        <w:tc>
          <w:tcPr>
            <w:tcW w:w="3021" w:type="dxa"/>
          </w:tcPr>
          <w:p w:rsidR="00887D6F" w:rsidRPr="006C255B" w:rsidRDefault="00887D6F" w:rsidP="005F12D7">
            <w:pPr>
              <w:pStyle w:val="Odsekzoznamu"/>
              <w:ind w:left="0"/>
              <w:jc w:val="both"/>
              <w:rPr>
                <w:rFonts w:cs="Arial"/>
                <w:szCs w:val="24"/>
              </w:rPr>
            </w:pPr>
            <w:r w:rsidRPr="006C255B">
              <w:rPr>
                <w:rFonts w:cs="Arial"/>
                <w:szCs w:val="24"/>
              </w:rPr>
              <w:t>od 1.7.2021 do 30.6.2022</w:t>
            </w:r>
          </w:p>
        </w:tc>
      </w:tr>
      <w:tr w:rsidR="00887D6F" w:rsidRPr="006C255B" w:rsidTr="005F12D7">
        <w:tc>
          <w:tcPr>
            <w:tcW w:w="3020" w:type="dxa"/>
          </w:tcPr>
          <w:p w:rsidR="00887D6F" w:rsidRPr="006C255B" w:rsidRDefault="00887D6F" w:rsidP="005F12D7">
            <w:pPr>
              <w:pStyle w:val="Odsekzoznamu"/>
              <w:ind w:left="0"/>
              <w:jc w:val="both"/>
              <w:rPr>
                <w:rFonts w:cs="Arial"/>
                <w:szCs w:val="24"/>
              </w:rPr>
            </w:pPr>
            <w:r w:rsidRPr="006C255B">
              <w:rPr>
                <w:rFonts w:cs="Arial"/>
                <w:szCs w:val="24"/>
              </w:rPr>
              <w:t>40 %</w:t>
            </w:r>
          </w:p>
        </w:tc>
        <w:tc>
          <w:tcPr>
            <w:tcW w:w="3021" w:type="dxa"/>
          </w:tcPr>
          <w:p w:rsidR="00887D6F" w:rsidRPr="006C255B" w:rsidRDefault="00887D6F" w:rsidP="005F12D7">
            <w:pPr>
              <w:pStyle w:val="Odsekzoznamu"/>
              <w:ind w:left="0"/>
              <w:jc w:val="both"/>
              <w:rPr>
                <w:rFonts w:cs="Arial"/>
                <w:szCs w:val="24"/>
              </w:rPr>
            </w:pPr>
            <w:r w:rsidRPr="006C255B">
              <w:rPr>
                <w:rFonts w:cs="Arial"/>
                <w:szCs w:val="24"/>
              </w:rPr>
              <w:t>50 %</w:t>
            </w:r>
          </w:p>
        </w:tc>
        <w:tc>
          <w:tcPr>
            <w:tcW w:w="3021" w:type="dxa"/>
          </w:tcPr>
          <w:p w:rsidR="00887D6F" w:rsidRPr="006C255B" w:rsidRDefault="00887D6F" w:rsidP="005F12D7">
            <w:pPr>
              <w:pStyle w:val="Odsekzoznamu"/>
              <w:ind w:left="0"/>
              <w:jc w:val="both"/>
              <w:rPr>
                <w:rFonts w:cs="Arial"/>
                <w:szCs w:val="24"/>
              </w:rPr>
            </w:pPr>
            <w:r w:rsidRPr="006C255B">
              <w:rPr>
                <w:rFonts w:cs="Arial"/>
                <w:szCs w:val="24"/>
              </w:rPr>
              <w:t>60 %</w:t>
            </w:r>
          </w:p>
        </w:tc>
      </w:tr>
    </w:tbl>
    <w:p w:rsidR="00887D6F" w:rsidRPr="006C255B" w:rsidRDefault="00887D6F" w:rsidP="00887D6F">
      <w:pPr>
        <w:pStyle w:val="Odsekzoznamu"/>
        <w:spacing w:after="0" w:line="240" w:lineRule="auto"/>
        <w:ind w:left="0"/>
        <w:jc w:val="both"/>
        <w:rPr>
          <w:rFonts w:cs="Arial"/>
          <w:szCs w:val="24"/>
        </w:rPr>
      </w:pPr>
    </w:p>
    <w:p w:rsidR="00887D6F" w:rsidRPr="006C255B" w:rsidRDefault="00887D6F" w:rsidP="00887D6F">
      <w:pPr>
        <w:pStyle w:val="Odsekzoznamu"/>
        <w:spacing w:after="0" w:line="240" w:lineRule="auto"/>
        <w:ind w:left="0"/>
        <w:jc w:val="both"/>
        <w:rPr>
          <w:rFonts w:cs="Arial"/>
          <w:szCs w:val="24"/>
        </w:rPr>
      </w:pPr>
      <w:r w:rsidRPr="006C255B">
        <w:rPr>
          <w:rFonts w:cs="Arial"/>
          <w:szCs w:val="24"/>
        </w:rPr>
        <w:t xml:space="preserve">Poznámka: Potenciál vzniku  odpadov z obalov a odpadov z neobalových výrobkov v komunálnom odpade zverejní ministerstvo každoročne na svojej webovej stránke.“.“. </w:t>
      </w:r>
    </w:p>
    <w:p w:rsidR="00887D6F" w:rsidRPr="006C255B" w:rsidRDefault="00887D6F" w:rsidP="00887D6F">
      <w:pPr>
        <w:rPr>
          <w:rFonts w:ascii="Arial" w:hAnsi="Arial" w:cs="Arial"/>
        </w:rPr>
      </w:pPr>
    </w:p>
    <w:p w:rsidR="00887D6F" w:rsidRPr="006C255B" w:rsidRDefault="00887D6F" w:rsidP="00887D6F">
      <w:pPr>
        <w:pStyle w:val="Odsekzoznamu"/>
        <w:spacing w:after="0" w:line="240" w:lineRule="auto"/>
        <w:ind w:left="3686"/>
        <w:jc w:val="both"/>
        <w:rPr>
          <w:rFonts w:cs="Arial"/>
          <w:szCs w:val="24"/>
        </w:rPr>
      </w:pPr>
      <w:r w:rsidRPr="006C255B">
        <w:rPr>
          <w:rFonts w:cs="Arial"/>
          <w:szCs w:val="24"/>
        </w:rPr>
        <w:t>Dôvodom zavedenia cieľa zberu odpadov z obalov a odpadov z neobalových výrobkov bolo stanovenie jednoznačnejších cieľov pre triedený zber odpadov z obalov a odpadov z neobalových výrobkov, ktoré sú súčasťou triedeného zberu komunálnych odpadov v súvislosti s cieľom SR do roku 2020 dosiahnuť 50 % úroveň recyklácie komunálnych odpadov podľa cieľov stanovených v rámcovej smernice o odpade.</w:t>
      </w:r>
    </w:p>
    <w:p w:rsidR="00887D6F" w:rsidRPr="006C255B" w:rsidRDefault="00887D6F" w:rsidP="00887D6F">
      <w:pPr>
        <w:jc w:val="both"/>
        <w:rPr>
          <w:rFonts w:ascii="Arial" w:hAnsi="Arial" w:cs="Arial"/>
          <w:b/>
        </w:rPr>
      </w:pPr>
    </w:p>
    <w:p w:rsidR="00887D6F" w:rsidRPr="006D3A0A" w:rsidRDefault="00887D6F" w:rsidP="00887D6F">
      <w:pPr>
        <w:ind w:left="4247"/>
        <w:jc w:val="both"/>
        <w:rPr>
          <w:rFonts w:ascii="Arial" w:hAnsi="Arial" w:cs="Arial"/>
        </w:rPr>
      </w:pPr>
    </w:p>
    <w:p w:rsidR="00887D6F" w:rsidRPr="006C255B" w:rsidRDefault="00887D6F" w:rsidP="00887D6F">
      <w:pPr>
        <w:ind w:left="360" w:hanging="218"/>
        <w:jc w:val="both"/>
        <w:rPr>
          <w:rFonts w:ascii="Arial" w:hAnsi="Arial" w:cs="Arial"/>
          <w:b/>
        </w:rPr>
      </w:pPr>
      <w:r>
        <w:rPr>
          <w:rFonts w:ascii="Arial" w:hAnsi="Arial" w:cs="Arial"/>
          <w:b/>
        </w:rPr>
        <w:t>48</w:t>
      </w:r>
      <w:r w:rsidRPr="006C255B">
        <w:rPr>
          <w:rFonts w:ascii="Arial" w:hAnsi="Arial" w:cs="Arial"/>
          <w:b/>
        </w:rPr>
        <w:t>.</w:t>
      </w:r>
      <w:r>
        <w:rPr>
          <w:rFonts w:ascii="Arial" w:hAnsi="Arial" w:cs="Arial"/>
          <w:b/>
        </w:rPr>
        <w:t xml:space="preserve"> </w:t>
      </w:r>
      <w:r w:rsidRPr="006C255B">
        <w:rPr>
          <w:rFonts w:ascii="Arial" w:hAnsi="Arial" w:cs="Arial"/>
          <w:b/>
        </w:rPr>
        <w:t>K čl. II, 1. bodu</w:t>
      </w:r>
    </w:p>
    <w:p w:rsidR="00887D6F" w:rsidRPr="006D3A0A" w:rsidRDefault="00887D6F" w:rsidP="00887D6F">
      <w:pPr>
        <w:pStyle w:val="Odsekzoznamu"/>
        <w:spacing w:after="0" w:line="240" w:lineRule="auto"/>
        <w:ind w:left="426" w:hanging="426"/>
        <w:jc w:val="both"/>
        <w:rPr>
          <w:rFonts w:cs="Arial"/>
          <w:szCs w:val="24"/>
        </w:rPr>
      </w:pPr>
      <w:r w:rsidRPr="006D3A0A">
        <w:rPr>
          <w:rFonts w:cs="Arial"/>
          <w:szCs w:val="24"/>
        </w:rPr>
        <w:t xml:space="preserve">       V čl. II, 1. bode, § 58 ods. 5 sa za slovo „náhradu“ vkladajú slová „za obmedzenie užívania pozemku od prevádzkovateľa skládky odpadov“. </w:t>
      </w:r>
    </w:p>
    <w:p w:rsidR="00887D6F" w:rsidRPr="006D3A0A" w:rsidRDefault="00887D6F" w:rsidP="00887D6F">
      <w:pPr>
        <w:pStyle w:val="Odsekzoznamu"/>
        <w:spacing w:after="0" w:line="240" w:lineRule="auto"/>
        <w:ind w:left="426" w:hanging="426"/>
        <w:rPr>
          <w:rFonts w:cs="Arial"/>
          <w:szCs w:val="24"/>
        </w:rPr>
      </w:pPr>
    </w:p>
    <w:p w:rsidR="00887D6F" w:rsidRPr="006D3A0A" w:rsidRDefault="00887D6F" w:rsidP="00887D6F">
      <w:pPr>
        <w:ind w:left="3686"/>
        <w:jc w:val="both"/>
        <w:rPr>
          <w:rFonts w:ascii="Arial" w:hAnsi="Arial" w:cs="Arial"/>
        </w:rPr>
      </w:pPr>
      <w:r w:rsidRPr="006D3A0A">
        <w:rPr>
          <w:rFonts w:ascii="Arial" w:hAnsi="Arial" w:cs="Arial"/>
        </w:rPr>
        <w:t>Pozmeňujúci návrh terminologicky precizuje navrhované ustanovenie.</w:t>
      </w:r>
    </w:p>
    <w:p w:rsidR="00887D6F" w:rsidRPr="006D3A0A" w:rsidRDefault="00887D6F" w:rsidP="00887D6F">
      <w:pPr>
        <w:ind w:left="3686"/>
        <w:jc w:val="both"/>
        <w:rPr>
          <w:rFonts w:ascii="Arial" w:hAnsi="Arial" w:cs="Arial"/>
        </w:rPr>
      </w:pPr>
    </w:p>
    <w:p w:rsidR="00887D6F" w:rsidRPr="006C255B" w:rsidRDefault="00887D6F" w:rsidP="00887D6F">
      <w:pPr>
        <w:ind w:left="360" w:hanging="218"/>
        <w:jc w:val="both"/>
        <w:rPr>
          <w:rFonts w:ascii="Arial" w:hAnsi="Arial" w:cs="Arial"/>
          <w:b/>
        </w:rPr>
      </w:pPr>
      <w:r>
        <w:rPr>
          <w:rFonts w:ascii="Arial" w:hAnsi="Arial" w:cs="Arial"/>
          <w:b/>
        </w:rPr>
        <w:t>49</w:t>
      </w:r>
      <w:r w:rsidRPr="006C255B">
        <w:rPr>
          <w:rFonts w:ascii="Arial" w:hAnsi="Arial" w:cs="Arial"/>
          <w:b/>
        </w:rPr>
        <w:t>. K čl. II, 1. bodu</w:t>
      </w:r>
    </w:p>
    <w:p w:rsidR="00887D6F" w:rsidRPr="006D3A0A" w:rsidRDefault="00887D6F" w:rsidP="00887D6F">
      <w:pPr>
        <w:jc w:val="both"/>
        <w:rPr>
          <w:rFonts w:ascii="Arial" w:hAnsi="Arial" w:cs="Arial"/>
        </w:rPr>
      </w:pPr>
      <w:r w:rsidRPr="006D3A0A">
        <w:rPr>
          <w:rFonts w:ascii="Arial" w:hAnsi="Arial" w:cs="Arial"/>
        </w:rPr>
        <w:t xml:space="preserve">        V čl. II, 1. bode (§ 58 ods. 5) sa za slová „k odkazom“ vkladajú slová „4aa a 4ab“. </w:t>
      </w:r>
    </w:p>
    <w:p w:rsidR="00887D6F" w:rsidRPr="006D3A0A" w:rsidRDefault="00887D6F" w:rsidP="00887D6F">
      <w:pPr>
        <w:jc w:val="both"/>
        <w:rPr>
          <w:rFonts w:ascii="Arial" w:hAnsi="Arial" w:cs="Arial"/>
        </w:rPr>
      </w:pPr>
    </w:p>
    <w:p w:rsidR="00887D6F" w:rsidRPr="006D3A0A" w:rsidRDefault="00887D6F" w:rsidP="00887D6F">
      <w:pPr>
        <w:ind w:left="3686"/>
        <w:jc w:val="both"/>
        <w:rPr>
          <w:rFonts w:ascii="Arial" w:hAnsi="Arial" w:cs="Arial"/>
        </w:rPr>
      </w:pPr>
      <w:r w:rsidRPr="006D3A0A">
        <w:rPr>
          <w:rFonts w:ascii="Arial" w:hAnsi="Arial" w:cs="Arial"/>
        </w:rPr>
        <w:lastRenderedPageBreak/>
        <w:t xml:space="preserve">Pozmeňujúci návrh legislatívno-technickej povahy dopĺňa úvodnú vetu k citovaným poznámkam pod čiarou. </w:t>
      </w:r>
    </w:p>
    <w:p w:rsidR="00887D6F" w:rsidRPr="006D3A0A" w:rsidRDefault="00887D6F" w:rsidP="00887D6F">
      <w:pPr>
        <w:rPr>
          <w:rFonts w:ascii="Arial" w:hAnsi="Arial" w:cs="Arial"/>
        </w:rPr>
      </w:pPr>
    </w:p>
    <w:p w:rsidR="00887D6F" w:rsidRPr="006C255B" w:rsidRDefault="00887D6F" w:rsidP="00887D6F">
      <w:pPr>
        <w:ind w:left="360" w:hanging="360"/>
        <w:jc w:val="both"/>
        <w:rPr>
          <w:rFonts w:ascii="Arial" w:hAnsi="Arial" w:cs="Arial"/>
          <w:b/>
        </w:rPr>
      </w:pPr>
      <w:r>
        <w:rPr>
          <w:rFonts w:ascii="Arial" w:hAnsi="Arial" w:cs="Arial"/>
          <w:b/>
        </w:rPr>
        <w:t>50</w:t>
      </w:r>
      <w:r w:rsidRPr="006C255B">
        <w:rPr>
          <w:rFonts w:ascii="Arial" w:hAnsi="Arial" w:cs="Arial"/>
          <w:b/>
        </w:rPr>
        <w:t>. K čl. II, 2. bodu</w:t>
      </w:r>
    </w:p>
    <w:p w:rsidR="00887D6F" w:rsidRPr="006D3A0A" w:rsidRDefault="00887D6F" w:rsidP="00887D6F">
      <w:pPr>
        <w:ind w:left="426" w:hanging="426"/>
        <w:jc w:val="both"/>
        <w:rPr>
          <w:rFonts w:ascii="Arial" w:hAnsi="Arial" w:cs="Arial"/>
        </w:rPr>
      </w:pPr>
      <w:r w:rsidRPr="006D3A0A">
        <w:rPr>
          <w:rFonts w:ascii="Arial" w:hAnsi="Arial" w:cs="Arial"/>
        </w:rPr>
        <w:t xml:space="preserve">       V čl. II, 2. bode (§ 139b ods. 6) posledná veta znie: „Doterajšie odseky 6 až 15 sa označujú ako odseky 7 až 16.“.</w:t>
      </w:r>
    </w:p>
    <w:p w:rsidR="00887D6F" w:rsidRPr="006D3A0A" w:rsidRDefault="00887D6F" w:rsidP="00887D6F">
      <w:pPr>
        <w:ind w:left="425" w:hanging="425"/>
        <w:rPr>
          <w:rFonts w:ascii="Arial" w:hAnsi="Arial" w:cs="Arial"/>
        </w:rPr>
      </w:pPr>
    </w:p>
    <w:p w:rsidR="00887D6F" w:rsidRDefault="00887D6F" w:rsidP="00887D6F">
      <w:pPr>
        <w:ind w:left="3686"/>
        <w:jc w:val="both"/>
        <w:rPr>
          <w:rFonts w:ascii="Arial" w:hAnsi="Arial" w:cs="Arial"/>
        </w:rPr>
      </w:pPr>
      <w:r w:rsidRPr="006D3A0A">
        <w:rPr>
          <w:rFonts w:ascii="Arial" w:hAnsi="Arial" w:cs="Arial"/>
        </w:rPr>
        <w:t>Pozmeňujúci návrh legislatívno-technickej povahy.</w:t>
      </w:r>
    </w:p>
    <w:p w:rsidR="00887D6F" w:rsidRDefault="00887D6F" w:rsidP="00887D6F">
      <w:pPr>
        <w:ind w:left="3686"/>
        <w:jc w:val="both"/>
        <w:rPr>
          <w:rFonts w:ascii="Arial" w:hAnsi="Arial" w:cs="Arial"/>
        </w:rPr>
      </w:pPr>
    </w:p>
    <w:p w:rsidR="00887D6F" w:rsidRDefault="00887D6F" w:rsidP="00887D6F">
      <w:pPr>
        <w:ind w:left="3686"/>
        <w:jc w:val="both"/>
        <w:rPr>
          <w:rFonts w:ascii="Arial" w:hAnsi="Arial" w:cs="Arial"/>
        </w:rPr>
      </w:pPr>
    </w:p>
    <w:p w:rsidR="00887D6F" w:rsidRPr="006C255B" w:rsidRDefault="00887D6F" w:rsidP="00887D6F">
      <w:pPr>
        <w:jc w:val="both"/>
        <w:rPr>
          <w:rFonts w:ascii="Arial" w:hAnsi="Arial" w:cs="Arial"/>
        </w:rPr>
      </w:pPr>
      <w:r>
        <w:rPr>
          <w:rFonts w:ascii="Arial" w:hAnsi="Arial" w:cs="Arial"/>
          <w:b/>
        </w:rPr>
        <w:t>51</w:t>
      </w:r>
      <w:r w:rsidRPr="006C255B">
        <w:rPr>
          <w:rFonts w:ascii="Arial" w:hAnsi="Arial" w:cs="Arial"/>
          <w:b/>
        </w:rPr>
        <w:t>.</w:t>
      </w:r>
      <w:r w:rsidRPr="006C255B">
        <w:rPr>
          <w:rFonts w:ascii="Arial" w:hAnsi="Arial" w:cs="Arial"/>
        </w:rPr>
        <w:t xml:space="preserve"> Za čl. III sa vkladá </w:t>
      </w:r>
      <w:r w:rsidRPr="006C255B">
        <w:rPr>
          <w:rFonts w:ascii="Arial" w:hAnsi="Arial" w:cs="Arial"/>
          <w:b/>
        </w:rPr>
        <w:t>nový článok</w:t>
      </w:r>
      <w:r w:rsidRPr="006C255B">
        <w:rPr>
          <w:rFonts w:ascii="Arial" w:hAnsi="Arial" w:cs="Arial"/>
        </w:rPr>
        <w:t xml:space="preserve"> IV, ktorý znie:</w:t>
      </w:r>
    </w:p>
    <w:p w:rsidR="00887D6F" w:rsidRPr="006C255B" w:rsidRDefault="00887D6F" w:rsidP="00887D6F">
      <w:pPr>
        <w:pStyle w:val="Odsekzoznamu"/>
        <w:spacing w:after="0" w:line="240" w:lineRule="auto"/>
        <w:jc w:val="both"/>
        <w:rPr>
          <w:rFonts w:cs="Arial"/>
          <w:szCs w:val="24"/>
        </w:rPr>
      </w:pPr>
    </w:p>
    <w:p w:rsidR="00887D6F" w:rsidRPr="006C255B" w:rsidRDefault="00887D6F" w:rsidP="00887D6F">
      <w:pPr>
        <w:pStyle w:val="Odsekzoznamu"/>
        <w:spacing w:after="0" w:line="240" w:lineRule="auto"/>
        <w:ind w:left="0"/>
        <w:jc w:val="center"/>
        <w:rPr>
          <w:rFonts w:cs="Arial"/>
          <w:szCs w:val="24"/>
        </w:rPr>
      </w:pPr>
      <w:r w:rsidRPr="006C255B">
        <w:rPr>
          <w:rFonts w:cs="Arial"/>
          <w:szCs w:val="24"/>
        </w:rPr>
        <w:t>„ČI. IV</w:t>
      </w:r>
    </w:p>
    <w:p w:rsidR="00887D6F" w:rsidRPr="006C255B" w:rsidRDefault="00887D6F" w:rsidP="00887D6F">
      <w:pPr>
        <w:pStyle w:val="Odsekzoznamu"/>
        <w:spacing w:after="0" w:line="240" w:lineRule="auto"/>
        <w:jc w:val="center"/>
        <w:rPr>
          <w:rFonts w:cs="Arial"/>
          <w:szCs w:val="24"/>
        </w:rPr>
      </w:pPr>
    </w:p>
    <w:p w:rsidR="00887D6F" w:rsidRPr="006C255B" w:rsidRDefault="00887D6F" w:rsidP="00887D6F">
      <w:pPr>
        <w:pStyle w:val="Odsekzoznamu"/>
        <w:spacing w:after="0" w:line="240" w:lineRule="auto"/>
        <w:ind w:left="0" w:hanging="11"/>
        <w:jc w:val="both"/>
        <w:rPr>
          <w:rFonts w:cs="Arial"/>
          <w:szCs w:val="24"/>
        </w:rPr>
      </w:pPr>
      <w:r w:rsidRPr="006C255B">
        <w:rPr>
          <w:rFonts w:cs="Arial"/>
          <w:szCs w:val="24"/>
        </w:rPr>
        <w:t>Zákon č. 525/2003 Z. z.  o štátnej správe starostlivosti o životné prostredie a o zmene a doplnení niektorých zákonov v znení zákona č. 205/2004 Z. z., zákona č. 587/2004 Z. z., zákona č. 15/2005 Z. z., zákona č. 345/2012 Z. z., zákona č. 180/2013 Z. z., zákona č. 319/2013 Z. z., zákona č. 506/2013 Z. z. sa mení a dopĺňa takto:</w:t>
      </w:r>
    </w:p>
    <w:p w:rsidR="00887D6F" w:rsidRPr="006C255B" w:rsidRDefault="00887D6F" w:rsidP="00887D6F">
      <w:pPr>
        <w:pStyle w:val="Odsekzoznamu"/>
        <w:spacing w:after="0" w:line="240" w:lineRule="auto"/>
        <w:ind w:left="0" w:hanging="11"/>
        <w:jc w:val="both"/>
        <w:rPr>
          <w:rFonts w:cs="Arial"/>
          <w:szCs w:val="24"/>
        </w:rPr>
      </w:pPr>
    </w:p>
    <w:p w:rsidR="00887D6F" w:rsidRPr="006C255B" w:rsidRDefault="00887D6F" w:rsidP="00887D6F">
      <w:pPr>
        <w:pStyle w:val="Odsekzoznamu"/>
        <w:numPr>
          <w:ilvl w:val="0"/>
          <w:numId w:val="2"/>
        </w:numPr>
        <w:spacing w:after="0" w:line="240" w:lineRule="auto"/>
        <w:jc w:val="both"/>
        <w:rPr>
          <w:rFonts w:cs="Arial"/>
          <w:szCs w:val="24"/>
        </w:rPr>
      </w:pPr>
      <w:r w:rsidRPr="006C255B">
        <w:rPr>
          <w:rFonts w:cs="Arial"/>
          <w:szCs w:val="24"/>
        </w:rPr>
        <w:t>V § 9 ods. 2 sa na konci pripája táto veta: „Ústredie inšpekcie je oprávnené za účelom zosúladenia výkonu činností podľa odseku 1 metodicky usmerňovať inšpektoráty.“.</w:t>
      </w:r>
    </w:p>
    <w:p w:rsidR="00887D6F" w:rsidRPr="006C255B" w:rsidRDefault="00887D6F" w:rsidP="00887D6F">
      <w:pPr>
        <w:pStyle w:val="Odsekzoznamu"/>
        <w:spacing w:after="0" w:line="240" w:lineRule="auto"/>
        <w:ind w:left="349"/>
        <w:jc w:val="both"/>
        <w:rPr>
          <w:rFonts w:cs="Arial"/>
          <w:szCs w:val="24"/>
        </w:rPr>
      </w:pPr>
    </w:p>
    <w:p w:rsidR="00887D6F" w:rsidRPr="006C255B" w:rsidRDefault="00887D6F" w:rsidP="00887D6F">
      <w:pPr>
        <w:pStyle w:val="Odsekzoznamu"/>
        <w:spacing w:after="0" w:line="240" w:lineRule="auto"/>
        <w:ind w:left="3686"/>
        <w:jc w:val="both"/>
        <w:rPr>
          <w:rFonts w:cs="Arial"/>
          <w:szCs w:val="24"/>
        </w:rPr>
      </w:pPr>
      <w:r w:rsidRPr="006C255B">
        <w:rPr>
          <w:rFonts w:cs="Arial"/>
          <w:szCs w:val="24"/>
        </w:rPr>
        <w:t xml:space="preserve">V nadväznosti na potrebu skvalitnenia a zefektívnenia činnosti Slovenskej inšpekcie životného prostredia a aj v nadväznosti na rozsiahle legislatívne zmeny, týkajúce sa napr. inštitútu účelovej finančnej rezervy a problematiky uzatvárania skládok odpadov, ktoré sú obsiahnuté v návrhu zákona o odpadoch. </w:t>
      </w:r>
    </w:p>
    <w:p w:rsidR="00887D6F" w:rsidRPr="006C255B" w:rsidRDefault="00887D6F" w:rsidP="00887D6F">
      <w:pPr>
        <w:pStyle w:val="Odsekzoznamu"/>
        <w:spacing w:after="0" w:line="240" w:lineRule="auto"/>
        <w:ind w:left="349"/>
        <w:jc w:val="both"/>
        <w:rPr>
          <w:rFonts w:cs="Arial"/>
          <w:szCs w:val="24"/>
        </w:rPr>
      </w:pPr>
    </w:p>
    <w:p w:rsidR="00887D6F" w:rsidRDefault="00887D6F" w:rsidP="00887D6F">
      <w:pPr>
        <w:pStyle w:val="Odsekzoznamu"/>
        <w:numPr>
          <w:ilvl w:val="0"/>
          <w:numId w:val="2"/>
        </w:numPr>
        <w:spacing w:after="0" w:line="240" w:lineRule="auto"/>
        <w:jc w:val="both"/>
        <w:rPr>
          <w:rFonts w:cs="Arial"/>
          <w:szCs w:val="24"/>
        </w:rPr>
      </w:pPr>
      <w:r w:rsidRPr="006C255B">
        <w:rPr>
          <w:rFonts w:cs="Arial"/>
          <w:szCs w:val="24"/>
        </w:rPr>
        <w:t xml:space="preserve">V § 9 ods. 3 sa slovo „vedúci“ nahrádza slovami „generálny tajomník“.“. </w:t>
      </w:r>
    </w:p>
    <w:p w:rsidR="00887D6F" w:rsidRDefault="00887D6F" w:rsidP="00887D6F">
      <w:pPr>
        <w:jc w:val="both"/>
        <w:rPr>
          <w:rFonts w:cs="Arial"/>
        </w:rPr>
      </w:pPr>
    </w:p>
    <w:p w:rsidR="00887D6F" w:rsidRPr="006C255B" w:rsidRDefault="00887D6F" w:rsidP="00887D6F">
      <w:pPr>
        <w:ind w:firstLine="349"/>
        <w:jc w:val="both"/>
        <w:rPr>
          <w:rFonts w:ascii="Arial" w:hAnsi="Arial" w:cs="Arial"/>
        </w:rPr>
      </w:pPr>
      <w:r w:rsidRPr="006C255B">
        <w:rPr>
          <w:rFonts w:ascii="Arial" w:hAnsi="Arial" w:cs="Arial"/>
        </w:rPr>
        <w:t>Nasledujúce články sa primerane prečíslujú.</w:t>
      </w:r>
    </w:p>
    <w:p w:rsidR="00887D6F" w:rsidRPr="006C255B" w:rsidRDefault="00887D6F" w:rsidP="00887D6F">
      <w:pPr>
        <w:jc w:val="both"/>
        <w:rPr>
          <w:rFonts w:cs="Arial"/>
        </w:rPr>
      </w:pPr>
    </w:p>
    <w:p w:rsidR="00887D6F" w:rsidRPr="006C255B" w:rsidRDefault="00887D6F" w:rsidP="00887D6F">
      <w:pPr>
        <w:jc w:val="both"/>
        <w:rPr>
          <w:rFonts w:ascii="Arial" w:hAnsi="Arial" w:cs="Arial"/>
        </w:rPr>
      </w:pPr>
    </w:p>
    <w:p w:rsidR="00887D6F" w:rsidRPr="006C255B" w:rsidRDefault="00887D6F" w:rsidP="00887D6F">
      <w:pPr>
        <w:ind w:left="3686"/>
        <w:jc w:val="both"/>
        <w:rPr>
          <w:rFonts w:ascii="Arial" w:hAnsi="Arial" w:cs="Arial"/>
        </w:rPr>
      </w:pPr>
      <w:r w:rsidRPr="006C255B">
        <w:rPr>
          <w:rFonts w:ascii="Arial" w:hAnsi="Arial" w:cs="Arial"/>
        </w:rPr>
        <w:t>Legislatívno-technické zosúladenie so zákonom č. 55/2017 Z. z. o štátnej službe a o zmene a doplnení niektorých zákonov v znení neskorších predpisov.</w:t>
      </w:r>
    </w:p>
    <w:p w:rsidR="00887D6F" w:rsidRPr="006C255B" w:rsidRDefault="00887D6F" w:rsidP="00887D6F">
      <w:pPr>
        <w:jc w:val="both"/>
        <w:rPr>
          <w:rFonts w:ascii="Arial" w:hAnsi="Arial" w:cs="Arial"/>
        </w:rPr>
      </w:pPr>
    </w:p>
    <w:p w:rsidR="00887D6F" w:rsidRPr="006C255B" w:rsidRDefault="00887D6F" w:rsidP="00887D6F">
      <w:pPr>
        <w:jc w:val="both"/>
        <w:rPr>
          <w:rFonts w:ascii="Arial" w:hAnsi="Arial" w:cs="Arial"/>
        </w:rPr>
      </w:pPr>
    </w:p>
    <w:p w:rsidR="00887D6F" w:rsidRPr="006C255B" w:rsidRDefault="00887D6F" w:rsidP="00887D6F">
      <w:pPr>
        <w:jc w:val="both"/>
        <w:rPr>
          <w:rFonts w:ascii="Arial" w:hAnsi="Arial" w:cs="Arial"/>
        </w:rPr>
      </w:pPr>
      <w:r>
        <w:rPr>
          <w:rFonts w:ascii="Arial" w:hAnsi="Arial" w:cs="Arial"/>
          <w:b/>
        </w:rPr>
        <w:t>52</w:t>
      </w:r>
      <w:r w:rsidRPr="006C255B">
        <w:rPr>
          <w:rFonts w:ascii="Arial" w:hAnsi="Arial" w:cs="Arial"/>
          <w:b/>
        </w:rPr>
        <w:t>.</w:t>
      </w:r>
      <w:r w:rsidRPr="006C255B">
        <w:rPr>
          <w:rFonts w:ascii="Arial" w:hAnsi="Arial" w:cs="Arial"/>
        </w:rPr>
        <w:t xml:space="preserve"> </w:t>
      </w:r>
      <w:r w:rsidRPr="006C255B">
        <w:rPr>
          <w:rFonts w:ascii="Arial" w:hAnsi="Arial" w:cs="Arial"/>
          <w:b/>
        </w:rPr>
        <w:t>V čl. IV sa doterajší text označuje ako bod 1. a dopĺňa sa bodom 2., ktorý znie</w:t>
      </w:r>
      <w:r w:rsidRPr="006C255B">
        <w:rPr>
          <w:rFonts w:ascii="Arial" w:hAnsi="Arial" w:cs="Arial"/>
        </w:rPr>
        <w:t>:</w:t>
      </w:r>
    </w:p>
    <w:p w:rsidR="00887D6F" w:rsidRPr="006C255B" w:rsidRDefault="00887D6F" w:rsidP="00887D6F">
      <w:pPr>
        <w:ind w:left="426"/>
        <w:jc w:val="both"/>
        <w:rPr>
          <w:rFonts w:ascii="Arial" w:hAnsi="Arial" w:cs="Arial"/>
        </w:rPr>
      </w:pPr>
      <w:r w:rsidRPr="006C255B">
        <w:rPr>
          <w:rFonts w:ascii="Arial" w:hAnsi="Arial" w:cs="Arial"/>
        </w:rPr>
        <w:t>„2. V § 78 ods. 2  sa za slová „so zabezpečením“ vkladajú slová „</w:t>
      </w:r>
      <w:proofErr w:type="spellStart"/>
      <w:r w:rsidRPr="006C255B">
        <w:rPr>
          <w:rFonts w:ascii="Arial" w:hAnsi="Arial" w:cs="Arial"/>
        </w:rPr>
        <w:t>kompostovacích</w:t>
      </w:r>
      <w:proofErr w:type="spellEnd"/>
      <w:r w:rsidRPr="006C255B">
        <w:rPr>
          <w:rFonts w:ascii="Arial" w:hAnsi="Arial" w:cs="Arial"/>
        </w:rPr>
        <w:t xml:space="preserve"> zásobníkov a “.</w:t>
      </w:r>
    </w:p>
    <w:p w:rsidR="00887D6F" w:rsidRPr="006C255B" w:rsidRDefault="00887D6F" w:rsidP="00887D6F">
      <w:pPr>
        <w:ind w:left="426" w:hanging="426"/>
        <w:jc w:val="both"/>
        <w:rPr>
          <w:rFonts w:ascii="Arial" w:hAnsi="Arial" w:cs="Arial"/>
        </w:rPr>
      </w:pPr>
    </w:p>
    <w:p w:rsidR="00887D6F" w:rsidRDefault="00887D6F" w:rsidP="00887D6F">
      <w:pPr>
        <w:ind w:left="3686"/>
        <w:jc w:val="both"/>
        <w:rPr>
          <w:rFonts w:ascii="Arial" w:hAnsi="Arial" w:cs="Arial"/>
        </w:rPr>
      </w:pPr>
      <w:r>
        <w:rPr>
          <w:rFonts w:ascii="Arial" w:hAnsi="Arial" w:cs="Arial"/>
        </w:rPr>
        <w:t xml:space="preserve"> </w:t>
      </w:r>
      <w:r w:rsidRPr="006C255B">
        <w:rPr>
          <w:rFonts w:ascii="Arial" w:hAnsi="Arial" w:cs="Arial"/>
        </w:rPr>
        <w:t xml:space="preserve">V nadväznosti na doplnenie možnosti zahrnúť do miestneho  poplatku  za komunálne odpady a drobné stavebné odpady aj náklady na </w:t>
      </w:r>
      <w:r w:rsidRPr="006C255B">
        <w:rPr>
          <w:rFonts w:ascii="Arial" w:hAnsi="Arial" w:cs="Arial"/>
        </w:rPr>
        <w:lastRenderedPageBreak/>
        <w:t xml:space="preserve">zabezpečenie </w:t>
      </w:r>
      <w:proofErr w:type="spellStart"/>
      <w:r w:rsidRPr="006C255B">
        <w:rPr>
          <w:rFonts w:ascii="Arial" w:hAnsi="Arial" w:cs="Arial"/>
        </w:rPr>
        <w:t>kompostovacích</w:t>
      </w:r>
      <w:proofErr w:type="spellEnd"/>
      <w:r w:rsidRPr="006C255B">
        <w:rPr>
          <w:rFonts w:ascii="Arial" w:hAnsi="Arial" w:cs="Arial"/>
        </w:rPr>
        <w:t xml:space="preserve"> zásobníkov bolo potrebné doplniť aj ustanovenie o sadzbe tohto poplatku. </w:t>
      </w:r>
    </w:p>
    <w:p w:rsidR="00887D6F" w:rsidRPr="006C255B" w:rsidRDefault="00887D6F" w:rsidP="00887D6F">
      <w:pPr>
        <w:ind w:left="3686"/>
        <w:jc w:val="both"/>
        <w:rPr>
          <w:rFonts w:ascii="Arial" w:hAnsi="Arial" w:cs="Arial"/>
        </w:rPr>
      </w:pPr>
    </w:p>
    <w:p w:rsidR="00887D6F" w:rsidRPr="006C255B" w:rsidRDefault="00887D6F" w:rsidP="00887D6F">
      <w:pPr>
        <w:jc w:val="both"/>
        <w:rPr>
          <w:rFonts w:ascii="Arial" w:hAnsi="Arial" w:cs="Arial"/>
        </w:rPr>
      </w:pPr>
    </w:p>
    <w:p w:rsidR="00887D6F" w:rsidRPr="006D3A0A" w:rsidRDefault="00887D6F" w:rsidP="00887D6F">
      <w:pPr>
        <w:jc w:val="both"/>
        <w:rPr>
          <w:rFonts w:ascii="Arial" w:hAnsi="Arial" w:cs="Arial"/>
        </w:rPr>
      </w:pPr>
    </w:p>
    <w:p w:rsidR="00887D6F" w:rsidRPr="006D3A0A" w:rsidRDefault="00887D6F" w:rsidP="00887D6F">
      <w:pPr>
        <w:rPr>
          <w:rFonts w:ascii="Arial" w:hAnsi="Arial" w:cs="Arial"/>
        </w:rPr>
      </w:pPr>
    </w:p>
    <w:p w:rsidR="00887D6F" w:rsidRPr="00DE4D44" w:rsidRDefault="00427BBD" w:rsidP="00887D6F">
      <w:pPr>
        <w:ind w:left="360" w:hanging="360"/>
        <w:jc w:val="both"/>
        <w:rPr>
          <w:rFonts w:ascii="Arial" w:hAnsi="Arial" w:cs="Arial"/>
          <w:b/>
        </w:rPr>
      </w:pPr>
      <w:r>
        <w:rPr>
          <w:rFonts w:ascii="Arial" w:hAnsi="Arial" w:cs="Arial"/>
          <w:b/>
        </w:rPr>
        <w:t>53</w:t>
      </w:r>
      <w:r w:rsidR="00887D6F" w:rsidRPr="00DE4D44">
        <w:rPr>
          <w:rFonts w:ascii="Arial" w:hAnsi="Arial" w:cs="Arial"/>
          <w:b/>
        </w:rPr>
        <w:t>. K čl. V, 6. bodu</w:t>
      </w:r>
    </w:p>
    <w:p w:rsidR="00887D6F" w:rsidRPr="006D3A0A" w:rsidRDefault="00887D6F" w:rsidP="00887D6F">
      <w:pPr>
        <w:pStyle w:val="Odsekzoznamu"/>
        <w:spacing w:after="0" w:line="240" w:lineRule="auto"/>
        <w:ind w:left="426" w:hanging="426"/>
        <w:jc w:val="both"/>
        <w:rPr>
          <w:rFonts w:cs="Arial"/>
          <w:szCs w:val="24"/>
        </w:rPr>
      </w:pPr>
      <w:r w:rsidRPr="006D3A0A">
        <w:rPr>
          <w:rFonts w:cs="Arial"/>
          <w:szCs w:val="24"/>
        </w:rPr>
        <w:t xml:space="preserve">       V čl. V, 6. bode (§ 36 ods. 1) sa slová „na pozemky, do prevádzkových priestorov, stavieb, zariadení a iných priestorov prevádzkovateľa“ nahrádzajú slovami „na pozemky a do prevádzkových priestorov kontrolovaného“. </w:t>
      </w:r>
    </w:p>
    <w:p w:rsidR="00887D6F" w:rsidRPr="006D3A0A" w:rsidRDefault="00887D6F" w:rsidP="00887D6F">
      <w:pPr>
        <w:pStyle w:val="Odsekzoznamu"/>
        <w:spacing w:after="0" w:line="240" w:lineRule="auto"/>
        <w:ind w:left="0"/>
        <w:rPr>
          <w:rFonts w:cs="Arial"/>
          <w:szCs w:val="24"/>
        </w:rPr>
      </w:pPr>
    </w:p>
    <w:p w:rsidR="00887D6F" w:rsidRPr="006D3A0A" w:rsidRDefault="00887D6F" w:rsidP="00887D6F">
      <w:pPr>
        <w:ind w:left="3686"/>
        <w:jc w:val="both"/>
        <w:rPr>
          <w:rFonts w:ascii="Arial" w:hAnsi="Arial" w:cs="Arial"/>
        </w:rPr>
      </w:pPr>
      <w:r w:rsidRPr="006D3A0A">
        <w:rPr>
          <w:rFonts w:ascii="Arial" w:hAnsi="Arial" w:cs="Arial"/>
        </w:rPr>
        <w:t xml:space="preserve">Pozmeňujúci návrh zosúlaďuje znenie citovaného ustanovenia so znením § 36 ods. 1 platného znenia zákona č. 39/2013 Z. z. o integrovanej prevencii a kontrole znečisťovania životného prostredia a o zmene a doplnení niektorých zákonov. </w:t>
      </w:r>
    </w:p>
    <w:p w:rsidR="00887D6F" w:rsidRPr="006D3A0A" w:rsidRDefault="00887D6F" w:rsidP="00887D6F">
      <w:pPr>
        <w:pStyle w:val="Odsekzoznamu"/>
        <w:spacing w:after="0" w:line="240" w:lineRule="auto"/>
        <w:ind w:left="0"/>
        <w:rPr>
          <w:rFonts w:cs="Arial"/>
          <w:szCs w:val="24"/>
        </w:rPr>
      </w:pPr>
    </w:p>
    <w:p w:rsidR="00427BBD" w:rsidRPr="006C255B" w:rsidRDefault="00427BBD" w:rsidP="00427BBD">
      <w:pPr>
        <w:jc w:val="both"/>
        <w:rPr>
          <w:rFonts w:ascii="Arial" w:hAnsi="Arial" w:cs="Arial"/>
        </w:rPr>
      </w:pPr>
      <w:r>
        <w:rPr>
          <w:rFonts w:ascii="Arial" w:hAnsi="Arial" w:cs="Arial"/>
          <w:b/>
        </w:rPr>
        <w:t>54</w:t>
      </w:r>
      <w:bookmarkStart w:id="0" w:name="_GoBack"/>
      <w:bookmarkEnd w:id="0"/>
      <w:r>
        <w:rPr>
          <w:rFonts w:ascii="Arial" w:hAnsi="Arial" w:cs="Arial"/>
          <w:b/>
        </w:rPr>
        <w:t>.</w:t>
      </w:r>
      <w:r w:rsidRPr="006C255B">
        <w:rPr>
          <w:rFonts w:ascii="Arial" w:hAnsi="Arial" w:cs="Arial"/>
        </w:rPr>
        <w:t xml:space="preserve"> </w:t>
      </w:r>
      <w:r w:rsidRPr="00DE4D44">
        <w:rPr>
          <w:rFonts w:ascii="Arial" w:hAnsi="Arial" w:cs="Arial"/>
          <w:b/>
        </w:rPr>
        <w:t>V čl. V bod 7. znie:</w:t>
      </w:r>
    </w:p>
    <w:p w:rsidR="00427BBD" w:rsidRPr="006C255B" w:rsidRDefault="00427BBD" w:rsidP="00427BBD">
      <w:pPr>
        <w:jc w:val="both"/>
        <w:rPr>
          <w:rFonts w:ascii="Arial" w:hAnsi="Arial" w:cs="Arial"/>
        </w:rPr>
      </w:pPr>
      <w:r>
        <w:rPr>
          <w:rFonts w:ascii="Arial" w:hAnsi="Arial" w:cs="Arial"/>
        </w:rPr>
        <w:t xml:space="preserve">    </w:t>
      </w:r>
      <w:r w:rsidRPr="006C255B">
        <w:rPr>
          <w:rFonts w:ascii="Arial" w:hAnsi="Arial" w:cs="Arial"/>
        </w:rPr>
        <w:t>„7. Za § 40e sa vkladá § 40f, ktorý vrátane nadpisu znie:</w:t>
      </w:r>
    </w:p>
    <w:p w:rsidR="00427BBD" w:rsidRPr="006C255B" w:rsidRDefault="00427BBD" w:rsidP="00427BBD">
      <w:pPr>
        <w:jc w:val="center"/>
        <w:rPr>
          <w:rFonts w:ascii="Arial" w:hAnsi="Arial" w:cs="Arial"/>
        </w:rPr>
      </w:pPr>
    </w:p>
    <w:p w:rsidR="00427BBD" w:rsidRPr="006C255B" w:rsidRDefault="00427BBD" w:rsidP="00427BBD">
      <w:pPr>
        <w:jc w:val="center"/>
        <w:rPr>
          <w:rFonts w:ascii="Arial" w:hAnsi="Arial" w:cs="Arial"/>
        </w:rPr>
      </w:pPr>
      <w:r w:rsidRPr="006C255B">
        <w:rPr>
          <w:rFonts w:ascii="Arial" w:hAnsi="Arial" w:cs="Arial"/>
        </w:rPr>
        <w:t>„§ 40f</w:t>
      </w:r>
    </w:p>
    <w:p w:rsidR="00427BBD" w:rsidRPr="006C255B" w:rsidRDefault="00427BBD" w:rsidP="00427BBD">
      <w:pPr>
        <w:jc w:val="center"/>
        <w:rPr>
          <w:rFonts w:ascii="Arial" w:hAnsi="Arial" w:cs="Arial"/>
        </w:rPr>
      </w:pPr>
      <w:r w:rsidRPr="006C255B">
        <w:rPr>
          <w:rFonts w:ascii="Arial" w:hAnsi="Arial" w:cs="Arial"/>
        </w:rPr>
        <w:t>Prechodné ustanovenie k úpravám účinným od 1. januára 2019</w:t>
      </w:r>
    </w:p>
    <w:p w:rsidR="00427BBD" w:rsidRPr="006C255B" w:rsidRDefault="00427BBD" w:rsidP="00427BBD">
      <w:pPr>
        <w:jc w:val="center"/>
        <w:rPr>
          <w:rFonts w:ascii="Arial" w:hAnsi="Arial" w:cs="Arial"/>
        </w:rPr>
      </w:pPr>
    </w:p>
    <w:p w:rsidR="00427BBD" w:rsidRPr="006C255B" w:rsidRDefault="00427BBD" w:rsidP="00427BBD">
      <w:pPr>
        <w:jc w:val="both"/>
        <w:rPr>
          <w:rFonts w:ascii="Arial" w:hAnsi="Arial" w:cs="Arial"/>
        </w:rPr>
      </w:pPr>
      <w:r w:rsidRPr="006C255B">
        <w:rPr>
          <w:rFonts w:ascii="Arial" w:hAnsi="Arial" w:cs="Arial"/>
        </w:rPr>
        <w:t xml:space="preserve">K skládke odpadov alebo jej časti, ktorú prevádzkuje prevádzkovateľ skládky odpadov, na ktorého sa vzťahuje povinnosť podľa § 26 ods. 11, nemožno </w:t>
      </w:r>
      <w:r w:rsidRPr="006C255B">
        <w:rPr>
          <w:rFonts w:ascii="Arial" w:hAnsi="Arial" w:cs="Arial"/>
          <w:bCs/>
        </w:rPr>
        <w:t>od 1. januára 2019</w:t>
      </w:r>
      <w:r w:rsidRPr="006C255B">
        <w:rPr>
          <w:rFonts w:ascii="Arial" w:hAnsi="Arial" w:cs="Arial"/>
        </w:rPr>
        <w:t xml:space="preserve"> povoliť rozšírenie skládky odpadov o nové časti, rozšírenie časti skládky odpadov alebo navýšenie kapacity skládky odpadov alebo jej časti.“.“.</w:t>
      </w:r>
    </w:p>
    <w:p w:rsidR="00427BBD" w:rsidRPr="006C255B" w:rsidRDefault="00427BBD" w:rsidP="00427BBD">
      <w:pPr>
        <w:jc w:val="both"/>
        <w:rPr>
          <w:rFonts w:ascii="Arial" w:hAnsi="Arial" w:cs="Arial"/>
        </w:rPr>
      </w:pPr>
    </w:p>
    <w:p w:rsidR="00427BBD" w:rsidRPr="006C255B" w:rsidRDefault="00427BBD" w:rsidP="00427BBD">
      <w:pPr>
        <w:ind w:left="3686"/>
        <w:jc w:val="both"/>
        <w:rPr>
          <w:rFonts w:ascii="Arial" w:hAnsi="Arial" w:cs="Arial"/>
        </w:rPr>
      </w:pPr>
      <w:r w:rsidRPr="006C255B">
        <w:rPr>
          <w:rFonts w:ascii="Arial" w:hAnsi="Arial" w:cs="Arial"/>
        </w:rPr>
        <w:t>Precizovanie legislatívneho textu v nadväznosti na § 26 ods. 11.</w:t>
      </w:r>
    </w:p>
    <w:p w:rsidR="00322617" w:rsidRDefault="00322617" w:rsidP="0045501F">
      <w:pPr>
        <w:tabs>
          <w:tab w:val="left" w:pos="709"/>
          <w:tab w:val="left" w:pos="1021"/>
        </w:tabs>
        <w:jc w:val="both"/>
        <w:rPr>
          <w:rFonts w:ascii="Arial" w:hAnsi="Arial" w:cs="Arial"/>
        </w:rPr>
      </w:pPr>
    </w:p>
    <w:p w:rsidR="0045501F" w:rsidRDefault="0045501F" w:rsidP="0045501F">
      <w:pPr>
        <w:tabs>
          <w:tab w:val="left" w:pos="709"/>
          <w:tab w:val="left" w:pos="1021"/>
        </w:tabs>
        <w:jc w:val="both"/>
        <w:rPr>
          <w:rFonts w:ascii="Arial" w:hAnsi="Arial" w:cs="Arial"/>
        </w:rPr>
      </w:pPr>
    </w:p>
    <w:p w:rsidR="0045501F" w:rsidRDefault="0045501F" w:rsidP="0045501F">
      <w:pPr>
        <w:tabs>
          <w:tab w:val="left" w:pos="709"/>
          <w:tab w:val="left" w:pos="1021"/>
        </w:tabs>
        <w:jc w:val="both"/>
        <w:rPr>
          <w:rFonts w:ascii="Arial" w:hAnsi="Arial" w:cs="Arial"/>
          <w:b/>
        </w:rPr>
      </w:pPr>
      <w:r>
        <w:rPr>
          <w:rFonts w:ascii="Arial" w:hAnsi="Arial" w:cs="Arial"/>
        </w:rPr>
        <w:tab/>
      </w:r>
      <w:r>
        <w:rPr>
          <w:rFonts w:ascii="Arial" w:hAnsi="Arial" w:cs="Arial"/>
          <w:b/>
        </w:rPr>
        <w:t>B.</w:t>
      </w:r>
      <w:r>
        <w:rPr>
          <w:rFonts w:ascii="Arial" w:hAnsi="Arial" w:cs="Arial"/>
          <w:b/>
        </w:rPr>
        <w:tab/>
        <w:t>o d p o r ú č a</w:t>
      </w:r>
    </w:p>
    <w:p w:rsidR="0045501F" w:rsidRDefault="0045501F" w:rsidP="0045501F">
      <w:pPr>
        <w:tabs>
          <w:tab w:val="left" w:pos="709"/>
          <w:tab w:val="left" w:pos="1021"/>
        </w:tabs>
        <w:jc w:val="both"/>
        <w:rPr>
          <w:rFonts w:ascii="Arial" w:hAnsi="Arial" w:cs="Arial"/>
          <w:b/>
        </w:rPr>
      </w:pPr>
      <w:r>
        <w:rPr>
          <w:rFonts w:ascii="Arial" w:hAnsi="Arial" w:cs="Arial"/>
          <w:b/>
        </w:rPr>
        <w:tab/>
      </w:r>
      <w:r>
        <w:rPr>
          <w:rFonts w:ascii="Arial" w:hAnsi="Arial" w:cs="Arial"/>
          <w:b/>
        </w:rPr>
        <w:tab/>
        <w:t>Národnej rade Slovenskej republiky</w:t>
      </w:r>
    </w:p>
    <w:p w:rsidR="0045501F" w:rsidRDefault="0045501F" w:rsidP="0045501F">
      <w:pPr>
        <w:tabs>
          <w:tab w:val="left" w:pos="709"/>
          <w:tab w:val="left" w:pos="1021"/>
        </w:tabs>
        <w:jc w:val="both"/>
        <w:rPr>
          <w:rFonts w:ascii="Arial" w:hAnsi="Arial" w:cs="Arial"/>
          <w:b/>
        </w:rPr>
      </w:pPr>
      <w:r>
        <w:rPr>
          <w:rFonts w:ascii="Arial" w:hAnsi="Arial" w:cs="Arial"/>
          <w:b/>
        </w:rPr>
        <w:tab/>
      </w:r>
      <w:r>
        <w:rPr>
          <w:rFonts w:ascii="Arial" w:hAnsi="Arial" w:cs="Arial"/>
          <w:b/>
        </w:rPr>
        <w:tab/>
      </w:r>
      <w:r>
        <w:rPr>
          <w:rFonts w:ascii="Arial" w:hAnsi="Arial" w:cs="Arial"/>
        </w:rPr>
        <w:t xml:space="preserve">vládny návrh zákona, ktorým sa mení a dopĺňa zákon č. 79/2015 Z. z. o odpadoch a o zmene a doplnení niektorých zákonov v znení neskorších predpisov a ktorým sa menia a dopĺňajú niektoré zákony (tlač 1071) </w:t>
      </w:r>
      <w:r w:rsidR="00322617">
        <w:rPr>
          <w:rFonts w:ascii="Arial" w:hAnsi="Arial" w:cs="Arial"/>
          <w:b/>
        </w:rPr>
        <w:t>schváliť s</w:t>
      </w:r>
      <w:r w:rsidR="00887D6F">
        <w:rPr>
          <w:rFonts w:ascii="Arial" w:hAnsi="Arial" w:cs="Arial"/>
          <w:b/>
        </w:rPr>
        <w:t> pripomienkami.</w:t>
      </w:r>
    </w:p>
    <w:p w:rsidR="00322617" w:rsidRDefault="00322617" w:rsidP="0045501F">
      <w:pPr>
        <w:tabs>
          <w:tab w:val="left" w:pos="709"/>
          <w:tab w:val="left" w:pos="1021"/>
        </w:tabs>
        <w:jc w:val="both"/>
        <w:rPr>
          <w:rFonts w:ascii="Arial" w:hAnsi="Arial" w:cs="Arial"/>
          <w:b/>
        </w:rPr>
      </w:pPr>
    </w:p>
    <w:p w:rsidR="00322617" w:rsidRPr="0045501F" w:rsidRDefault="00322617" w:rsidP="0045501F">
      <w:pPr>
        <w:tabs>
          <w:tab w:val="left" w:pos="709"/>
          <w:tab w:val="left" w:pos="1021"/>
        </w:tabs>
        <w:jc w:val="both"/>
        <w:rPr>
          <w:rFonts w:ascii="Arial" w:hAnsi="Arial" w:cs="Arial"/>
          <w:b/>
        </w:rPr>
      </w:pPr>
    </w:p>
    <w:p w:rsidR="0045501F" w:rsidRDefault="0045501F" w:rsidP="0045501F">
      <w:pPr>
        <w:tabs>
          <w:tab w:val="left" w:pos="709"/>
          <w:tab w:val="left" w:pos="1021"/>
        </w:tabs>
        <w:jc w:val="both"/>
        <w:rPr>
          <w:rFonts w:ascii="Arial" w:hAnsi="Arial" w:cs="Arial"/>
          <w:b/>
        </w:rPr>
      </w:pPr>
    </w:p>
    <w:p w:rsidR="00887D6F" w:rsidRDefault="00887D6F" w:rsidP="0045501F">
      <w:pPr>
        <w:tabs>
          <w:tab w:val="left" w:pos="709"/>
          <w:tab w:val="left" w:pos="1021"/>
        </w:tabs>
        <w:jc w:val="both"/>
        <w:rPr>
          <w:rFonts w:ascii="Arial" w:hAnsi="Arial" w:cs="Arial"/>
          <w:b/>
        </w:rPr>
      </w:pPr>
    </w:p>
    <w:p w:rsidR="00887D6F" w:rsidRDefault="00887D6F" w:rsidP="0045501F">
      <w:pPr>
        <w:tabs>
          <w:tab w:val="left" w:pos="709"/>
          <w:tab w:val="left" w:pos="1021"/>
        </w:tabs>
        <w:jc w:val="both"/>
        <w:rPr>
          <w:rFonts w:ascii="Arial" w:hAnsi="Arial" w:cs="Arial"/>
          <w:b/>
        </w:rPr>
      </w:pPr>
    </w:p>
    <w:p w:rsidR="00887D6F" w:rsidRDefault="00887D6F" w:rsidP="0045501F">
      <w:pPr>
        <w:tabs>
          <w:tab w:val="left" w:pos="709"/>
          <w:tab w:val="left" w:pos="1021"/>
        </w:tabs>
        <w:jc w:val="both"/>
        <w:rPr>
          <w:rFonts w:ascii="Arial" w:hAnsi="Arial" w:cs="Arial"/>
          <w:b/>
        </w:rPr>
      </w:pPr>
      <w:r>
        <w:rPr>
          <w:rFonts w:ascii="Arial" w:hAnsi="Arial" w:cs="Arial"/>
        </w:rPr>
        <w:t xml:space="preserve">Vladimír </w:t>
      </w:r>
      <w:r>
        <w:rPr>
          <w:rFonts w:ascii="Arial" w:hAnsi="Arial" w:cs="Arial"/>
          <w:b/>
        </w:rPr>
        <w:t>Matejička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 xml:space="preserve">Peter   </w:t>
      </w:r>
      <w:r>
        <w:rPr>
          <w:rFonts w:ascii="Arial" w:hAnsi="Arial" w:cs="Arial"/>
          <w:b/>
        </w:rPr>
        <w:t>A n t a l</w:t>
      </w:r>
    </w:p>
    <w:p w:rsidR="00887D6F" w:rsidRPr="00887D6F" w:rsidRDefault="00887D6F" w:rsidP="0045501F">
      <w:pPr>
        <w:tabs>
          <w:tab w:val="left" w:pos="709"/>
          <w:tab w:val="left" w:pos="1021"/>
        </w:tabs>
        <w:jc w:val="both"/>
        <w:rPr>
          <w:rFonts w:ascii="Arial" w:hAnsi="Arial" w:cs="Arial"/>
        </w:rPr>
      </w:pPr>
      <w:r>
        <w:rPr>
          <w:rFonts w:ascii="Arial" w:hAnsi="Arial" w:cs="Arial"/>
        </w:rPr>
        <w:t>overovateľ výboru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predseda výboru</w:t>
      </w:r>
    </w:p>
    <w:p w:rsidR="0045501F" w:rsidRDefault="0045501F" w:rsidP="0045501F">
      <w:pPr>
        <w:tabs>
          <w:tab w:val="left" w:pos="709"/>
          <w:tab w:val="left" w:pos="1021"/>
        </w:tabs>
        <w:jc w:val="center"/>
        <w:rPr>
          <w:rFonts w:ascii="Arial" w:hAnsi="Arial" w:cs="Arial"/>
          <w:b/>
        </w:rPr>
      </w:pPr>
    </w:p>
    <w:p w:rsidR="009920B8" w:rsidRDefault="009920B8"/>
    <w:sectPr w:rsidR="009920B8" w:rsidSect="00887D6F">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E5E" w:rsidRDefault="00217E5E" w:rsidP="00887D6F">
      <w:r>
        <w:separator/>
      </w:r>
    </w:p>
  </w:endnote>
  <w:endnote w:type="continuationSeparator" w:id="0">
    <w:p w:rsidR="00217E5E" w:rsidRDefault="00217E5E" w:rsidP="0088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289699"/>
      <w:docPartObj>
        <w:docPartGallery w:val="Page Numbers (Bottom of Page)"/>
        <w:docPartUnique/>
      </w:docPartObj>
    </w:sdtPr>
    <w:sdtEndPr/>
    <w:sdtContent>
      <w:p w:rsidR="00887D6F" w:rsidRDefault="00887D6F">
        <w:pPr>
          <w:pStyle w:val="Pta"/>
          <w:jc w:val="right"/>
        </w:pPr>
        <w:r>
          <w:fldChar w:fldCharType="begin"/>
        </w:r>
        <w:r>
          <w:instrText>PAGE   \* MERGEFORMAT</w:instrText>
        </w:r>
        <w:r>
          <w:fldChar w:fldCharType="separate"/>
        </w:r>
        <w:r w:rsidR="00427BBD">
          <w:rPr>
            <w:noProof/>
          </w:rPr>
          <w:t>17</w:t>
        </w:r>
        <w:r>
          <w:fldChar w:fldCharType="end"/>
        </w:r>
      </w:p>
    </w:sdtContent>
  </w:sdt>
  <w:p w:rsidR="00887D6F" w:rsidRDefault="00887D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E5E" w:rsidRDefault="00217E5E" w:rsidP="00887D6F">
      <w:r>
        <w:separator/>
      </w:r>
    </w:p>
  </w:footnote>
  <w:footnote w:type="continuationSeparator" w:id="0">
    <w:p w:rsidR="00217E5E" w:rsidRDefault="00217E5E" w:rsidP="00887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1CE"/>
    <w:multiLevelType w:val="hybridMultilevel"/>
    <w:tmpl w:val="F94EDE20"/>
    <w:lvl w:ilvl="0" w:tplc="21147D7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71B463DE"/>
    <w:multiLevelType w:val="hybridMultilevel"/>
    <w:tmpl w:val="6F1E31A4"/>
    <w:lvl w:ilvl="0" w:tplc="ED92B4B6">
      <w:start w:val="1"/>
      <w:numFmt w:val="decimal"/>
      <w:lvlText w:val="%1."/>
      <w:lvlJc w:val="left"/>
      <w:pPr>
        <w:ind w:left="349" w:hanging="360"/>
      </w:pPr>
      <w:rPr>
        <w:rFonts w:hint="default"/>
        <w:b/>
      </w:rPr>
    </w:lvl>
    <w:lvl w:ilvl="1" w:tplc="041B0019" w:tentative="1">
      <w:start w:val="1"/>
      <w:numFmt w:val="lowerLetter"/>
      <w:lvlText w:val="%2."/>
      <w:lvlJc w:val="left"/>
      <w:pPr>
        <w:ind w:left="1069" w:hanging="360"/>
      </w:pPr>
    </w:lvl>
    <w:lvl w:ilvl="2" w:tplc="041B001B" w:tentative="1">
      <w:start w:val="1"/>
      <w:numFmt w:val="lowerRoman"/>
      <w:lvlText w:val="%3."/>
      <w:lvlJc w:val="right"/>
      <w:pPr>
        <w:ind w:left="1789" w:hanging="180"/>
      </w:pPr>
    </w:lvl>
    <w:lvl w:ilvl="3" w:tplc="041B000F" w:tentative="1">
      <w:start w:val="1"/>
      <w:numFmt w:val="decimal"/>
      <w:lvlText w:val="%4."/>
      <w:lvlJc w:val="left"/>
      <w:pPr>
        <w:ind w:left="2509" w:hanging="360"/>
      </w:pPr>
    </w:lvl>
    <w:lvl w:ilvl="4" w:tplc="041B0019" w:tentative="1">
      <w:start w:val="1"/>
      <w:numFmt w:val="lowerLetter"/>
      <w:lvlText w:val="%5."/>
      <w:lvlJc w:val="left"/>
      <w:pPr>
        <w:ind w:left="3229" w:hanging="360"/>
      </w:pPr>
    </w:lvl>
    <w:lvl w:ilvl="5" w:tplc="041B001B" w:tentative="1">
      <w:start w:val="1"/>
      <w:numFmt w:val="lowerRoman"/>
      <w:lvlText w:val="%6."/>
      <w:lvlJc w:val="right"/>
      <w:pPr>
        <w:ind w:left="3949" w:hanging="180"/>
      </w:pPr>
    </w:lvl>
    <w:lvl w:ilvl="6" w:tplc="041B000F" w:tentative="1">
      <w:start w:val="1"/>
      <w:numFmt w:val="decimal"/>
      <w:lvlText w:val="%7."/>
      <w:lvlJc w:val="left"/>
      <w:pPr>
        <w:ind w:left="4669" w:hanging="360"/>
      </w:pPr>
    </w:lvl>
    <w:lvl w:ilvl="7" w:tplc="041B0019" w:tentative="1">
      <w:start w:val="1"/>
      <w:numFmt w:val="lowerLetter"/>
      <w:lvlText w:val="%8."/>
      <w:lvlJc w:val="left"/>
      <w:pPr>
        <w:ind w:left="5389" w:hanging="360"/>
      </w:pPr>
    </w:lvl>
    <w:lvl w:ilvl="8" w:tplc="041B001B" w:tentative="1">
      <w:start w:val="1"/>
      <w:numFmt w:val="lowerRoman"/>
      <w:lvlText w:val="%9."/>
      <w:lvlJc w:val="right"/>
      <w:pPr>
        <w:ind w:left="610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1F"/>
    <w:rsid w:val="00217E5E"/>
    <w:rsid w:val="00322617"/>
    <w:rsid w:val="003A2A74"/>
    <w:rsid w:val="00427BBD"/>
    <w:rsid w:val="0045501F"/>
    <w:rsid w:val="00887D6F"/>
    <w:rsid w:val="009920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EC69"/>
  <w15:chartTrackingRefBased/>
  <w15:docId w15:val="{5892901A-CBCC-447D-910C-742C2DD3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5501F"/>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1 Char,Odsek Char,body Char,Odsek zoznamu2 Char"/>
    <w:basedOn w:val="Predvolenpsmoodseku"/>
    <w:link w:val="Odsekzoznamu"/>
    <w:uiPriority w:val="34"/>
    <w:locked/>
    <w:rsid w:val="00887D6F"/>
  </w:style>
  <w:style w:type="paragraph" w:styleId="Odsekzoznamu">
    <w:name w:val="List Paragraph"/>
    <w:aliases w:val="Odsek zoznamu1,Odsek,body,Odsek zoznamu2"/>
    <w:basedOn w:val="Normlny"/>
    <w:link w:val="OdsekzoznamuChar"/>
    <w:uiPriority w:val="34"/>
    <w:qFormat/>
    <w:rsid w:val="00887D6F"/>
    <w:pPr>
      <w:spacing w:after="200" w:line="276" w:lineRule="auto"/>
      <w:ind w:left="720"/>
      <w:contextualSpacing/>
    </w:pPr>
    <w:rPr>
      <w:rFonts w:ascii="Arial" w:eastAsiaTheme="minorHAnsi" w:hAnsi="Arial" w:cstheme="minorBidi"/>
      <w:szCs w:val="22"/>
      <w:lang w:eastAsia="en-US"/>
    </w:rPr>
  </w:style>
  <w:style w:type="table" w:styleId="Mriekatabuky">
    <w:name w:val="Table Grid"/>
    <w:basedOn w:val="Normlnatabuka"/>
    <w:uiPriority w:val="39"/>
    <w:rsid w:val="00887D6F"/>
    <w:pPr>
      <w:spacing w:line="240" w:lineRule="auto"/>
    </w:pPr>
    <w:rPr>
      <w:rFonts w:asciiTheme="minorHAnsi" w:eastAsia="Times New Roman" w:hAnsiTheme="minorHAns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87D6F"/>
    <w:pPr>
      <w:tabs>
        <w:tab w:val="center" w:pos="4536"/>
        <w:tab w:val="right" w:pos="9072"/>
      </w:tabs>
    </w:pPr>
  </w:style>
  <w:style w:type="character" w:customStyle="1" w:styleId="HlavikaChar">
    <w:name w:val="Hlavička Char"/>
    <w:basedOn w:val="Predvolenpsmoodseku"/>
    <w:link w:val="Hlavika"/>
    <w:uiPriority w:val="99"/>
    <w:rsid w:val="00887D6F"/>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887D6F"/>
    <w:pPr>
      <w:tabs>
        <w:tab w:val="center" w:pos="4536"/>
        <w:tab w:val="right" w:pos="9072"/>
      </w:tabs>
    </w:pPr>
  </w:style>
  <w:style w:type="character" w:customStyle="1" w:styleId="PtaChar">
    <w:name w:val="Päta Char"/>
    <w:basedOn w:val="Predvolenpsmoodseku"/>
    <w:link w:val="Pta"/>
    <w:uiPriority w:val="99"/>
    <w:rsid w:val="00887D6F"/>
    <w:rPr>
      <w:rFonts w:ascii="Times New Roman" w:eastAsia="Times New Roman" w:hAnsi="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4909</Words>
  <Characters>27987</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Škvareninová, Drahoslava</cp:lastModifiedBy>
  <cp:revision>3</cp:revision>
  <dcterms:created xsi:type="dcterms:W3CDTF">2018-09-26T08:48:00Z</dcterms:created>
  <dcterms:modified xsi:type="dcterms:W3CDTF">2018-10-12T04:56:00Z</dcterms:modified>
</cp:coreProperties>
</file>