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E4" w:rsidRDefault="00322DE4" w:rsidP="00322DE4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322DE4" w:rsidRDefault="00322DE4" w:rsidP="00322DE4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322DE4" w:rsidRDefault="00322DE4" w:rsidP="00322DE4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58.  schôdza výboru</w:t>
      </w:r>
    </w:p>
    <w:p w:rsidR="00322DE4" w:rsidRDefault="00322DE4" w:rsidP="00322DE4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proofErr w:type="spellStart"/>
      <w:r>
        <w:rPr>
          <w:szCs w:val="24"/>
          <w:lang w:eastAsia="sk-SK"/>
        </w:rPr>
        <w:t>CRD</w:t>
      </w:r>
      <w:proofErr w:type="spellEnd"/>
      <w:r>
        <w:rPr>
          <w:szCs w:val="24"/>
          <w:lang w:eastAsia="sk-SK"/>
        </w:rPr>
        <w:t xml:space="preserve">: /2018 </w:t>
      </w:r>
    </w:p>
    <w:p w:rsidR="00322DE4" w:rsidRDefault="00322DE4" w:rsidP="00322DE4">
      <w:pPr>
        <w:spacing w:after="0" w:line="240" w:lineRule="auto"/>
        <w:rPr>
          <w:szCs w:val="24"/>
          <w:lang w:eastAsia="sk-SK"/>
        </w:rPr>
      </w:pPr>
    </w:p>
    <w:p w:rsidR="00322DE4" w:rsidRDefault="00322DE4" w:rsidP="00322DE4">
      <w:pPr>
        <w:spacing w:after="0" w:line="240" w:lineRule="auto"/>
        <w:jc w:val="center"/>
        <w:rPr>
          <w:szCs w:val="24"/>
          <w:lang w:eastAsia="sk-SK"/>
        </w:rPr>
      </w:pPr>
    </w:p>
    <w:p w:rsidR="00322DE4" w:rsidRDefault="004F17CF" w:rsidP="00322DE4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153</w:t>
      </w:r>
    </w:p>
    <w:p w:rsidR="00322DE4" w:rsidRDefault="00322DE4" w:rsidP="00322DE4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bookmarkStart w:id="0" w:name="_GoBack"/>
      <w:bookmarkEnd w:id="0"/>
      <w:r>
        <w:rPr>
          <w:b/>
          <w:spacing w:val="40"/>
          <w:sz w:val="32"/>
          <w:szCs w:val="24"/>
          <w:lang w:eastAsia="sk-SK"/>
        </w:rPr>
        <w:t>Uznesenie</w:t>
      </w:r>
    </w:p>
    <w:p w:rsidR="00322DE4" w:rsidRDefault="00322DE4" w:rsidP="00322DE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322DE4" w:rsidRDefault="00322DE4" w:rsidP="00322DE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322DE4" w:rsidRDefault="00322DE4" w:rsidP="00322DE4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10. októbra 2018</w:t>
      </w:r>
    </w:p>
    <w:p w:rsidR="00322DE4" w:rsidRDefault="00322DE4" w:rsidP="00322DE4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322DE4" w:rsidRPr="00322DE4" w:rsidRDefault="00322DE4" w:rsidP="00D53907">
      <w:pPr>
        <w:jc w:val="both"/>
        <w:rPr>
          <w:b/>
          <w:szCs w:val="24"/>
        </w:rPr>
      </w:pPr>
      <w:r w:rsidRPr="00322DE4">
        <w:rPr>
          <w:sz w:val="22"/>
          <w:lang w:eastAsia="sk-SK"/>
        </w:rPr>
        <w:t xml:space="preserve">o určení spravodajcu gestorského výboru pre prvé čítanie k </w:t>
      </w:r>
      <w:r>
        <w:rPr>
          <w:color w:val="333333"/>
          <w:szCs w:val="24"/>
        </w:rPr>
        <w:t>vládnemu</w:t>
      </w:r>
      <w:r w:rsidRPr="00322DE4">
        <w:rPr>
          <w:color w:val="333333"/>
          <w:szCs w:val="24"/>
        </w:rPr>
        <w:t xml:space="preserve"> návrh</w:t>
      </w:r>
      <w:r>
        <w:rPr>
          <w:color w:val="333333"/>
          <w:szCs w:val="24"/>
        </w:rPr>
        <w:t>u</w:t>
      </w:r>
      <w:r w:rsidRPr="00322DE4">
        <w:rPr>
          <w:color w:val="333333"/>
          <w:szCs w:val="24"/>
        </w:rPr>
        <w:t xml:space="preserve"> zákona, ktorým sa mení a dopĺňa zákon Národnej rady Slovenskej republiky č. 171/1993 Z. z. o Policajnom zbore v znení neskorších predpisov a ktorým sa menia a dopĺňajú niektoré zákony (</w:t>
      </w:r>
      <w:r w:rsidRPr="00322DE4">
        <w:rPr>
          <w:b/>
          <w:color w:val="333333"/>
          <w:szCs w:val="24"/>
        </w:rPr>
        <w:t>tlač</w:t>
      </w:r>
      <w:r w:rsidRPr="00322DE4">
        <w:rPr>
          <w:color w:val="333333"/>
          <w:szCs w:val="24"/>
        </w:rPr>
        <w:t xml:space="preserve"> </w:t>
      </w:r>
      <w:r w:rsidR="007D37B2" w:rsidRPr="007D37B2">
        <w:rPr>
          <w:b/>
          <w:color w:val="333333"/>
          <w:szCs w:val="24"/>
        </w:rPr>
        <w:t>1140</w:t>
      </w:r>
      <w:r w:rsidRPr="00322DE4">
        <w:rPr>
          <w:color w:val="333333"/>
          <w:szCs w:val="24"/>
        </w:rPr>
        <w:t xml:space="preserve">) </w:t>
      </w:r>
    </w:p>
    <w:p w:rsidR="00322DE4" w:rsidRPr="00F34531" w:rsidRDefault="00322DE4" w:rsidP="00322DE4">
      <w:pPr>
        <w:spacing w:after="0" w:line="240" w:lineRule="auto"/>
        <w:ind w:firstLine="705"/>
        <w:jc w:val="both"/>
        <w:rPr>
          <w:rFonts w:cs="Arial"/>
          <w:b/>
          <w:sz w:val="22"/>
        </w:rPr>
      </w:pPr>
    </w:p>
    <w:p w:rsidR="00322DE4" w:rsidRPr="00F34531" w:rsidRDefault="00322DE4" w:rsidP="00322DE4">
      <w:pPr>
        <w:spacing w:after="0" w:line="240" w:lineRule="auto"/>
        <w:ind w:firstLine="705"/>
        <w:jc w:val="both"/>
        <w:rPr>
          <w:b/>
          <w:bCs/>
          <w:sz w:val="22"/>
          <w:lang w:eastAsia="sk-SK"/>
        </w:rPr>
      </w:pPr>
    </w:p>
    <w:p w:rsidR="00322DE4" w:rsidRPr="00F34531" w:rsidRDefault="00322DE4" w:rsidP="00322DE4">
      <w:pPr>
        <w:keepNext/>
        <w:spacing w:after="0" w:line="240" w:lineRule="auto"/>
        <w:ind w:firstLine="705"/>
        <w:jc w:val="both"/>
        <w:outlineLvl w:val="0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Výbor Národnej rady Slovenskej republiky pre obranu a bezpečnosť</w:t>
      </w:r>
    </w:p>
    <w:p w:rsidR="00322DE4" w:rsidRPr="00F34531" w:rsidRDefault="00322DE4" w:rsidP="00322DE4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322DE4" w:rsidRPr="00322DE4" w:rsidRDefault="00322DE4" w:rsidP="00322DE4">
      <w:pPr>
        <w:spacing w:after="0" w:line="240" w:lineRule="auto"/>
        <w:ind w:firstLine="705"/>
        <w:jc w:val="both"/>
        <w:rPr>
          <w:b/>
          <w:bCs/>
          <w:szCs w:val="24"/>
          <w:lang w:eastAsia="sk-SK"/>
        </w:rPr>
      </w:pPr>
      <w:r w:rsidRPr="00322DE4">
        <w:rPr>
          <w:b/>
          <w:bCs/>
          <w:szCs w:val="24"/>
          <w:lang w:eastAsia="sk-SK"/>
        </w:rPr>
        <w:t>A. konštatuje,</w:t>
      </w:r>
    </w:p>
    <w:p w:rsidR="00322DE4" w:rsidRDefault="00322DE4" w:rsidP="00322DE4">
      <w:pPr>
        <w:rPr>
          <w:sz w:val="22"/>
          <w:lang w:eastAsia="sk-SK"/>
        </w:rPr>
      </w:pPr>
    </w:p>
    <w:p w:rsidR="00322DE4" w:rsidRPr="00322DE4" w:rsidRDefault="00322DE4" w:rsidP="00322DE4">
      <w:pPr>
        <w:jc w:val="both"/>
        <w:rPr>
          <w:b/>
          <w:sz w:val="22"/>
        </w:rPr>
      </w:pPr>
      <w:r>
        <w:rPr>
          <w:sz w:val="22"/>
          <w:lang w:eastAsia="sk-SK"/>
        </w:rPr>
        <w:t xml:space="preserve">               </w:t>
      </w:r>
      <w:r w:rsidRPr="00322DE4">
        <w:rPr>
          <w:sz w:val="22"/>
          <w:lang w:eastAsia="sk-SK"/>
        </w:rPr>
        <w:t xml:space="preserve">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 w:rsidRPr="00322DE4">
        <w:rPr>
          <w:color w:val="333333"/>
          <w:sz w:val="22"/>
        </w:rPr>
        <w:t xml:space="preserve">Vládny návrh zákona, ktorým sa mení a dopĺňa zákon Národnej rady Slovenskej republiky č. 171/1993 Z. z. o Policajnom zbore v znení neskorších predpisov a ktorým sa menia a dopĺňajú niektoré zákony </w:t>
      </w:r>
      <w:r w:rsidRPr="007D37B2">
        <w:rPr>
          <w:b/>
          <w:color w:val="333333"/>
          <w:sz w:val="22"/>
        </w:rPr>
        <w:t>(tlač</w:t>
      </w:r>
      <w:r w:rsidR="007D37B2" w:rsidRPr="007D37B2">
        <w:rPr>
          <w:b/>
          <w:color w:val="333333"/>
          <w:sz w:val="22"/>
        </w:rPr>
        <w:t xml:space="preserve"> 1140</w:t>
      </w:r>
      <w:r w:rsidRPr="007D37B2">
        <w:rPr>
          <w:b/>
          <w:color w:val="333333"/>
          <w:sz w:val="22"/>
        </w:rPr>
        <w:t>)</w:t>
      </w:r>
      <w:r>
        <w:rPr>
          <w:color w:val="333333"/>
          <w:sz w:val="22"/>
        </w:rPr>
        <w:t xml:space="preserve"> </w:t>
      </w:r>
      <w:r w:rsidRPr="00322DE4">
        <w:rPr>
          <w:bCs/>
          <w:sz w:val="22"/>
          <w:lang w:eastAsia="sk-SK"/>
        </w:rPr>
        <w:t>r</w:t>
      </w:r>
      <w:r w:rsidRPr="00322DE4">
        <w:rPr>
          <w:sz w:val="22"/>
          <w:lang w:eastAsia="sk-SK"/>
        </w:rPr>
        <w:t>ozhodnutím číslo</w:t>
      </w:r>
      <w:r w:rsidRPr="00322DE4">
        <w:rPr>
          <w:color w:val="FF0000"/>
          <w:sz w:val="22"/>
          <w:lang w:eastAsia="sk-SK"/>
        </w:rPr>
        <w:t xml:space="preserve"> </w:t>
      </w:r>
      <w:r w:rsidR="00762D0C" w:rsidRPr="00762D0C">
        <w:rPr>
          <w:b/>
          <w:sz w:val="22"/>
          <w:lang w:eastAsia="sk-SK"/>
        </w:rPr>
        <w:t>1191</w:t>
      </w:r>
      <w:r w:rsidRPr="00762D0C">
        <w:rPr>
          <w:b/>
          <w:sz w:val="22"/>
          <w:lang w:eastAsia="sk-SK"/>
        </w:rPr>
        <w:t xml:space="preserve"> </w:t>
      </w:r>
      <w:r w:rsidR="00762D0C" w:rsidRPr="00762D0C">
        <w:rPr>
          <w:sz w:val="22"/>
          <w:lang w:eastAsia="sk-SK"/>
        </w:rPr>
        <w:t>z 1. októbra</w:t>
      </w:r>
      <w:r w:rsidRPr="00322DE4">
        <w:rPr>
          <w:color w:val="FF0000"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>2018</w:t>
      </w:r>
      <w:r w:rsidRPr="00322DE4">
        <w:rPr>
          <w:b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 xml:space="preserve"> za gestorský výbor;</w:t>
      </w:r>
    </w:p>
    <w:p w:rsidR="00322DE4" w:rsidRPr="00322DE4" w:rsidRDefault="00322DE4" w:rsidP="00322DE4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322DE4" w:rsidRPr="00322DE4" w:rsidRDefault="00322DE4" w:rsidP="00322DE4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B. určuje</w:t>
      </w:r>
    </w:p>
    <w:p w:rsidR="00322DE4" w:rsidRPr="00F34531" w:rsidRDefault="00322DE4" w:rsidP="00322DE4">
      <w:pPr>
        <w:spacing w:after="0" w:line="240" w:lineRule="auto"/>
        <w:ind w:firstLine="705"/>
        <w:jc w:val="both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2"/>
          <w:lang w:eastAsia="sk-SK"/>
        </w:rPr>
        <w:t>Jozefa BUČEKA</w:t>
      </w:r>
      <w:r w:rsidRPr="00F34531">
        <w:rPr>
          <w:b/>
          <w:sz w:val="22"/>
          <w:lang w:eastAsia="sk-SK"/>
        </w:rPr>
        <w:t xml:space="preserve"> </w:t>
      </w:r>
      <w:r w:rsidRPr="00F34531">
        <w:rPr>
          <w:sz w:val="22"/>
          <w:lang w:eastAsia="sk-SK"/>
        </w:rPr>
        <w:t>za spravodajcu výboru k predmetnému návrhu zákona v prvom čítaní;</w:t>
      </w:r>
    </w:p>
    <w:p w:rsidR="00322DE4" w:rsidRPr="00F34531" w:rsidRDefault="00322DE4" w:rsidP="00322DE4">
      <w:pPr>
        <w:spacing w:after="0" w:line="240" w:lineRule="auto"/>
        <w:rPr>
          <w:b/>
          <w:sz w:val="22"/>
          <w:lang w:eastAsia="sk-SK"/>
        </w:rPr>
      </w:pPr>
    </w:p>
    <w:p w:rsidR="00322DE4" w:rsidRPr="00322DE4" w:rsidRDefault="00322DE4" w:rsidP="00322DE4">
      <w:pPr>
        <w:spacing w:after="0" w:line="240" w:lineRule="auto"/>
        <w:ind w:left="705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C. ukladá</w:t>
      </w:r>
    </w:p>
    <w:p w:rsidR="00322DE4" w:rsidRPr="00F34531" w:rsidRDefault="00322DE4" w:rsidP="00322DE4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>predsedovi výboru</w:t>
      </w:r>
    </w:p>
    <w:p w:rsidR="00322DE4" w:rsidRPr="00F34531" w:rsidRDefault="00322DE4" w:rsidP="00322DE4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informovať o tomto uznesení  predsedu Národnej rady  Slovenskej republiky. </w:t>
      </w:r>
    </w:p>
    <w:p w:rsidR="00322DE4" w:rsidRPr="00F34531" w:rsidRDefault="00322DE4" w:rsidP="00322DE4">
      <w:pPr>
        <w:spacing w:after="0" w:line="240" w:lineRule="auto"/>
        <w:jc w:val="both"/>
        <w:rPr>
          <w:sz w:val="22"/>
          <w:lang w:eastAsia="sk-SK"/>
        </w:rPr>
      </w:pPr>
    </w:p>
    <w:p w:rsidR="00322DE4" w:rsidRDefault="00322DE4" w:rsidP="00322DE4">
      <w:pPr>
        <w:spacing w:after="0" w:line="240" w:lineRule="auto"/>
        <w:jc w:val="both"/>
        <w:rPr>
          <w:szCs w:val="24"/>
          <w:lang w:eastAsia="sk-SK"/>
        </w:rPr>
      </w:pPr>
    </w:p>
    <w:p w:rsidR="00322DE4" w:rsidRDefault="00322DE4" w:rsidP="00322DE4">
      <w:pPr>
        <w:spacing w:after="0" w:line="240" w:lineRule="auto"/>
        <w:jc w:val="both"/>
        <w:rPr>
          <w:szCs w:val="24"/>
          <w:lang w:eastAsia="sk-SK"/>
        </w:rPr>
      </w:pPr>
    </w:p>
    <w:p w:rsidR="00322DE4" w:rsidRDefault="00322DE4" w:rsidP="00322DE4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  <w:t xml:space="preserve"> </w:t>
      </w:r>
      <w:r>
        <w:rPr>
          <w:b/>
          <w:sz w:val="28"/>
          <w:szCs w:val="24"/>
          <w:lang w:eastAsia="sk-SK"/>
        </w:rPr>
        <w:t xml:space="preserve">Anton </w:t>
      </w:r>
      <w:proofErr w:type="spellStart"/>
      <w:r>
        <w:rPr>
          <w:b/>
          <w:sz w:val="28"/>
          <w:szCs w:val="24"/>
          <w:lang w:eastAsia="sk-SK"/>
        </w:rPr>
        <w:t>HRNKO</w:t>
      </w:r>
      <w:proofErr w:type="spellEnd"/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                                         predseda výboru</w:t>
      </w:r>
    </w:p>
    <w:p w:rsidR="00322DE4" w:rsidRDefault="00322DE4" w:rsidP="00322DE4">
      <w:pPr>
        <w:spacing w:after="0" w:line="240" w:lineRule="auto"/>
        <w:jc w:val="both"/>
        <w:rPr>
          <w:b/>
          <w:szCs w:val="24"/>
          <w:lang w:eastAsia="sk-SK"/>
        </w:rPr>
      </w:pPr>
    </w:p>
    <w:p w:rsidR="00322DE4" w:rsidRDefault="00322DE4" w:rsidP="00322DE4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322DE4" w:rsidRDefault="00322DE4" w:rsidP="00322DE4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22DE4" w:rsidRDefault="00322DE4" w:rsidP="00322DE4">
      <w:pPr>
        <w:spacing w:after="0" w:line="240" w:lineRule="auto"/>
        <w:rPr>
          <w:sz w:val="22"/>
          <w:lang w:eastAsia="sk-SK"/>
        </w:rPr>
      </w:pPr>
    </w:p>
    <w:p w:rsidR="00322DE4" w:rsidRDefault="00322DE4" w:rsidP="00322DE4">
      <w:pPr>
        <w:spacing w:after="0" w:line="240" w:lineRule="auto"/>
        <w:rPr>
          <w:sz w:val="22"/>
          <w:lang w:eastAsia="sk-SK"/>
        </w:rPr>
      </w:pPr>
    </w:p>
    <w:p w:rsidR="00322DE4" w:rsidRDefault="00322DE4" w:rsidP="00322DE4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322DE4" w:rsidRDefault="00322DE4" w:rsidP="00322DE4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322DE4" w:rsidRDefault="00322DE4" w:rsidP="00322DE4"/>
    <w:p w:rsidR="00322DE4" w:rsidRDefault="00322DE4" w:rsidP="00322DE4"/>
    <w:p w:rsidR="00322DE4" w:rsidRDefault="00322DE4" w:rsidP="00322DE4"/>
    <w:p w:rsidR="00322DE4" w:rsidRDefault="00322DE4" w:rsidP="00322DE4"/>
    <w:p w:rsidR="00322DE4" w:rsidRDefault="00322DE4" w:rsidP="00322DE4"/>
    <w:p w:rsidR="00322DE4" w:rsidRDefault="00322DE4" w:rsidP="00322DE4"/>
    <w:p w:rsidR="00322DE4" w:rsidRDefault="00322DE4" w:rsidP="00322DE4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222A"/>
    <w:multiLevelType w:val="hybridMultilevel"/>
    <w:tmpl w:val="165E5BDE"/>
    <w:lvl w:ilvl="0" w:tplc="F154D9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4"/>
    <w:rsid w:val="00322DE4"/>
    <w:rsid w:val="004F17CF"/>
    <w:rsid w:val="00762D0C"/>
    <w:rsid w:val="007D37B2"/>
    <w:rsid w:val="007F51A4"/>
    <w:rsid w:val="00D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51F"/>
  <w15:chartTrackingRefBased/>
  <w15:docId w15:val="{A6B0259E-0E3C-4C3A-82CF-2EE6ABA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2DE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2DE4"/>
    <w:rPr>
      <w:rFonts w:cs="Times New Roman"/>
      <w:color w:val="294B73"/>
      <w:u w:val="none"/>
      <w:effect w:val="none"/>
    </w:rPr>
  </w:style>
  <w:style w:type="character" w:customStyle="1" w:styleId="columnr">
    <w:name w:val="column_r"/>
    <w:basedOn w:val="Predvolenpsmoodseku"/>
    <w:rsid w:val="00322DE4"/>
    <w:rPr>
      <w:rFonts w:cs="Times New Roman"/>
    </w:rPr>
  </w:style>
  <w:style w:type="paragraph" w:styleId="Odsekzoznamu">
    <w:name w:val="List Paragraph"/>
    <w:basedOn w:val="Normlny"/>
    <w:uiPriority w:val="34"/>
    <w:qFormat/>
    <w:rsid w:val="00322D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2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2D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6</cp:revision>
  <cp:lastPrinted>2018-10-02T08:02:00Z</cp:lastPrinted>
  <dcterms:created xsi:type="dcterms:W3CDTF">2018-09-27T05:16:00Z</dcterms:created>
  <dcterms:modified xsi:type="dcterms:W3CDTF">2018-10-02T08:03:00Z</dcterms:modified>
</cp:coreProperties>
</file>