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EC" w:rsidRDefault="002364EC" w:rsidP="002364EC">
      <w:pPr>
        <w:jc w:val="both"/>
        <w:rPr>
          <w:b/>
          <w:i/>
        </w:rPr>
      </w:pPr>
      <w:r>
        <w:rPr>
          <w:b/>
          <w:i/>
        </w:rPr>
        <w:t>Výbor Národnej rady Slovenskej republiky</w:t>
      </w:r>
    </w:p>
    <w:p w:rsidR="002364EC" w:rsidRDefault="002364EC" w:rsidP="002364EC">
      <w:pPr>
        <w:ind w:left="708"/>
        <w:jc w:val="both"/>
        <w:rPr>
          <w:b/>
          <w:i/>
        </w:rPr>
      </w:pPr>
      <w:r>
        <w:rPr>
          <w:b/>
          <w:i/>
        </w:rPr>
        <w:t xml:space="preserve">       pre kultúru a médiá</w:t>
      </w:r>
    </w:p>
    <w:p w:rsidR="002364EC" w:rsidRDefault="002364EC" w:rsidP="002364EC">
      <w:pPr>
        <w:ind w:left="708"/>
        <w:jc w:val="both"/>
        <w:rPr>
          <w:b/>
          <w:i/>
        </w:rPr>
      </w:pPr>
    </w:p>
    <w:p w:rsidR="002364EC" w:rsidRDefault="002364EC" w:rsidP="002364EC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A20C5">
        <w:t>43</w:t>
      </w:r>
      <w:r>
        <w:t>. schôdza výboru</w:t>
      </w:r>
    </w:p>
    <w:p w:rsidR="002364EC" w:rsidRDefault="002364EC" w:rsidP="002364EC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A20C5">
        <w:t>K číslu: CRD-1</w:t>
      </w:r>
      <w:r w:rsidR="0085390A">
        <w:t>563</w:t>
      </w:r>
      <w:r>
        <w:t>/2018</w:t>
      </w:r>
    </w:p>
    <w:p w:rsidR="002364EC" w:rsidRDefault="002364EC" w:rsidP="002364EC">
      <w:pPr>
        <w:jc w:val="center"/>
        <w:rPr>
          <w:b/>
          <w:sz w:val="28"/>
          <w:szCs w:val="28"/>
        </w:rPr>
      </w:pPr>
    </w:p>
    <w:p w:rsidR="002364EC" w:rsidRDefault="003A20C5" w:rsidP="00236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5390A">
        <w:rPr>
          <w:b/>
          <w:sz w:val="28"/>
          <w:szCs w:val="28"/>
        </w:rPr>
        <w:t>30</w:t>
      </w:r>
    </w:p>
    <w:p w:rsidR="002364EC" w:rsidRDefault="002364EC" w:rsidP="002364EC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Uznesenie</w:t>
      </w:r>
    </w:p>
    <w:p w:rsidR="002364EC" w:rsidRDefault="002364EC" w:rsidP="002364EC">
      <w:pPr>
        <w:jc w:val="center"/>
        <w:rPr>
          <w:b/>
        </w:rPr>
      </w:pPr>
      <w:r>
        <w:rPr>
          <w:b/>
        </w:rPr>
        <w:t xml:space="preserve">Výboru Národnej rady Slovenskej republiky </w:t>
      </w:r>
    </w:p>
    <w:p w:rsidR="002364EC" w:rsidRDefault="002364EC" w:rsidP="002364EC">
      <w:pPr>
        <w:jc w:val="center"/>
        <w:rPr>
          <w:b/>
        </w:rPr>
      </w:pPr>
      <w:r>
        <w:rPr>
          <w:b/>
        </w:rPr>
        <w:t xml:space="preserve">pre kultúru a médiá </w:t>
      </w:r>
    </w:p>
    <w:p w:rsidR="002364EC" w:rsidRDefault="002364EC" w:rsidP="002364EC">
      <w:pPr>
        <w:jc w:val="center"/>
        <w:rPr>
          <w:b/>
        </w:rPr>
      </w:pPr>
    </w:p>
    <w:p w:rsidR="002364EC" w:rsidRDefault="002364EC" w:rsidP="002364EC">
      <w:pPr>
        <w:jc w:val="center"/>
        <w:rPr>
          <w:b/>
        </w:rPr>
      </w:pPr>
      <w:r>
        <w:rPr>
          <w:b/>
        </w:rPr>
        <w:t xml:space="preserve">zo </w:t>
      </w:r>
      <w:r w:rsidR="003A20C5">
        <w:rPr>
          <w:b/>
        </w:rPr>
        <w:t>4. októbra</w:t>
      </w:r>
      <w:r>
        <w:rPr>
          <w:b/>
        </w:rPr>
        <w:t xml:space="preserve"> 2018  </w:t>
      </w:r>
    </w:p>
    <w:p w:rsidR="002364EC" w:rsidRDefault="002364EC" w:rsidP="002364EC"/>
    <w:p w:rsidR="0085390A" w:rsidRDefault="002364EC" w:rsidP="002364EC">
      <w:pPr>
        <w:pStyle w:val="Zkladntext"/>
        <w:widowControl/>
        <w:suppressAutoHyphens w:val="0"/>
        <w:spacing w:after="0"/>
        <w:jc w:val="both"/>
      </w:pPr>
      <w:r>
        <w:t>k </w:t>
      </w:r>
      <w:r w:rsidR="0085390A">
        <w:t>n</w:t>
      </w:r>
      <w:r w:rsidR="0085390A" w:rsidRPr="00E66789">
        <w:rPr>
          <w:rFonts w:cs="Arial"/>
          <w:szCs w:val="22"/>
        </w:rPr>
        <w:t>ávrh</w:t>
      </w:r>
      <w:r w:rsidR="0085390A">
        <w:rPr>
          <w:rFonts w:cs="Arial"/>
          <w:szCs w:val="22"/>
        </w:rPr>
        <w:t>u skupiny poslancov</w:t>
      </w:r>
      <w:r w:rsidR="0085390A" w:rsidRPr="00E66789">
        <w:rPr>
          <w:rFonts w:cs="Arial"/>
          <w:szCs w:val="22"/>
        </w:rPr>
        <w:t xml:space="preserve"> Národnej rady Slovenskej republiky</w:t>
      </w:r>
      <w:r w:rsidR="0085390A">
        <w:rPr>
          <w:rFonts w:cs="Arial"/>
          <w:szCs w:val="22"/>
        </w:rPr>
        <w:t xml:space="preserve"> </w:t>
      </w:r>
      <w:r w:rsidR="0085390A" w:rsidRPr="00E66789">
        <w:rPr>
          <w:rFonts w:cs="Arial"/>
          <w:szCs w:val="22"/>
        </w:rPr>
        <w:t>na</w:t>
      </w:r>
      <w:r w:rsidR="0085390A">
        <w:rPr>
          <w:rFonts w:cs="Arial"/>
          <w:szCs w:val="22"/>
        </w:rPr>
        <w:t xml:space="preserve"> </w:t>
      </w:r>
      <w:r w:rsidR="0085390A" w:rsidRPr="00E66789">
        <w:rPr>
          <w:rFonts w:cs="Arial"/>
          <w:szCs w:val="22"/>
        </w:rPr>
        <w:t>vydanie</w:t>
      </w:r>
      <w:r w:rsidR="0085390A">
        <w:rPr>
          <w:rFonts w:cs="Arial"/>
          <w:szCs w:val="22"/>
        </w:rPr>
        <w:t xml:space="preserve"> </w:t>
      </w:r>
      <w:r w:rsidR="0085390A" w:rsidRPr="00E66789">
        <w:rPr>
          <w:rFonts w:cs="Arial"/>
          <w:szCs w:val="22"/>
        </w:rPr>
        <w:t xml:space="preserve"> zákona</w:t>
      </w:r>
      <w:r w:rsidR="0085390A">
        <w:rPr>
          <w:rFonts w:cs="Arial"/>
          <w:szCs w:val="22"/>
        </w:rPr>
        <w:t xml:space="preserve">,  ktorým sa mení a dopĺňa zákon č. 434/2010 Z. z. o poskytovaní dotácií v pôsobnosti Ministerstva kultúry Slovenskej republiky v znení neskorších predpisov </w:t>
      </w:r>
      <w:r w:rsidR="0085390A" w:rsidRPr="00B10291">
        <w:rPr>
          <w:rFonts w:cs="Arial"/>
          <w:b/>
          <w:szCs w:val="22"/>
        </w:rPr>
        <w:t>(tlač 1087)</w:t>
      </w:r>
      <w:r w:rsidR="0085390A">
        <w:rPr>
          <w:rFonts w:cs="Arial"/>
          <w:b/>
          <w:szCs w:val="22"/>
        </w:rPr>
        <w:t>.</w:t>
      </w:r>
    </w:p>
    <w:p w:rsidR="002364EC" w:rsidRDefault="002364EC" w:rsidP="002364EC">
      <w:pPr>
        <w:jc w:val="both"/>
      </w:pPr>
    </w:p>
    <w:p w:rsidR="002364EC" w:rsidRDefault="002364EC" w:rsidP="002364EC">
      <w:pPr>
        <w:jc w:val="both"/>
      </w:pPr>
    </w:p>
    <w:p w:rsidR="002364EC" w:rsidRDefault="002364EC" w:rsidP="002364EC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2364EC" w:rsidRDefault="002364EC" w:rsidP="002364EC">
      <w:pPr>
        <w:tabs>
          <w:tab w:val="left" w:pos="284"/>
        </w:tabs>
        <w:jc w:val="both"/>
        <w:rPr>
          <w:b/>
        </w:rPr>
      </w:pPr>
    </w:p>
    <w:p w:rsidR="002364EC" w:rsidRDefault="002364EC" w:rsidP="002364EC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2364EC" w:rsidRDefault="002364EC" w:rsidP="002364EC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2364EC" w:rsidRDefault="0085390A" w:rsidP="002364EC">
      <w:pPr>
        <w:ind w:left="360"/>
        <w:jc w:val="both"/>
      </w:pPr>
      <w:r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skupiny poslancov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ktorým sa mení a dopĺňa zákon č. 434/2010 Z. z. o poskytovaní dotácií v pôsobnosti Ministerstva kultúry Slovenskej republiky v znení neskorších predpisov </w:t>
      </w:r>
      <w:r w:rsidRPr="00B10291">
        <w:rPr>
          <w:rFonts w:cs="Arial"/>
          <w:b/>
          <w:szCs w:val="22"/>
        </w:rPr>
        <w:t>(tlač 1087)</w:t>
      </w:r>
      <w:r w:rsidR="002364EC">
        <w:t>;</w:t>
      </w:r>
    </w:p>
    <w:p w:rsidR="002364EC" w:rsidRDefault="002364EC" w:rsidP="002364EC">
      <w:pPr>
        <w:ind w:left="360"/>
        <w:jc w:val="both"/>
      </w:pPr>
    </w:p>
    <w:p w:rsidR="002364EC" w:rsidRDefault="002364EC" w:rsidP="002364EC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2364EC" w:rsidRDefault="002364EC" w:rsidP="002364EC">
      <w:pPr>
        <w:tabs>
          <w:tab w:val="left" w:pos="360"/>
        </w:tabs>
        <w:jc w:val="both"/>
        <w:rPr>
          <w:b/>
          <w:spacing w:val="50"/>
        </w:rPr>
      </w:pPr>
    </w:p>
    <w:p w:rsidR="002364EC" w:rsidRDefault="002364EC" w:rsidP="002364EC">
      <w:pPr>
        <w:ind w:left="360"/>
        <w:jc w:val="both"/>
      </w:pPr>
      <w:r>
        <w:t xml:space="preserve">s </w:t>
      </w:r>
      <w:r w:rsidR="0085390A">
        <w:t>n</w:t>
      </w:r>
      <w:r w:rsidR="0085390A" w:rsidRPr="00E66789">
        <w:rPr>
          <w:rFonts w:cs="Arial"/>
          <w:szCs w:val="22"/>
        </w:rPr>
        <w:t>ávrh</w:t>
      </w:r>
      <w:r w:rsidR="0085390A">
        <w:rPr>
          <w:rFonts w:cs="Arial"/>
          <w:szCs w:val="22"/>
        </w:rPr>
        <w:t>om skupiny poslancov</w:t>
      </w:r>
      <w:r w:rsidR="0085390A" w:rsidRPr="00E66789">
        <w:rPr>
          <w:rFonts w:cs="Arial"/>
          <w:szCs w:val="22"/>
        </w:rPr>
        <w:t xml:space="preserve"> Národnej rady Slovenskej republiky</w:t>
      </w:r>
      <w:r w:rsidR="0085390A">
        <w:rPr>
          <w:rFonts w:cs="Arial"/>
          <w:szCs w:val="22"/>
        </w:rPr>
        <w:t xml:space="preserve"> </w:t>
      </w:r>
      <w:r w:rsidR="0085390A" w:rsidRPr="00E66789">
        <w:rPr>
          <w:rFonts w:cs="Arial"/>
          <w:szCs w:val="22"/>
        </w:rPr>
        <w:t>na</w:t>
      </w:r>
      <w:r w:rsidR="0085390A">
        <w:rPr>
          <w:rFonts w:cs="Arial"/>
          <w:szCs w:val="22"/>
        </w:rPr>
        <w:t xml:space="preserve"> </w:t>
      </w:r>
      <w:r w:rsidR="0085390A" w:rsidRPr="00E66789">
        <w:rPr>
          <w:rFonts w:cs="Arial"/>
          <w:szCs w:val="22"/>
        </w:rPr>
        <w:t>vydanie</w:t>
      </w:r>
      <w:r w:rsidR="0085390A">
        <w:rPr>
          <w:rFonts w:cs="Arial"/>
          <w:szCs w:val="22"/>
        </w:rPr>
        <w:t xml:space="preserve"> </w:t>
      </w:r>
      <w:r w:rsidR="0085390A" w:rsidRPr="00E66789">
        <w:rPr>
          <w:rFonts w:cs="Arial"/>
          <w:szCs w:val="22"/>
        </w:rPr>
        <w:t xml:space="preserve"> zákona</w:t>
      </w:r>
      <w:r w:rsidR="0085390A">
        <w:rPr>
          <w:rFonts w:cs="Arial"/>
          <w:szCs w:val="22"/>
        </w:rPr>
        <w:t xml:space="preserve">,  ktorým sa mení a dopĺňa zákon č. 434/2010 Z. z. o poskytovaní dotácií v pôsobnosti Ministerstva kultúry Slovenskej republiky v znení neskorších predpisov </w:t>
      </w:r>
      <w:r w:rsidR="0085390A" w:rsidRPr="00B10291">
        <w:rPr>
          <w:rFonts w:cs="Arial"/>
          <w:b/>
          <w:szCs w:val="22"/>
        </w:rPr>
        <w:t>(tlač 1087)</w:t>
      </w:r>
      <w:r>
        <w:t>;</w:t>
      </w:r>
    </w:p>
    <w:p w:rsidR="002364EC" w:rsidRDefault="002364EC" w:rsidP="002364EC">
      <w:pPr>
        <w:tabs>
          <w:tab w:val="left" w:pos="360"/>
        </w:tabs>
        <w:jc w:val="both"/>
      </w:pPr>
    </w:p>
    <w:p w:rsidR="002364EC" w:rsidRDefault="002364EC" w:rsidP="002364EC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2364EC" w:rsidRDefault="002364EC" w:rsidP="002364EC">
      <w:pPr>
        <w:tabs>
          <w:tab w:val="left" w:pos="360"/>
        </w:tabs>
        <w:jc w:val="both"/>
        <w:rPr>
          <w:b/>
          <w:spacing w:val="50"/>
        </w:rPr>
      </w:pPr>
    </w:p>
    <w:p w:rsidR="002364EC" w:rsidRPr="002F4E3B" w:rsidRDefault="0085390A" w:rsidP="002364EC">
      <w:pPr>
        <w:pStyle w:val="Zkladntext"/>
        <w:widowControl/>
        <w:suppressAutoHyphens w:val="0"/>
        <w:spacing w:after="0"/>
        <w:ind w:left="360"/>
        <w:jc w:val="both"/>
        <w:rPr>
          <w:bCs/>
        </w:rPr>
      </w:pPr>
      <w:r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skupiny poslancov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ktorým sa mení a dopĺňa zákon č. 434/2010 Z. z. o poskytovaní dotácií v pôsobnosti Ministerstva kultúry Slovenskej republiky v znení neskorších predpisov </w:t>
      </w:r>
      <w:r w:rsidRPr="00B10291">
        <w:rPr>
          <w:rFonts w:cs="Arial"/>
          <w:b/>
          <w:szCs w:val="22"/>
        </w:rPr>
        <w:t>(tlač 1087)</w:t>
      </w:r>
      <w:r w:rsidR="002364EC">
        <w:rPr>
          <w:rFonts w:cs="Arial"/>
        </w:rPr>
        <w:t xml:space="preserve"> </w:t>
      </w:r>
      <w:r w:rsidR="002364EC">
        <w:rPr>
          <w:b/>
          <w:spacing w:val="20"/>
        </w:rPr>
        <w:t xml:space="preserve">schváliť </w:t>
      </w:r>
      <w:r w:rsidR="00FC6D0F">
        <w:t>s pripomienkami</w:t>
      </w:r>
      <w:r w:rsidR="002364EC" w:rsidRPr="002F4E3B">
        <w:t xml:space="preserve"> uveden</w:t>
      </w:r>
      <w:r w:rsidR="00FC6D0F">
        <w:t>ými</w:t>
      </w:r>
      <w:r w:rsidR="002364EC" w:rsidRPr="002F4E3B">
        <w:t xml:space="preserve"> v prílohe uznesenia;</w:t>
      </w:r>
    </w:p>
    <w:p w:rsidR="002364EC" w:rsidRPr="002F4E3B" w:rsidRDefault="002364EC" w:rsidP="002364EC"/>
    <w:p w:rsidR="002364EC" w:rsidRDefault="002364EC" w:rsidP="002364EC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2364EC" w:rsidRDefault="002364EC" w:rsidP="002364EC">
      <w:pPr>
        <w:tabs>
          <w:tab w:val="left" w:pos="360"/>
        </w:tabs>
        <w:jc w:val="both"/>
        <w:rPr>
          <w:b/>
        </w:rPr>
      </w:pPr>
    </w:p>
    <w:p w:rsidR="002364EC" w:rsidRDefault="002364EC" w:rsidP="002364EC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2364EC" w:rsidRDefault="002364EC" w:rsidP="002364EC"/>
    <w:p w:rsidR="002364EC" w:rsidRDefault="002364EC" w:rsidP="002364EC"/>
    <w:p w:rsidR="002364EC" w:rsidRDefault="002364EC" w:rsidP="002364EC">
      <w:pPr>
        <w:ind w:left="360" w:hanging="360"/>
        <w:jc w:val="both"/>
      </w:pPr>
    </w:p>
    <w:p w:rsidR="002364EC" w:rsidRDefault="002364EC" w:rsidP="002364EC">
      <w:pPr>
        <w:ind w:left="360" w:hanging="360"/>
        <w:jc w:val="both"/>
      </w:pPr>
    </w:p>
    <w:p w:rsidR="002364EC" w:rsidRDefault="003A20C5" w:rsidP="002364EC">
      <w:pPr>
        <w:jc w:val="both"/>
      </w:pPr>
      <w:r>
        <w:t>Dušan</w:t>
      </w:r>
      <w:r w:rsidR="002364EC">
        <w:t xml:space="preserve"> </w:t>
      </w:r>
      <w:r>
        <w:rPr>
          <w:b/>
        </w:rPr>
        <w:t>Tittel</w:t>
      </w:r>
      <w:r w:rsidR="00382563">
        <w:rPr>
          <w:b/>
        </w:rPr>
        <w:t>, v. r.</w:t>
      </w:r>
      <w:r w:rsidR="002364EC">
        <w:tab/>
      </w:r>
      <w:r w:rsidR="002364EC">
        <w:rPr>
          <w:b/>
        </w:rPr>
        <w:tab/>
      </w:r>
      <w:r w:rsidR="002364EC">
        <w:rPr>
          <w:b/>
        </w:rPr>
        <w:tab/>
        <w:t xml:space="preserve">  </w:t>
      </w:r>
      <w:r w:rsidR="002364EC">
        <w:rPr>
          <w:b/>
        </w:rPr>
        <w:tab/>
      </w:r>
      <w:r w:rsidR="002364EC">
        <w:rPr>
          <w:b/>
        </w:rPr>
        <w:tab/>
      </w:r>
      <w:r w:rsidR="002364EC">
        <w:rPr>
          <w:b/>
        </w:rPr>
        <w:tab/>
        <w:t xml:space="preserve">  </w:t>
      </w:r>
      <w:r>
        <w:rPr>
          <w:b/>
        </w:rPr>
        <w:tab/>
      </w:r>
      <w:r w:rsidR="002364EC">
        <w:t xml:space="preserve">Dušan  </w:t>
      </w:r>
      <w:r w:rsidR="002364EC">
        <w:rPr>
          <w:b/>
        </w:rPr>
        <w:t>Jarjabek</w:t>
      </w:r>
      <w:r w:rsidR="00382563">
        <w:rPr>
          <w:b/>
        </w:rPr>
        <w:t>, v. r.</w:t>
      </w:r>
      <w:bookmarkStart w:id="0" w:name="_GoBack"/>
      <w:bookmarkEnd w:id="0"/>
    </w:p>
    <w:p w:rsidR="002364EC" w:rsidRDefault="003A20C5" w:rsidP="002364EC">
      <w:pPr>
        <w:jc w:val="both"/>
      </w:pPr>
      <w:r>
        <w:t>overovateľ</w:t>
      </w:r>
      <w:r w:rsidR="002364EC">
        <w:t xml:space="preserve">  výboru</w:t>
      </w:r>
      <w:r w:rsidR="002364EC">
        <w:tab/>
      </w:r>
      <w:r w:rsidR="002364EC">
        <w:tab/>
      </w:r>
      <w:r w:rsidR="002364EC">
        <w:tab/>
      </w:r>
      <w:r w:rsidR="002364EC">
        <w:tab/>
      </w:r>
      <w:r w:rsidR="002364EC">
        <w:tab/>
        <w:t xml:space="preserve">                        predseda výboru</w:t>
      </w:r>
    </w:p>
    <w:p w:rsidR="002364EC" w:rsidRDefault="002364EC" w:rsidP="002364EC">
      <w:pPr>
        <w:keepNext/>
        <w:suppressAutoHyphens/>
        <w:jc w:val="right"/>
        <w:rPr>
          <w:b/>
        </w:rPr>
      </w:pPr>
      <w:r>
        <w:rPr>
          <w:b/>
        </w:rPr>
        <w:lastRenderedPageBreak/>
        <w:t>Príloha k uzneseniu č. 1</w:t>
      </w:r>
      <w:r w:rsidR="0085390A">
        <w:rPr>
          <w:b/>
        </w:rPr>
        <w:t>30</w:t>
      </w:r>
    </w:p>
    <w:p w:rsidR="002364EC" w:rsidRDefault="002364EC" w:rsidP="002364EC">
      <w:pPr>
        <w:keepNext/>
        <w:suppressAutoHyphens/>
        <w:jc w:val="right"/>
        <w:rPr>
          <w:b/>
        </w:rPr>
      </w:pPr>
      <w:r>
        <w:rPr>
          <w:b/>
        </w:rPr>
        <w:t>zo </w:t>
      </w:r>
      <w:r w:rsidR="00AB1DDB">
        <w:rPr>
          <w:b/>
        </w:rPr>
        <w:t>4</w:t>
      </w:r>
      <w:r>
        <w:rPr>
          <w:b/>
        </w:rPr>
        <w:t xml:space="preserve">. </w:t>
      </w:r>
      <w:r w:rsidR="00AB1DDB">
        <w:rPr>
          <w:b/>
        </w:rPr>
        <w:t>októbra</w:t>
      </w:r>
      <w:r>
        <w:rPr>
          <w:b/>
        </w:rPr>
        <w:t xml:space="preserve"> 2018</w:t>
      </w:r>
    </w:p>
    <w:p w:rsidR="002364EC" w:rsidRDefault="002364EC" w:rsidP="002364EC">
      <w:pPr>
        <w:keepNext/>
        <w:suppressAutoHyphens/>
        <w:jc w:val="right"/>
        <w:rPr>
          <w:b/>
        </w:rPr>
      </w:pPr>
    </w:p>
    <w:p w:rsidR="002364EC" w:rsidRDefault="002364EC" w:rsidP="002364EC">
      <w:pPr>
        <w:keepNext/>
        <w:suppressAutoHyphens/>
        <w:jc w:val="center"/>
        <w:rPr>
          <w:b/>
        </w:rPr>
      </w:pPr>
      <w:r>
        <w:rPr>
          <w:b/>
        </w:rPr>
        <w:t>Pozmeňujúce a doplňujúce návrhy</w:t>
      </w:r>
    </w:p>
    <w:p w:rsidR="002364EC" w:rsidRDefault="002364EC" w:rsidP="002364EC">
      <w:pPr>
        <w:keepNext/>
        <w:suppressAutoHyphens/>
        <w:jc w:val="center"/>
        <w:rPr>
          <w:b/>
        </w:rPr>
      </w:pPr>
    </w:p>
    <w:p w:rsidR="002364EC" w:rsidRDefault="0085390A" w:rsidP="002364EC">
      <w:pPr>
        <w:keepNext/>
        <w:suppressAutoHyphens/>
        <w:jc w:val="both"/>
      </w:pPr>
      <w:r>
        <w:rPr>
          <w:b/>
        </w:rPr>
        <w:t xml:space="preserve">k </w:t>
      </w:r>
      <w:r w:rsidRPr="0085390A">
        <w:rPr>
          <w:rFonts w:cs="Arial"/>
          <w:b/>
          <w:szCs w:val="22"/>
        </w:rPr>
        <w:t>návrh skupiny poslancov Národnej rady Slovenskej republiky na vydanie  zákona,  ktorým sa mení a dopĺňa zákon č. 434/2010 Z. z. o poskytovaní dotácií v pôsobnosti Ministerstva kultúry Slovenskej republiky v znení neskorších predpisov (tlač 1087)</w:t>
      </w:r>
      <w:r w:rsidR="002364EC">
        <w:rPr>
          <w:b/>
        </w:rPr>
        <w:t xml:space="preserve"> </w:t>
      </w:r>
    </w:p>
    <w:p w:rsidR="002364EC" w:rsidRDefault="002364EC" w:rsidP="002364EC">
      <w:pPr>
        <w:keepNext/>
        <w:suppressAutoHyphens/>
        <w:jc w:val="center"/>
        <w:rPr>
          <w:b/>
          <w:bCs/>
        </w:rPr>
      </w:pPr>
    </w:p>
    <w:p w:rsidR="002364EC" w:rsidRDefault="002364EC" w:rsidP="002364EC">
      <w:pPr>
        <w:keepNext/>
        <w:tabs>
          <w:tab w:val="left" w:pos="426"/>
          <w:tab w:val="left" w:pos="1134"/>
        </w:tabs>
        <w:suppressAutoHyphens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2364EC" w:rsidRDefault="002364EC" w:rsidP="002364EC">
      <w:pPr>
        <w:keepNext/>
        <w:tabs>
          <w:tab w:val="left" w:pos="1134"/>
        </w:tabs>
        <w:ind w:left="426" w:firstLine="282"/>
        <w:contextualSpacing/>
        <w:jc w:val="both"/>
      </w:pPr>
    </w:p>
    <w:p w:rsidR="00E160BB" w:rsidRDefault="00E160BB" w:rsidP="00E160BB">
      <w:pPr>
        <w:jc w:val="both"/>
      </w:pPr>
    </w:p>
    <w:p w:rsidR="00E160BB" w:rsidRDefault="00E160BB" w:rsidP="00E160BB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 2 v § 3 ods. 7 sa číslo „800 000“ nahrádza číslom „400 000“.</w:t>
      </w:r>
    </w:p>
    <w:p w:rsidR="00E160BB" w:rsidRDefault="00E160BB" w:rsidP="00E160BB">
      <w:pPr>
        <w:pStyle w:val="Obyajn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60BB" w:rsidRPr="00E160BB" w:rsidRDefault="00E160BB" w:rsidP="00E160BB">
      <w:pPr>
        <w:ind w:left="4248"/>
        <w:jc w:val="both"/>
      </w:pPr>
      <w:r w:rsidRPr="00E160BB">
        <w:t>Zreálnenie rozpočtových možností Ministerstva kultúry Slovenskej republiky.</w:t>
      </w:r>
    </w:p>
    <w:p w:rsidR="00E160BB" w:rsidRDefault="00E160BB" w:rsidP="00E160BB">
      <w:pPr>
        <w:jc w:val="both"/>
      </w:pPr>
    </w:p>
    <w:p w:rsidR="00E160BB" w:rsidRDefault="00E160BB" w:rsidP="00E160BB">
      <w:pPr>
        <w:jc w:val="both"/>
      </w:pPr>
    </w:p>
    <w:p w:rsidR="00E160BB" w:rsidRDefault="00E160BB" w:rsidP="00E160BB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sa vypúšťa bod 3.</w:t>
      </w:r>
    </w:p>
    <w:p w:rsidR="00E160BB" w:rsidRDefault="00E160BB" w:rsidP="00E160BB">
      <w:pPr>
        <w:pStyle w:val="Obyajn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60BB" w:rsidRPr="00E160BB" w:rsidRDefault="00E160BB" w:rsidP="00E160BB">
      <w:pPr>
        <w:ind w:left="4248"/>
        <w:jc w:val="both"/>
      </w:pPr>
      <w:r w:rsidRPr="00E160BB">
        <w:t xml:space="preserve">Vzhľadom na navrhovanú právnu úpravu sa zamedzuje vzniku možného konfliktu záujmov pri posudzovaní projektov. </w:t>
      </w:r>
    </w:p>
    <w:p w:rsidR="002F4E3B" w:rsidRDefault="002F4E3B" w:rsidP="002F4E3B">
      <w:pPr>
        <w:spacing w:line="360" w:lineRule="auto"/>
        <w:ind w:firstLine="709"/>
        <w:jc w:val="both"/>
      </w:pPr>
    </w:p>
    <w:sectPr w:rsidR="002F4E3B" w:rsidSect="00CA24F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3F" w:rsidRDefault="002364EC">
      <w:r>
        <w:separator/>
      </w:r>
    </w:p>
  </w:endnote>
  <w:endnote w:type="continuationSeparator" w:id="0">
    <w:p w:rsidR="001F303F" w:rsidRDefault="002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52" w:rsidRDefault="006C6038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6D52" w:rsidRDefault="00382563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52" w:rsidRDefault="006C6038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160BB">
      <w:rPr>
        <w:rStyle w:val="slostrany"/>
        <w:noProof/>
      </w:rPr>
      <w:t>2</w:t>
    </w:r>
    <w:r>
      <w:rPr>
        <w:rStyle w:val="slostrany"/>
      </w:rPr>
      <w:fldChar w:fldCharType="end"/>
    </w:r>
  </w:p>
  <w:p w:rsidR="00DB6D52" w:rsidRDefault="00382563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3F" w:rsidRDefault="002364EC">
      <w:r>
        <w:separator/>
      </w:r>
    </w:p>
  </w:footnote>
  <w:footnote w:type="continuationSeparator" w:id="0">
    <w:p w:rsidR="001F303F" w:rsidRDefault="0023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40D"/>
    <w:multiLevelType w:val="hybridMultilevel"/>
    <w:tmpl w:val="271CD9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38"/>
    <w:rsid w:val="00170EE5"/>
    <w:rsid w:val="001F303F"/>
    <w:rsid w:val="002364EC"/>
    <w:rsid w:val="002F1F97"/>
    <w:rsid w:val="002F4E3B"/>
    <w:rsid w:val="00382563"/>
    <w:rsid w:val="003A20C5"/>
    <w:rsid w:val="006C6038"/>
    <w:rsid w:val="0085390A"/>
    <w:rsid w:val="00AB1DDB"/>
    <w:rsid w:val="00CE0112"/>
    <w:rsid w:val="00D72A74"/>
    <w:rsid w:val="00E160BB"/>
    <w:rsid w:val="00F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D515"/>
  <w15:chartTrackingRefBased/>
  <w15:docId w15:val="{2EFF0CD9-50B0-4A16-8905-79C7E61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6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C6038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6C6038"/>
    <w:rPr>
      <w:rFonts w:ascii="Times New Roman" w:eastAsia="Times New Roman" w:hAnsi="Times New Roman" w:cs="Times New Roman"/>
      <w:b/>
      <w:bCs/>
      <w:spacing w:val="4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C60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603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6C6038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6C6038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C6038"/>
    <w:rPr>
      <w:rFonts w:ascii="Times New Roman" w:eastAsia="Times New Roman" w:hAnsi="Times New Roman" w:cs="Times New Roman"/>
      <w:sz w:val="24"/>
      <w:szCs w:val="20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6C603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lang w:eastAsia="ar-SA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6C6038"/>
    <w:rPr>
      <w:rFonts w:ascii="Calibri" w:eastAsia="SimSun" w:hAnsi="Calibri" w:cs="Calibri"/>
      <w:lang w:eastAsia="ar-SA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160BB"/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160B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8</cp:revision>
  <dcterms:created xsi:type="dcterms:W3CDTF">2018-10-01T11:48:00Z</dcterms:created>
  <dcterms:modified xsi:type="dcterms:W3CDTF">2018-10-05T08:46:00Z</dcterms:modified>
</cp:coreProperties>
</file>