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01E1B">
        <w:rPr>
          <w:sz w:val="22"/>
          <w:szCs w:val="22"/>
        </w:rPr>
        <w:t>1870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01E1B">
      <w:pPr>
        <w:pStyle w:val="rozhodnutia"/>
      </w:pPr>
      <w:r>
        <w:t>1218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801E1B" w:rsidRDefault="00801E1B" w:rsidP="00801E1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1. októbra 2018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801E1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801E1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01E1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801E1B">
        <w:rPr>
          <w:rFonts w:cs="Arial"/>
          <w:szCs w:val="22"/>
        </w:rPr>
        <w:t>zákon č. 595/2003 Z. z. o dani z príjmov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01E1B">
        <w:rPr>
          <w:rFonts w:cs="Arial"/>
          <w:szCs w:val="22"/>
        </w:rPr>
        <w:t>1165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01E1B">
        <w:rPr>
          <w:rFonts w:cs="Arial"/>
          <w:szCs w:val="22"/>
        </w:rPr>
        <w:t>28.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4357D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34357D">
        <w:rPr>
          <w:rFonts w:ascii="Arial" w:hAnsi="Arial" w:cs="Arial"/>
          <w:sz w:val="22"/>
          <w:szCs w:val="22"/>
        </w:rPr>
        <w:t>financie a rozpočet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4357D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34357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357D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01E1B"/>
    <w:rsid w:val="008A0C9B"/>
    <w:rsid w:val="008B1A45"/>
    <w:rsid w:val="00992885"/>
    <w:rsid w:val="00AA3DED"/>
    <w:rsid w:val="00AB4082"/>
    <w:rsid w:val="00AE018F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4029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9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2018-10-01T12:12:00Z</cp:lastPrinted>
  <dcterms:created xsi:type="dcterms:W3CDTF">2018-10-01T05:00:00Z</dcterms:created>
  <dcterms:modified xsi:type="dcterms:W3CDTF">2018-10-01T12:12:00Z</dcterms:modified>
</cp:coreProperties>
</file>