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B6C59">
        <w:rPr>
          <w:sz w:val="22"/>
          <w:szCs w:val="22"/>
        </w:rPr>
        <w:t>1848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E5DD7">
      <w:pPr>
        <w:pStyle w:val="rozhodnutia"/>
      </w:pPr>
      <w:r>
        <w:t>1182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FE5DD7" w:rsidRDefault="00FE5DD7" w:rsidP="00FE5DD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 1. októbra 2018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E5DD7">
        <w:rPr>
          <w:rFonts w:cs="Arial"/>
          <w:noProof/>
          <w:sz w:val="22"/>
          <w:lang w:val="sk-SK"/>
        </w:rPr>
        <w:t xml:space="preserve"> o finančnej správe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FE5DD7">
        <w:rPr>
          <w:rFonts w:cs="Arial"/>
          <w:sz w:val="22"/>
          <w:lang w:val="sk-SK"/>
        </w:rPr>
        <w:t>1131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E5DD7">
        <w:rPr>
          <w:rFonts w:cs="Arial"/>
          <w:sz w:val="22"/>
          <w:lang w:val="sk-SK"/>
        </w:rPr>
        <w:t>28.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DB6C59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B6C59">
        <w:rPr>
          <w:rFonts w:ascii="Arial" w:hAnsi="Arial" w:cs="Arial"/>
          <w:sz w:val="22"/>
          <w:szCs w:val="22"/>
        </w:rPr>
        <w:t>verejnú správu a regionálny</w:t>
      </w:r>
    </w:p>
    <w:p w:rsidR="00DB6C59" w:rsidRDefault="00DB6C5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E0BFD" w:rsidRDefault="00DB6C59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B6C59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AC6FEB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44843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B6C59"/>
    <w:rsid w:val="00DC303B"/>
    <w:rsid w:val="00DF45FE"/>
    <w:rsid w:val="00DF5E34"/>
    <w:rsid w:val="00E40DC8"/>
    <w:rsid w:val="00F33F47"/>
    <w:rsid w:val="00FA7274"/>
    <w:rsid w:val="00FC4BA6"/>
    <w:rsid w:val="00FD400C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F6E15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B6C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B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2018-10-01T07:07:00Z</cp:lastPrinted>
  <dcterms:created xsi:type="dcterms:W3CDTF">2018-09-27T05:37:00Z</dcterms:created>
  <dcterms:modified xsi:type="dcterms:W3CDTF">2018-10-01T07:09:00Z</dcterms:modified>
</cp:coreProperties>
</file>