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CFA" w:rsidRPr="00103801" w:rsidRDefault="00A83CFA">
      <w:bookmarkStart w:id="0" w:name="_GoBack"/>
      <w:bookmarkEnd w:id="0"/>
      <w:r w:rsidRPr="00103801">
        <w:tab/>
      </w:r>
      <w:r w:rsidRPr="00103801">
        <w:tab/>
      </w:r>
      <w:r w:rsidRPr="00103801">
        <w:tab/>
      </w:r>
      <w:r w:rsidRPr="00103801">
        <w:tab/>
      </w:r>
      <w:r w:rsidRPr="00103801">
        <w:tab/>
      </w:r>
      <w:r w:rsidRPr="00103801">
        <w:tab/>
      </w:r>
      <w:r w:rsidRPr="00103801">
        <w:tab/>
      </w:r>
      <w:r w:rsidRPr="00103801">
        <w:tab/>
      </w:r>
      <w:r w:rsidRPr="00103801">
        <w:tab/>
      </w:r>
      <w:r w:rsidRPr="00103801">
        <w:tab/>
      </w:r>
      <w:r w:rsidRPr="00103801">
        <w:tab/>
      </w:r>
      <w:r w:rsidRPr="00103801">
        <w:tab/>
      </w:r>
      <w:r w:rsidRPr="00103801">
        <w:tab/>
      </w:r>
      <w:r w:rsidRPr="00103801">
        <w:tab/>
      </w:r>
      <w:r w:rsidRPr="00103801">
        <w:tab/>
      </w:r>
      <w:r w:rsidRPr="00103801">
        <w:tab/>
      </w:r>
      <w:r w:rsidRPr="00103801">
        <w:tab/>
      </w:r>
      <w:r w:rsidRPr="00103801">
        <w:tab/>
      </w:r>
      <w:r w:rsidRPr="00103801">
        <w:tab/>
      </w:r>
      <w:r w:rsidRPr="00103801">
        <w:tab/>
      </w:r>
      <w:r w:rsidRPr="00103801">
        <w:tab/>
      </w:r>
    </w:p>
    <w:tbl>
      <w:tblPr>
        <w:tblW w:w="1627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899"/>
        <w:gridCol w:w="4744"/>
        <w:gridCol w:w="1442"/>
        <w:gridCol w:w="1393"/>
        <w:gridCol w:w="1260"/>
        <w:gridCol w:w="4552"/>
        <w:gridCol w:w="54"/>
        <w:gridCol w:w="720"/>
        <w:gridCol w:w="1211"/>
      </w:tblGrid>
      <w:tr w:rsidR="005528A5" w:rsidRPr="00103801" w:rsidTr="00F61611">
        <w:tc>
          <w:tcPr>
            <w:tcW w:w="16275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528A5" w:rsidRPr="00103801" w:rsidRDefault="005528A5" w:rsidP="0004276C">
            <w:pPr>
              <w:pStyle w:val="Nadpis1"/>
            </w:pPr>
            <w:r w:rsidRPr="00103801">
              <w:t>TABUĽKA  ZHODY</w:t>
            </w:r>
          </w:p>
          <w:p w:rsidR="005528A5" w:rsidRPr="00103801" w:rsidRDefault="004B7C0B" w:rsidP="00E20E9A">
            <w:pPr>
              <w:pStyle w:val="Nadpis1"/>
              <w:spacing w:after="120"/>
              <w:rPr>
                <w:b w:val="0"/>
                <w:bCs w:val="0"/>
              </w:rPr>
            </w:pPr>
            <w:r w:rsidRPr="00103801">
              <w:rPr>
                <w:b w:val="0"/>
              </w:rPr>
              <w:t xml:space="preserve">k </w:t>
            </w:r>
            <w:r w:rsidR="005528A5" w:rsidRPr="00103801">
              <w:rPr>
                <w:b w:val="0"/>
              </w:rPr>
              <w:t>návrhu zákona</w:t>
            </w:r>
            <w:r w:rsidRPr="00103801">
              <w:rPr>
                <w:b w:val="0"/>
              </w:rPr>
              <w:t>,</w:t>
            </w:r>
            <w:r w:rsidR="00E20E9A" w:rsidRPr="00103801">
              <w:rPr>
                <w:b w:val="0"/>
              </w:rPr>
              <w:t xml:space="preserve"> </w:t>
            </w:r>
            <w:r w:rsidR="00E20E9A" w:rsidRPr="00103801">
              <w:t>ktorým sa mení a dopĺňa zákon č. 371/2014 Z. z. o riešení krízových situácií na finančnom trhu a o zmene a doplnení niektorých zákonov v znení neskorších predpisov a ktorým sa menia a dopĺňajú niektoré zákony</w:t>
            </w:r>
          </w:p>
        </w:tc>
      </w:tr>
      <w:tr w:rsidR="005528A5" w:rsidRPr="00103801" w:rsidTr="00F61611">
        <w:trPr>
          <w:trHeight w:val="567"/>
        </w:trPr>
        <w:tc>
          <w:tcPr>
            <w:tcW w:w="708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528A5" w:rsidRPr="00103801" w:rsidRDefault="005528A5" w:rsidP="00140875">
            <w:pPr>
              <w:pStyle w:val="Nadpis4"/>
              <w:spacing w:before="120"/>
              <w:jc w:val="both"/>
              <w:rPr>
                <w:sz w:val="24"/>
                <w:szCs w:val="24"/>
              </w:rPr>
            </w:pPr>
            <w:r w:rsidRPr="00103801">
              <w:rPr>
                <w:sz w:val="24"/>
                <w:szCs w:val="24"/>
              </w:rPr>
              <w:t xml:space="preserve">Smernica ES </w:t>
            </w:r>
          </w:p>
          <w:p w:rsidR="005528A5" w:rsidRPr="00103801" w:rsidRDefault="005528A5" w:rsidP="002A2EB6">
            <w:pPr>
              <w:pStyle w:val="Zkladntext3"/>
              <w:spacing w:line="240" w:lineRule="exact"/>
            </w:pPr>
            <w:r w:rsidRPr="00103801">
              <w:rPr>
                <w:b/>
                <w:bCs/>
              </w:rPr>
              <w:t xml:space="preserve">Smernica Európskeho parlamentu a Rady </w:t>
            </w:r>
            <w:r w:rsidR="00143DA0" w:rsidRPr="00103801">
              <w:rPr>
                <w:b/>
                <w:bCs/>
                <w:u w:val="single"/>
              </w:rPr>
              <w:t>2014/92/EÚ</w:t>
            </w:r>
            <w:r w:rsidR="00143DA0" w:rsidRPr="00103801">
              <w:rPr>
                <w:b/>
                <w:bCs/>
              </w:rPr>
              <w:t xml:space="preserve"> z 23. júla 2014</w:t>
            </w:r>
            <w:r w:rsidR="007F0693" w:rsidRPr="00103801">
              <w:rPr>
                <w:b/>
                <w:bCs/>
              </w:rPr>
              <w:t xml:space="preserve"> </w:t>
            </w:r>
            <w:r w:rsidR="00143DA0" w:rsidRPr="00103801">
              <w:rPr>
                <w:b/>
                <w:bCs/>
              </w:rPr>
              <w:t>o porovnateľnosti poplatkov za platobné účty, o presune platobných účtov a o prístupe k platobným účtom so základnými funkciami</w:t>
            </w:r>
          </w:p>
        </w:tc>
        <w:tc>
          <w:tcPr>
            <w:tcW w:w="91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5528A5" w:rsidRPr="00103801" w:rsidRDefault="005528A5" w:rsidP="00140875">
            <w:pPr>
              <w:pStyle w:val="Nadpis4"/>
              <w:spacing w:before="120"/>
              <w:jc w:val="both"/>
              <w:rPr>
                <w:sz w:val="24"/>
                <w:szCs w:val="24"/>
              </w:rPr>
            </w:pPr>
            <w:r w:rsidRPr="00103801">
              <w:rPr>
                <w:sz w:val="24"/>
                <w:szCs w:val="24"/>
              </w:rPr>
              <w:t>Právne predpisy Slovenskej republiky</w:t>
            </w:r>
          </w:p>
          <w:p w:rsidR="00543432" w:rsidRPr="00103801" w:rsidRDefault="004B7C0B" w:rsidP="00460D4E">
            <w:pPr>
              <w:pStyle w:val="Hlavika"/>
              <w:tabs>
                <w:tab w:val="left" w:pos="709"/>
              </w:tabs>
              <w:jc w:val="both"/>
              <w:rPr>
                <w:b/>
                <w:bCs/>
              </w:rPr>
            </w:pPr>
            <w:r w:rsidRPr="00103801">
              <w:rPr>
                <w:b/>
                <w:bCs/>
              </w:rPr>
              <w:t>Návrh zákona,</w:t>
            </w:r>
            <w:r w:rsidR="00460D4E" w:rsidRPr="00103801">
              <w:t xml:space="preserve"> </w:t>
            </w:r>
            <w:r w:rsidR="00E20E9A" w:rsidRPr="00103801">
              <w:rPr>
                <w:b/>
                <w:bCs/>
              </w:rPr>
              <w:t xml:space="preserve">ktorým sa mení a dopĺňa zákon č. 371/2014 Z. z. o riešení krízových situácií na finančnom trhu a o zmene a doplnení niektorých zákonov v znení neskorších predpisov a ktorým sa menia a dopĺňajú niektoré zákony </w:t>
            </w:r>
            <w:r w:rsidR="00762385" w:rsidRPr="00103801">
              <w:rPr>
                <w:b/>
              </w:rPr>
              <w:t>(ďalej len „Návrh zákona“)</w:t>
            </w:r>
          </w:p>
          <w:p w:rsidR="002D796D" w:rsidRPr="00103801" w:rsidRDefault="002D796D" w:rsidP="007A1B32">
            <w:pPr>
              <w:pStyle w:val="Zkladntext0"/>
              <w:jc w:val="both"/>
              <w:rPr>
                <w:color w:val="auto"/>
              </w:rPr>
            </w:pPr>
            <w:r w:rsidRPr="00103801">
              <w:rPr>
                <w:color w:val="auto"/>
              </w:rPr>
              <w:t>Zákon 492/2009 Z. z. o platobných službách a o zmene a doplnení niektorých zákonov v znení neskorších predpisov (ďalej len „ 492/2009“)</w:t>
            </w:r>
          </w:p>
          <w:p w:rsidR="007A1B32" w:rsidRPr="00103801" w:rsidRDefault="007A1B32" w:rsidP="00E20E9A">
            <w:pPr>
              <w:pStyle w:val="Zkladntext0"/>
              <w:jc w:val="both"/>
              <w:rPr>
                <w:b/>
                <w:bCs/>
              </w:rPr>
            </w:pPr>
          </w:p>
        </w:tc>
      </w:tr>
      <w:tr w:rsidR="005528A5" w:rsidRPr="00103801" w:rsidTr="00140875"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528A5" w:rsidRPr="00103801" w:rsidRDefault="005528A5" w:rsidP="002A2EB6">
            <w:pPr>
              <w:jc w:val="center"/>
            </w:pPr>
            <w:r w:rsidRPr="00103801">
              <w:t>1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A5" w:rsidRPr="00103801" w:rsidRDefault="005528A5" w:rsidP="002A2EB6">
            <w:pPr>
              <w:jc w:val="both"/>
            </w:pPr>
            <w:r w:rsidRPr="00103801"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28A5" w:rsidRPr="00103801" w:rsidRDefault="005528A5">
            <w:pPr>
              <w:jc w:val="center"/>
            </w:pPr>
            <w:r w:rsidRPr="00103801">
              <w:t>3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28A5" w:rsidRPr="00103801" w:rsidRDefault="005528A5" w:rsidP="002A2EB6">
            <w:pPr>
              <w:jc w:val="center"/>
            </w:pPr>
            <w:r w:rsidRPr="00103801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A5" w:rsidRPr="00103801" w:rsidRDefault="005528A5">
            <w:pPr>
              <w:pStyle w:val="Zkladntext2"/>
              <w:spacing w:line="240" w:lineRule="exact"/>
              <w:jc w:val="center"/>
              <w:rPr>
                <w:sz w:val="24"/>
                <w:szCs w:val="24"/>
              </w:rPr>
            </w:pPr>
            <w:r w:rsidRPr="00103801">
              <w:rPr>
                <w:sz w:val="24"/>
                <w:szCs w:val="24"/>
              </w:rPr>
              <w:t>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A5" w:rsidRPr="00103801" w:rsidRDefault="005528A5" w:rsidP="002A2EB6">
            <w:pPr>
              <w:pStyle w:val="Zkladntext2"/>
              <w:spacing w:line="240" w:lineRule="exact"/>
              <w:rPr>
                <w:sz w:val="24"/>
                <w:szCs w:val="24"/>
              </w:rPr>
            </w:pPr>
            <w:r w:rsidRPr="00103801">
              <w:rPr>
                <w:sz w:val="24"/>
                <w:szCs w:val="24"/>
              </w:rPr>
              <w:t>6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A5" w:rsidRPr="00103801" w:rsidRDefault="005528A5">
            <w:pPr>
              <w:jc w:val="center"/>
            </w:pPr>
            <w:r w:rsidRPr="00103801">
              <w:t>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28A5" w:rsidRPr="00103801" w:rsidRDefault="005528A5">
            <w:pPr>
              <w:jc w:val="center"/>
            </w:pPr>
            <w:r w:rsidRPr="00103801">
              <w:t>8</w:t>
            </w:r>
          </w:p>
        </w:tc>
      </w:tr>
      <w:tr w:rsidR="005528A5" w:rsidRPr="00103801" w:rsidTr="00140875"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528A5" w:rsidRPr="00103801" w:rsidRDefault="005528A5" w:rsidP="002A2EB6">
            <w:pPr>
              <w:pStyle w:val="Normlny0"/>
              <w:jc w:val="center"/>
              <w:rPr>
                <w:sz w:val="24"/>
                <w:szCs w:val="24"/>
              </w:rPr>
            </w:pPr>
            <w:r w:rsidRPr="00103801">
              <w:rPr>
                <w:sz w:val="24"/>
                <w:szCs w:val="24"/>
              </w:rPr>
              <w:t>Článok</w:t>
            </w:r>
          </w:p>
          <w:p w:rsidR="005528A5" w:rsidRPr="00103801" w:rsidRDefault="005528A5" w:rsidP="002A2EB6">
            <w:pPr>
              <w:pStyle w:val="Normlny0"/>
              <w:jc w:val="center"/>
              <w:rPr>
                <w:sz w:val="24"/>
                <w:szCs w:val="24"/>
              </w:rPr>
            </w:pPr>
            <w:r w:rsidRPr="00103801">
              <w:rPr>
                <w:sz w:val="24"/>
                <w:szCs w:val="24"/>
              </w:rPr>
              <w:t>(Č, O,</w:t>
            </w:r>
          </w:p>
          <w:p w:rsidR="005528A5" w:rsidRPr="00103801" w:rsidRDefault="005528A5" w:rsidP="002A2EB6">
            <w:pPr>
              <w:pStyle w:val="Normlny0"/>
              <w:jc w:val="center"/>
              <w:rPr>
                <w:sz w:val="24"/>
                <w:szCs w:val="24"/>
              </w:rPr>
            </w:pPr>
            <w:r w:rsidRPr="00103801">
              <w:rPr>
                <w:sz w:val="24"/>
                <w:szCs w:val="24"/>
              </w:rPr>
              <w:t>V, P)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A5" w:rsidRPr="00103801" w:rsidRDefault="005528A5" w:rsidP="002A2EB6">
            <w:pPr>
              <w:pStyle w:val="Normlny0"/>
              <w:jc w:val="both"/>
              <w:rPr>
                <w:sz w:val="24"/>
                <w:szCs w:val="24"/>
              </w:rPr>
            </w:pPr>
            <w:r w:rsidRPr="00103801">
              <w:rPr>
                <w:sz w:val="24"/>
                <w:szCs w:val="24"/>
              </w:rPr>
              <w:t>Text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28A5" w:rsidRPr="00103801" w:rsidRDefault="005528A5">
            <w:pPr>
              <w:pStyle w:val="Normlny0"/>
              <w:jc w:val="center"/>
              <w:rPr>
                <w:sz w:val="24"/>
                <w:szCs w:val="24"/>
              </w:rPr>
            </w:pPr>
            <w:r w:rsidRPr="00103801">
              <w:rPr>
                <w:sz w:val="24"/>
                <w:szCs w:val="24"/>
              </w:rPr>
              <w:t>Spôsob transp.</w:t>
            </w:r>
          </w:p>
          <w:p w:rsidR="005528A5" w:rsidRPr="00103801" w:rsidRDefault="005528A5">
            <w:pPr>
              <w:pStyle w:val="Normlny0"/>
              <w:jc w:val="center"/>
              <w:rPr>
                <w:sz w:val="24"/>
                <w:szCs w:val="24"/>
              </w:rPr>
            </w:pPr>
            <w:r w:rsidRPr="00103801">
              <w:rPr>
                <w:sz w:val="24"/>
                <w:szCs w:val="24"/>
              </w:rPr>
              <w:t>(N, O, D, n.a.)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28A5" w:rsidRPr="00103801" w:rsidRDefault="005528A5" w:rsidP="002A2EB6">
            <w:pPr>
              <w:pStyle w:val="Normlny0"/>
              <w:jc w:val="center"/>
              <w:rPr>
                <w:sz w:val="24"/>
                <w:szCs w:val="24"/>
              </w:rPr>
            </w:pPr>
            <w:r w:rsidRPr="00103801">
              <w:rPr>
                <w:sz w:val="24"/>
                <w:szCs w:val="24"/>
              </w:rPr>
              <w:t>Číslo</w:t>
            </w:r>
          </w:p>
          <w:p w:rsidR="005528A5" w:rsidRPr="00103801" w:rsidRDefault="005528A5" w:rsidP="002A2EB6">
            <w:pPr>
              <w:pStyle w:val="Normlny0"/>
              <w:jc w:val="center"/>
              <w:rPr>
                <w:sz w:val="24"/>
                <w:szCs w:val="24"/>
              </w:rPr>
            </w:pPr>
            <w:r w:rsidRPr="00103801">
              <w:rPr>
                <w:sz w:val="24"/>
                <w:szCs w:val="24"/>
              </w:rPr>
              <w:t>predpisu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A5" w:rsidRPr="00103801" w:rsidRDefault="005528A5">
            <w:pPr>
              <w:pStyle w:val="Normlny0"/>
              <w:jc w:val="center"/>
              <w:rPr>
                <w:sz w:val="24"/>
                <w:szCs w:val="24"/>
              </w:rPr>
            </w:pPr>
            <w:r w:rsidRPr="00103801">
              <w:rPr>
                <w:sz w:val="24"/>
                <w:szCs w:val="24"/>
              </w:rPr>
              <w:t>Článok (Č, §, O, V, P)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A5" w:rsidRPr="00103801" w:rsidRDefault="005528A5" w:rsidP="002A2EB6">
            <w:pPr>
              <w:pStyle w:val="Normlny0"/>
              <w:jc w:val="both"/>
              <w:rPr>
                <w:sz w:val="24"/>
                <w:szCs w:val="24"/>
              </w:rPr>
            </w:pPr>
            <w:r w:rsidRPr="00103801">
              <w:rPr>
                <w:sz w:val="24"/>
                <w:szCs w:val="24"/>
              </w:rPr>
              <w:t>Text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A5" w:rsidRPr="00103801" w:rsidRDefault="005528A5">
            <w:pPr>
              <w:pStyle w:val="Normlny0"/>
              <w:jc w:val="center"/>
              <w:rPr>
                <w:sz w:val="24"/>
                <w:szCs w:val="24"/>
              </w:rPr>
            </w:pPr>
            <w:r w:rsidRPr="00103801">
              <w:rPr>
                <w:sz w:val="24"/>
                <w:szCs w:val="24"/>
              </w:rPr>
              <w:t>Zhoda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28A5" w:rsidRPr="00103801" w:rsidRDefault="005528A5">
            <w:pPr>
              <w:pStyle w:val="Normlny0"/>
              <w:jc w:val="center"/>
              <w:rPr>
                <w:sz w:val="24"/>
                <w:szCs w:val="24"/>
              </w:rPr>
            </w:pPr>
            <w:r w:rsidRPr="00103801">
              <w:rPr>
                <w:sz w:val="24"/>
                <w:szCs w:val="24"/>
              </w:rPr>
              <w:t>Poznámky</w:t>
            </w:r>
          </w:p>
        </w:tc>
      </w:tr>
      <w:tr w:rsidR="007147EB" w:rsidRPr="00103801" w:rsidTr="00F61611"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147EB" w:rsidRPr="00103801" w:rsidRDefault="007147EB" w:rsidP="002A2EB6">
            <w:pPr>
              <w:jc w:val="center"/>
              <w:rPr>
                <w:b/>
              </w:rPr>
            </w:pP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EB" w:rsidRPr="00103801" w:rsidRDefault="007147EB" w:rsidP="002A2EB6">
            <w:pPr>
              <w:jc w:val="both"/>
              <w:rPr>
                <w:b/>
              </w:rPr>
            </w:pPr>
            <w:r w:rsidRPr="00103801">
              <w:rPr>
                <w:b/>
              </w:rPr>
              <w:t>KAPITOLA VII</w:t>
            </w:r>
          </w:p>
          <w:p w:rsidR="007147EB" w:rsidRPr="00103801" w:rsidRDefault="007147EB" w:rsidP="002A2EB6">
            <w:pPr>
              <w:jc w:val="both"/>
              <w:rPr>
                <w:b/>
              </w:rPr>
            </w:pPr>
            <w:r w:rsidRPr="00103801">
              <w:rPr>
                <w:b/>
              </w:rPr>
              <w:t>ZÁVEREČNÉ USTANOVENIA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47EB" w:rsidRPr="00103801" w:rsidRDefault="007147EB">
            <w:pPr>
              <w:jc w:val="center"/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47EB" w:rsidRPr="00103801" w:rsidRDefault="007147EB" w:rsidP="002A2EB6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EB" w:rsidRPr="00103801" w:rsidRDefault="007147EB">
            <w:pPr>
              <w:pStyle w:val="Normlny0"/>
              <w:jc w:val="center"/>
              <w:rPr>
                <w:sz w:val="24"/>
                <w:szCs w:val="24"/>
              </w:rPr>
            </w:pP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EB" w:rsidRPr="00103801" w:rsidRDefault="007147EB" w:rsidP="002A2EB6">
            <w:pPr>
              <w:pStyle w:val="Normlny0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EB" w:rsidRPr="00103801" w:rsidRDefault="007147EB">
            <w:pPr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47EB" w:rsidRPr="00103801" w:rsidRDefault="007147EB">
            <w:pPr>
              <w:pStyle w:val="Nadpis1"/>
              <w:rPr>
                <w:b w:val="0"/>
                <w:bCs w:val="0"/>
              </w:rPr>
            </w:pPr>
          </w:p>
        </w:tc>
      </w:tr>
      <w:tr w:rsidR="007147EB" w:rsidRPr="00103801" w:rsidTr="00F61611"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147EB" w:rsidRPr="00103801" w:rsidRDefault="007147EB" w:rsidP="002A2EB6">
            <w:pPr>
              <w:jc w:val="center"/>
            </w:pPr>
            <w:r w:rsidRPr="00103801">
              <w:t>Č 27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EB" w:rsidRPr="00103801" w:rsidRDefault="007147EB" w:rsidP="002A2EB6">
            <w:pPr>
              <w:jc w:val="both"/>
              <w:rPr>
                <w:b/>
              </w:rPr>
            </w:pPr>
            <w:r w:rsidRPr="00103801">
              <w:rPr>
                <w:b/>
              </w:rPr>
              <w:t>Hodnotenie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47EB" w:rsidRPr="00103801" w:rsidRDefault="007147EB">
            <w:pPr>
              <w:jc w:val="center"/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47EB" w:rsidRPr="00103801" w:rsidRDefault="007147EB" w:rsidP="002A2EB6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EB" w:rsidRPr="00103801" w:rsidRDefault="007147EB">
            <w:pPr>
              <w:pStyle w:val="Normlny0"/>
              <w:jc w:val="center"/>
              <w:rPr>
                <w:sz w:val="24"/>
                <w:szCs w:val="24"/>
              </w:rPr>
            </w:pP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EB" w:rsidRPr="00103801" w:rsidRDefault="007147EB" w:rsidP="002A2EB6">
            <w:pPr>
              <w:pStyle w:val="Normlny0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EB" w:rsidRPr="00103801" w:rsidRDefault="007147EB">
            <w:pPr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47EB" w:rsidRPr="00103801" w:rsidRDefault="007147EB">
            <w:pPr>
              <w:pStyle w:val="Nadpis1"/>
              <w:rPr>
                <w:b w:val="0"/>
                <w:bCs w:val="0"/>
              </w:rPr>
            </w:pPr>
          </w:p>
        </w:tc>
      </w:tr>
      <w:tr w:rsidR="004F2B9C" w:rsidRPr="00103801" w:rsidTr="00F61611"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F2B9C" w:rsidRPr="00103801" w:rsidRDefault="004F2B9C" w:rsidP="002A2EB6">
            <w:pPr>
              <w:jc w:val="center"/>
            </w:pPr>
            <w:r w:rsidRPr="00103801">
              <w:t>Č 27</w:t>
            </w:r>
          </w:p>
          <w:p w:rsidR="004F2B9C" w:rsidRPr="00103801" w:rsidRDefault="004F2B9C" w:rsidP="002A2EB6">
            <w:pPr>
              <w:jc w:val="center"/>
            </w:pPr>
            <w:r w:rsidRPr="00103801">
              <w:t>O 1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9C" w:rsidRPr="00103801" w:rsidRDefault="004F2B9C" w:rsidP="002A2EB6">
            <w:pPr>
              <w:jc w:val="both"/>
            </w:pPr>
            <w:r w:rsidRPr="00103801">
              <w:t>1. Členské štáty poskytnú Komisii prvý raz do 18. septembra 2018 a následne každé dva roky tieto informácie:</w:t>
            </w:r>
          </w:p>
          <w:p w:rsidR="004F2B9C" w:rsidRPr="00103801" w:rsidRDefault="004F2B9C" w:rsidP="002A2EB6">
            <w:pPr>
              <w:jc w:val="both"/>
            </w:pPr>
            <w:r w:rsidRPr="00103801">
              <w:t>a)</w:t>
            </w:r>
            <w:r w:rsidRPr="00103801">
              <w:tab/>
              <w:t>dodržiavanie súladu s článkami 4, 5 a 6 zo strany poskytovateľov platobných služieb;</w:t>
            </w:r>
          </w:p>
          <w:p w:rsidR="004F2B9C" w:rsidRPr="00103801" w:rsidRDefault="004F2B9C" w:rsidP="002A2EB6">
            <w:pPr>
              <w:jc w:val="both"/>
            </w:pPr>
            <w:r w:rsidRPr="00103801">
              <w:t>b)</w:t>
            </w:r>
            <w:r w:rsidRPr="00103801">
              <w:tab/>
              <w:t>dodržiavanie požiadaviek na zabezpečenie existencie webových sídiel na porovnávanie poplatkov podľa článku 7 zo strany členských štátov;</w:t>
            </w:r>
          </w:p>
          <w:p w:rsidR="004F2B9C" w:rsidRPr="00103801" w:rsidRDefault="004F2B9C" w:rsidP="002A2EB6">
            <w:pPr>
              <w:jc w:val="both"/>
            </w:pPr>
            <w:r w:rsidRPr="00103801">
              <w:t>c)</w:t>
            </w:r>
            <w:r w:rsidRPr="00103801">
              <w:tab/>
              <w:t>počet platobných účtov, ktoré boli presunuté, a podiel zamietnutých žiadostí o presun účtov;</w:t>
            </w:r>
          </w:p>
          <w:p w:rsidR="004F2B9C" w:rsidRPr="00103801" w:rsidRDefault="004F2B9C" w:rsidP="002A2EB6">
            <w:pPr>
              <w:jc w:val="both"/>
            </w:pPr>
            <w:r w:rsidRPr="00103801">
              <w:t>d)</w:t>
            </w:r>
            <w:r w:rsidRPr="00103801">
              <w:tab/>
              <w:t>počet úverových inštitúcií ponúkajúcich platobné účty so základnými funkciami, počet takýchto účtov, ktoré boli zriadené, a podiel zamietnutých žiadostí o platobné účty so základnými funkciami.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F2B9C" w:rsidRPr="00103801" w:rsidRDefault="009B4380" w:rsidP="00ED59ED">
            <w:pPr>
              <w:jc w:val="center"/>
            </w:pPr>
            <w:r w:rsidRPr="00103801">
              <w:t>N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2B9C" w:rsidRPr="00103801" w:rsidRDefault="00E20E9A" w:rsidP="000F7843">
            <w:pPr>
              <w:jc w:val="center"/>
            </w:pPr>
            <w:r w:rsidRPr="00103801">
              <w:t>492/2009</w:t>
            </w:r>
          </w:p>
          <w:p w:rsidR="00AD4238" w:rsidRPr="00103801" w:rsidRDefault="00AD4238" w:rsidP="000F7843">
            <w:pPr>
              <w:jc w:val="center"/>
              <w:rPr>
                <w:b/>
              </w:rPr>
            </w:pPr>
          </w:p>
          <w:p w:rsidR="00AD4238" w:rsidRPr="00103801" w:rsidRDefault="00AD4238" w:rsidP="000F7843">
            <w:pPr>
              <w:jc w:val="center"/>
              <w:rPr>
                <w:b/>
              </w:rPr>
            </w:pPr>
          </w:p>
          <w:p w:rsidR="00AD4238" w:rsidRPr="00103801" w:rsidRDefault="00AD4238" w:rsidP="000F7843">
            <w:pPr>
              <w:jc w:val="center"/>
              <w:rPr>
                <w:b/>
              </w:rPr>
            </w:pPr>
          </w:p>
          <w:p w:rsidR="00AD4238" w:rsidRPr="00103801" w:rsidRDefault="00103801" w:rsidP="000F7843">
            <w:pPr>
              <w:jc w:val="center"/>
              <w:rPr>
                <w:b/>
              </w:rPr>
            </w:pPr>
            <w:r w:rsidRPr="00103801">
              <w:rPr>
                <w:b/>
              </w:rPr>
              <w:t>Návrh zákona čl. XI</w:t>
            </w:r>
            <w:r w:rsidR="00BC5E61">
              <w:rPr>
                <w:b/>
              </w:rPr>
              <w:t>I</w:t>
            </w:r>
          </w:p>
          <w:p w:rsidR="00AD4238" w:rsidRPr="00103801" w:rsidRDefault="00AD4238" w:rsidP="000F7843">
            <w:pPr>
              <w:jc w:val="center"/>
              <w:rPr>
                <w:b/>
              </w:rPr>
            </w:pPr>
          </w:p>
          <w:p w:rsidR="00AD4238" w:rsidRPr="00103801" w:rsidRDefault="00AD4238" w:rsidP="000F7843">
            <w:pPr>
              <w:jc w:val="center"/>
              <w:rPr>
                <w:b/>
              </w:rPr>
            </w:pPr>
          </w:p>
          <w:p w:rsidR="00AD4238" w:rsidRPr="00103801" w:rsidRDefault="00AD4238" w:rsidP="000F7843">
            <w:pPr>
              <w:jc w:val="center"/>
              <w:rPr>
                <w:b/>
              </w:rPr>
            </w:pPr>
          </w:p>
          <w:p w:rsidR="00AD4238" w:rsidRPr="00103801" w:rsidRDefault="00AD4238" w:rsidP="000F7843">
            <w:pPr>
              <w:jc w:val="center"/>
              <w:rPr>
                <w:b/>
              </w:rPr>
            </w:pPr>
          </w:p>
          <w:p w:rsidR="00AD4238" w:rsidRPr="00103801" w:rsidRDefault="00AD4238" w:rsidP="000F7843">
            <w:pPr>
              <w:jc w:val="center"/>
              <w:rPr>
                <w:b/>
              </w:rPr>
            </w:pPr>
          </w:p>
          <w:p w:rsidR="00AD4238" w:rsidRPr="00103801" w:rsidRDefault="00AD4238" w:rsidP="000F7843">
            <w:pPr>
              <w:jc w:val="center"/>
              <w:rPr>
                <w:b/>
              </w:rPr>
            </w:pPr>
          </w:p>
          <w:p w:rsidR="00926AE0" w:rsidRPr="00103801" w:rsidRDefault="00926AE0" w:rsidP="000F7843">
            <w:pPr>
              <w:jc w:val="center"/>
              <w:rPr>
                <w:b/>
              </w:rPr>
            </w:pPr>
          </w:p>
          <w:p w:rsidR="00926AE0" w:rsidRPr="00103801" w:rsidRDefault="00926AE0" w:rsidP="000F7843">
            <w:pPr>
              <w:jc w:val="center"/>
              <w:rPr>
                <w:b/>
              </w:rPr>
            </w:pPr>
          </w:p>
          <w:p w:rsidR="00926AE0" w:rsidRPr="00103801" w:rsidRDefault="00926AE0" w:rsidP="000F7843">
            <w:pPr>
              <w:jc w:val="center"/>
              <w:rPr>
                <w:b/>
              </w:rPr>
            </w:pPr>
          </w:p>
          <w:p w:rsidR="00AD4238" w:rsidRPr="00103801" w:rsidRDefault="00AD4238" w:rsidP="000F7843">
            <w:pPr>
              <w:jc w:val="center"/>
              <w:rPr>
                <w:b/>
              </w:rPr>
            </w:pPr>
          </w:p>
          <w:p w:rsidR="00AD4238" w:rsidRPr="00103801" w:rsidRDefault="00AD4238" w:rsidP="000F7843">
            <w:pPr>
              <w:jc w:val="center"/>
              <w:rPr>
                <w:b/>
              </w:rPr>
            </w:pPr>
          </w:p>
          <w:p w:rsidR="00AD4238" w:rsidRPr="00103801" w:rsidRDefault="00103801" w:rsidP="000F7843">
            <w:pPr>
              <w:jc w:val="center"/>
              <w:rPr>
                <w:b/>
              </w:rPr>
            </w:pPr>
            <w:r w:rsidRPr="00103801">
              <w:rPr>
                <w:b/>
              </w:rPr>
              <w:t>Návrh zákona čl. XI</w:t>
            </w:r>
            <w:r w:rsidR="00BC5E61">
              <w:rPr>
                <w:b/>
              </w:rPr>
              <w:t>I</w:t>
            </w:r>
          </w:p>
          <w:p w:rsidR="00AD4238" w:rsidRPr="00103801" w:rsidRDefault="00AD4238" w:rsidP="000F7843">
            <w:pPr>
              <w:jc w:val="center"/>
              <w:rPr>
                <w:b/>
              </w:rPr>
            </w:pPr>
          </w:p>
          <w:p w:rsidR="00AD4238" w:rsidRPr="00103801" w:rsidRDefault="00AD4238" w:rsidP="000F7843">
            <w:pPr>
              <w:jc w:val="center"/>
              <w:rPr>
                <w:b/>
              </w:rPr>
            </w:pPr>
          </w:p>
          <w:p w:rsidR="00AD4238" w:rsidRPr="00103801" w:rsidRDefault="00AD4238" w:rsidP="000F7843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83" w:rsidRPr="00103801" w:rsidRDefault="000F7843">
            <w:pPr>
              <w:pStyle w:val="Normlny0"/>
              <w:jc w:val="center"/>
              <w:rPr>
                <w:b/>
                <w:sz w:val="24"/>
                <w:szCs w:val="24"/>
              </w:rPr>
            </w:pPr>
            <w:r w:rsidRPr="00103801">
              <w:rPr>
                <w:b/>
                <w:sz w:val="24"/>
                <w:szCs w:val="24"/>
              </w:rPr>
              <w:lastRenderedPageBreak/>
              <w:t xml:space="preserve">§ </w:t>
            </w:r>
            <w:r w:rsidR="00C41304" w:rsidRPr="00103801">
              <w:rPr>
                <w:b/>
                <w:sz w:val="24"/>
                <w:szCs w:val="24"/>
              </w:rPr>
              <w:t>9</w:t>
            </w:r>
            <w:r w:rsidR="00DA6981" w:rsidRPr="00103801">
              <w:rPr>
                <w:b/>
                <w:sz w:val="24"/>
                <w:szCs w:val="24"/>
              </w:rPr>
              <w:t>8</w:t>
            </w:r>
          </w:p>
          <w:p w:rsidR="009972A8" w:rsidRPr="00103801" w:rsidRDefault="00DA6981">
            <w:pPr>
              <w:pStyle w:val="Normlny0"/>
              <w:jc w:val="center"/>
              <w:rPr>
                <w:sz w:val="24"/>
                <w:szCs w:val="24"/>
              </w:rPr>
            </w:pPr>
            <w:r w:rsidRPr="00103801">
              <w:rPr>
                <w:sz w:val="24"/>
                <w:szCs w:val="24"/>
              </w:rPr>
              <w:t>O 8</w:t>
            </w:r>
          </w:p>
          <w:p w:rsidR="00AD4238" w:rsidRPr="00103801" w:rsidRDefault="00AD4238">
            <w:pPr>
              <w:pStyle w:val="Normlny0"/>
              <w:jc w:val="center"/>
              <w:rPr>
                <w:b/>
                <w:sz w:val="24"/>
                <w:szCs w:val="24"/>
              </w:rPr>
            </w:pPr>
          </w:p>
          <w:p w:rsidR="00AD4238" w:rsidRPr="00103801" w:rsidRDefault="00AD4238">
            <w:pPr>
              <w:pStyle w:val="Normlny0"/>
              <w:jc w:val="center"/>
              <w:rPr>
                <w:b/>
                <w:sz w:val="24"/>
                <w:szCs w:val="24"/>
              </w:rPr>
            </w:pPr>
          </w:p>
          <w:p w:rsidR="00DA6981" w:rsidRPr="00103801" w:rsidRDefault="00DA6981">
            <w:pPr>
              <w:pStyle w:val="Normlny0"/>
              <w:jc w:val="center"/>
              <w:rPr>
                <w:b/>
                <w:sz w:val="24"/>
                <w:szCs w:val="24"/>
              </w:rPr>
            </w:pPr>
            <w:r w:rsidRPr="00103801">
              <w:rPr>
                <w:b/>
                <w:sz w:val="24"/>
                <w:szCs w:val="24"/>
              </w:rPr>
              <w:t>O 9</w:t>
            </w:r>
          </w:p>
          <w:p w:rsidR="00453E83" w:rsidRPr="00103801" w:rsidRDefault="00453E83">
            <w:pPr>
              <w:pStyle w:val="Normlny0"/>
              <w:jc w:val="center"/>
              <w:rPr>
                <w:b/>
                <w:sz w:val="24"/>
                <w:szCs w:val="24"/>
              </w:rPr>
            </w:pPr>
          </w:p>
          <w:p w:rsidR="00453E83" w:rsidRPr="00103801" w:rsidRDefault="00453E83">
            <w:pPr>
              <w:pStyle w:val="Normlny0"/>
              <w:jc w:val="center"/>
              <w:rPr>
                <w:b/>
                <w:sz w:val="24"/>
                <w:szCs w:val="24"/>
              </w:rPr>
            </w:pPr>
          </w:p>
          <w:p w:rsidR="00453E83" w:rsidRPr="00103801" w:rsidRDefault="00453E83">
            <w:pPr>
              <w:pStyle w:val="Normlny0"/>
              <w:jc w:val="center"/>
              <w:rPr>
                <w:b/>
                <w:sz w:val="24"/>
                <w:szCs w:val="24"/>
              </w:rPr>
            </w:pPr>
          </w:p>
          <w:p w:rsidR="00453E83" w:rsidRPr="00103801" w:rsidRDefault="00453E83">
            <w:pPr>
              <w:pStyle w:val="Normlny0"/>
              <w:jc w:val="center"/>
              <w:rPr>
                <w:b/>
                <w:sz w:val="24"/>
                <w:szCs w:val="24"/>
              </w:rPr>
            </w:pPr>
          </w:p>
          <w:p w:rsidR="00453E83" w:rsidRPr="00103801" w:rsidRDefault="00453E83">
            <w:pPr>
              <w:pStyle w:val="Normlny0"/>
              <w:jc w:val="center"/>
              <w:rPr>
                <w:b/>
                <w:sz w:val="24"/>
                <w:szCs w:val="24"/>
              </w:rPr>
            </w:pPr>
          </w:p>
          <w:p w:rsidR="007F0693" w:rsidRPr="00103801" w:rsidRDefault="007F0693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7F0693" w:rsidRPr="00103801" w:rsidRDefault="007F0693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7F0693" w:rsidRPr="00103801" w:rsidRDefault="007F0693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555337" w:rsidRPr="00103801" w:rsidRDefault="00926AE0">
            <w:pPr>
              <w:pStyle w:val="Normlny0"/>
              <w:jc w:val="center"/>
              <w:rPr>
                <w:sz w:val="24"/>
                <w:szCs w:val="24"/>
              </w:rPr>
            </w:pPr>
            <w:r w:rsidRPr="00103801">
              <w:rPr>
                <w:sz w:val="24"/>
                <w:szCs w:val="24"/>
              </w:rPr>
              <w:t>§ 101f</w:t>
            </w:r>
          </w:p>
          <w:p w:rsidR="00926AE0" w:rsidRPr="00103801" w:rsidRDefault="00926AE0">
            <w:pPr>
              <w:pStyle w:val="Normlny0"/>
              <w:jc w:val="center"/>
              <w:rPr>
                <w:sz w:val="24"/>
                <w:szCs w:val="24"/>
              </w:rPr>
            </w:pPr>
            <w:r w:rsidRPr="00103801">
              <w:rPr>
                <w:sz w:val="24"/>
                <w:szCs w:val="24"/>
              </w:rPr>
              <w:t>O 6</w:t>
            </w:r>
          </w:p>
          <w:p w:rsidR="00926AE0" w:rsidRPr="00103801" w:rsidRDefault="00926AE0">
            <w:pPr>
              <w:pStyle w:val="Normlny0"/>
              <w:jc w:val="center"/>
              <w:rPr>
                <w:b/>
                <w:sz w:val="24"/>
                <w:szCs w:val="24"/>
              </w:rPr>
            </w:pPr>
          </w:p>
          <w:p w:rsidR="007F0693" w:rsidRPr="00103801" w:rsidRDefault="007F0693">
            <w:pPr>
              <w:pStyle w:val="Normlny0"/>
              <w:jc w:val="center"/>
              <w:rPr>
                <w:b/>
                <w:sz w:val="24"/>
                <w:szCs w:val="24"/>
              </w:rPr>
            </w:pPr>
          </w:p>
          <w:p w:rsidR="00140875" w:rsidRPr="00103801" w:rsidRDefault="00140875">
            <w:pPr>
              <w:pStyle w:val="Normlny0"/>
              <w:jc w:val="center"/>
              <w:rPr>
                <w:b/>
                <w:sz w:val="24"/>
                <w:szCs w:val="24"/>
              </w:rPr>
            </w:pPr>
            <w:r w:rsidRPr="00103801">
              <w:rPr>
                <w:b/>
                <w:sz w:val="24"/>
                <w:szCs w:val="24"/>
              </w:rPr>
              <w:lastRenderedPageBreak/>
              <w:t>§ 101i</w:t>
            </w:r>
          </w:p>
          <w:p w:rsidR="007F0693" w:rsidRPr="00103801" w:rsidRDefault="007F0693">
            <w:pPr>
              <w:pStyle w:val="Normlny0"/>
              <w:jc w:val="center"/>
              <w:rPr>
                <w:b/>
                <w:sz w:val="24"/>
                <w:szCs w:val="24"/>
              </w:rPr>
            </w:pPr>
            <w:r w:rsidRPr="00103801">
              <w:rPr>
                <w:b/>
                <w:sz w:val="24"/>
                <w:szCs w:val="24"/>
              </w:rPr>
              <w:t>O 5</w:t>
            </w:r>
          </w:p>
          <w:p w:rsidR="00926AE0" w:rsidRPr="00103801" w:rsidRDefault="00926AE0">
            <w:pPr>
              <w:pStyle w:val="Normlny0"/>
              <w:jc w:val="center"/>
              <w:rPr>
                <w:b/>
                <w:sz w:val="24"/>
                <w:szCs w:val="24"/>
              </w:rPr>
            </w:pPr>
          </w:p>
          <w:p w:rsidR="00140875" w:rsidRPr="00103801" w:rsidRDefault="00140875">
            <w:pPr>
              <w:pStyle w:val="Normlny0"/>
              <w:jc w:val="center"/>
              <w:rPr>
                <w:b/>
                <w:sz w:val="24"/>
                <w:szCs w:val="24"/>
              </w:rPr>
            </w:pPr>
          </w:p>
          <w:p w:rsidR="00140875" w:rsidRPr="00103801" w:rsidRDefault="00140875">
            <w:pPr>
              <w:pStyle w:val="Normlny0"/>
              <w:jc w:val="center"/>
              <w:rPr>
                <w:b/>
                <w:sz w:val="24"/>
                <w:szCs w:val="24"/>
              </w:rPr>
            </w:pPr>
          </w:p>
          <w:p w:rsidR="00140875" w:rsidRPr="00103801" w:rsidRDefault="00140875">
            <w:pPr>
              <w:pStyle w:val="Normlny0"/>
              <w:jc w:val="center"/>
              <w:rPr>
                <w:b/>
                <w:sz w:val="24"/>
                <w:szCs w:val="24"/>
              </w:rPr>
            </w:pPr>
          </w:p>
          <w:p w:rsidR="00140875" w:rsidRPr="00103801" w:rsidRDefault="00140875">
            <w:pPr>
              <w:pStyle w:val="Normlny0"/>
              <w:jc w:val="center"/>
              <w:rPr>
                <w:b/>
                <w:sz w:val="24"/>
                <w:szCs w:val="24"/>
              </w:rPr>
            </w:pPr>
          </w:p>
          <w:p w:rsidR="00140875" w:rsidRPr="00103801" w:rsidRDefault="00140875">
            <w:pPr>
              <w:pStyle w:val="Normlny0"/>
              <w:jc w:val="center"/>
              <w:rPr>
                <w:b/>
                <w:sz w:val="24"/>
                <w:szCs w:val="24"/>
              </w:rPr>
            </w:pPr>
          </w:p>
          <w:p w:rsidR="004F2B9C" w:rsidRPr="00103801" w:rsidRDefault="00DA6981">
            <w:pPr>
              <w:pStyle w:val="Normlny0"/>
              <w:jc w:val="center"/>
              <w:rPr>
                <w:sz w:val="24"/>
                <w:szCs w:val="24"/>
              </w:rPr>
            </w:pPr>
            <w:r w:rsidRPr="00103801">
              <w:rPr>
                <w:sz w:val="24"/>
                <w:szCs w:val="24"/>
              </w:rPr>
              <w:t>§ 27d</w:t>
            </w:r>
          </w:p>
          <w:p w:rsidR="009B4380" w:rsidRPr="00103801" w:rsidRDefault="00C41304">
            <w:pPr>
              <w:pStyle w:val="Normlny0"/>
              <w:jc w:val="center"/>
              <w:rPr>
                <w:sz w:val="24"/>
                <w:szCs w:val="24"/>
              </w:rPr>
            </w:pPr>
            <w:r w:rsidRPr="00103801">
              <w:rPr>
                <w:sz w:val="24"/>
                <w:szCs w:val="24"/>
              </w:rPr>
              <w:t>O 1</w:t>
            </w:r>
            <w:r w:rsidR="00061AB0" w:rsidRPr="00103801">
              <w:rPr>
                <w:sz w:val="24"/>
                <w:szCs w:val="24"/>
              </w:rPr>
              <w:t>9</w:t>
            </w:r>
          </w:p>
          <w:p w:rsidR="00AD4238" w:rsidRPr="00103801" w:rsidRDefault="00AD4238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AD4238" w:rsidRPr="00103801" w:rsidRDefault="00AD4238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AD4238" w:rsidRPr="00103801" w:rsidRDefault="00AD4238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AD4238" w:rsidRPr="00103801" w:rsidRDefault="00AD4238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AD4238" w:rsidRPr="00103801" w:rsidRDefault="00AD4238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AD4238" w:rsidRPr="00103801" w:rsidRDefault="00AD4238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AD4238" w:rsidRPr="00103801" w:rsidRDefault="00AD4238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AD4238" w:rsidRPr="00103801" w:rsidRDefault="00AD4238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4C1DD2" w:rsidRPr="00103801" w:rsidRDefault="004C1DD2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9B4380" w:rsidRPr="00103801" w:rsidRDefault="009B4380">
            <w:pPr>
              <w:pStyle w:val="Normlny0"/>
              <w:jc w:val="center"/>
              <w:rPr>
                <w:sz w:val="24"/>
                <w:szCs w:val="24"/>
              </w:rPr>
            </w:pPr>
            <w:r w:rsidRPr="00103801">
              <w:rPr>
                <w:sz w:val="24"/>
                <w:szCs w:val="24"/>
              </w:rPr>
              <w:t>O</w:t>
            </w:r>
            <w:r w:rsidR="00453E83" w:rsidRPr="00103801">
              <w:rPr>
                <w:sz w:val="24"/>
                <w:szCs w:val="24"/>
              </w:rPr>
              <w:t> </w:t>
            </w:r>
            <w:r w:rsidR="00061AB0" w:rsidRPr="00103801">
              <w:rPr>
                <w:sz w:val="24"/>
                <w:szCs w:val="24"/>
              </w:rPr>
              <w:t>20</w:t>
            </w:r>
          </w:p>
          <w:p w:rsidR="00453E83" w:rsidRPr="00103801" w:rsidRDefault="00453E83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453E83" w:rsidRPr="00103801" w:rsidRDefault="00453E83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453E83" w:rsidRPr="00103801" w:rsidRDefault="00453E83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852945" w:rsidRPr="00103801" w:rsidRDefault="00852945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453E83" w:rsidRPr="00103801" w:rsidRDefault="006D4F29">
            <w:pPr>
              <w:pStyle w:val="Normlny0"/>
              <w:jc w:val="center"/>
              <w:rPr>
                <w:sz w:val="24"/>
                <w:szCs w:val="24"/>
              </w:rPr>
            </w:pPr>
            <w:r w:rsidRPr="00103801">
              <w:rPr>
                <w:sz w:val="24"/>
                <w:szCs w:val="24"/>
              </w:rPr>
              <w:t>O 21</w:t>
            </w:r>
          </w:p>
          <w:p w:rsidR="00AD4238" w:rsidRPr="00103801" w:rsidRDefault="00AD4238" w:rsidP="00D86D73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AD4238" w:rsidRPr="00103801" w:rsidRDefault="00AD4238" w:rsidP="00D86D73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AD4238" w:rsidRPr="00103801" w:rsidRDefault="00AD4238" w:rsidP="00D86D73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926AE0" w:rsidRPr="00103801" w:rsidRDefault="00926AE0" w:rsidP="00D86D73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D86D73" w:rsidRPr="00103801" w:rsidRDefault="00D86D73" w:rsidP="00D86D73">
            <w:pPr>
              <w:pStyle w:val="Normlny0"/>
              <w:jc w:val="center"/>
              <w:rPr>
                <w:sz w:val="24"/>
                <w:szCs w:val="24"/>
              </w:rPr>
            </w:pPr>
            <w:r w:rsidRPr="00103801">
              <w:rPr>
                <w:sz w:val="24"/>
                <w:szCs w:val="24"/>
              </w:rPr>
              <w:t>§ 122va</w:t>
            </w:r>
          </w:p>
          <w:p w:rsidR="00AD4238" w:rsidRPr="00103801" w:rsidRDefault="006D4F29" w:rsidP="00D86D73">
            <w:pPr>
              <w:pStyle w:val="Normlny0"/>
              <w:jc w:val="center"/>
              <w:rPr>
                <w:sz w:val="24"/>
                <w:szCs w:val="24"/>
              </w:rPr>
            </w:pPr>
            <w:r w:rsidRPr="00103801">
              <w:rPr>
                <w:sz w:val="24"/>
                <w:szCs w:val="24"/>
              </w:rPr>
              <w:t>O 5</w:t>
            </w:r>
          </w:p>
          <w:p w:rsidR="006D4F29" w:rsidRPr="00103801" w:rsidRDefault="006D4F29" w:rsidP="00D86D73">
            <w:pPr>
              <w:pStyle w:val="Normlny0"/>
              <w:jc w:val="center"/>
              <w:rPr>
                <w:sz w:val="24"/>
                <w:szCs w:val="24"/>
              </w:rPr>
            </w:pPr>
            <w:r w:rsidRPr="00103801">
              <w:rPr>
                <w:sz w:val="24"/>
                <w:szCs w:val="24"/>
              </w:rPr>
              <w:t>O 6</w:t>
            </w:r>
          </w:p>
          <w:p w:rsidR="00D86D73" w:rsidRPr="00103801" w:rsidRDefault="00D86D73" w:rsidP="00D86D73">
            <w:pPr>
              <w:pStyle w:val="Normlny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29" w:rsidRPr="00103801" w:rsidRDefault="006D4F29" w:rsidP="006D4F29">
            <w:pPr>
              <w:rPr>
                <w:lang w:eastAsia="en-US"/>
              </w:rPr>
            </w:pPr>
            <w:r w:rsidRPr="00103801">
              <w:rPr>
                <w:lang w:eastAsia="en-US"/>
              </w:rPr>
              <w:lastRenderedPageBreak/>
              <w:t xml:space="preserve">(8) Národná banka Slovenska informuje </w:t>
            </w:r>
            <w:r w:rsidR="00903EE2" w:rsidRPr="00103801">
              <w:rPr>
                <w:lang w:eastAsia="en-US"/>
              </w:rPr>
              <w:t>Európsku k</w:t>
            </w:r>
            <w:r w:rsidRPr="00103801">
              <w:rPr>
                <w:lang w:eastAsia="en-US"/>
              </w:rPr>
              <w:t>omisiu a Európsky orgán pre dohľad (Európsky orgán pre bankovníctvo)</w:t>
            </w:r>
            <w:r w:rsidR="00D33679" w:rsidRPr="00103801">
              <w:t xml:space="preserve"> </w:t>
            </w:r>
            <w:r w:rsidR="00D33679" w:rsidRPr="00103801">
              <w:rPr>
                <w:lang w:eastAsia="en-US"/>
              </w:rPr>
              <w:t>každé štyri roky</w:t>
            </w:r>
            <w:r w:rsidRPr="00103801">
              <w:rPr>
                <w:lang w:eastAsia="en-US"/>
              </w:rPr>
              <w:t xml:space="preserve"> o výsledkoch posúdenia a aktualizácie zoznamu.</w:t>
            </w:r>
          </w:p>
          <w:p w:rsidR="006D4F29" w:rsidRPr="00103801" w:rsidRDefault="006D4F29" w:rsidP="006D4F29">
            <w:pPr>
              <w:rPr>
                <w:lang w:eastAsia="en-US"/>
              </w:rPr>
            </w:pPr>
            <w:r w:rsidRPr="00103801">
              <w:rPr>
                <w:lang w:eastAsia="en-US"/>
              </w:rPr>
              <w:t xml:space="preserve">(9) Národná banka Slovenska informuje </w:t>
            </w:r>
            <w:r w:rsidR="000A6CB7" w:rsidRPr="00103801">
              <w:rPr>
                <w:lang w:eastAsia="en-US"/>
              </w:rPr>
              <w:t xml:space="preserve">Európsku </w:t>
            </w:r>
            <w:r w:rsidRPr="00103801">
              <w:rPr>
                <w:lang w:eastAsia="en-US"/>
              </w:rPr>
              <w:t xml:space="preserve">Komisiu pravidelne, každé dva roky o </w:t>
            </w:r>
          </w:p>
          <w:p w:rsidR="006D4F29" w:rsidRPr="00103801" w:rsidRDefault="006D4F29" w:rsidP="006D4F29">
            <w:pPr>
              <w:rPr>
                <w:lang w:eastAsia="en-US"/>
              </w:rPr>
            </w:pPr>
            <w:r w:rsidRPr="00103801">
              <w:rPr>
                <w:lang w:eastAsia="en-US"/>
              </w:rPr>
              <w:t>a) dodržiavaní ustanovení § 38 ods. 3, § 44a a  44b,</w:t>
            </w:r>
          </w:p>
          <w:p w:rsidR="00453E83" w:rsidRPr="00103801" w:rsidRDefault="006D4F29" w:rsidP="006D4F29">
            <w:pPr>
              <w:pStyle w:val="Normlny0"/>
              <w:jc w:val="both"/>
              <w:rPr>
                <w:b/>
                <w:sz w:val="24"/>
                <w:szCs w:val="24"/>
              </w:rPr>
            </w:pPr>
            <w:r w:rsidRPr="00103801">
              <w:rPr>
                <w:sz w:val="24"/>
                <w:szCs w:val="24"/>
              </w:rPr>
              <w:t>b) počte platobných účtov, kto</w:t>
            </w:r>
            <w:r w:rsidR="00E20E9A" w:rsidRPr="00103801">
              <w:rPr>
                <w:sz w:val="24"/>
                <w:szCs w:val="24"/>
              </w:rPr>
              <w:t xml:space="preserve">ré boli presunuté podľa § 44d </w:t>
            </w:r>
            <w:r w:rsidR="007F0693" w:rsidRPr="00103801">
              <w:rPr>
                <w:b/>
                <w:sz w:val="24"/>
                <w:szCs w:val="24"/>
              </w:rPr>
              <w:t>počte žiadostí o presun platobného účtu a o podiele zamietnutých žiadostí o presun platobného účtu.</w:t>
            </w:r>
          </w:p>
          <w:p w:rsidR="007F0693" w:rsidRPr="00103801" w:rsidRDefault="007F0693" w:rsidP="006D4F29">
            <w:pPr>
              <w:pStyle w:val="Normlny0"/>
              <w:jc w:val="both"/>
              <w:rPr>
                <w:b/>
                <w:sz w:val="24"/>
                <w:szCs w:val="24"/>
              </w:rPr>
            </w:pPr>
          </w:p>
          <w:p w:rsidR="00926AE0" w:rsidRPr="00103801" w:rsidRDefault="00926AE0" w:rsidP="009B4380">
            <w:pPr>
              <w:pStyle w:val="Normlny0"/>
              <w:jc w:val="both"/>
              <w:rPr>
                <w:sz w:val="24"/>
                <w:szCs w:val="24"/>
              </w:rPr>
            </w:pPr>
            <w:r w:rsidRPr="00103801">
              <w:rPr>
                <w:sz w:val="24"/>
                <w:szCs w:val="24"/>
              </w:rPr>
              <w:t xml:space="preserve">(6) Národná banka Slovenska informuje </w:t>
            </w:r>
            <w:r w:rsidR="000A6CB7" w:rsidRPr="00103801">
              <w:rPr>
                <w:sz w:val="24"/>
                <w:szCs w:val="24"/>
              </w:rPr>
              <w:lastRenderedPageBreak/>
              <w:t xml:space="preserve">Európsku </w:t>
            </w:r>
            <w:r w:rsidRPr="00103801">
              <w:rPr>
                <w:sz w:val="24"/>
                <w:szCs w:val="24"/>
              </w:rPr>
              <w:t>Komisiu podľa § 98 ods. 8 a 9 prvý práv</w:t>
            </w:r>
            <w:r w:rsidR="00EB162F" w:rsidRPr="00103801">
              <w:rPr>
                <w:sz w:val="24"/>
                <w:szCs w:val="24"/>
              </w:rPr>
              <w:t xml:space="preserve"> do 18. s</w:t>
            </w:r>
            <w:r w:rsidRPr="00103801">
              <w:rPr>
                <w:sz w:val="24"/>
                <w:szCs w:val="24"/>
              </w:rPr>
              <w:t xml:space="preserve">eptembra 2018. </w:t>
            </w:r>
          </w:p>
          <w:p w:rsidR="007F0693" w:rsidRPr="00103801" w:rsidRDefault="007F0693" w:rsidP="009B4380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140875" w:rsidRPr="00103801" w:rsidRDefault="00140875" w:rsidP="00140875">
            <w:pPr>
              <w:pStyle w:val="Normlny0"/>
              <w:jc w:val="both"/>
              <w:rPr>
                <w:b/>
                <w:sz w:val="24"/>
                <w:szCs w:val="24"/>
              </w:rPr>
            </w:pPr>
            <w:r w:rsidRPr="00103801">
              <w:rPr>
                <w:b/>
                <w:sz w:val="24"/>
                <w:szCs w:val="24"/>
              </w:rPr>
              <w:t xml:space="preserve">§ 101i </w:t>
            </w:r>
          </w:p>
          <w:p w:rsidR="00926AE0" w:rsidRPr="00103801" w:rsidRDefault="007F0693" w:rsidP="009B4380">
            <w:pPr>
              <w:pStyle w:val="Normlny0"/>
              <w:jc w:val="both"/>
              <w:rPr>
                <w:b/>
                <w:sz w:val="24"/>
                <w:szCs w:val="24"/>
              </w:rPr>
            </w:pPr>
            <w:r w:rsidRPr="00103801">
              <w:rPr>
                <w:b/>
                <w:sz w:val="24"/>
                <w:szCs w:val="24"/>
              </w:rPr>
              <w:t>(5) Národná banka Slovenska informuje Európsku komisiu o počte žiadostí o presun platobného účtu a o podiele zamietnutých žiadostí o presun platobného účtu podľa § 98 ods. 9 písm. b) v znení účinnom od 1. januára 2019 prvýkrát 18. septembra 2020.</w:t>
            </w:r>
          </w:p>
          <w:p w:rsidR="007F0693" w:rsidRPr="00103801" w:rsidRDefault="007F0693" w:rsidP="009B4380">
            <w:pPr>
              <w:pStyle w:val="Normlny0"/>
              <w:jc w:val="both"/>
              <w:rPr>
                <w:b/>
                <w:sz w:val="24"/>
                <w:szCs w:val="24"/>
              </w:rPr>
            </w:pPr>
          </w:p>
          <w:p w:rsidR="00061AB0" w:rsidRPr="00103801" w:rsidRDefault="00061AB0" w:rsidP="00061AB0">
            <w:pPr>
              <w:pStyle w:val="Normlny0"/>
              <w:jc w:val="both"/>
              <w:rPr>
                <w:sz w:val="24"/>
                <w:szCs w:val="24"/>
              </w:rPr>
            </w:pPr>
            <w:r w:rsidRPr="00103801">
              <w:rPr>
                <w:sz w:val="24"/>
                <w:szCs w:val="24"/>
              </w:rPr>
              <w:t>(19)</w:t>
            </w:r>
            <w:r w:rsidRPr="00103801">
              <w:rPr>
                <w:sz w:val="24"/>
                <w:szCs w:val="24"/>
              </w:rPr>
              <w:tab/>
              <w:t>Banka a pobočka zahraničnej banky sú povinné každoročne do 10. septembra príslušného kalendárneho roka predložiť ministerstvu informáciu za predchádzajúci kalendárny rok o</w:t>
            </w:r>
          </w:p>
          <w:p w:rsidR="00061AB0" w:rsidRPr="00103801" w:rsidRDefault="00061AB0" w:rsidP="00061AB0">
            <w:pPr>
              <w:pStyle w:val="Normlny0"/>
              <w:jc w:val="both"/>
              <w:rPr>
                <w:sz w:val="24"/>
                <w:szCs w:val="24"/>
              </w:rPr>
            </w:pPr>
            <w:r w:rsidRPr="00103801">
              <w:rPr>
                <w:sz w:val="24"/>
                <w:szCs w:val="24"/>
              </w:rPr>
              <w:t>a)</w:t>
            </w:r>
            <w:r w:rsidRPr="00103801">
              <w:rPr>
                <w:sz w:val="24"/>
                <w:szCs w:val="24"/>
              </w:rPr>
              <w:tab/>
              <w:t>počte novo zriadených a zrušených platobných účtov so základnými funkciami,</w:t>
            </w:r>
          </w:p>
          <w:p w:rsidR="004C1DD2" w:rsidRPr="00103801" w:rsidRDefault="004C1DD2" w:rsidP="00061AB0">
            <w:pPr>
              <w:pStyle w:val="Normlny0"/>
              <w:jc w:val="both"/>
              <w:rPr>
                <w:sz w:val="24"/>
                <w:szCs w:val="24"/>
              </w:rPr>
            </w:pPr>
            <w:r w:rsidRPr="00103801">
              <w:rPr>
                <w:sz w:val="24"/>
                <w:szCs w:val="24"/>
              </w:rPr>
              <w:t>b)</w:t>
            </w:r>
            <w:r w:rsidRPr="00103801">
              <w:rPr>
                <w:sz w:val="24"/>
                <w:szCs w:val="24"/>
              </w:rPr>
              <w:tab/>
              <w:t xml:space="preserve">počte zamietnutých žiadostí podľa odseku 1 a o dôvode ich zamietnutia, </w:t>
            </w:r>
          </w:p>
          <w:p w:rsidR="001E6956" w:rsidRPr="00103801" w:rsidRDefault="00061AB0" w:rsidP="00061AB0">
            <w:pPr>
              <w:pStyle w:val="Normlny0"/>
              <w:jc w:val="both"/>
              <w:rPr>
                <w:sz w:val="24"/>
                <w:szCs w:val="24"/>
              </w:rPr>
            </w:pPr>
            <w:r w:rsidRPr="00103801">
              <w:rPr>
                <w:sz w:val="24"/>
                <w:szCs w:val="24"/>
              </w:rPr>
              <w:t>c)</w:t>
            </w:r>
            <w:r w:rsidRPr="00103801">
              <w:rPr>
                <w:sz w:val="24"/>
                <w:szCs w:val="24"/>
              </w:rPr>
              <w:tab/>
              <w:t>výške poplatku za platobný účet so základnými funkciami.</w:t>
            </w:r>
          </w:p>
          <w:p w:rsidR="00061AB0" w:rsidRPr="00103801" w:rsidRDefault="00061AB0" w:rsidP="00061AB0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1E6956" w:rsidRPr="00103801" w:rsidRDefault="00061AB0" w:rsidP="001E6956">
            <w:pPr>
              <w:pStyle w:val="Normlny0"/>
              <w:jc w:val="both"/>
              <w:rPr>
                <w:sz w:val="24"/>
                <w:szCs w:val="24"/>
              </w:rPr>
            </w:pPr>
            <w:r w:rsidRPr="00103801">
              <w:rPr>
                <w:sz w:val="24"/>
                <w:szCs w:val="24"/>
              </w:rPr>
              <w:t>(20)</w:t>
            </w:r>
            <w:r w:rsidRPr="00103801">
              <w:rPr>
                <w:sz w:val="24"/>
                <w:szCs w:val="24"/>
              </w:rPr>
              <w:tab/>
              <w:t>Ministerstvo informuje Komisiu pravidelne, každé dva roky o platobnom účte so základnými funkciami v rozsahu informácií podľa odseku 19.</w:t>
            </w:r>
          </w:p>
          <w:p w:rsidR="00061AB0" w:rsidRPr="00103801" w:rsidRDefault="00061AB0" w:rsidP="001E6956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1E6956" w:rsidRPr="00103801" w:rsidRDefault="006D4F29" w:rsidP="001E6956">
            <w:pPr>
              <w:pStyle w:val="Normlny0"/>
              <w:jc w:val="both"/>
              <w:rPr>
                <w:sz w:val="24"/>
                <w:szCs w:val="24"/>
              </w:rPr>
            </w:pPr>
            <w:r w:rsidRPr="00103801">
              <w:rPr>
                <w:sz w:val="24"/>
                <w:szCs w:val="24"/>
              </w:rPr>
              <w:t xml:space="preserve">(21) </w:t>
            </w:r>
            <w:r w:rsidR="00061AB0" w:rsidRPr="00103801">
              <w:rPr>
                <w:sz w:val="24"/>
                <w:szCs w:val="24"/>
              </w:rPr>
              <w:t xml:space="preserve">Národná banka Slovenska informuje Komisiu pravidelne, každé dva roky o počte bánk a pobočiek zahraničných bánk, ktoré poskytujú platobný účet so základnými funkciami. </w:t>
            </w:r>
          </w:p>
          <w:p w:rsidR="006D4F29" w:rsidRPr="00103801" w:rsidRDefault="006D4F29" w:rsidP="001E6956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6D4F29" w:rsidRPr="00103801" w:rsidRDefault="006D4F29" w:rsidP="006D4F29">
            <w:pPr>
              <w:pStyle w:val="Normlny0"/>
              <w:jc w:val="both"/>
              <w:rPr>
                <w:sz w:val="24"/>
                <w:szCs w:val="24"/>
              </w:rPr>
            </w:pPr>
            <w:r w:rsidRPr="00103801">
              <w:rPr>
                <w:sz w:val="24"/>
                <w:szCs w:val="24"/>
              </w:rPr>
              <w:t>(5)</w:t>
            </w:r>
            <w:r w:rsidRPr="00103801">
              <w:rPr>
                <w:sz w:val="24"/>
                <w:szCs w:val="24"/>
              </w:rPr>
              <w:tab/>
              <w:t>Ministerstvo informuje Komisiu podľa § 27d ods. 20 prvýkrát do 18. septembra 2018.</w:t>
            </w:r>
          </w:p>
          <w:p w:rsidR="00453E83" w:rsidRPr="00103801" w:rsidRDefault="006D4F29" w:rsidP="006D4F29">
            <w:pPr>
              <w:pStyle w:val="Normlny0"/>
              <w:jc w:val="both"/>
              <w:rPr>
                <w:b/>
                <w:sz w:val="24"/>
                <w:szCs w:val="24"/>
              </w:rPr>
            </w:pPr>
            <w:r w:rsidRPr="00103801">
              <w:rPr>
                <w:sz w:val="24"/>
                <w:szCs w:val="24"/>
              </w:rPr>
              <w:t>(6)</w:t>
            </w:r>
            <w:r w:rsidRPr="00103801">
              <w:rPr>
                <w:sz w:val="24"/>
                <w:szCs w:val="24"/>
              </w:rPr>
              <w:tab/>
              <w:t xml:space="preserve">Národná banka Slovenska informuje </w:t>
            </w:r>
            <w:r w:rsidRPr="00103801">
              <w:rPr>
                <w:sz w:val="24"/>
                <w:szCs w:val="24"/>
              </w:rPr>
              <w:lastRenderedPageBreak/>
              <w:t>Komisiu podľa § 27d ods. 21 prvýkrát do 18. septembra 2018.“.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9C" w:rsidRPr="00103801" w:rsidRDefault="00AD4238">
            <w:pPr>
              <w:jc w:val="center"/>
            </w:pPr>
            <w:r w:rsidRPr="00103801">
              <w:lastRenderedPageBreak/>
              <w:t>Ú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F2B9C" w:rsidRPr="00103801" w:rsidRDefault="004F2B9C">
            <w:pPr>
              <w:pStyle w:val="Nadpis1"/>
              <w:rPr>
                <w:b w:val="0"/>
                <w:bCs w:val="0"/>
              </w:rPr>
            </w:pPr>
          </w:p>
        </w:tc>
      </w:tr>
    </w:tbl>
    <w:p w:rsidR="005528A5" w:rsidRPr="00103801" w:rsidRDefault="005528A5">
      <w:pPr>
        <w:autoSpaceDE/>
        <w:autoSpaceDN/>
      </w:pPr>
      <w:r w:rsidRPr="00103801">
        <w:lastRenderedPageBreak/>
        <w:t>LEGENDA:</w:t>
      </w:r>
    </w:p>
    <w:tbl>
      <w:tblPr>
        <w:tblW w:w="157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780"/>
        <w:gridCol w:w="2340"/>
        <w:gridCol w:w="7200"/>
      </w:tblGrid>
      <w:tr w:rsidR="005528A5" w:rsidRPr="0010380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5528A5" w:rsidRPr="00103801" w:rsidRDefault="005528A5">
            <w:pPr>
              <w:pStyle w:val="Normlny0"/>
              <w:autoSpaceDE/>
              <w:autoSpaceDN/>
              <w:spacing w:after="60"/>
              <w:rPr>
                <w:sz w:val="24"/>
                <w:szCs w:val="24"/>
                <w:lang w:eastAsia="sk-SK"/>
              </w:rPr>
            </w:pPr>
            <w:r w:rsidRPr="00103801">
              <w:rPr>
                <w:sz w:val="24"/>
                <w:szCs w:val="24"/>
                <w:lang w:eastAsia="sk-SK"/>
              </w:rPr>
              <w:t>V stĺpci (1):</w:t>
            </w:r>
          </w:p>
          <w:p w:rsidR="005528A5" w:rsidRPr="00103801" w:rsidRDefault="005528A5">
            <w:pPr>
              <w:autoSpaceDE/>
              <w:autoSpaceDN/>
            </w:pPr>
            <w:r w:rsidRPr="00103801">
              <w:t>Č – článok</w:t>
            </w:r>
          </w:p>
          <w:p w:rsidR="005528A5" w:rsidRPr="00103801" w:rsidRDefault="005528A5">
            <w:pPr>
              <w:autoSpaceDE/>
              <w:autoSpaceDN/>
            </w:pPr>
            <w:r w:rsidRPr="00103801">
              <w:t>O – odsek</w:t>
            </w:r>
          </w:p>
          <w:p w:rsidR="005528A5" w:rsidRPr="00103801" w:rsidRDefault="005528A5">
            <w:pPr>
              <w:autoSpaceDE/>
              <w:autoSpaceDN/>
            </w:pPr>
            <w:r w:rsidRPr="00103801">
              <w:t>V – veta</w:t>
            </w:r>
          </w:p>
          <w:p w:rsidR="005528A5" w:rsidRPr="00103801" w:rsidRDefault="005528A5">
            <w:pPr>
              <w:autoSpaceDE/>
              <w:autoSpaceDN/>
            </w:pPr>
            <w:r w:rsidRPr="00103801">
              <w:t>P – číslo (písmeno)</w:t>
            </w:r>
          </w:p>
          <w:p w:rsidR="005528A5" w:rsidRPr="00103801" w:rsidRDefault="005528A5">
            <w:pPr>
              <w:autoSpaceDE/>
              <w:autoSpaceDN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5528A5" w:rsidRPr="00103801" w:rsidRDefault="005528A5">
            <w:pPr>
              <w:pStyle w:val="Normlny0"/>
              <w:autoSpaceDE/>
              <w:autoSpaceDN/>
              <w:spacing w:after="60"/>
              <w:rPr>
                <w:sz w:val="24"/>
                <w:szCs w:val="24"/>
                <w:lang w:eastAsia="sk-SK"/>
              </w:rPr>
            </w:pPr>
            <w:r w:rsidRPr="00103801">
              <w:rPr>
                <w:sz w:val="24"/>
                <w:szCs w:val="24"/>
                <w:lang w:eastAsia="sk-SK"/>
              </w:rPr>
              <w:t>V stĺpci (3):</w:t>
            </w:r>
          </w:p>
          <w:p w:rsidR="005528A5" w:rsidRPr="00103801" w:rsidRDefault="005528A5">
            <w:pPr>
              <w:autoSpaceDE/>
              <w:autoSpaceDN/>
            </w:pPr>
            <w:r w:rsidRPr="00103801">
              <w:t>N – bežná transpozícia</w:t>
            </w:r>
          </w:p>
          <w:p w:rsidR="005528A5" w:rsidRPr="00103801" w:rsidRDefault="005528A5">
            <w:pPr>
              <w:autoSpaceDE/>
              <w:autoSpaceDN/>
            </w:pPr>
            <w:r w:rsidRPr="00103801">
              <w:t>O – transpozícia s možnosťou voľby</w:t>
            </w:r>
          </w:p>
          <w:p w:rsidR="005528A5" w:rsidRPr="00103801" w:rsidRDefault="005528A5">
            <w:pPr>
              <w:autoSpaceDE/>
              <w:autoSpaceDN/>
            </w:pPr>
            <w:r w:rsidRPr="00103801">
              <w:t>D – transpozícia podľa úvahy (dobrovoľná)</w:t>
            </w:r>
          </w:p>
          <w:p w:rsidR="005528A5" w:rsidRPr="00103801" w:rsidRDefault="005528A5">
            <w:pPr>
              <w:autoSpaceDE/>
              <w:autoSpaceDN/>
            </w:pPr>
            <w:r w:rsidRPr="00103801">
              <w:t>n.a. – transpozícia sa neuskutočňuje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5528A5" w:rsidRPr="00103801" w:rsidRDefault="005528A5">
            <w:pPr>
              <w:pStyle w:val="Normlny0"/>
              <w:autoSpaceDE/>
              <w:autoSpaceDN/>
              <w:spacing w:after="60"/>
              <w:rPr>
                <w:sz w:val="24"/>
                <w:szCs w:val="24"/>
                <w:lang w:eastAsia="sk-SK"/>
              </w:rPr>
            </w:pPr>
            <w:r w:rsidRPr="00103801">
              <w:rPr>
                <w:sz w:val="24"/>
                <w:szCs w:val="24"/>
                <w:lang w:eastAsia="sk-SK"/>
              </w:rPr>
              <w:t>V stĺpci (5):</w:t>
            </w:r>
          </w:p>
          <w:p w:rsidR="005528A5" w:rsidRPr="00103801" w:rsidRDefault="005528A5">
            <w:pPr>
              <w:autoSpaceDE/>
              <w:autoSpaceDN/>
            </w:pPr>
            <w:r w:rsidRPr="00103801">
              <w:t>Č – článok</w:t>
            </w:r>
          </w:p>
          <w:p w:rsidR="005528A5" w:rsidRPr="00103801" w:rsidRDefault="005528A5">
            <w:pPr>
              <w:autoSpaceDE/>
              <w:autoSpaceDN/>
            </w:pPr>
            <w:r w:rsidRPr="00103801">
              <w:t>§ – paragraf</w:t>
            </w:r>
          </w:p>
          <w:p w:rsidR="005528A5" w:rsidRPr="00103801" w:rsidRDefault="005528A5">
            <w:pPr>
              <w:autoSpaceDE/>
              <w:autoSpaceDN/>
            </w:pPr>
            <w:r w:rsidRPr="00103801">
              <w:t>O – odsek</w:t>
            </w:r>
          </w:p>
          <w:p w:rsidR="005528A5" w:rsidRPr="00103801" w:rsidRDefault="005528A5">
            <w:pPr>
              <w:autoSpaceDE/>
              <w:autoSpaceDN/>
            </w:pPr>
            <w:r w:rsidRPr="00103801">
              <w:t>V – veta</w:t>
            </w:r>
          </w:p>
          <w:p w:rsidR="005528A5" w:rsidRPr="00103801" w:rsidRDefault="005528A5">
            <w:pPr>
              <w:autoSpaceDE/>
              <w:autoSpaceDN/>
            </w:pPr>
            <w:r w:rsidRPr="00103801">
              <w:t>P – písmeno (číslo)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5528A5" w:rsidRPr="00103801" w:rsidRDefault="005528A5">
            <w:pPr>
              <w:pStyle w:val="Normlny0"/>
              <w:autoSpaceDE/>
              <w:autoSpaceDN/>
              <w:spacing w:after="60"/>
              <w:rPr>
                <w:sz w:val="24"/>
                <w:szCs w:val="24"/>
                <w:lang w:eastAsia="sk-SK"/>
              </w:rPr>
            </w:pPr>
            <w:r w:rsidRPr="00103801">
              <w:rPr>
                <w:sz w:val="24"/>
                <w:szCs w:val="24"/>
                <w:lang w:eastAsia="sk-SK"/>
              </w:rPr>
              <w:t>V stĺpci (7):</w:t>
            </w:r>
          </w:p>
          <w:p w:rsidR="005528A5" w:rsidRPr="00103801" w:rsidRDefault="005528A5">
            <w:pPr>
              <w:autoSpaceDE/>
              <w:autoSpaceDN/>
              <w:ind w:left="290" w:hanging="290"/>
            </w:pPr>
            <w:r w:rsidRPr="00103801">
              <w:t>Ú – úplná zhoda (ak bolo ustanovenie smernice prebraté v celom rozsahu, správne, v príslušnej forme, so zabezpečenou inštitucionálnou nfraštruktúrou, s príslušnými sankciami a vo vzájomnej súvislosti)</w:t>
            </w:r>
          </w:p>
          <w:p w:rsidR="005528A5" w:rsidRPr="00103801" w:rsidRDefault="005528A5">
            <w:pPr>
              <w:autoSpaceDE/>
              <w:autoSpaceDN/>
            </w:pPr>
            <w:r w:rsidRPr="00103801">
              <w:t>Č – čiastočná zhoda (ak minimálne jedna z podmienok úplnej zhody nie je splnená)</w:t>
            </w:r>
          </w:p>
          <w:p w:rsidR="005528A5" w:rsidRPr="00103801" w:rsidRDefault="005528A5">
            <w:pPr>
              <w:pStyle w:val="Zarkazkladnhotextu2"/>
              <w:rPr>
                <w:sz w:val="24"/>
                <w:szCs w:val="24"/>
              </w:rPr>
            </w:pPr>
            <w:r w:rsidRPr="00103801">
              <w:rPr>
                <w:sz w:val="24"/>
                <w:szCs w:val="24"/>
              </w:rPr>
              <w:t>Ž – žiadna zhoda (ak nebola dosiahnutá ani úplná ani čiast. zhoda alebo k prebratiu dôjde v budúcnosti)</w:t>
            </w:r>
          </w:p>
          <w:p w:rsidR="005528A5" w:rsidRPr="00103801" w:rsidRDefault="005528A5">
            <w:pPr>
              <w:autoSpaceDE/>
              <w:autoSpaceDN/>
              <w:ind w:left="290" w:hanging="290"/>
            </w:pPr>
            <w:r w:rsidRPr="00103801">
              <w:t>n.a. – neaplikovateľnosť (ak sa ustanovenie smernice netýka SR alebo nie je potrebné ho prebrať)</w:t>
            </w:r>
          </w:p>
        </w:tc>
      </w:tr>
    </w:tbl>
    <w:p w:rsidR="005528A5" w:rsidRPr="00103801" w:rsidRDefault="005528A5">
      <w:pPr>
        <w:pStyle w:val="Hlavika"/>
        <w:tabs>
          <w:tab w:val="clear" w:pos="4536"/>
          <w:tab w:val="clear" w:pos="9072"/>
        </w:tabs>
        <w:autoSpaceDE/>
        <w:autoSpaceDN/>
      </w:pPr>
    </w:p>
    <w:sectPr w:rsidR="005528A5" w:rsidRPr="00103801" w:rsidSect="00140875">
      <w:footerReference w:type="default" r:id="rId8"/>
      <w:footnotePr>
        <w:numRestart w:val="eachSect"/>
      </w:footnotePr>
      <w:pgSz w:w="16838" w:h="11906" w:orient="landscape" w:code="9"/>
      <w:pgMar w:top="426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C67" w:rsidRDefault="001B2C67">
      <w:r>
        <w:separator/>
      </w:r>
    </w:p>
  </w:endnote>
  <w:endnote w:type="continuationSeparator" w:id="0">
    <w:p w:rsidR="001B2C67" w:rsidRDefault="001B2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EUAlbertina_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337" w:rsidRDefault="00555337" w:rsidP="00707EA1">
    <w:pPr>
      <w:pStyle w:val="Pta"/>
      <w:framePr w:wrap="auto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734247">
      <w:rPr>
        <w:rStyle w:val="slostrany"/>
        <w:noProof/>
      </w:rPr>
      <w:t>2</w:t>
    </w:r>
    <w:r>
      <w:rPr>
        <w:rStyle w:val="slostrany"/>
      </w:rPr>
      <w:fldChar w:fldCharType="end"/>
    </w:r>
  </w:p>
  <w:p w:rsidR="00555337" w:rsidRDefault="00555337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C67" w:rsidRDefault="001B2C67">
      <w:r>
        <w:separator/>
      </w:r>
    </w:p>
  </w:footnote>
  <w:footnote w:type="continuationSeparator" w:id="0">
    <w:p w:rsidR="001B2C67" w:rsidRDefault="001B2C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B49D4"/>
    <w:multiLevelType w:val="hybridMultilevel"/>
    <w:tmpl w:val="0226C3AC"/>
    <w:lvl w:ilvl="0" w:tplc="041B0017">
      <w:start w:val="1"/>
      <w:numFmt w:val="lowerLetter"/>
      <w:lvlText w:val="%1)"/>
      <w:lvlJc w:val="left"/>
      <w:pPr>
        <w:ind w:left="862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ind w:left="158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" w15:restartNumberingAfterBreak="0">
    <w:nsid w:val="06E821F4"/>
    <w:multiLevelType w:val="hybridMultilevel"/>
    <w:tmpl w:val="8D6E4640"/>
    <w:lvl w:ilvl="0" w:tplc="4380DC56">
      <w:start w:val="1"/>
      <w:numFmt w:val="decimal"/>
      <w:lvlText w:val="(%1)"/>
      <w:lvlJc w:val="left"/>
      <w:pPr>
        <w:ind w:left="1072" w:hanging="360"/>
      </w:pPr>
      <w:rPr>
        <w:rFonts w:cs="Times New Roman" w:hint="default"/>
      </w:rPr>
    </w:lvl>
    <w:lvl w:ilvl="1" w:tplc="041B0017">
      <w:start w:val="1"/>
      <w:numFmt w:val="lowerLetter"/>
      <w:lvlText w:val="%2)"/>
      <w:lvlJc w:val="left"/>
      <w:pPr>
        <w:ind w:left="179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1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3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5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7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9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1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32" w:hanging="180"/>
      </w:pPr>
      <w:rPr>
        <w:rFonts w:cs="Times New Roman"/>
      </w:rPr>
    </w:lvl>
  </w:abstractNum>
  <w:abstractNum w:abstractNumId="2" w15:restartNumberingAfterBreak="0">
    <w:nsid w:val="0F376270"/>
    <w:multiLevelType w:val="hybridMultilevel"/>
    <w:tmpl w:val="2FC62440"/>
    <w:lvl w:ilvl="0" w:tplc="CB96B018">
      <w:start w:val="1"/>
      <w:numFmt w:val="decimal"/>
      <w:suff w:val="space"/>
      <w:lvlText w:val="(%1)"/>
      <w:lvlJc w:val="left"/>
      <w:pPr>
        <w:ind w:left="502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sz w:val="22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A141F0A"/>
    <w:multiLevelType w:val="hybridMultilevel"/>
    <w:tmpl w:val="80A6E0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02725C4"/>
    <w:multiLevelType w:val="hybridMultilevel"/>
    <w:tmpl w:val="C04A556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1AF6845"/>
    <w:multiLevelType w:val="hybridMultilevel"/>
    <w:tmpl w:val="59963D70"/>
    <w:lvl w:ilvl="0" w:tplc="041B000F">
      <w:start w:val="1"/>
      <w:numFmt w:val="decimal"/>
      <w:lvlText w:val="%1."/>
      <w:lvlJc w:val="left"/>
      <w:pPr>
        <w:ind w:left="3022" w:hanging="360"/>
      </w:pPr>
      <w:rPr>
        <w:rFonts w:cs="Times New Roman" w:hint="default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6" w15:restartNumberingAfterBreak="0">
    <w:nsid w:val="245E655D"/>
    <w:multiLevelType w:val="hybridMultilevel"/>
    <w:tmpl w:val="D9540106"/>
    <w:lvl w:ilvl="0" w:tplc="7DDA89E4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664A15"/>
    <w:multiLevelType w:val="hybridMultilevel"/>
    <w:tmpl w:val="2FC62440"/>
    <w:lvl w:ilvl="0" w:tplc="CB96B018">
      <w:start w:val="1"/>
      <w:numFmt w:val="decimal"/>
      <w:suff w:val="space"/>
      <w:lvlText w:val="(%1)"/>
      <w:lvlJc w:val="left"/>
      <w:pPr>
        <w:ind w:left="502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cs="Times New Roman"/>
        <w:sz w:val="22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67C2BAA"/>
    <w:multiLevelType w:val="hybridMultilevel"/>
    <w:tmpl w:val="59963D70"/>
    <w:lvl w:ilvl="0" w:tplc="041B000F">
      <w:start w:val="1"/>
      <w:numFmt w:val="decimal"/>
      <w:lvlText w:val="%1."/>
      <w:lvlJc w:val="left"/>
      <w:pPr>
        <w:ind w:left="3022" w:hanging="360"/>
      </w:pPr>
      <w:rPr>
        <w:rFonts w:cs="Times New Roman" w:hint="default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9" w15:restartNumberingAfterBreak="0">
    <w:nsid w:val="2DAB30A7"/>
    <w:multiLevelType w:val="hybridMultilevel"/>
    <w:tmpl w:val="747AD9EA"/>
    <w:lvl w:ilvl="0" w:tplc="30522C44">
      <w:start w:val="1"/>
      <w:numFmt w:val="lowerLetter"/>
      <w:lvlText w:val="%1)"/>
      <w:lvlJc w:val="left"/>
      <w:pPr>
        <w:ind w:left="1065" w:hanging="70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F214581"/>
    <w:multiLevelType w:val="hybridMultilevel"/>
    <w:tmpl w:val="8D6E4640"/>
    <w:lvl w:ilvl="0" w:tplc="4380DC56">
      <w:start w:val="1"/>
      <w:numFmt w:val="decimal"/>
      <w:lvlText w:val="(%1)"/>
      <w:lvlJc w:val="left"/>
      <w:pPr>
        <w:ind w:left="1072" w:hanging="360"/>
      </w:pPr>
      <w:rPr>
        <w:rFonts w:cs="Times New Roman" w:hint="default"/>
      </w:rPr>
    </w:lvl>
    <w:lvl w:ilvl="1" w:tplc="041B0017">
      <w:start w:val="1"/>
      <w:numFmt w:val="lowerLetter"/>
      <w:lvlText w:val="%2)"/>
      <w:lvlJc w:val="left"/>
      <w:pPr>
        <w:ind w:left="179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1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3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5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7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9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1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32" w:hanging="180"/>
      </w:pPr>
      <w:rPr>
        <w:rFonts w:cs="Times New Roman"/>
      </w:rPr>
    </w:lvl>
  </w:abstractNum>
  <w:abstractNum w:abstractNumId="11" w15:restartNumberingAfterBreak="0">
    <w:nsid w:val="302F3DAD"/>
    <w:multiLevelType w:val="hybridMultilevel"/>
    <w:tmpl w:val="8D6E4640"/>
    <w:lvl w:ilvl="0" w:tplc="4380DC56">
      <w:start w:val="1"/>
      <w:numFmt w:val="decimal"/>
      <w:lvlText w:val="(%1)"/>
      <w:lvlJc w:val="left"/>
      <w:pPr>
        <w:ind w:left="1072" w:hanging="360"/>
      </w:pPr>
      <w:rPr>
        <w:rFonts w:cs="Times New Roman" w:hint="default"/>
      </w:rPr>
    </w:lvl>
    <w:lvl w:ilvl="1" w:tplc="041B0017">
      <w:start w:val="1"/>
      <w:numFmt w:val="lowerLetter"/>
      <w:lvlText w:val="%2)"/>
      <w:lvlJc w:val="left"/>
      <w:pPr>
        <w:ind w:left="179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1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3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5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7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9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1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32" w:hanging="180"/>
      </w:pPr>
      <w:rPr>
        <w:rFonts w:cs="Times New Roman"/>
      </w:rPr>
    </w:lvl>
  </w:abstractNum>
  <w:abstractNum w:abstractNumId="12" w15:restartNumberingAfterBreak="0">
    <w:nsid w:val="3B8F2946"/>
    <w:multiLevelType w:val="hybridMultilevel"/>
    <w:tmpl w:val="352ADD18"/>
    <w:lvl w:ilvl="0" w:tplc="041B0017">
      <w:start w:val="1"/>
      <w:numFmt w:val="lowerLetter"/>
      <w:lvlText w:val="%1)"/>
      <w:lvlJc w:val="left"/>
      <w:pPr>
        <w:ind w:left="1582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30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02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74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46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18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90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62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342" w:hanging="180"/>
      </w:pPr>
      <w:rPr>
        <w:rFonts w:cs="Times New Roman"/>
      </w:rPr>
    </w:lvl>
  </w:abstractNum>
  <w:abstractNum w:abstractNumId="13" w15:restartNumberingAfterBreak="0">
    <w:nsid w:val="3BB42450"/>
    <w:multiLevelType w:val="hybridMultilevel"/>
    <w:tmpl w:val="6A8020B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D541169"/>
    <w:multiLevelType w:val="hybridMultilevel"/>
    <w:tmpl w:val="184C6AC2"/>
    <w:lvl w:ilvl="0" w:tplc="44525B8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E63131C"/>
    <w:multiLevelType w:val="hybridMultilevel"/>
    <w:tmpl w:val="8D6E4640"/>
    <w:lvl w:ilvl="0" w:tplc="4380DC56">
      <w:start w:val="1"/>
      <w:numFmt w:val="decimal"/>
      <w:lvlText w:val="(%1)"/>
      <w:lvlJc w:val="left"/>
      <w:pPr>
        <w:ind w:left="1072" w:hanging="360"/>
      </w:pPr>
      <w:rPr>
        <w:rFonts w:cs="Times New Roman" w:hint="default"/>
      </w:rPr>
    </w:lvl>
    <w:lvl w:ilvl="1" w:tplc="041B0017">
      <w:start w:val="1"/>
      <w:numFmt w:val="lowerLetter"/>
      <w:lvlText w:val="%2)"/>
      <w:lvlJc w:val="left"/>
      <w:pPr>
        <w:ind w:left="179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1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3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5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7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9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1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32" w:hanging="180"/>
      </w:pPr>
      <w:rPr>
        <w:rFonts w:cs="Times New Roman"/>
      </w:rPr>
    </w:lvl>
  </w:abstractNum>
  <w:abstractNum w:abstractNumId="16" w15:restartNumberingAfterBreak="0">
    <w:nsid w:val="3FA134A8"/>
    <w:multiLevelType w:val="hybridMultilevel"/>
    <w:tmpl w:val="B9A8E9BE"/>
    <w:lvl w:ilvl="0" w:tplc="7DDA89E4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DEF4D5AA">
      <w:start w:val="1"/>
      <w:numFmt w:val="lowerLetter"/>
      <w:lvlText w:val="%2)"/>
      <w:lvlJc w:val="left"/>
      <w:pPr>
        <w:ind w:left="1440" w:hanging="360"/>
      </w:pPr>
      <w:rPr>
        <w:rFonts w:cs="Times New Roman"/>
        <w:b w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0A94445"/>
    <w:multiLevelType w:val="hybridMultilevel"/>
    <w:tmpl w:val="8F1A3F9A"/>
    <w:lvl w:ilvl="0" w:tplc="041B0017">
      <w:start w:val="1"/>
      <w:numFmt w:val="lowerLetter"/>
      <w:lvlText w:val="%1)"/>
      <w:lvlJc w:val="left"/>
      <w:pPr>
        <w:ind w:left="1432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ind w:left="215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7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9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1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3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5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7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92" w:hanging="180"/>
      </w:pPr>
      <w:rPr>
        <w:rFonts w:cs="Times New Roman"/>
      </w:rPr>
    </w:lvl>
  </w:abstractNum>
  <w:abstractNum w:abstractNumId="18" w15:restartNumberingAfterBreak="0">
    <w:nsid w:val="49B1428A"/>
    <w:multiLevelType w:val="hybridMultilevel"/>
    <w:tmpl w:val="E070E1A2"/>
    <w:lvl w:ilvl="0" w:tplc="E6E0BB0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C3435B3"/>
    <w:multiLevelType w:val="multilevel"/>
    <w:tmpl w:val="FCC4AAA4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  <w:rPr>
        <w:rFonts w:cs="Times New Roman"/>
      </w:rPr>
    </w:lvl>
    <w:lvl w:ilvl="3">
      <w:start w:val="1"/>
      <w:numFmt w:val="lowerLetter"/>
      <w:pStyle w:val="Point1letter"/>
      <w:lvlText w:val="%4)"/>
      <w:lvlJc w:val="left"/>
      <w:pPr>
        <w:tabs>
          <w:tab w:val="num" w:pos="1560"/>
        </w:tabs>
        <w:ind w:left="1560" w:hanging="567"/>
      </w:pPr>
      <w:rPr>
        <w:rFonts w:ascii="Arial Narrow" w:eastAsia="Times New Roman" w:hAnsi="Arial Narrow" w:cs="Times New Roman" w:hint="default"/>
        <w:color w:val="auto"/>
      </w:r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  <w:rPr>
        <w:rFonts w:cs="Times New Roman"/>
      </w:r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  <w:rPr>
        <w:rFonts w:cs="Times New Roman"/>
      </w:r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  <w:rPr>
        <w:rFonts w:cs="Times New Roman"/>
      </w:r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  <w:rPr>
        <w:rFonts w:cs="Times New Roman"/>
      </w:r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  <w:rPr>
        <w:rFonts w:cs="Times New Roman"/>
      </w:rPr>
    </w:lvl>
  </w:abstractNum>
  <w:abstractNum w:abstractNumId="20" w15:restartNumberingAfterBreak="0">
    <w:nsid w:val="4F604A23"/>
    <w:multiLevelType w:val="hybridMultilevel"/>
    <w:tmpl w:val="6908E43A"/>
    <w:lvl w:ilvl="0" w:tplc="94945E12">
      <w:start w:val="1"/>
      <w:numFmt w:val="decimal"/>
      <w:lvlText w:val="(%1)"/>
      <w:lvlJc w:val="left"/>
      <w:pPr>
        <w:ind w:left="765" w:hanging="40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2F41ED9"/>
    <w:multiLevelType w:val="hybridMultilevel"/>
    <w:tmpl w:val="2D14AE16"/>
    <w:lvl w:ilvl="0" w:tplc="6DD28E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54C30E43"/>
    <w:multiLevelType w:val="hybridMultilevel"/>
    <w:tmpl w:val="4DD675F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78B3274"/>
    <w:multiLevelType w:val="hybridMultilevel"/>
    <w:tmpl w:val="074C53E6"/>
    <w:lvl w:ilvl="0" w:tplc="660EC27E">
      <w:start w:val="14"/>
      <w:numFmt w:val="decimal"/>
      <w:lvlText w:val="(%1)"/>
      <w:lvlJc w:val="left"/>
      <w:pPr>
        <w:ind w:left="750" w:hanging="39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BB336F3"/>
    <w:multiLevelType w:val="hybridMultilevel"/>
    <w:tmpl w:val="8D6E4640"/>
    <w:lvl w:ilvl="0" w:tplc="4380DC56">
      <w:start w:val="1"/>
      <w:numFmt w:val="decimal"/>
      <w:lvlText w:val="(%1)"/>
      <w:lvlJc w:val="left"/>
      <w:pPr>
        <w:ind w:left="1072" w:hanging="360"/>
      </w:pPr>
      <w:rPr>
        <w:rFonts w:cs="Times New Roman" w:hint="default"/>
      </w:rPr>
    </w:lvl>
    <w:lvl w:ilvl="1" w:tplc="041B0017">
      <w:start w:val="1"/>
      <w:numFmt w:val="lowerLetter"/>
      <w:lvlText w:val="%2)"/>
      <w:lvlJc w:val="left"/>
      <w:pPr>
        <w:ind w:left="179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1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3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5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7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9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1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32" w:hanging="180"/>
      </w:pPr>
      <w:rPr>
        <w:rFonts w:cs="Times New Roman"/>
      </w:rPr>
    </w:lvl>
  </w:abstractNum>
  <w:abstractNum w:abstractNumId="25" w15:restartNumberingAfterBreak="0">
    <w:nsid w:val="60612209"/>
    <w:multiLevelType w:val="hybridMultilevel"/>
    <w:tmpl w:val="B5B2E26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3AA3118"/>
    <w:multiLevelType w:val="hybridMultilevel"/>
    <w:tmpl w:val="943C64E4"/>
    <w:lvl w:ilvl="0" w:tplc="A9DCF5C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3F16BF2"/>
    <w:multiLevelType w:val="hybridMultilevel"/>
    <w:tmpl w:val="8D6E4640"/>
    <w:lvl w:ilvl="0" w:tplc="4380DC56">
      <w:start w:val="1"/>
      <w:numFmt w:val="decimal"/>
      <w:lvlText w:val="(%1)"/>
      <w:lvlJc w:val="left"/>
      <w:pPr>
        <w:ind w:left="1072" w:hanging="360"/>
      </w:pPr>
      <w:rPr>
        <w:rFonts w:cs="Times New Roman" w:hint="default"/>
      </w:rPr>
    </w:lvl>
    <w:lvl w:ilvl="1" w:tplc="041B0017">
      <w:start w:val="1"/>
      <w:numFmt w:val="lowerLetter"/>
      <w:lvlText w:val="%2)"/>
      <w:lvlJc w:val="left"/>
      <w:pPr>
        <w:ind w:left="179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1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3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5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7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9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1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32" w:hanging="180"/>
      </w:pPr>
      <w:rPr>
        <w:rFonts w:cs="Times New Roman"/>
      </w:rPr>
    </w:lvl>
  </w:abstractNum>
  <w:abstractNum w:abstractNumId="28" w15:restartNumberingAfterBreak="0">
    <w:nsid w:val="69AA63A2"/>
    <w:multiLevelType w:val="hybridMultilevel"/>
    <w:tmpl w:val="8D6E4640"/>
    <w:lvl w:ilvl="0" w:tplc="4380DC56">
      <w:start w:val="1"/>
      <w:numFmt w:val="decimal"/>
      <w:lvlText w:val="(%1)"/>
      <w:lvlJc w:val="left"/>
      <w:pPr>
        <w:ind w:left="1072" w:hanging="360"/>
      </w:pPr>
      <w:rPr>
        <w:rFonts w:cs="Times New Roman" w:hint="default"/>
      </w:rPr>
    </w:lvl>
    <w:lvl w:ilvl="1" w:tplc="041B0017">
      <w:start w:val="1"/>
      <w:numFmt w:val="lowerLetter"/>
      <w:lvlText w:val="%2)"/>
      <w:lvlJc w:val="left"/>
      <w:pPr>
        <w:ind w:left="179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1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3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5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7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9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1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32" w:hanging="180"/>
      </w:pPr>
      <w:rPr>
        <w:rFonts w:cs="Times New Roman"/>
      </w:rPr>
    </w:lvl>
  </w:abstractNum>
  <w:abstractNum w:abstractNumId="29" w15:restartNumberingAfterBreak="0">
    <w:nsid w:val="6EC26A31"/>
    <w:multiLevelType w:val="hybridMultilevel"/>
    <w:tmpl w:val="D9540106"/>
    <w:lvl w:ilvl="0" w:tplc="7DDA89E4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1384105"/>
    <w:multiLevelType w:val="hybridMultilevel"/>
    <w:tmpl w:val="1C3C79B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2685A26"/>
    <w:multiLevelType w:val="hybridMultilevel"/>
    <w:tmpl w:val="3FF86324"/>
    <w:lvl w:ilvl="0" w:tplc="6E88CDD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38E6C49"/>
    <w:multiLevelType w:val="hybridMultilevel"/>
    <w:tmpl w:val="8D6E4640"/>
    <w:lvl w:ilvl="0" w:tplc="4380DC56">
      <w:start w:val="1"/>
      <w:numFmt w:val="decimal"/>
      <w:lvlText w:val="(%1)"/>
      <w:lvlJc w:val="left"/>
      <w:pPr>
        <w:ind w:left="1072" w:hanging="360"/>
      </w:pPr>
      <w:rPr>
        <w:rFonts w:cs="Times New Roman" w:hint="default"/>
      </w:rPr>
    </w:lvl>
    <w:lvl w:ilvl="1" w:tplc="041B0017">
      <w:start w:val="1"/>
      <w:numFmt w:val="lowerLetter"/>
      <w:lvlText w:val="%2)"/>
      <w:lvlJc w:val="left"/>
      <w:pPr>
        <w:ind w:left="179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1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3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5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7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9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1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32" w:hanging="180"/>
      </w:pPr>
      <w:rPr>
        <w:rFonts w:cs="Times New Roman"/>
      </w:rPr>
    </w:lvl>
  </w:abstractNum>
  <w:abstractNum w:abstractNumId="33" w15:restartNumberingAfterBreak="0">
    <w:nsid w:val="73EA181B"/>
    <w:multiLevelType w:val="hybridMultilevel"/>
    <w:tmpl w:val="D67022C4"/>
    <w:lvl w:ilvl="0" w:tplc="1B38ABC8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C82520C"/>
    <w:multiLevelType w:val="hybridMultilevel"/>
    <w:tmpl w:val="9EA6AF16"/>
    <w:lvl w:ilvl="0" w:tplc="041B0011">
      <w:start w:val="1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31"/>
  </w:num>
  <w:num w:numId="7">
    <w:abstractNumId w:val="26"/>
  </w:num>
  <w:num w:numId="8">
    <w:abstractNumId w:val="11"/>
  </w:num>
  <w:num w:numId="9">
    <w:abstractNumId w:val="30"/>
  </w:num>
  <w:num w:numId="10">
    <w:abstractNumId w:val="29"/>
  </w:num>
  <w:num w:numId="11">
    <w:abstractNumId w:val="16"/>
  </w:num>
  <w:num w:numId="12">
    <w:abstractNumId w:val="25"/>
  </w:num>
  <w:num w:numId="13">
    <w:abstractNumId w:val="33"/>
  </w:num>
  <w:num w:numId="14">
    <w:abstractNumId w:val="7"/>
  </w:num>
  <w:num w:numId="15">
    <w:abstractNumId w:val="19"/>
  </w:num>
  <w:num w:numId="16">
    <w:abstractNumId w:val="6"/>
  </w:num>
  <w:num w:numId="17">
    <w:abstractNumId w:val="5"/>
  </w:num>
  <w:num w:numId="18">
    <w:abstractNumId w:val="17"/>
  </w:num>
  <w:num w:numId="19">
    <w:abstractNumId w:val="34"/>
  </w:num>
  <w:num w:numId="20">
    <w:abstractNumId w:val="10"/>
  </w:num>
  <w:num w:numId="21">
    <w:abstractNumId w:val="32"/>
  </w:num>
  <w:num w:numId="22">
    <w:abstractNumId w:val="28"/>
  </w:num>
  <w:num w:numId="23">
    <w:abstractNumId w:val="24"/>
  </w:num>
  <w:num w:numId="24">
    <w:abstractNumId w:val="1"/>
  </w:num>
  <w:num w:numId="25">
    <w:abstractNumId w:val="15"/>
  </w:num>
  <w:num w:numId="26">
    <w:abstractNumId w:val="23"/>
  </w:num>
  <w:num w:numId="27">
    <w:abstractNumId w:val="0"/>
  </w:num>
  <w:num w:numId="28">
    <w:abstractNumId w:val="12"/>
  </w:num>
  <w:num w:numId="29">
    <w:abstractNumId w:val="3"/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18"/>
  </w:num>
  <w:num w:numId="33">
    <w:abstractNumId w:val="20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22"/>
  </w:num>
  <w:num w:numId="40">
    <w:abstractNumId w:val="9"/>
  </w:num>
  <w:num w:numId="41">
    <w:abstractNumId w:val="2"/>
  </w:num>
  <w:num w:numId="42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8A5"/>
    <w:rsid w:val="0000020A"/>
    <w:rsid w:val="0000135D"/>
    <w:rsid w:val="000014AD"/>
    <w:rsid w:val="000159AD"/>
    <w:rsid w:val="0001743A"/>
    <w:rsid w:val="000200D3"/>
    <w:rsid w:val="00020FAE"/>
    <w:rsid w:val="0002394A"/>
    <w:rsid w:val="00033B29"/>
    <w:rsid w:val="0004276C"/>
    <w:rsid w:val="00053BCB"/>
    <w:rsid w:val="0005502A"/>
    <w:rsid w:val="00061AB0"/>
    <w:rsid w:val="00066966"/>
    <w:rsid w:val="00074406"/>
    <w:rsid w:val="00081972"/>
    <w:rsid w:val="0008319C"/>
    <w:rsid w:val="00084DB2"/>
    <w:rsid w:val="00093329"/>
    <w:rsid w:val="00093DA2"/>
    <w:rsid w:val="00095784"/>
    <w:rsid w:val="00095D09"/>
    <w:rsid w:val="000A104D"/>
    <w:rsid w:val="000A4523"/>
    <w:rsid w:val="000A45EE"/>
    <w:rsid w:val="000A5EB3"/>
    <w:rsid w:val="000A6CB7"/>
    <w:rsid w:val="000A6CFA"/>
    <w:rsid w:val="000C4EF9"/>
    <w:rsid w:val="000C5508"/>
    <w:rsid w:val="000D41FA"/>
    <w:rsid w:val="000D435C"/>
    <w:rsid w:val="000D4CD1"/>
    <w:rsid w:val="000D6FED"/>
    <w:rsid w:val="000E18D6"/>
    <w:rsid w:val="000F2184"/>
    <w:rsid w:val="000F5198"/>
    <w:rsid w:val="000F7059"/>
    <w:rsid w:val="000F7843"/>
    <w:rsid w:val="00101277"/>
    <w:rsid w:val="00103801"/>
    <w:rsid w:val="00106B4A"/>
    <w:rsid w:val="00107E0D"/>
    <w:rsid w:val="001178B4"/>
    <w:rsid w:val="00123FBB"/>
    <w:rsid w:val="0012402C"/>
    <w:rsid w:val="001336A4"/>
    <w:rsid w:val="0013396E"/>
    <w:rsid w:val="00134DCA"/>
    <w:rsid w:val="00136F47"/>
    <w:rsid w:val="0013732B"/>
    <w:rsid w:val="00137B7A"/>
    <w:rsid w:val="0014040F"/>
    <w:rsid w:val="00140875"/>
    <w:rsid w:val="00141AD7"/>
    <w:rsid w:val="00141B9C"/>
    <w:rsid w:val="0014220A"/>
    <w:rsid w:val="00143DA0"/>
    <w:rsid w:val="00154AA4"/>
    <w:rsid w:val="001555A3"/>
    <w:rsid w:val="001573C0"/>
    <w:rsid w:val="0016100E"/>
    <w:rsid w:val="001654CB"/>
    <w:rsid w:val="0016760C"/>
    <w:rsid w:val="0017048E"/>
    <w:rsid w:val="00176756"/>
    <w:rsid w:val="00183D60"/>
    <w:rsid w:val="00186BFC"/>
    <w:rsid w:val="00195BB7"/>
    <w:rsid w:val="001A5290"/>
    <w:rsid w:val="001B2827"/>
    <w:rsid w:val="001B2C67"/>
    <w:rsid w:val="001B6079"/>
    <w:rsid w:val="001B66FF"/>
    <w:rsid w:val="001B7B5D"/>
    <w:rsid w:val="001C31D6"/>
    <w:rsid w:val="001C6C64"/>
    <w:rsid w:val="001D45A7"/>
    <w:rsid w:val="001D50B7"/>
    <w:rsid w:val="001E1E03"/>
    <w:rsid w:val="001E4B68"/>
    <w:rsid w:val="001E6956"/>
    <w:rsid w:val="001F535D"/>
    <w:rsid w:val="001F5D96"/>
    <w:rsid w:val="001F7818"/>
    <w:rsid w:val="00200C35"/>
    <w:rsid w:val="0020199D"/>
    <w:rsid w:val="00204A76"/>
    <w:rsid w:val="00204FF3"/>
    <w:rsid w:val="00205EED"/>
    <w:rsid w:val="002074F1"/>
    <w:rsid w:val="00225FE8"/>
    <w:rsid w:val="00227FC3"/>
    <w:rsid w:val="002350B0"/>
    <w:rsid w:val="002415BC"/>
    <w:rsid w:val="00242CA1"/>
    <w:rsid w:val="0024663A"/>
    <w:rsid w:val="00247801"/>
    <w:rsid w:val="00252312"/>
    <w:rsid w:val="002530A1"/>
    <w:rsid w:val="00254F36"/>
    <w:rsid w:val="00256B20"/>
    <w:rsid w:val="00257E93"/>
    <w:rsid w:val="002612E3"/>
    <w:rsid w:val="00266052"/>
    <w:rsid w:val="00274E23"/>
    <w:rsid w:val="002775A4"/>
    <w:rsid w:val="0028095F"/>
    <w:rsid w:val="00280994"/>
    <w:rsid w:val="002848B5"/>
    <w:rsid w:val="00291B94"/>
    <w:rsid w:val="002A2EB6"/>
    <w:rsid w:val="002B6DBF"/>
    <w:rsid w:val="002C63FC"/>
    <w:rsid w:val="002D09FB"/>
    <w:rsid w:val="002D0E03"/>
    <w:rsid w:val="002D1D61"/>
    <w:rsid w:val="002D796D"/>
    <w:rsid w:val="002E131E"/>
    <w:rsid w:val="002E417D"/>
    <w:rsid w:val="002E6464"/>
    <w:rsid w:val="002E73BF"/>
    <w:rsid w:val="002F12E1"/>
    <w:rsid w:val="002F1F45"/>
    <w:rsid w:val="0030711A"/>
    <w:rsid w:val="0031485D"/>
    <w:rsid w:val="003212E1"/>
    <w:rsid w:val="00323F73"/>
    <w:rsid w:val="00325C42"/>
    <w:rsid w:val="00331F47"/>
    <w:rsid w:val="00336CB8"/>
    <w:rsid w:val="003403FB"/>
    <w:rsid w:val="00345363"/>
    <w:rsid w:val="0034580C"/>
    <w:rsid w:val="00345AB6"/>
    <w:rsid w:val="00351CB2"/>
    <w:rsid w:val="00357AF2"/>
    <w:rsid w:val="00357D34"/>
    <w:rsid w:val="00363343"/>
    <w:rsid w:val="00367E2D"/>
    <w:rsid w:val="003C3092"/>
    <w:rsid w:val="003C7490"/>
    <w:rsid w:val="003D0FD3"/>
    <w:rsid w:val="003D110E"/>
    <w:rsid w:val="003D1A3E"/>
    <w:rsid w:val="003D3FE2"/>
    <w:rsid w:val="003D743D"/>
    <w:rsid w:val="003E09A1"/>
    <w:rsid w:val="003E75AE"/>
    <w:rsid w:val="003F01F4"/>
    <w:rsid w:val="003F61BD"/>
    <w:rsid w:val="00404D2F"/>
    <w:rsid w:val="00407470"/>
    <w:rsid w:val="00407726"/>
    <w:rsid w:val="004200FF"/>
    <w:rsid w:val="00423803"/>
    <w:rsid w:val="0042496D"/>
    <w:rsid w:val="00434D08"/>
    <w:rsid w:val="0043561B"/>
    <w:rsid w:val="00441891"/>
    <w:rsid w:val="00444067"/>
    <w:rsid w:val="00444E37"/>
    <w:rsid w:val="004455AC"/>
    <w:rsid w:val="004513E5"/>
    <w:rsid w:val="00453E83"/>
    <w:rsid w:val="00454AC6"/>
    <w:rsid w:val="00456966"/>
    <w:rsid w:val="004569CB"/>
    <w:rsid w:val="00460D4E"/>
    <w:rsid w:val="0046262C"/>
    <w:rsid w:val="00462E90"/>
    <w:rsid w:val="00464604"/>
    <w:rsid w:val="00464687"/>
    <w:rsid w:val="00471730"/>
    <w:rsid w:val="00474384"/>
    <w:rsid w:val="004804B8"/>
    <w:rsid w:val="0048096F"/>
    <w:rsid w:val="004904F6"/>
    <w:rsid w:val="004967EF"/>
    <w:rsid w:val="0049796D"/>
    <w:rsid w:val="00497B90"/>
    <w:rsid w:val="004A1363"/>
    <w:rsid w:val="004A2AEA"/>
    <w:rsid w:val="004A4EFE"/>
    <w:rsid w:val="004A6884"/>
    <w:rsid w:val="004B04EA"/>
    <w:rsid w:val="004B109B"/>
    <w:rsid w:val="004B334B"/>
    <w:rsid w:val="004B4B7F"/>
    <w:rsid w:val="004B7C0B"/>
    <w:rsid w:val="004C1DD2"/>
    <w:rsid w:val="004C2BF2"/>
    <w:rsid w:val="004C4B31"/>
    <w:rsid w:val="004C7792"/>
    <w:rsid w:val="004D336C"/>
    <w:rsid w:val="004D65F1"/>
    <w:rsid w:val="004E2BEA"/>
    <w:rsid w:val="004E401D"/>
    <w:rsid w:val="004E4C20"/>
    <w:rsid w:val="004E60FD"/>
    <w:rsid w:val="004E7116"/>
    <w:rsid w:val="004F15E8"/>
    <w:rsid w:val="004F2B9C"/>
    <w:rsid w:val="004F2DDF"/>
    <w:rsid w:val="00502EC0"/>
    <w:rsid w:val="005048B8"/>
    <w:rsid w:val="00506CD9"/>
    <w:rsid w:val="00510058"/>
    <w:rsid w:val="0051534F"/>
    <w:rsid w:val="00517797"/>
    <w:rsid w:val="00520B69"/>
    <w:rsid w:val="005251F9"/>
    <w:rsid w:val="005315C0"/>
    <w:rsid w:val="00533E4C"/>
    <w:rsid w:val="0053543F"/>
    <w:rsid w:val="00542FB1"/>
    <w:rsid w:val="00543432"/>
    <w:rsid w:val="00543FB0"/>
    <w:rsid w:val="005446CE"/>
    <w:rsid w:val="00544C0F"/>
    <w:rsid w:val="00545084"/>
    <w:rsid w:val="00545634"/>
    <w:rsid w:val="005528A5"/>
    <w:rsid w:val="00555337"/>
    <w:rsid w:val="00557C06"/>
    <w:rsid w:val="00562391"/>
    <w:rsid w:val="00566138"/>
    <w:rsid w:val="00574960"/>
    <w:rsid w:val="00574EAE"/>
    <w:rsid w:val="005824AD"/>
    <w:rsid w:val="005826C8"/>
    <w:rsid w:val="0059286F"/>
    <w:rsid w:val="0059342C"/>
    <w:rsid w:val="00595629"/>
    <w:rsid w:val="00597A43"/>
    <w:rsid w:val="005A4D44"/>
    <w:rsid w:val="005B2EF2"/>
    <w:rsid w:val="005C07FB"/>
    <w:rsid w:val="005C3ED3"/>
    <w:rsid w:val="005C5757"/>
    <w:rsid w:val="005D13AC"/>
    <w:rsid w:val="005D64B1"/>
    <w:rsid w:val="005E0746"/>
    <w:rsid w:val="005F0676"/>
    <w:rsid w:val="005F405D"/>
    <w:rsid w:val="00602EAD"/>
    <w:rsid w:val="0060700F"/>
    <w:rsid w:val="00607453"/>
    <w:rsid w:val="00607B2E"/>
    <w:rsid w:val="00613728"/>
    <w:rsid w:val="00614C02"/>
    <w:rsid w:val="006249FB"/>
    <w:rsid w:val="0062689C"/>
    <w:rsid w:val="006320FD"/>
    <w:rsid w:val="00636A00"/>
    <w:rsid w:val="00640AA6"/>
    <w:rsid w:val="00641854"/>
    <w:rsid w:val="00656E83"/>
    <w:rsid w:val="006610EC"/>
    <w:rsid w:val="00663EAB"/>
    <w:rsid w:val="00665761"/>
    <w:rsid w:val="006711A9"/>
    <w:rsid w:val="006836EB"/>
    <w:rsid w:val="00686492"/>
    <w:rsid w:val="0068682C"/>
    <w:rsid w:val="00687E93"/>
    <w:rsid w:val="00696759"/>
    <w:rsid w:val="00697127"/>
    <w:rsid w:val="006A1E9F"/>
    <w:rsid w:val="006A215A"/>
    <w:rsid w:val="006B16AA"/>
    <w:rsid w:val="006B26C7"/>
    <w:rsid w:val="006B6A06"/>
    <w:rsid w:val="006D0442"/>
    <w:rsid w:val="006D4F29"/>
    <w:rsid w:val="006D6FB5"/>
    <w:rsid w:val="006E0EF6"/>
    <w:rsid w:val="006E6A94"/>
    <w:rsid w:val="006F17FC"/>
    <w:rsid w:val="006F289D"/>
    <w:rsid w:val="00700C57"/>
    <w:rsid w:val="00700DC6"/>
    <w:rsid w:val="0070149A"/>
    <w:rsid w:val="007037EB"/>
    <w:rsid w:val="007064AF"/>
    <w:rsid w:val="00707EA1"/>
    <w:rsid w:val="00710541"/>
    <w:rsid w:val="007147EB"/>
    <w:rsid w:val="00716F52"/>
    <w:rsid w:val="00717ED4"/>
    <w:rsid w:val="0072044C"/>
    <w:rsid w:val="007242DF"/>
    <w:rsid w:val="0073105E"/>
    <w:rsid w:val="00732CC5"/>
    <w:rsid w:val="00734247"/>
    <w:rsid w:val="007353D0"/>
    <w:rsid w:val="007424A1"/>
    <w:rsid w:val="007558EB"/>
    <w:rsid w:val="00760672"/>
    <w:rsid w:val="00762385"/>
    <w:rsid w:val="00767490"/>
    <w:rsid w:val="0077651A"/>
    <w:rsid w:val="007831FA"/>
    <w:rsid w:val="00784387"/>
    <w:rsid w:val="00790669"/>
    <w:rsid w:val="007927AF"/>
    <w:rsid w:val="00796CD4"/>
    <w:rsid w:val="00796F7E"/>
    <w:rsid w:val="007978A0"/>
    <w:rsid w:val="007A16E6"/>
    <w:rsid w:val="007A1B32"/>
    <w:rsid w:val="007A31F8"/>
    <w:rsid w:val="007A51D8"/>
    <w:rsid w:val="007A6679"/>
    <w:rsid w:val="007B040C"/>
    <w:rsid w:val="007B2B9D"/>
    <w:rsid w:val="007C2F14"/>
    <w:rsid w:val="007C2F8C"/>
    <w:rsid w:val="007C4AB1"/>
    <w:rsid w:val="007C66CB"/>
    <w:rsid w:val="007C7049"/>
    <w:rsid w:val="007D0224"/>
    <w:rsid w:val="007D4DD2"/>
    <w:rsid w:val="007E315D"/>
    <w:rsid w:val="007E4C7F"/>
    <w:rsid w:val="007E52C0"/>
    <w:rsid w:val="007E5F59"/>
    <w:rsid w:val="007F005A"/>
    <w:rsid w:val="007F0693"/>
    <w:rsid w:val="007F6AE7"/>
    <w:rsid w:val="007F7DEE"/>
    <w:rsid w:val="008010FC"/>
    <w:rsid w:val="00803F78"/>
    <w:rsid w:val="00806BF6"/>
    <w:rsid w:val="0081138E"/>
    <w:rsid w:val="0081236E"/>
    <w:rsid w:val="00823474"/>
    <w:rsid w:val="0083597C"/>
    <w:rsid w:val="00837C95"/>
    <w:rsid w:val="00840ECF"/>
    <w:rsid w:val="008448D9"/>
    <w:rsid w:val="008463D6"/>
    <w:rsid w:val="00851CA6"/>
    <w:rsid w:val="00852945"/>
    <w:rsid w:val="00854E98"/>
    <w:rsid w:val="00855797"/>
    <w:rsid w:val="0086178B"/>
    <w:rsid w:val="00872B37"/>
    <w:rsid w:val="00882B19"/>
    <w:rsid w:val="00884DF8"/>
    <w:rsid w:val="00890907"/>
    <w:rsid w:val="00891FF2"/>
    <w:rsid w:val="00893473"/>
    <w:rsid w:val="008974E6"/>
    <w:rsid w:val="00897589"/>
    <w:rsid w:val="008A04D6"/>
    <w:rsid w:val="008A0AA8"/>
    <w:rsid w:val="008A445C"/>
    <w:rsid w:val="008A4807"/>
    <w:rsid w:val="008A581D"/>
    <w:rsid w:val="008A6090"/>
    <w:rsid w:val="008A7E12"/>
    <w:rsid w:val="008B3B6F"/>
    <w:rsid w:val="008B70B8"/>
    <w:rsid w:val="008B797B"/>
    <w:rsid w:val="008C0C6B"/>
    <w:rsid w:val="008C440F"/>
    <w:rsid w:val="008D0E8B"/>
    <w:rsid w:val="008D68D1"/>
    <w:rsid w:val="008E10C0"/>
    <w:rsid w:val="008E49A8"/>
    <w:rsid w:val="008F44AE"/>
    <w:rsid w:val="008F5A91"/>
    <w:rsid w:val="0090088E"/>
    <w:rsid w:val="00903EE2"/>
    <w:rsid w:val="00917CE0"/>
    <w:rsid w:val="00926AE0"/>
    <w:rsid w:val="00936708"/>
    <w:rsid w:val="00936EF5"/>
    <w:rsid w:val="009414A5"/>
    <w:rsid w:val="0094260B"/>
    <w:rsid w:val="00944ABC"/>
    <w:rsid w:val="009561D9"/>
    <w:rsid w:val="00957BFC"/>
    <w:rsid w:val="00964FCC"/>
    <w:rsid w:val="009674A4"/>
    <w:rsid w:val="00967681"/>
    <w:rsid w:val="009707CD"/>
    <w:rsid w:val="009754CE"/>
    <w:rsid w:val="009777B7"/>
    <w:rsid w:val="00983999"/>
    <w:rsid w:val="00985047"/>
    <w:rsid w:val="009914A7"/>
    <w:rsid w:val="00995621"/>
    <w:rsid w:val="009972A8"/>
    <w:rsid w:val="00997750"/>
    <w:rsid w:val="009A1F7F"/>
    <w:rsid w:val="009A63C2"/>
    <w:rsid w:val="009B22F1"/>
    <w:rsid w:val="009B4380"/>
    <w:rsid w:val="009B5CDA"/>
    <w:rsid w:val="009B5E5A"/>
    <w:rsid w:val="009B7C7A"/>
    <w:rsid w:val="009C0888"/>
    <w:rsid w:val="009C69C2"/>
    <w:rsid w:val="009C70DF"/>
    <w:rsid w:val="009D089D"/>
    <w:rsid w:val="009D3FAD"/>
    <w:rsid w:val="009D4976"/>
    <w:rsid w:val="009E0310"/>
    <w:rsid w:val="009E14F4"/>
    <w:rsid w:val="009F2DC8"/>
    <w:rsid w:val="00A04534"/>
    <w:rsid w:val="00A16C94"/>
    <w:rsid w:val="00A22073"/>
    <w:rsid w:val="00A22DCA"/>
    <w:rsid w:val="00A23F1C"/>
    <w:rsid w:val="00A31F57"/>
    <w:rsid w:val="00A406D4"/>
    <w:rsid w:val="00A43784"/>
    <w:rsid w:val="00A448C1"/>
    <w:rsid w:val="00A459E0"/>
    <w:rsid w:val="00A468D9"/>
    <w:rsid w:val="00A5100E"/>
    <w:rsid w:val="00A62C57"/>
    <w:rsid w:val="00A7220D"/>
    <w:rsid w:val="00A72A4D"/>
    <w:rsid w:val="00A83CFA"/>
    <w:rsid w:val="00A84936"/>
    <w:rsid w:val="00A90BCF"/>
    <w:rsid w:val="00A932C6"/>
    <w:rsid w:val="00AA22D7"/>
    <w:rsid w:val="00AA5DC6"/>
    <w:rsid w:val="00AA62CD"/>
    <w:rsid w:val="00AB4EF1"/>
    <w:rsid w:val="00AB76E8"/>
    <w:rsid w:val="00AC5857"/>
    <w:rsid w:val="00AD4238"/>
    <w:rsid w:val="00AE1A68"/>
    <w:rsid w:val="00AE4F7F"/>
    <w:rsid w:val="00AE5E95"/>
    <w:rsid w:val="00AF0B5E"/>
    <w:rsid w:val="00AF7641"/>
    <w:rsid w:val="00B15B28"/>
    <w:rsid w:val="00B17FDE"/>
    <w:rsid w:val="00B227F0"/>
    <w:rsid w:val="00B318F5"/>
    <w:rsid w:val="00B32F9A"/>
    <w:rsid w:val="00B36FA0"/>
    <w:rsid w:val="00B37894"/>
    <w:rsid w:val="00B43D91"/>
    <w:rsid w:val="00B52B09"/>
    <w:rsid w:val="00B63CEC"/>
    <w:rsid w:val="00B66024"/>
    <w:rsid w:val="00B71228"/>
    <w:rsid w:val="00B71C2D"/>
    <w:rsid w:val="00B73CDB"/>
    <w:rsid w:val="00B82D02"/>
    <w:rsid w:val="00B83A4B"/>
    <w:rsid w:val="00B91E0D"/>
    <w:rsid w:val="00B937BF"/>
    <w:rsid w:val="00B9424A"/>
    <w:rsid w:val="00B975EE"/>
    <w:rsid w:val="00B97CE1"/>
    <w:rsid w:val="00BA7CAB"/>
    <w:rsid w:val="00BB0482"/>
    <w:rsid w:val="00BB0A04"/>
    <w:rsid w:val="00BB7E46"/>
    <w:rsid w:val="00BC482C"/>
    <w:rsid w:val="00BC5E61"/>
    <w:rsid w:val="00BC723D"/>
    <w:rsid w:val="00BC7A3E"/>
    <w:rsid w:val="00BD778C"/>
    <w:rsid w:val="00BE0723"/>
    <w:rsid w:val="00BE6EB4"/>
    <w:rsid w:val="00BF1C2E"/>
    <w:rsid w:val="00BF1E79"/>
    <w:rsid w:val="00BF4594"/>
    <w:rsid w:val="00C0142D"/>
    <w:rsid w:val="00C01E1A"/>
    <w:rsid w:val="00C02B7E"/>
    <w:rsid w:val="00C0784A"/>
    <w:rsid w:val="00C10D3B"/>
    <w:rsid w:val="00C11888"/>
    <w:rsid w:val="00C15845"/>
    <w:rsid w:val="00C1674A"/>
    <w:rsid w:val="00C2044F"/>
    <w:rsid w:val="00C20C5C"/>
    <w:rsid w:val="00C26371"/>
    <w:rsid w:val="00C2739F"/>
    <w:rsid w:val="00C41304"/>
    <w:rsid w:val="00C45BA3"/>
    <w:rsid w:val="00C473DC"/>
    <w:rsid w:val="00C55718"/>
    <w:rsid w:val="00C57517"/>
    <w:rsid w:val="00C64CD3"/>
    <w:rsid w:val="00C700C1"/>
    <w:rsid w:val="00C70BC8"/>
    <w:rsid w:val="00C71471"/>
    <w:rsid w:val="00C714DD"/>
    <w:rsid w:val="00C819D2"/>
    <w:rsid w:val="00C82008"/>
    <w:rsid w:val="00C91995"/>
    <w:rsid w:val="00C97B8D"/>
    <w:rsid w:val="00CA3C93"/>
    <w:rsid w:val="00CB2C90"/>
    <w:rsid w:val="00CB3B67"/>
    <w:rsid w:val="00CC09C9"/>
    <w:rsid w:val="00CC3CD0"/>
    <w:rsid w:val="00CD1C2F"/>
    <w:rsid w:val="00CD4CEB"/>
    <w:rsid w:val="00CD4D54"/>
    <w:rsid w:val="00CD762A"/>
    <w:rsid w:val="00CE0961"/>
    <w:rsid w:val="00D133D4"/>
    <w:rsid w:val="00D22047"/>
    <w:rsid w:val="00D26D93"/>
    <w:rsid w:val="00D278CC"/>
    <w:rsid w:val="00D33679"/>
    <w:rsid w:val="00D34F5A"/>
    <w:rsid w:val="00D42DDD"/>
    <w:rsid w:val="00D52672"/>
    <w:rsid w:val="00D52FD8"/>
    <w:rsid w:val="00D65C33"/>
    <w:rsid w:val="00D65EBF"/>
    <w:rsid w:val="00D67A53"/>
    <w:rsid w:val="00D70E7B"/>
    <w:rsid w:val="00D71E85"/>
    <w:rsid w:val="00D74518"/>
    <w:rsid w:val="00D80953"/>
    <w:rsid w:val="00D85C59"/>
    <w:rsid w:val="00D8610A"/>
    <w:rsid w:val="00D86D73"/>
    <w:rsid w:val="00D91329"/>
    <w:rsid w:val="00D92113"/>
    <w:rsid w:val="00D939B9"/>
    <w:rsid w:val="00DA15E6"/>
    <w:rsid w:val="00DA6981"/>
    <w:rsid w:val="00DB5206"/>
    <w:rsid w:val="00DB5C6D"/>
    <w:rsid w:val="00DC6C1E"/>
    <w:rsid w:val="00DD2745"/>
    <w:rsid w:val="00DD2D38"/>
    <w:rsid w:val="00DD2EF3"/>
    <w:rsid w:val="00DD61D8"/>
    <w:rsid w:val="00DE275F"/>
    <w:rsid w:val="00DF1808"/>
    <w:rsid w:val="00DF4FE2"/>
    <w:rsid w:val="00E02984"/>
    <w:rsid w:val="00E0486F"/>
    <w:rsid w:val="00E117B0"/>
    <w:rsid w:val="00E11874"/>
    <w:rsid w:val="00E15700"/>
    <w:rsid w:val="00E20E9A"/>
    <w:rsid w:val="00E24CC5"/>
    <w:rsid w:val="00E2579B"/>
    <w:rsid w:val="00E32C69"/>
    <w:rsid w:val="00E343DC"/>
    <w:rsid w:val="00E43531"/>
    <w:rsid w:val="00E52093"/>
    <w:rsid w:val="00E54293"/>
    <w:rsid w:val="00E601EA"/>
    <w:rsid w:val="00E64D97"/>
    <w:rsid w:val="00E6779F"/>
    <w:rsid w:val="00E81797"/>
    <w:rsid w:val="00E8704D"/>
    <w:rsid w:val="00E90458"/>
    <w:rsid w:val="00E92FFC"/>
    <w:rsid w:val="00E9359B"/>
    <w:rsid w:val="00E93C46"/>
    <w:rsid w:val="00EA19B9"/>
    <w:rsid w:val="00EA2456"/>
    <w:rsid w:val="00EA3178"/>
    <w:rsid w:val="00EA646F"/>
    <w:rsid w:val="00EB00F7"/>
    <w:rsid w:val="00EB162F"/>
    <w:rsid w:val="00EB314B"/>
    <w:rsid w:val="00EB4F43"/>
    <w:rsid w:val="00EC2F48"/>
    <w:rsid w:val="00EC4784"/>
    <w:rsid w:val="00EC4902"/>
    <w:rsid w:val="00ED0510"/>
    <w:rsid w:val="00ED188B"/>
    <w:rsid w:val="00ED228B"/>
    <w:rsid w:val="00ED59ED"/>
    <w:rsid w:val="00ED6904"/>
    <w:rsid w:val="00EE125C"/>
    <w:rsid w:val="00EF4AF6"/>
    <w:rsid w:val="00EF4E3B"/>
    <w:rsid w:val="00F04FE0"/>
    <w:rsid w:val="00F1460D"/>
    <w:rsid w:val="00F161A2"/>
    <w:rsid w:val="00F21853"/>
    <w:rsid w:val="00F219FF"/>
    <w:rsid w:val="00F24D5D"/>
    <w:rsid w:val="00F25FD7"/>
    <w:rsid w:val="00F339BC"/>
    <w:rsid w:val="00F427C7"/>
    <w:rsid w:val="00F53D63"/>
    <w:rsid w:val="00F562B5"/>
    <w:rsid w:val="00F61611"/>
    <w:rsid w:val="00F65DE2"/>
    <w:rsid w:val="00F76DA6"/>
    <w:rsid w:val="00FA2AF0"/>
    <w:rsid w:val="00FB3A92"/>
    <w:rsid w:val="00FB6C44"/>
    <w:rsid w:val="00FB7E6C"/>
    <w:rsid w:val="00FC02AF"/>
    <w:rsid w:val="00FC5CD5"/>
    <w:rsid w:val="00FC5FD4"/>
    <w:rsid w:val="00FD0B3E"/>
    <w:rsid w:val="00FD52A8"/>
    <w:rsid w:val="00FD657F"/>
    <w:rsid w:val="00FD783E"/>
    <w:rsid w:val="00FE615F"/>
    <w:rsid w:val="00FF0A0F"/>
    <w:rsid w:val="00FF6D0A"/>
    <w:rsid w:val="00FF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12AE751-CAE1-4126-B432-A2B495F0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Strong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spacing w:before="120"/>
      <w:jc w:val="center"/>
      <w:outlineLvl w:val="1"/>
    </w:pPr>
    <w:rPr>
      <w:b/>
      <w:bCs/>
      <w:sz w:val="20"/>
      <w:szCs w:val="20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adjustRightInd w:val="0"/>
      <w:outlineLvl w:val="2"/>
    </w:pPr>
    <w:rPr>
      <w:b/>
      <w:bCs/>
      <w:sz w:val="18"/>
      <w:szCs w:val="18"/>
      <w:lang w:val="en-US" w:eastAsia="en-US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2"/>
      <w:szCs w:val="22"/>
    </w:rPr>
  </w:style>
  <w:style w:type="paragraph" w:styleId="Nadpis5">
    <w:name w:val="heading 5"/>
    <w:basedOn w:val="Normlny"/>
    <w:next w:val="Normlny"/>
    <w:link w:val="Nadpis5Char"/>
    <w:uiPriority w:val="99"/>
    <w:qFormat/>
    <w:pPr>
      <w:keepNext/>
      <w:adjustRightInd w:val="0"/>
      <w:outlineLvl w:val="4"/>
    </w:pPr>
    <w:rPr>
      <w:rFonts w:ascii="EUAlbertina_Bold" w:hAnsi="EUAlbertina_Bold" w:cs="EUAlbertina_Bold"/>
      <w:b/>
      <w:bCs/>
      <w:sz w:val="19"/>
      <w:szCs w:val="19"/>
      <w:lang w:val="en-US" w:eastAsia="en-US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0A6CFA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locked/>
    <w:rsid w:val="000A6CFA"/>
    <w:rPr>
      <w:rFonts w:asciiTheme="minorHAnsi" w:eastAsiaTheme="minorEastAsia" w:hAnsiTheme="minorHAnsi" w:cs="Times New Roman"/>
      <w:b/>
      <w:bCs/>
    </w:rPr>
  </w:style>
  <w:style w:type="paragraph" w:styleId="Zkladntext3">
    <w:name w:val="Body Text 3"/>
    <w:basedOn w:val="Normlny"/>
    <w:link w:val="Zkladntext3Char"/>
    <w:uiPriority w:val="99"/>
    <w:pPr>
      <w:spacing w:line="240" w:lineRule="atLeast"/>
      <w:jc w:val="both"/>
    </w:p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Pr>
      <w:rFonts w:cs="Times New Roman"/>
      <w:sz w:val="16"/>
      <w:szCs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18"/>
      <w:szCs w:val="18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customStyle="1" w:styleId="Normlny0">
    <w:name w:val="_Normálny"/>
    <w:basedOn w:val="Normlny"/>
    <w:uiPriority w:val="99"/>
    <w:rPr>
      <w:sz w:val="20"/>
      <w:szCs w:val="20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Pr>
      <w:rFonts w:cs="Times New Roman"/>
      <w:sz w:val="20"/>
      <w:szCs w:val="20"/>
    </w:rPr>
  </w:style>
  <w:style w:type="paragraph" w:customStyle="1" w:styleId="PARA">
    <w:name w:val="PARA"/>
    <w:basedOn w:val="Normlny"/>
    <w:next w:val="Normlny"/>
    <w:uiPriority w:val="99"/>
    <w:pPr>
      <w:keepNext/>
      <w:keepLines/>
      <w:tabs>
        <w:tab w:val="left" w:pos="680"/>
      </w:tabs>
      <w:spacing w:before="240" w:after="120"/>
      <w:jc w:val="center"/>
    </w:pPr>
    <w:rPr>
      <w:lang w:val="en-US"/>
    </w:rPr>
  </w:style>
  <w:style w:type="paragraph" w:customStyle="1" w:styleId="abc">
    <w:name w:val="abc"/>
    <w:basedOn w:val="Normlny"/>
    <w:uiPriority w:val="99"/>
    <w:pPr>
      <w:widowControl w:val="0"/>
      <w:tabs>
        <w:tab w:val="left" w:pos="360"/>
        <w:tab w:val="left" w:pos="680"/>
      </w:tabs>
      <w:jc w:val="both"/>
    </w:pPr>
    <w:rPr>
      <w:sz w:val="20"/>
      <w:szCs w:val="20"/>
      <w:lang w:eastAsia="en-US"/>
    </w:rPr>
  </w:style>
  <w:style w:type="character" w:styleId="Odkaznapoznmkupodiarou">
    <w:name w:val="footnote reference"/>
    <w:basedOn w:val="Predvolenpsmoodseku"/>
    <w:uiPriority w:val="99"/>
    <w:semiHidden/>
    <w:rPr>
      <w:rFonts w:cs="Times New Roman"/>
      <w:vertAlign w:val="superscript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  <w:autoSpaceDE/>
      <w:autoSpaceDN/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Zarkazkladnhotextu2">
    <w:name w:val="Body Text Indent 2"/>
    <w:basedOn w:val="Normlny"/>
    <w:link w:val="Zarkazkladnhotextu2Char"/>
    <w:uiPriority w:val="99"/>
    <w:pPr>
      <w:autoSpaceDE/>
      <w:autoSpaceDN/>
      <w:ind w:left="290" w:hanging="290"/>
    </w:pPr>
    <w:rPr>
      <w:sz w:val="20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y"/>
    <w:link w:val="ZkladntextChar"/>
    <w:uiPriority w:val="99"/>
    <w:pPr>
      <w:adjustRightInd w:val="0"/>
    </w:pPr>
    <w:rPr>
      <w:sz w:val="18"/>
      <w:szCs w:val="18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customStyle="1" w:styleId="Point1">
    <w:name w:val="Point 1"/>
    <w:basedOn w:val="Normlny"/>
    <w:uiPriority w:val="99"/>
    <w:pPr>
      <w:autoSpaceDE/>
      <w:autoSpaceDN/>
      <w:spacing w:before="120" w:after="120" w:line="360" w:lineRule="auto"/>
      <w:ind w:left="1417" w:hanging="567"/>
    </w:pPr>
    <w:rPr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pPr>
      <w:ind w:firstLine="360"/>
      <w:jc w:val="both"/>
    </w:pPr>
    <w:rPr>
      <w:sz w:val="18"/>
      <w:szCs w:val="18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  <w:szCs w:val="16"/>
    </w:rPr>
  </w:style>
  <w:style w:type="paragraph" w:customStyle="1" w:styleId="Default">
    <w:name w:val="Default"/>
    <w:uiPriority w:val="99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US" w:eastAsia="en-US"/>
    </w:rPr>
  </w:style>
  <w:style w:type="paragraph" w:customStyle="1" w:styleId="Paragraphedeliste">
    <w:name w:val="Paragraphe de liste"/>
    <w:basedOn w:val="Normlny"/>
    <w:uiPriority w:val="99"/>
    <w:pPr>
      <w:autoSpaceDE/>
      <w:autoSpaceDN/>
      <w:ind w:left="720"/>
    </w:pPr>
    <w:rPr>
      <w:lang w:eastAsia="en-US"/>
    </w:rPr>
  </w:style>
  <w:style w:type="character" w:styleId="Siln">
    <w:name w:val="Strong"/>
    <w:basedOn w:val="Predvolenpsmoodseku"/>
    <w:uiPriority w:val="99"/>
    <w:qFormat/>
    <w:rPr>
      <w:rFonts w:cs="Times New Roman"/>
      <w:b/>
      <w:bCs/>
    </w:rPr>
  </w:style>
  <w:style w:type="paragraph" w:customStyle="1" w:styleId="ManualNumPar1">
    <w:name w:val="Manual NumPar 1"/>
    <w:basedOn w:val="Normlny"/>
    <w:next w:val="Normlny"/>
    <w:uiPriority w:val="99"/>
    <w:pPr>
      <w:autoSpaceDE/>
      <w:autoSpaceDN/>
      <w:spacing w:before="120" w:after="120" w:line="360" w:lineRule="auto"/>
      <w:ind w:left="850" w:hanging="850"/>
    </w:pPr>
    <w:rPr>
      <w:lang w:eastAsia="en-US"/>
    </w:rPr>
  </w:style>
  <w:style w:type="paragraph" w:customStyle="1" w:styleId="Point0">
    <w:name w:val="Point 0"/>
    <w:basedOn w:val="Normlny"/>
    <w:uiPriority w:val="99"/>
    <w:pPr>
      <w:autoSpaceDE/>
      <w:autoSpaceDN/>
      <w:spacing w:before="120" w:after="120" w:line="360" w:lineRule="auto"/>
      <w:ind w:left="850" w:hanging="850"/>
    </w:pPr>
    <w:rPr>
      <w:lang w:eastAsia="en-US"/>
    </w:rPr>
  </w:style>
  <w:style w:type="paragraph" w:customStyle="1" w:styleId="Text4">
    <w:name w:val="Text 4"/>
    <w:basedOn w:val="Normlny"/>
    <w:uiPriority w:val="99"/>
    <w:pPr>
      <w:autoSpaceDE/>
      <w:autoSpaceDN/>
      <w:spacing w:before="120" w:after="120" w:line="360" w:lineRule="auto"/>
      <w:ind w:left="850"/>
    </w:pPr>
    <w:rPr>
      <w:lang w:eastAsia="en-US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BB7E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locked/>
    <w:rsid w:val="00BB7E46"/>
    <w:rPr>
      <w:rFonts w:cs="Times New Roman"/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BB7E46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803F78"/>
    <w:pPr>
      <w:autoSpaceDE/>
      <w:autoSpaceDN/>
      <w:spacing w:after="200" w:line="276" w:lineRule="auto"/>
      <w:ind w:left="720"/>
      <w:contextualSpacing/>
    </w:pPr>
    <w:rPr>
      <w:rFonts w:ascii="Arial Narrow" w:hAnsi="Arial Narrow"/>
      <w:sz w:val="22"/>
      <w:szCs w:val="36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E24CC5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24CC5"/>
    <w:pPr>
      <w:autoSpaceDE/>
      <w:autoSpaceDN/>
      <w:spacing w:after="200"/>
    </w:pPr>
    <w:rPr>
      <w:rFonts w:ascii="Arial Narrow" w:hAnsi="Arial Narrow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E24CC5"/>
    <w:rPr>
      <w:rFonts w:ascii="Arial Narrow" w:hAnsi="Arial Narrow" w:cs="Times New Roman"/>
      <w:sz w:val="20"/>
      <w:szCs w:val="20"/>
      <w:lang w:val="x-none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24C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24CC5"/>
    <w:rPr>
      <w:rFonts w:ascii="Tahoma" w:hAnsi="Tahoma" w:cs="Tahoma"/>
      <w:sz w:val="16"/>
      <w:szCs w:val="16"/>
    </w:rPr>
  </w:style>
  <w:style w:type="paragraph" w:customStyle="1" w:styleId="Point0number">
    <w:name w:val="Point 0 (number)"/>
    <w:basedOn w:val="Normlny"/>
    <w:rsid w:val="00154AA4"/>
    <w:pPr>
      <w:numPr>
        <w:numId w:val="15"/>
      </w:numPr>
      <w:autoSpaceDE/>
      <w:autoSpaceDN/>
      <w:spacing w:before="120" w:after="120"/>
      <w:jc w:val="both"/>
    </w:pPr>
    <w:rPr>
      <w:lang w:eastAsia="en-US"/>
    </w:rPr>
  </w:style>
  <w:style w:type="paragraph" w:customStyle="1" w:styleId="Point1number">
    <w:name w:val="Point 1 (number)"/>
    <w:basedOn w:val="Normlny"/>
    <w:rsid w:val="00154AA4"/>
    <w:pPr>
      <w:numPr>
        <w:ilvl w:val="2"/>
        <w:numId w:val="15"/>
      </w:numPr>
      <w:autoSpaceDE/>
      <w:autoSpaceDN/>
      <w:spacing w:before="120" w:after="120"/>
      <w:jc w:val="both"/>
    </w:pPr>
    <w:rPr>
      <w:lang w:eastAsia="en-US"/>
    </w:rPr>
  </w:style>
  <w:style w:type="paragraph" w:customStyle="1" w:styleId="Point2number">
    <w:name w:val="Point 2 (number)"/>
    <w:basedOn w:val="Normlny"/>
    <w:rsid w:val="00154AA4"/>
    <w:pPr>
      <w:numPr>
        <w:ilvl w:val="4"/>
        <w:numId w:val="15"/>
      </w:numPr>
      <w:autoSpaceDE/>
      <w:autoSpaceDN/>
      <w:spacing w:before="120" w:after="120"/>
      <w:jc w:val="both"/>
    </w:pPr>
    <w:rPr>
      <w:lang w:eastAsia="en-US"/>
    </w:rPr>
  </w:style>
  <w:style w:type="paragraph" w:customStyle="1" w:styleId="Point3number">
    <w:name w:val="Point 3 (number)"/>
    <w:basedOn w:val="Normlny"/>
    <w:rsid w:val="00154AA4"/>
    <w:pPr>
      <w:numPr>
        <w:ilvl w:val="6"/>
        <w:numId w:val="15"/>
      </w:numPr>
      <w:autoSpaceDE/>
      <w:autoSpaceDN/>
      <w:spacing w:before="120" w:after="120"/>
      <w:jc w:val="both"/>
    </w:pPr>
    <w:rPr>
      <w:lang w:eastAsia="en-US"/>
    </w:rPr>
  </w:style>
  <w:style w:type="paragraph" w:customStyle="1" w:styleId="Point0letter">
    <w:name w:val="Point 0 (letter)"/>
    <w:basedOn w:val="Normlny"/>
    <w:rsid w:val="00154AA4"/>
    <w:pPr>
      <w:numPr>
        <w:ilvl w:val="1"/>
        <w:numId w:val="15"/>
      </w:numPr>
      <w:autoSpaceDE/>
      <w:autoSpaceDN/>
      <w:spacing w:before="120" w:after="120"/>
      <w:jc w:val="both"/>
    </w:pPr>
    <w:rPr>
      <w:lang w:eastAsia="en-US"/>
    </w:rPr>
  </w:style>
  <w:style w:type="paragraph" w:customStyle="1" w:styleId="Point1letter">
    <w:name w:val="Point 1 (letter)"/>
    <w:basedOn w:val="Normlny"/>
    <w:rsid w:val="00154AA4"/>
    <w:pPr>
      <w:numPr>
        <w:ilvl w:val="3"/>
        <w:numId w:val="15"/>
      </w:numPr>
      <w:tabs>
        <w:tab w:val="num" w:pos="1417"/>
      </w:tabs>
      <w:autoSpaceDE/>
      <w:autoSpaceDN/>
      <w:spacing w:before="120" w:after="120"/>
      <w:ind w:left="1417"/>
      <w:jc w:val="both"/>
    </w:pPr>
    <w:rPr>
      <w:lang w:eastAsia="en-US"/>
    </w:rPr>
  </w:style>
  <w:style w:type="paragraph" w:customStyle="1" w:styleId="Point2letter">
    <w:name w:val="Point 2 (letter)"/>
    <w:basedOn w:val="Normlny"/>
    <w:rsid w:val="00154AA4"/>
    <w:pPr>
      <w:numPr>
        <w:ilvl w:val="5"/>
        <w:numId w:val="15"/>
      </w:numPr>
      <w:autoSpaceDE/>
      <w:autoSpaceDN/>
      <w:spacing w:before="120" w:after="120"/>
      <w:jc w:val="both"/>
    </w:pPr>
    <w:rPr>
      <w:lang w:eastAsia="en-US"/>
    </w:rPr>
  </w:style>
  <w:style w:type="paragraph" w:customStyle="1" w:styleId="Point3letter">
    <w:name w:val="Point 3 (letter)"/>
    <w:basedOn w:val="Normlny"/>
    <w:rsid w:val="00154AA4"/>
    <w:pPr>
      <w:numPr>
        <w:ilvl w:val="7"/>
        <w:numId w:val="15"/>
      </w:numPr>
      <w:autoSpaceDE/>
      <w:autoSpaceDN/>
      <w:spacing w:before="120" w:after="120"/>
      <w:jc w:val="both"/>
    </w:pPr>
    <w:rPr>
      <w:lang w:eastAsia="en-US"/>
    </w:rPr>
  </w:style>
  <w:style w:type="paragraph" w:customStyle="1" w:styleId="Point4letter">
    <w:name w:val="Point 4 (letter)"/>
    <w:basedOn w:val="Normlny"/>
    <w:rsid w:val="00154AA4"/>
    <w:pPr>
      <w:numPr>
        <w:ilvl w:val="8"/>
        <w:numId w:val="15"/>
      </w:numPr>
      <w:autoSpaceDE/>
      <w:autoSpaceDN/>
      <w:spacing w:before="120" w:after="120"/>
      <w:jc w:val="both"/>
    </w:pPr>
    <w:rPr>
      <w:lang w:eastAsia="en-US"/>
    </w:rPr>
  </w:style>
  <w:style w:type="character" w:customStyle="1" w:styleId="apple-converted-space">
    <w:name w:val="apple-converted-space"/>
    <w:basedOn w:val="Predvolenpsmoodseku"/>
    <w:rsid w:val="00D133D4"/>
    <w:rPr>
      <w:rFonts w:cs="Times New Roman"/>
    </w:rPr>
  </w:style>
  <w:style w:type="paragraph" w:customStyle="1" w:styleId="doc-ti">
    <w:name w:val="doc-ti"/>
    <w:basedOn w:val="Normlny"/>
    <w:rsid w:val="005C3ED3"/>
    <w:pPr>
      <w:autoSpaceDE/>
      <w:autoSpaceDN/>
      <w:spacing w:before="100" w:beforeAutospacing="1" w:after="100" w:afterAutospacing="1"/>
    </w:pPr>
  </w:style>
  <w:style w:type="paragraph" w:customStyle="1" w:styleId="Zkladntext0">
    <w:name w:val="Základní text"/>
    <w:aliases w:val="Základný text Char Char"/>
    <w:rsid w:val="007A1B32"/>
    <w:pPr>
      <w:widowControl w:val="0"/>
      <w:autoSpaceDE w:val="0"/>
      <w:autoSpaceDN w:val="0"/>
      <w:spacing w:after="0" w:line="240" w:lineRule="auto"/>
    </w:pPr>
    <w:rPr>
      <w:color w:val="000000"/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2402C"/>
    <w:pPr>
      <w:autoSpaceDE w:val="0"/>
      <w:autoSpaceDN w:val="0"/>
      <w:spacing w:after="0"/>
    </w:pPr>
    <w:rPr>
      <w:rFonts w:ascii="Times New Roman" w:hAnsi="Times New Roman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12402C"/>
    <w:rPr>
      <w:rFonts w:ascii="Arial Narrow" w:hAnsi="Arial Narrow" w:cs="Times New Roman"/>
      <w:b/>
      <w:bCs/>
      <w:sz w:val="20"/>
      <w:szCs w:val="20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57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0C3A2-83F0-432B-B260-7A9CB9256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TABUĽKA  ZHODY</vt:lpstr>
    </vt:vector>
  </TitlesOfParts>
  <Company>ÚV SR</Company>
  <LinksUpToDate>false</LinksUpToDate>
  <CharactersWithSpaces>4451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subject/>
  <dc:creator>bodorova</dc:creator>
  <cp:keywords/>
  <dc:description/>
  <cp:lastModifiedBy>Cirakova Lucia</cp:lastModifiedBy>
  <cp:revision>2</cp:revision>
  <cp:lastPrinted>2015-08-19T08:58:00Z</cp:lastPrinted>
  <dcterms:created xsi:type="dcterms:W3CDTF">2018-09-28T11:20:00Z</dcterms:created>
  <dcterms:modified xsi:type="dcterms:W3CDTF">2018-09-28T11:20:00Z</dcterms:modified>
</cp:coreProperties>
</file>