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3A" w:rsidRPr="0098723F" w:rsidRDefault="007E6280" w:rsidP="0040033A">
      <w:pPr>
        <w:pStyle w:val="Normlnywebov"/>
        <w:spacing w:before="0" w:beforeAutospacing="0" w:after="0" w:afterAutospacing="0"/>
        <w:jc w:val="center"/>
      </w:pPr>
      <w:r w:rsidRPr="0098723F">
        <w:t xml:space="preserve">                                                                               </w:t>
      </w:r>
      <w:r w:rsidR="0040033A" w:rsidRPr="0098723F">
        <w:t> </w:t>
      </w:r>
    </w:p>
    <w:p w:rsidR="003D5ECF" w:rsidRDefault="003D5ECF" w:rsidP="003D5ECF">
      <w:pPr>
        <w:spacing w:after="0"/>
        <w:jc w:val="center"/>
        <w:rPr>
          <w:rFonts w:ascii="Times New Roman" w:hAnsi="Times New Roman"/>
          <w:b/>
          <w:bCs/>
          <w:sz w:val="24"/>
          <w:szCs w:val="24"/>
        </w:rPr>
      </w:pPr>
      <w:r>
        <w:rPr>
          <w:rFonts w:ascii="Times New Roman" w:hAnsi="Times New Roman"/>
          <w:b/>
          <w:bCs/>
          <w:sz w:val="24"/>
          <w:szCs w:val="24"/>
        </w:rPr>
        <w:t>Národná rada Slovenskej republiky</w:t>
      </w:r>
    </w:p>
    <w:p w:rsidR="003D5ECF" w:rsidRDefault="003D5ECF" w:rsidP="003D5ECF">
      <w:pPr>
        <w:pBdr>
          <w:bottom w:val="single" w:sz="12" w:space="1" w:color="auto"/>
        </w:pBdr>
        <w:spacing w:after="0"/>
        <w:jc w:val="center"/>
        <w:rPr>
          <w:rFonts w:ascii="Times New Roman" w:hAnsi="Times New Roman"/>
          <w:b/>
          <w:bCs/>
          <w:sz w:val="24"/>
          <w:szCs w:val="24"/>
        </w:rPr>
      </w:pPr>
      <w:r>
        <w:rPr>
          <w:rFonts w:ascii="Times New Roman" w:hAnsi="Times New Roman"/>
          <w:b/>
          <w:bCs/>
          <w:sz w:val="24"/>
          <w:szCs w:val="24"/>
        </w:rPr>
        <w:t>VII. volebné obdobie</w:t>
      </w:r>
    </w:p>
    <w:p w:rsidR="003D5ECF" w:rsidRDefault="003D5ECF" w:rsidP="003D5ECF">
      <w:pPr>
        <w:autoSpaceDE w:val="0"/>
        <w:autoSpaceDN w:val="0"/>
        <w:adjustRightInd w:val="0"/>
        <w:spacing w:after="0" w:line="240" w:lineRule="auto"/>
        <w:jc w:val="center"/>
        <w:rPr>
          <w:rFonts w:ascii="Times New Roman" w:hAnsi="Times New Roman"/>
          <w:sz w:val="24"/>
          <w:szCs w:val="24"/>
        </w:rPr>
      </w:pPr>
    </w:p>
    <w:p w:rsidR="003D5ECF" w:rsidRDefault="003D5ECF" w:rsidP="003D5E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3D5ECF" w:rsidRDefault="003D5ECF" w:rsidP="003D5ECF">
      <w:pPr>
        <w:spacing w:after="0"/>
        <w:rPr>
          <w:rFonts w:ascii="Times New Roman" w:hAnsi="Times New Roman"/>
          <w:sz w:val="24"/>
        </w:rPr>
      </w:pPr>
    </w:p>
    <w:p w:rsidR="003D5ECF" w:rsidRDefault="003D5ECF" w:rsidP="003D5ECF">
      <w:pPr>
        <w:spacing w:after="0"/>
        <w:jc w:val="center"/>
        <w:rPr>
          <w:rFonts w:ascii="Times New Roman" w:hAnsi="Times New Roman"/>
          <w:b/>
          <w:sz w:val="24"/>
        </w:rPr>
      </w:pPr>
      <w:r>
        <w:rPr>
          <w:rFonts w:ascii="Times New Roman" w:hAnsi="Times New Roman"/>
          <w:b/>
          <w:sz w:val="24"/>
        </w:rPr>
        <w:t>1138</w:t>
      </w:r>
    </w:p>
    <w:p w:rsidR="003D5ECF" w:rsidRDefault="003D5ECF" w:rsidP="003D5ECF">
      <w:pPr>
        <w:spacing w:after="0"/>
        <w:jc w:val="center"/>
        <w:rPr>
          <w:rFonts w:ascii="Times New Roman" w:hAnsi="Times New Roman"/>
          <w:b/>
          <w:sz w:val="24"/>
        </w:rPr>
      </w:pPr>
    </w:p>
    <w:p w:rsidR="003D5ECF" w:rsidRDefault="003D5ECF" w:rsidP="003D5ECF">
      <w:pPr>
        <w:autoSpaceDE w:val="0"/>
        <w:autoSpaceDN w:val="0"/>
        <w:adjustRightInd w:val="0"/>
        <w:spacing w:after="0"/>
        <w:jc w:val="center"/>
        <w:rPr>
          <w:rFonts w:ascii="Times New Roman" w:hAnsi="Times New Roman"/>
          <w:color w:val="000000"/>
          <w:sz w:val="24"/>
          <w:szCs w:val="24"/>
        </w:rPr>
      </w:pPr>
    </w:p>
    <w:p w:rsidR="003D5ECF" w:rsidRDefault="003D5ECF" w:rsidP="003D5ECF">
      <w:pPr>
        <w:autoSpaceDE w:val="0"/>
        <w:autoSpaceDN w:val="0"/>
        <w:adjustRightInd w:val="0"/>
        <w:spacing w:after="0"/>
        <w:jc w:val="center"/>
        <w:rPr>
          <w:rFonts w:ascii="Times New Roman" w:hAnsi="Times New Roman"/>
          <w:b/>
          <w:color w:val="000000"/>
          <w:spacing w:val="34"/>
          <w:sz w:val="24"/>
          <w:szCs w:val="24"/>
        </w:rPr>
      </w:pPr>
      <w:r>
        <w:rPr>
          <w:rFonts w:ascii="Times New Roman" w:hAnsi="Times New Roman"/>
          <w:b/>
          <w:color w:val="000000"/>
          <w:spacing w:val="34"/>
          <w:sz w:val="24"/>
          <w:szCs w:val="24"/>
        </w:rPr>
        <w:t>Vládny návrh</w:t>
      </w:r>
    </w:p>
    <w:p w:rsidR="003D5ECF" w:rsidRDefault="003D5ECF" w:rsidP="003D5ECF">
      <w:pPr>
        <w:autoSpaceDE w:val="0"/>
        <w:autoSpaceDN w:val="0"/>
        <w:adjustRightInd w:val="0"/>
        <w:spacing w:after="0"/>
        <w:jc w:val="center"/>
        <w:rPr>
          <w:rFonts w:ascii="Times New Roman" w:hAnsi="Times New Roman"/>
          <w:b/>
          <w:color w:val="000000"/>
          <w:spacing w:val="34"/>
          <w:sz w:val="24"/>
          <w:szCs w:val="24"/>
        </w:rPr>
      </w:pPr>
    </w:p>
    <w:p w:rsidR="003D5ECF" w:rsidRDefault="003D5ECF" w:rsidP="003D5ECF">
      <w:pPr>
        <w:autoSpaceDE w:val="0"/>
        <w:autoSpaceDN w:val="0"/>
        <w:adjustRightInd w:val="0"/>
        <w:spacing w:after="0"/>
        <w:jc w:val="center"/>
        <w:rPr>
          <w:rFonts w:ascii="Times New Roman" w:hAnsi="Times New Roman"/>
          <w:color w:val="000000"/>
          <w:sz w:val="24"/>
          <w:szCs w:val="24"/>
        </w:rPr>
      </w:pPr>
    </w:p>
    <w:p w:rsidR="003D5ECF" w:rsidRDefault="003D5ECF" w:rsidP="003D5ECF">
      <w:pPr>
        <w:jc w:val="center"/>
        <w:rPr>
          <w:rFonts w:ascii="Times New Roman" w:hAnsi="Times New Roman"/>
          <w:bCs/>
          <w:i/>
          <w:sz w:val="24"/>
          <w:szCs w:val="24"/>
        </w:rPr>
      </w:pPr>
    </w:p>
    <w:p w:rsidR="0040033A" w:rsidRPr="0098723F" w:rsidRDefault="0040033A" w:rsidP="008A352B">
      <w:pPr>
        <w:pStyle w:val="Normlnywebov"/>
        <w:spacing w:before="0" w:beforeAutospacing="0" w:after="0" w:afterAutospacing="0"/>
        <w:jc w:val="center"/>
        <w:outlineLvl w:val="0"/>
      </w:pPr>
      <w:r w:rsidRPr="0098723F">
        <w:rPr>
          <w:b/>
          <w:bCs/>
        </w:rPr>
        <w:t>Z</w:t>
      </w:r>
      <w:r w:rsidR="007502AF" w:rsidRPr="0098723F">
        <w:rPr>
          <w:b/>
          <w:bCs/>
        </w:rPr>
        <w:t>ÁKON</w:t>
      </w:r>
    </w:p>
    <w:p w:rsidR="0040033A" w:rsidRPr="0098723F" w:rsidRDefault="0040033A" w:rsidP="0040033A">
      <w:pPr>
        <w:pStyle w:val="Normlnywebov"/>
        <w:spacing w:before="0" w:beforeAutospacing="0" w:after="0" w:afterAutospacing="0"/>
        <w:jc w:val="center"/>
      </w:pPr>
      <w:r w:rsidRPr="0098723F">
        <w:rPr>
          <w:b/>
          <w:bCs/>
        </w:rPr>
        <w:t> </w:t>
      </w:r>
    </w:p>
    <w:p w:rsidR="0040033A" w:rsidRPr="0098723F" w:rsidRDefault="0040033A" w:rsidP="0040033A">
      <w:pPr>
        <w:pStyle w:val="Normlnywebov"/>
        <w:spacing w:before="0" w:beforeAutospacing="0" w:after="0" w:afterAutospacing="0"/>
        <w:jc w:val="center"/>
      </w:pPr>
      <w:r w:rsidRPr="0098723F">
        <w:rPr>
          <w:b/>
          <w:bCs/>
        </w:rPr>
        <w:t>z ..............  2018,</w:t>
      </w:r>
    </w:p>
    <w:p w:rsidR="0040033A" w:rsidRPr="0098723F" w:rsidRDefault="0040033A" w:rsidP="0040033A">
      <w:pPr>
        <w:autoSpaceDE w:val="0"/>
        <w:autoSpaceDN w:val="0"/>
        <w:adjustRightInd w:val="0"/>
        <w:spacing w:after="0" w:line="240" w:lineRule="auto"/>
        <w:jc w:val="center"/>
        <w:rPr>
          <w:rFonts w:ascii="Times New Roman" w:hAnsi="Times New Roman"/>
          <w:b/>
          <w:sz w:val="24"/>
          <w:szCs w:val="24"/>
        </w:rPr>
      </w:pPr>
      <w:r w:rsidRPr="0098723F">
        <w:rPr>
          <w:rFonts w:ascii="Times New Roman" w:hAnsi="Times New Roman"/>
          <w:b/>
          <w:sz w:val="24"/>
          <w:szCs w:val="24"/>
        </w:rPr>
        <w:t>ktorým sa mení a dopĺňa zákon č. 153/2013 Z. z. o národnom zdravotníckom informačnom systéme a o zmene a doplnení niektorých zákonov v znení neskorších predpisov a ktorým sa menia a dopĺňajú niektoré zákony</w:t>
      </w:r>
    </w:p>
    <w:p w:rsidR="0040033A" w:rsidRPr="0098723F" w:rsidRDefault="0040033A" w:rsidP="0040033A">
      <w:pPr>
        <w:autoSpaceDE w:val="0"/>
        <w:autoSpaceDN w:val="0"/>
        <w:adjustRightInd w:val="0"/>
        <w:spacing w:after="0" w:line="240" w:lineRule="auto"/>
        <w:jc w:val="center"/>
        <w:rPr>
          <w:rFonts w:ascii="Times New Roman" w:hAnsi="Times New Roman"/>
          <w:b/>
          <w:sz w:val="24"/>
          <w:szCs w:val="24"/>
        </w:rPr>
      </w:pPr>
    </w:p>
    <w:p w:rsidR="0040033A" w:rsidRPr="0098723F" w:rsidRDefault="0040033A" w:rsidP="0040033A">
      <w:pPr>
        <w:pStyle w:val="Normlnywebov"/>
        <w:spacing w:before="0" w:beforeAutospacing="0" w:after="0" w:afterAutospacing="0"/>
        <w:jc w:val="both"/>
      </w:pPr>
    </w:p>
    <w:p w:rsidR="0040033A" w:rsidRPr="0098723F" w:rsidRDefault="0040033A" w:rsidP="0040033A">
      <w:pPr>
        <w:pStyle w:val="Normlnywebov"/>
        <w:spacing w:before="0" w:beforeAutospacing="0" w:after="0" w:afterAutospacing="0"/>
        <w:jc w:val="both"/>
      </w:pPr>
    </w:p>
    <w:p w:rsidR="0040033A" w:rsidRPr="0098723F" w:rsidRDefault="0040033A" w:rsidP="0040033A">
      <w:pPr>
        <w:pStyle w:val="Normlnywebov"/>
        <w:spacing w:before="0" w:beforeAutospacing="0" w:after="0" w:afterAutospacing="0"/>
        <w:jc w:val="both"/>
      </w:pPr>
    </w:p>
    <w:p w:rsidR="0040033A" w:rsidRPr="0098723F" w:rsidRDefault="0040033A" w:rsidP="0040033A">
      <w:pPr>
        <w:pStyle w:val="Normlnywebov"/>
        <w:spacing w:before="0" w:beforeAutospacing="0" w:after="0" w:afterAutospacing="0"/>
        <w:ind w:firstLine="708"/>
        <w:jc w:val="both"/>
      </w:pPr>
      <w:r w:rsidRPr="0098723F">
        <w:t>Národná rada Slovenskej republiky sa uzniesla na tomto zákone:</w:t>
      </w:r>
    </w:p>
    <w:p w:rsidR="0040033A" w:rsidRPr="0098723F" w:rsidRDefault="0040033A" w:rsidP="0040033A">
      <w:pPr>
        <w:pStyle w:val="Normlnywebov"/>
        <w:spacing w:before="0" w:beforeAutospacing="0" w:after="0" w:afterAutospacing="0"/>
        <w:jc w:val="both"/>
      </w:pPr>
      <w:r w:rsidRPr="0098723F">
        <w:t> </w:t>
      </w:r>
    </w:p>
    <w:p w:rsidR="0040033A" w:rsidRPr="0098723F" w:rsidRDefault="0040033A" w:rsidP="0040033A">
      <w:pPr>
        <w:pStyle w:val="Normlnywebov"/>
        <w:spacing w:before="0" w:beforeAutospacing="0" w:after="0" w:afterAutospacing="0"/>
        <w:jc w:val="both"/>
      </w:pPr>
      <w:r w:rsidRPr="0098723F">
        <w:t> </w:t>
      </w:r>
    </w:p>
    <w:p w:rsidR="0040033A" w:rsidRPr="0098723F" w:rsidRDefault="0040033A" w:rsidP="008A352B">
      <w:pPr>
        <w:pStyle w:val="Normlnywebov"/>
        <w:spacing w:before="0" w:beforeAutospacing="0" w:after="0" w:afterAutospacing="0"/>
        <w:jc w:val="center"/>
        <w:outlineLvl w:val="0"/>
      </w:pPr>
      <w:r w:rsidRPr="0098723F">
        <w:t xml:space="preserve"> Čl. I</w:t>
      </w:r>
    </w:p>
    <w:p w:rsidR="0040033A" w:rsidRPr="0098723F" w:rsidRDefault="0040033A" w:rsidP="0040033A">
      <w:pPr>
        <w:autoSpaceDE w:val="0"/>
        <w:autoSpaceDN w:val="0"/>
        <w:adjustRightInd w:val="0"/>
        <w:spacing w:after="0" w:line="240" w:lineRule="auto"/>
        <w:jc w:val="center"/>
        <w:rPr>
          <w:rFonts w:ascii="Times New Roman" w:hAnsi="Times New Roman"/>
          <w:b/>
          <w:sz w:val="24"/>
          <w:szCs w:val="24"/>
        </w:rPr>
      </w:pPr>
    </w:p>
    <w:p w:rsidR="002F0A87" w:rsidRPr="0098723F" w:rsidRDefault="0040033A" w:rsidP="0040033A">
      <w:pPr>
        <w:autoSpaceDE w:val="0"/>
        <w:autoSpaceDN w:val="0"/>
        <w:adjustRightInd w:val="0"/>
        <w:spacing w:after="0" w:line="240" w:lineRule="auto"/>
        <w:ind w:firstLine="708"/>
        <w:rPr>
          <w:rFonts w:ascii="Times New Roman" w:hAnsi="Times New Roman"/>
          <w:sz w:val="24"/>
          <w:szCs w:val="24"/>
        </w:rPr>
      </w:pPr>
      <w:r w:rsidRPr="0098723F">
        <w:rPr>
          <w:rFonts w:ascii="Times New Roman" w:hAnsi="Times New Roman"/>
          <w:sz w:val="24"/>
          <w:szCs w:val="24"/>
        </w:rPr>
        <w:t>Zákon č. 153/2013 Z. z. o národnom zdravotníckom informačnom systéme a o zmene a doplnení niektorých zákonov v znení zákona č. 185/2014 Z. z., zákona č. 77/2015 Z. z., zákona č. 148/2015 Z. z., zákona č. 167/2016 Z. z., zákona č. 41/2017Z. z.  a zákona č. 351/2017 Z. z. sa mení a dopĺňa takto:</w:t>
      </w:r>
    </w:p>
    <w:p w:rsidR="002F0A87" w:rsidRPr="0098723F" w:rsidRDefault="002F0A87" w:rsidP="0040033A">
      <w:pPr>
        <w:autoSpaceDE w:val="0"/>
        <w:autoSpaceDN w:val="0"/>
        <w:adjustRightInd w:val="0"/>
        <w:spacing w:after="0" w:line="240" w:lineRule="auto"/>
        <w:ind w:firstLine="708"/>
        <w:rPr>
          <w:rFonts w:ascii="Times New Roman" w:hAnsi="Times New Roman"/>
          <w:sz w:val="24"/>
          <w:szCs w:val="24"/>
        </w:rPr>
      </w:pPr>
    </w:p>
    <w:p w:rsidR="00B96ABB" w:rsidRPr="0098723F" w:rsidRDefault="00B96ABB" w:rsidP="00C41FA6">
      <w:pPr>
        <w:pStyle w:val="Odsekzoznamu"/>
        <w:numPr>
          <w:ilvl w:val="0"/>
          <w:numId w:val="2"/>
        </w:numPr>
        <w:autoSpaceDE w:val="0"/>
        <w:autoSpaceDN w:val="0"/>
        <w:adjustRightInd w:val="0"/>
        <w:spacing w:after="0" w:line="240" w:lineRule="auto"/>
        <w:ind w:left="340" w:hanging="340"/>
        <w:rPr>
          <w:rFonts w:ascii="Times New Roman" w:hAnsi="Times New Roman"/>
          <w:sz w:val="24"/>
          <w:szCs w:val="24"/>
        </w:rPr>
      </w:pPr>
      <w:r w:rsidRPr="0098723F">
        <w:rPr>
          <w:rFonts w:ascii="Times New Roman" w:hAnsi="Times New Roman"/>
          <w:sz w:val="24"/>
          <w:szCs w:val="24"/>
        </w:rPr>
        <w:t>V § 1 písm</w:t>
      </w:r>
      <w:r w:rsidR="00071606" w:rsidRPr="0098723F">
        <w:rPr>
          <w:rFonts w:ascii="Times New Roman" w:hAnsi="Times New Roman"/>
          <w:sz w:val="24"/>
          <w:szCs w:val="24"/>
        </w:rPr>
        <w:t>.</w:t>
      </w:r>
      <w:r w:rsidRPr="0098723F">
        <w:rPr>
          <w:rFonts w:ascii="Times New Roman" w:hAnsi="Times New Roman"/>
          <w:sz w:val="24"/>
          <w:szCs w:val="24"/>
        </w:rPr>
        <w:t xml:space="preserve"> i) sa </w:t>
      </w:r>
      <w:r w:rsidR="00240E90" w:rsidRPr="0098723F">
        <w:rPr>
          <w:rFonts w:ascii="Times New Roman" w:hAnsi="Times New Roman"/>
          <w:sz w:val="24"/>
          <w:szCs w:val="24"/>
        </w:rPr>
        <w:t xml:space="preserve">za slová </w:t>
      </w:r>
      <w:r w:rsidR="00446161" w:rsidRPr="0098723F">
        <w:rPr>
          <w:rFonts w:ascii="Times New Roman" w:hAnsi="Times New Roman"/>
          <w:sz w:val="24"/>
          <w:szCs w:val="24"/>
        </w:rPr>
        <w:t>„</w:t>
      </w:r>
      <w:r w:rsidR="00240E90" w:rsidRPr="0098723F">
        <w:rPr>
          <w:rFonts w:ascii="Times New Roman" w:hAnsi="Times New Roman"/>
          <w:sz w:val="24"/>
          <w:szCs w:val="24"/>
        </w:rPr>
        <w:t xml:space="preserve">Úradu pre dohľad nad zdravotnou starostlivosťou“ vkladajú slová „(ďalej len „úrad pre dohľad“)“ a </w:t>
      </w:r>
      <w:r w:rsidRPr="0098723F">
        <w:rPr>
          <w:rFonts w:ascii="Times New Roman" w:hAnsi="Times New Roman"/>
          <w:sz w:val="24"/>
          <w:szCs w:val="24"/>
        </w:rPr>
        <w:t>slov</w:t>
      </w:r>
      <w:r w:rsidR="00040327" w:rsidRPr="0098723F">
        <w:rPr>
          <w:rFonts w:ascii="Times New Roman" w:hAnsi="Times New Roman"/>
          <w:sz w:val="24"/>
          <w:szCs w:val="24"/>
        </w:rPr>
        <w:t>á</w:t>
      </w:r>
      <w:r w:rsidRPr="0098723F">
        <w:rPr>
          <w:rFonts w:ascii="Times New Roman" w:hAnsi="Times New Roman"/>
          <w:sz w:val="24"/>
          <w:szCs w:val="24"/>
        </w:rPr>
        <w:t xml:space="preserve"> „</w:t>
      </w:r>
      <w:r w:rsidR="009722DB" w:rsidRPr="0098723F">
        <w:rPr>
          <w:rFonts w:ascii="Times New Roman" w:hAnsi="Times New Roman"/>
          <w:sz w:val="24"/>
          <w:szCs w:val="24"/>
        </w:rPr>
        <w:t xml:space="preserve">podľa </w:t>
      </w:r>
      <w:hyperlink r:id="rId8" w:anchor="paragraf-5.odsek-6.pismeno-j" w:tooltip="Odkaz na predpis alebo ustanovenie" w:history="1">
        <w:r w:rsidR="00040327" w:rsidRPr="0098723F">
          <w:rPr>
            <w:rStyle w:val="Hypertextovprepojenie"/>
            <w:rFonts w:ascii="Times New Roman" w:hAnsi="Times New Roman"/>
            <w:iCs/>
            <w:color w:val="auto"/>
            <w:sz w:val="24"/>
            <w:szCs w:val="24"/>
            <w:u w:val="none"/>
            <w:shd w:val="clear" w:color="auto" w:fill="FFFFFF"/>
          </w:rPr>
          <w:t>§ 5 ods. 6 písm. j) až o)</w:t>
        </w:r>
      </w:hyperlink>
      <w:r w:rsidRPr="0098723F">
        <w:rPr>
          <w:rFonts w:ascii="Times New Roman" w:hAnsi="Times New Roman"/>
          <w:sz w:val="24"/>
          <w:szCs w:val="24"/>
        </w:rPr>
        <w:t xml:space="preserve">“ </w:t>
      </w:r>
      <w:r w:rsidR="00240E90" w:rsidRPr="0098723F">
        <w:rPr>
          <w:rFonts w:ascii="Times New Roman" w:hAnsi="Times New Roman"/>
          <w:sz w:val="24"/>
          <w:szCs w:val="24"/>
        </w:rPr>
        <w:t xml:space="preserve">sa </w:t>
      </w:r>
      <w:r w:rsidRPr="002822FF">
        <w:rPr>
          <w:rFonts w:ascii="Times New Roman" w:hAnsi="Times New Roman"/>
          <w:sz w:val="24"/>
          <w:szCs w:val="24"/>
        </w:rPr>
        <w:t>nahrádza</w:t>
      </w:r>
      <w:r w:rsidR="00040327" w:rsidRPr="00E64E3A">
        <w:rPr>
          <w:rFonts w:ascii="Times New Roman" w:hAnsi="Times New Roman"/>
          <w:sz w:val="24"/>
          <w:szCs w:val="24"/>
        </w:rPr>
        <w:t>jú</w:t>
      </w:r>
      <w:r w:rsidRPr="00E64E3A">
        <w:rPr>
          <w:rFonts w:ascii="Times New Roman" w:hAnsi="Times New Roman"/>
          <w:sz w:val="24"/>
          <w:szCs w:val="24"/>
        </w:rPr>
        <w:t xml:space="preserve"> slov</w:t>
      </w:r>
      <w:r w:rsidR="00240E90" w:rsidRPr="00293148">
        <w:rPr>
          <w:rFonts w:ascii="Times New Roman" w:hAnsi="Times New Roman"/>
          <w:sz w:val="24"/>
          <w:szCs w:val="24"/>
        </w:rPr>
        <w:t xml:space="preserve">ami </w:t>
      </w:r>
      <w:r w:rsidRPr="00293148">
        <w:rPr>
          <w:rFonts w:ascii="Times New Roman" w:hAnsi="Times New Roman"/>
          <w:sz w:val="24"/>
          <w:szCs w:val="24"/>
        </w:rPr>
        <w:t>„</w:t>
      </w:r>
      <w:r w:rsidR="009722DB" w:rsidRPr="00B435D7">
        <w:rPr>
          <w:rFonts w:ascii="Times New Roman" w:hAnsi="Times New Roman"/>
          <w:sz w:val="24"/>
          <w:szCs w:val="24"/>
        </w:rPr>
        <w:t xml:space="preserve">podľa </w:t>
      </w:r>
      <w:hyperlink r:id="rId9" w:anchor="paragraf-5.odsek-6.pismeno-j" w:tooltip="Odkaz na predpis alebo ustanovenie" w:history="1">
        <w:r w:rsidR="00240E90" w:rsidRPr="0098723F">
          <w:rPr>
            <w:rStyle w:val="Hypertextovprepojenie"/>
            <w:rFonts w:ascii="Times New Roman" w:hAnsi="Times New Roman"/>
            <w:iCs/>
            <w:color w:val="auto"/>
            <w:sz w:val="24"/>
            <w:szCs w:val="24"/>
            <w:u w:val="none"/>
            <w:shd w:val="clear" w:color="auto" w:fill="FFFFFF"/>
          </w:rPr>
          <w:t>§ 5 ods. 6 písm. j) až z)</w:t>
        </w:r>
      </w:hyperlink>
      <w:r w:rsidRPr="0098723F">
        <w:rPr>
          <w:rFonts w:ascii="Times New Roman" w:hAnsi="Times New Roman"/>
          <w:sz w:val="24"/>
          <w:szCs w:val="24"/>
        </w:rPr>
        <w:t>“.</w:t>
      </w:r>
    </w:p>
    <w:p w:rsidR="00B96ABB" w:rsidRPr="002822FF" w:rsidRDefault="00B96ABB" w:rsidP="00B96ABB">
      <w:pPr>
        <w:autoSpaceDE w:val="0"/>
        <w:autoSpaceDN w:val="0"/>
        <w:adjustRightInd w:val="0"/>
        <w:spacing w:after="0" w:line="240" w:lineRule="auto"/>
        <w:rPr>
          <w:rFonts w:ascii="Times New Roman" w:hAnsi="Times New Roman"/>
          <w:sz w:val="24"/>
          <w:szCs w:val="24"/>
        </w:rPr>
      </w:pPr>
    </w:p>
    <w:p w:rsidR="00861E38" w:rsidRPr="00293148" w:rsidRDefault="001F73AE" w:rsidP="00200DF9">
      <w:pPr>
        <w:pStyle w:val="Odsekzoznamu"/>
        <w:numPr>
          <w:ilvl w:val="0"/>
          <w:numId w:val="2"/>
        </w:numPr>
        <w:autoSpaceDE w:val="0"/>
        <w:autoSpaceDN w:val="0"/>
        <w:adjustRightInd w:val="0"/>
        <w:spacing w:after="0" w:line="240" w:lineRule="auto"/>
        <w:ind w:left="340" w:hanging="340"/>
        <w:rPr>
          <w:rFonts w:ascii="Times New Roman" w:hAnsi="Times New Roman"/>
          <w:sz w:val="24"/>
          <w:szCs w:val="24"/>
        </w:rPr>
      </w:pPr>
      <w:r w:rsidRPr="00E64E3A">
        <w:rPr>
          <w:rFonts w:ascii="Times New Roman" w:hAnsi="Times New Roman"/>
          <w:sz w:val="24"/>
          <w:szCs w:val="24"/>
        </w:rPr>
        <w:t xml:space="preserve">V § 2 ods. 2 sa na konci pripájajú tieto slová: „na účely správy a prevádzky národného zdravotníckeho informačného systému“. </w:t>
      </w:r>
    </w:p>
    <w:p w:rsidR="001F73AE" w:rsidRPr="00B435D7" w:rsidRDefault="001F73AE" w:rsidP="001F73AE">
      <w:pPr>
        <w:autoSpaceDE w:val="0"/>
        <w:autoSpaceDN w:val="0"/>
        <w:adjustRightInd w:val="0"/>
        <w:spacing w:after="0" w:line="240" w:lineRule="auto"/>
        <w:rPr>
          <w:rFonts w:ascii="Times New Roman" w:hAnsi="Times New Roman"/>
          <w:sz w:val="24"/>
          <w:szCs w:val="24"/>
        </w:rPr>
      </w:pPr>
    </w:p>
    <w:p w:rsidR="004E1887" w:rsidRPr="009F0780" w:rsidRDefault="004E1887" w:rsidP="00753D25">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A405A4">
        <w:rPr>
          <w:rFonts w:ascii="Times New Roman" w:hAnsi="Times New Roman"/>
          <w:sz w:val="24"/>
          <w:szCs w:val="24"/>
          <w:shd w:val="clear" w:color="auto" w:fill="FFFFFF"/>
        </w:rPr>
        <w:t>Slová „elektronický podpis“ vo všetkých tvaroch sa v celom texte zákona nahrádzajú slovami „zdokonalený elektronický podpis“ v príslušnom tvare.</w:t>
      </w:r>
    </w:p>
    <w:p w:rsidR="004E1887" w:rsidRPr="00E11904" w:rsidRDefault="004E1887" w:rsidP="004E1887">
      <w:pPr>
        <w:pStyle w:val="Odsekzoznamu"/>
        <w:rPr>
          <w:rFonts w:ascii="Times New Roman" w:hAnsi="Times New Roman"/>
          <w:sz w:val="24"/>
          <w:szCs w:val="24"/>
        </w:rPr>
      </w:pPr>
    </w:p>
    <w:p w:rsidR="009722DB" w:rsidRPr="0098723F" w:rsidRDefault="009722DB" w:rsidP="009722DB">
      <w:pPr>
        <w:pStyle w:val="Odsekzoznamu"/>
        <w:numPr>
          <w:ilvl w:val="0"/>
          <w:numId w:val="2"/>
        </w:numPr>
        <w:autoSpaceDE w:val="0"/>
        <w:autoSpaceDN w:val="0"/>
        <w:adjustRightInd w:val="0"/>
        <w:spacing w:after="0" w:line="240" w:lineRule="auto"/>
        <w:ind w:left="340" w:hanging="340"/>
        <w:rPr>
          <w:rFonts w:ascii="Times New Roman" w:hAnsi="Times New Roman"/>
          <w:sz w:val="24"/>
          <w:szCs w:val="24"/>
        </w:rPr>
      </w:pPr>
      <w:r w:rsidRPr="00D169AD">
        <w:rPr>
          <w:rFonts w:ascii="Times New Roman" w:hAnsi="Times New Roman"/>
          <w:sz w:val="24"/>
          <w:szCs w:val="24"/>
        </w:rPr>
        <w:t>V § 2 ods. 11 sa slová „Úradu pre dohľad na zdravotnou starostlivosťou“ nahrádzajú slovami „úradu pre dohľad“</w:t>
      </w:r>
      <w:r w:rsidRPr="00E92E63">
        <w:rPr>
          <w:rFonts w:ascii="Times New Roman" w:hAnsi="Times New Roman"/>
          <w:sz w:val="24"/>
          <w:szCs w:val="24"/>
        </w:rPr>
        <w:t xml:space="preserve"> a slová „</w:t>
      </w:r>
      <w:r w:rsidRPr="001B3C6D">
        <w:rPr>
          <w:rFonts w:ascii="Times New Roman" w:hAnsi="Times New Roman"/>
          <w:sz w:val="24"/>
          <w:szCs w:val="24"/>
        </w:rPr>
        <w:t xml:space="preserve">podľa </w:t>
      </w:r>
      <w:hyperlink r:id="rId10" w:anchor="paragraf-5.odsek-6.pismeno-j" w:tooltip="Odkaz na predpis alebo ustanovenie" w:history="1">
        <w:r w:rsidRPr="0098723F">
          <w:rPr>
            <w:rStyle w:val="Hypertextovprepojenie"/>
            <w:rFonts w:ascii="Times New Roman" w:hAnsi="Times New Roman"/>
            <w:iCs/>
            <w:color w:val="auto"/>
            <w:sz w:val="24"/>
            <w:szCs w:val="24"/>
            <w:u w:val="none"/>
            <w:shd w:val="clear" w:color="auto" w:fill="FFFFFF"/>
          </w:rPr>
          <w:t>§ 5 ods. 6 písm. j) až o)</w:t>
        </w:r>
      </w:hyperlink>
      <w:r w:rsidRPr="0098723F">
        <w:rPr>
          <w:rFonts w:ascii="Times New Roman" w:hAnsi="Times New Roman"/>
          <w:sz w:val="24"/>
          <w:szCs w:val="24"/>
        </w:rPr>
        <w:t xml:space="preserve">“ sa nahrádzajú slovami „podľa </w:t>
      </w:r>
      <w:hyperlink r:id="rId11" w:anchor="paragraf-5.odsek-6.pismeno-j" w:tooltip="Odkaz na predpis alebo ustanovenie" w:history="1">
        <w:r w:rsidRPr="0098723F">
          <w:rPr>
            <w:rStyle w:val="Hypertextovprepojenie"/>
            <w:rFonts w:ascii="Times New Roman" w:hAnsi="Times New Roman"/>
            <w:iCs/>
            <w:color w:val="auto"/>
            <w:sz w:val="24"/>
            <w:szCs w:val="24"/>
            <w:u w:val="none"/>
            <w:shd w:val="clear" w:color="auto" w:fill="FFFFFF"/>
          </w:rPr>
          <w:t>§ 5 ods. 6 písm. j) až z)</w:t>
        </w:r>
      </w:hyperlink>
      <w:r w:rsidRPr="0098723F">
        <w:rPr>
          <w:rFonts w:ascii="Times New Roman" w:hAnsi="Times New Roman"/>
          <w:sz w:val="24"/>
          <w:szCs w:val="24"/>
        </w:rPr>
        <w:t>“.</w:t>
      </w:r>
    </w:p>
    <w:p w:rsidR="009722DB" w:rsidRPr="0098723F" w:rsidRDefault="009722DB" w:rsidP="0053399E">
      <w:pPr>
        <w:pStyle w:val="Odsekzoznamu"/>
        <w:autoSpaceDE w:val="0"/>
        <w:autoSpaceDN w:val="0"/>
        <w:adjustRightInd w:val="0"/>
        <w:spacing w:after="0" w:line="240" w:lineRule="auto"/>
        <w:ind w:left="357"/>
        <w:rPr>
          <w:rFonts w:ascii="Times New Roman" w:hAnsi="Times New Roman"/>
          <w:sz w:val="24"/>
          <w:szCs w:val="24"/>
        </w:rPr>
      </w:pPr>
    </w:p>
    <w:p w:rsidR="009722DB" w:rsidRDefault="009722DB" w:rsidP="0053399E">
      <w:pPr>
        <w:pStyle w:val="Odsekzoznamu"/>
        <w:rPr>
          <w:rFonts w:ascii="Times New Roman" w:hAnsi="Times New Roman"/>
          <w:sz w:val="24"/>
          <w:szCs w:val="24"/>
        </w:rPr>
      </w:pPr>
    </w:p>
    <w:p w:rsidR="009E062C" w:rsidRPr="0053399E" w:rsidRDefault="009E062C" w:rsidP="0053399E">
      <w:pPr>
        <w:pStyle w:val="Odsekzoznamu"/>
        <w:rPr>
          <w:rFonts w:ascii="Times New Roman" w:hAnsi="Times New Roman"/>
          <w:sz w:val="24"/>
          <w:szCs w:val="24"/>
        </w:rPr>
      </w:pPr>
    </w:p>
    <w:p w:rsidR="00522864" w:rsidRPr="0098723F" w:rsidRDefault="00522864" w:rsidP="00753D25">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98723F">
        <w:rPr>
          <w:rFonts w:ascii="Times New Roman" w:hAnsi="Times New Roman"/>
          <w:sz w:val="24"/>
          <w:szCs w:val="24"/>
        </w:rPr>
        <w:lastRenderedPageBreak/>
        <w:t>§ 2 sa dopĺňa odsekom 12, ktorý znie:</w:t>
      </w:r>
    </w:p>
    <w:p w:rsidR="00522864" w:rsidRPr="00E11904" w:rsidRDefault="00522864" w:rsidP="000B1DE5">
      <w:pPr>
        <w:pStyle w:val="Odsekzoznamu"/>
        <w:autoSpaceDE w:val="0"/>
        <w:autoSpaceDN w:val="0"/>
        <w:adjustRightInd w:val="0"/>
        <w:spacing w:after="0" w:line="240" w:lineRule="auto"/>
        <w:ind w:left="357"/>
        <w:rPr>
          <w:rFonts w:ascii="Times New Roman" w:hAnsi="Times New Roman"/>
          <w:sz w:val="24"/>
          <w:szCs w:val="24"/>
        </w:rPr>
      </w:pPr>
      <w:r w:rsidRPr="002822FF">
        <w:rPr>
          <w:rFonts w:ascii="Times New Roman" w:hAnsi="Times New Roman"/>
          <w:sz w:val="24"/>
          <w:szCs w:val="24"/>
        </w:rPr>
        <w:t>„(12) Jednoznačný číselný kód je bezvýznamový alfanumerický reťazec</w:t>
      </w:r>
      <w:r w:rsidR="00B32BC6" w:rsidRPr="002822FF">
        <w:rPr>
          <w:rFonts w:ascii="Times New Roman" w:hAnsi="Times New Roman"/>
          <w:sz w:val="24"/>
          <w:szCs w:val="24"/>
        </w:rPr>
        <w:t xml:space="preserve"> pridelený príslušným orgánom uvedeným v § 5 ods. 6 písm. s) a u) až </w:t>
      </w:r>
      <w:r w:rsidR="00B55BAD" w:rsidRPr="00E64E3A">
        <w:rPr>
          <w:rFonts w:ascii="Times New Roman" w:hAnsi="Times New Roman"/>
          <w:sz w:val="24"/>
          <w:szCs w:val="24"/>
        </w:rPr>
        <w:t>z</w:t>
      </w:r>
      <w:r w:rsidR="00B32BC6" w:rsidRPr="00E64E3A">
        <w:rPr>
          <w:rFonts w:ascii="Times New Roman" w:hAnsi="Times New Roman"/>
          <w:sz w:val="24"/>
          <w:szCs w:val="24"/>
        </w:rPr>
        <w:t>)</w:t>
      </w:r>
      <w:r w:rsidR="00AA55EF" w:rsidRPr="00293148">
        <w:rPr>
          <w:rFonts w:ascii="Times New Roman" w:hAnsi="Times New Roman"/>
          <w:sz w:val="24"/>
          <w:szCs w:val="24"/>
        </w:rPr>
        <w:t xml:space="preserve"> v súlade s metodikou integrácie</w:t>
      </w:r>
      <w:r w:rsidRPr="00B435D7">
        <w:rPr>
          <w:rFonts w:ascii="Times New Roman" w:hAnsi="Times New Roman"/>
          <w:sz w:val="24"/>
          <w:szCs w:val="24"/>
        </w:rPr>
        <w:t>, ktorý jednoznačne identifikuje oprávnenosť a odôvodnenosť prístupu osoby k vybraným údajom z elektronickej zdravotnej knižky</w:t>
      </w:r>
      <w:r w:rsidRPr="00E11904">
        <w:rPr>
          <w:rFonts w:ascii="Times New Roman" w:hAnsi="Times New Roman"/>
          <w:sz w:val="24"/>
          <w:szCs w:val="24"/>
        </w:rPr>
        <w:t>.“.</w:t>
      </w:r>
    </w:p>
    <w:p w:rsidR="00522864" w:rsidRPr="00D169AD" w:rsidRDefault="00522864" w:rsidP="000B1DE5">
      <w:pPr>
        <w:pStyle w:val="Odsekzoznamu"/>
        <w:rPr>
          <w:rFonts w:ascii="Times New Roman" w:hAnsi="Times New Roman"/>
          <w:sz w:val="24"/>
          <w:szCs w:val="24"/>
        </w:rPr>
      </w:pPr>
    </w:p>
    <w:p w:rsidR="00BE0C0C" w:rsidRPr="001B3C6D" w:rsidRDefault="00BE0C0C" w:rsidP="00753D25">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E92E63">
        <w:rPr>
          <w:rFonts w:ascii="Times New Roman" w:hAnsi="Times New Roman"/>
          <w:sz w:val="24"/>
          <w:szCs w:val="24"/>
        </w:rPr>
        <w:t xml:space="preserve">V § 3 ods. 1 písm. </w:t>
      </w:r>
      <w:r w:rsidR="0013221C" w:rsidRPr="00E92E63">
        <w:rPr>
          <w:rFonts w:ascii="Times New Roman" w:hAnsi="Times New Roman"/>
          <w:sz w:val="24"/>
          <w:szCs w:val="24"/>
        </w:rPr>
        <w:t>a) treťom bode sa slová „zaobchádzajúcich s liekmi“ nahrádzajú slovami „s osobitnými úlohami v zdravotníctve“.</w:t>
      </w:r>
    </w:p>
    <w:p w:rsidR="0013221C" w:rsidRPr="00713309" w:rsidRDefault="0013221C" w:rsidP="008A352B">
      <w:pPr>
        <w:autoSpaceDE w:val="0"/>
        <w:autoSpaceDN w:val="0"/>
        <w:adjustRightInd w:val="0"/>
        <w:spacing w:after="0" w:line="240" w:lineRule="auto"/>
        <w:rPr>
          <w:rFonts w:ascii="Times New Roman" w:hAnsi="Times New Roman"/>
          <w:sz w:val="24"/>
          <w:szCs w:val="24"/>
        </w:rPr>
      </w:pPr>
    </w:p>
    <w:p w:rsidR="00EF1990" w:rsidRPr="008A5D8C" w:rsidRDefault="0017515C" w:rsidP="00200DF9">
      <w:pPr>
        <w:pStyle w:val="Odsekzoznamu"/>
        <w:numPr>
          <w:ilvl w:val="0"/>
          <w:numId w:val="2"/>
        </w:numPr>
        <w:autoSpaceDE w:val="0"/>
        <w:autoSpaceDN w:val="0"/>
        <w:adjustRightInd w:val="0"/>
        <w:spacing w:after="0" w:line="240" w:lineRule="auto"/>
        <w:ind w:left="340" w:hanging="340"/>
        <w:rPr>
          <w:rFonts w:ascii="Times New Roman" w:hAnsi="Times New Roman"/>
          <w:sz w:val="24"/>
          <w:szCs w:val="24"/>
        </w:rPr>
      </w:pPr>
      <w:r w:rsidRPr="001C0581">
        <w:rPr>
          <w:rFonts w:ascii="Times New Roman" w:hAnsi="Times New Roman"/>
          <w:sz w:val="24"/>
          <w:szCs w:val="24"/>
        </w:rPr>
        <w:t>V § 3 od</w:t>
      </w:r>
      <w:r w:rsidRPr="007872DE">
        <w:rPr>
          <w:rFonts w:ascii="Times New Roman" w:hAnsi="Times New Roman"/>
          <w:sz w:val="24"/>
          <w:szCs w:val="24"/>
        </w:rPr>
        <w:t>s. 4</w:t>
      </w:r>
      <w:r w:rsidR="00B27297" w:rsidRPr="000C46B3">
        <w:rPr>
          <w:rFonts w:ascii="Times New Roman" w:hAnsi="Times New Roman"/>
          <w:sz w:val="24"/>
          <w:szCs w:val="24"/>
        </w:rPr>
        <w:t xml:space="preserve"> </w:t>
      </w:r>
      <w:r w:rsidRPr="00280B4F">
        <w:rPr>
          <w:rFonts w:ascii="Times New Roman" w:hAnsi="Times New Roman"/>
          <w:sz w:val="24"/>
          <w:szCs w:val="24"/>
        </w:rPr>
        <w:t>tretej vete sa vypúšťajú slová „a dôverných štatistických údajov</w:t>
      </w:r>
      <w:r w:rsidRPr="005B0313">
        <w:rPr>
          <w:rFonts w:ascii="Times New Roman" w:hAnsi="Times New Roman"/>
          <w:sz w:val="24"/>
          <w:szCs w:val="24"/>
          <w:vertAlign w:val="superscript"/>
        </w:rPr>
        <w:t>15c</w:t>
      </w:r>
      <w:r w:rsidRPr="00381914">
        <w:rPr>
          <w:rFonts w:ascii="Times New Roman" w:hAnsi="Times New Roman"/>
          <w:sz w:val="24"/>
          <w:szCs w:val="24"/>
        </w:rPr>
        <w:t>)“</w:t>
      </w:r>
      <w:r w:rsidR="00EF1990" w:rsidRPr="007241E7">
        <w:rPr>
          <w:rFonts w:ascii="Times New Roman" w:hAnsi="Times New Roman"/>
          <w:sz w:val="24"/>
          <w:szCs w:val="24"/>
        </w:rPr>
        <w:t xml:space="preserve"> a na konci sa pripája</w:t>
      </w:r>
      <w:r w:rsidR="00605C57" w:rsidRPr="009D7742">
        <w:rPr>
          <w:rFonts w:ascii="Times New Roman" w:hAnsi="Times New Roman"/>
          <w:sz w:val="24"/>
          <w:szCs w:val="24"/>
        </w:rPr>
        <w:t>jú</w:t>
      </w:r>
      <w:r w:rsidR="00EF1990" w:rsidRPr="009D7742">
        <w:rPr>
          <w:rFonts w:ascii="Times New Roman" w:hAnsi="Times New Roman"/>
          <w:sz w:val="24"/>
          <w:szCs w:val="24"/>
        </w:rPr>
        <w:t xml:space="preserve"> </w:t>
      </w:r>
      <w:r w:rsidR="00605C57" w:rsidRPr="00D65F41">
        <w:rPr>
          <w:rFonts w:ascii="Times New Roman" w:hAnsi="Times New Roman"/>
          <w:sz w:val="24"/>
          <w:szCs w:val="24"/>
        </w:rPr>
        <w:t>tieto slová „</w:t>
      </w:r>
      <w:r w:rsidR="00E96F82" w:rsidRPr="00184B98">
        <w:rPr>
          <w:rFonts w:ascii="Times New Roman" w:hAnsi="Times New Roman"/>
          <w:sz w:val="24"/>
          <w:szCs w:val="24"/>
        </w:rPr>
        <w:t xml:space="preserve">s predchádzajúcim písomným </w:t>
      </w:r>
      <w:r w:rsidR="00605C57" w:rsidRPr="00294E05">
        <w:rPr>
          <w:rFonts w:ascii="Times New Roman" w:hAnsi="Times New Roman"/>
          <w:sz w:val="24"/>
          <w:szCs w:val="24"/>
        </w:rPr>
        <w:t>súhlasom spravodajskej jednotky“.</w:t>
      </w:r>
    </w:p>
    <w:p w:rsidR="00B96ABB" w:rsidRPr="003E7233" w:rsidRDefault="00B96ABB" w:rsidP="00B96ABB">
      <w:pPr>
        <w:pStyle w:val="Odsekzoznamu"/>
        <w:rPr>
          <w:rFonts w:ascii="Times New Roman" w:hAnsi="Times New Roman"/>
          <w:sz w:val="24"/>
          <w:szCs w:val="24"/>
        </w:rPr>
      </w:pPr>
    </w:p>
    <w:p w:rsidR="00E1297A" w:rsidRPr="00E11904" w:rsidRDefault="007729FF" w:rsidP="00EC762F">
      <w:pPr>
        <w:pStyle w:val="Odsekzoznamu"/>
        <w:numPr>
          <w:ilvl w:val="0"/>
          <w:numId w:val="2"/>
        </w:numPr>
        <w:autoSpaceDE w:val="0"/>
        <w:autoSpaceDN w:val="0"/>
        <w:adjustRightInd w:val="0"/>
        <w:spacing w:after="0" w:line="240" w:lineRule="auto"/>
        <w:ind w:left="340" w:hanging="340"/>
        <w:rPr>
          <w:rFonts w:ascii="Times New Roman" w:hAnsi="Times New Roman"/>
          <w:sz w:val="24"/>
          <w:szCs w:val="24"/>
        </w:rPr>
      </w:pPr>
      <w:r w:rsidRPr="003E7233">
        <w:rPr>
          <w:rFonts w:ascii="Times New Roman" w:hAnsi="Times New Roman"/>
          <w:sz w:val="24"/>
          <w:szCs w:val="24"/>
        </w:rPr>
        <w:t xml:space="preserve">V § 4 ods. 3 </w:t>
      </w:r>
      <w:r w:rsidR="008C0365" w:rsidRPr="00B54F8C">
        <w:rPr>
          <w:rFonts w:ascii="Times New Roman" w:hAnsi="Times New Roman"/>
          <w:sz w:val="24"/>
          <w:szCs w:val="24"/>
        </w:rPr>
        <w:t>druhej vete sa za slová „zdravotnej politiky“ vkladá čiarka a slová „</w:t>
      </w:r>
      <w:r w:rsidR="008C0365" w:rsidRPr="00C14348">
        <w:rPr>
          <w:rFonts w:ascii="Times New Roman" w:hAnsi="Times New Roman"/>
          <w:sz w:val="24"/>
          <w:szCs w:val="24"/>
        </w:rPr>
        <w:t xml:space="preserve">Ministerstvu práce, sociálnych vecí a rodiny Slovenskej republiky (ďalej len „ministerstvo práce“)“, </w:t>
      </w:r>
      <w:r w:rsidR="00B73FAD" w:rsidRPr="007414D9">
        <w:rPr>
          <w:rFonts w:ascii="Times New Roman" w:hAnsi="Times New Roman"/>
          <w:sz w:val="24"/>
          <w:szCs w:val="24"/>
        </w:rPr>
        <w:t xml:space="preserve">v </w:t>
      </w:r>
      <w:r w:rsidR="002A408C" w:rsidRPr="007414D9">
        <w:rPr>
          <w:rFonts w:ascii="Times New Roman" w:hAnsi="Times New Roman"/>
          <w:sz w:val="24"/>
          <w:szCs w:val="24"/>
        </w:rPr>
        <w:t xml:space="preserve">tretej vete </w:t>
      </w:r>
      <w:r w:rsidRPr="00AB0BFF">
        <w:rPr>
          <w:rFonts w:ascii="Times New Roman" w:hAnsi="Times New Roman"/>
          <w:sz w:val="24"/>
          <w:szCs w:val="24"/>
        </w:rPr>
        <w:t>sa</w:t>
      </w:r>
      <w:r w:rsidR="00781016" w:rsidRPr="0037247C">
        <w:rPr>
          <w:rFonts w:ascii="Times New Roman" w:hAnsi="Times New Roman"/>
          <w:sz w:val="24"/>
          <w:szCs w:val="24"/>
        </w:rPr>
        <w:t xml:space="preserve"> </w:t>
      </w:r>
      <w:r w:rsidR="00781016" w:rsidRPr="0053399E">
        <w:rPr>
          <w:rFonts w:ascii="Times New Roman" w:hAnsi="Times New Roman"/>
          <w:sz w:val="24"/>
          <w:szCs w:val="24"/>
        </w:rPr>
        <w:t>slová</w:t>
      </w:r>
      <w:r w:rsidR="00220125" w:rsidRPr="0053399E">
        <w:rPr>
          <w:rFonts w:ascii="Times New Roman" w:hAnsi="Times New Roman"/>
          <w:sz w:val="24"/>
          <w:szCs w:val="24"/>
        </w:rPr>
        <w:t xml:space="preserve"> „</w:t>
      </w:r>
      <w:r w:rsidR="00220125" w:rsidRPr="0053399E">
        <w:rPr>
          <w:rFonts w:ascii="Times New Roman" w:hAnsi="Times New Roman"/>
          <w:sz w:val="24"/>
          <w:szCs w:val="24"/>
          <w:shd w:val="clear" w:color="auto" w:fill="FFFFFF"/>
        </w:rPr>
        <w:t>podľa odseku 1 písm. a), c), g), h), k) a l)</w:t>
      </w:r>
      <w:r w:rsidR="00220125" w:rsidRPr="0098723F">
        <w:rPr>
          <w:rFonts w:ascii="Times New Roman" w:hAnsi="Times New Roman"/>
          <w:sz w:val="24"/>
          <w:szCs w:val="24"/>
          <w:shd w:val="clear" w:color="auto" w:fill="FFFFFF"/>
        </w:rPr>
        <w:t>“</w:t>
      </w:r>
      <w:r w:rsidR="00220125" w:rsidRPr="0037247C">
        <w:rPr>
          <w:rFonts w:ascii="Segoe UI" w:hAnsi="Segoe UI" w:cs="Segoe UI"/>
          <w:color w:val="494949"/>
          <w:sz w:val="24"/>
          <w:szCs w:val="24"/>
          <w:shd w:val="clear" w:color="auto" w:fill="FFFFFF"/>
        </w:rPr>
        <w:t> </w:t>
      </w:r>
      <w:r w:rsidR="00781016" w:rsidRPr="0098723F">
        <w:rPr>
          <w:rFonts w:ascii="Times New Roman" w:hAnsi="Times New Roman"/>
          <w:sz w:val="24"/>
          <w:szCs w:val="24"/>
        </w:rPr>
        <w:t xml:space="preserve"> </w:t>
      </w:r>
      <w:r w:rsidR="00220125" w:rsidRPr="002822FF">
        <w:rPr>
          <w:rFonts w:ascii="Times New Roman" w:hAnsi="Times New Roman"/>
          <w:sz w:val="24"/>
          <w:szCs w:val="24"/>
        </w:rPr>
        <w:t>nahrádzajú slovami</w:t>
      </w:r>
      <w:r w:rsidR="00781016" w:rsidRPr="00E64E3A">
        <w:rPr>
          <w:rFonts w:ascii="Times New Roman" w:hAnsi="Times New Roman"/>
          <w:sz w:val="24"/>
          <w:szCs w:val="24"/>
        </w:rPr>
        <w:t xml:space="preserve"> </w:t>
      </w:r>
      <w:r w:rsidR="001D78BF" w:rsidRPr="00293148">
        <w:rPr>
          <w:rFonts w:ascii="Times New Roman" w:hAnsi="Times New Roman"/>
          <w:sz w:val="24"/>
          <w:szCs w:val="24"/>
        </w:rPr>
        <w:t>„</w:t>
      </w:r>
      <w:r w:rsidR="001D78BF" w:rsidRPr="0053399E">
        <w:rPr>
          <w:rFonts w:ascii="Times New Roman" w:hAnsi="Times New Roman"/>
          <w:sz w:val="24"/>
          <w:szCs w:val="24"/>
          <w:shd w:val="clear" w:color="auto" w:fill="FFFFFF"/>
        </w:rPr>
        <w:t>podľa odseku 1 písm. a), c),</w:t>
      </w:r>
      <w:r w:rsidR="001D78BF" w:rsidRPr="0098723F">
        <w:rPr>
          <w:rFonts w:ascii="Times New Roman" w:hAnsi="Times New Roman"/>
          <w:sz w:val="24"/>
          <w:szCs w:val="24"/>
          <w:shd w:val="clear" w:color="auto" w:fill="FFFFFF"/>
        </w:rPr>
        <w:t xml:space="preserve"> d),</w:t>
      </w:r>
      <w:r w:rsidR="001D78BF" w:rsidRPr="0053399E">
        <w:rPr>
          <w:rFonts w:ascii="Times New Roman" w:hAnsi="Times New Roman"/>
          <w:sz w:val="24"/>
          <w:szCs w:val="24"/>
          <w:shd w:val="clear" w:color="auto" w:fill="FFFFFF"/>
        </w:rPr>
        <w:t xml:space="preserve"> g), h), k) a l)</w:t>
      </w:r>
      <w:r w:rsidR="001D78BF" w:rsidRPr="0037247C">
        <w:rPr>
          <w:rFonts w:ascii="Times New Roman" w:hAnsi="Times New Roman"/>
          <w:sz w:val="24"/>
          <w:szCs w:val="24"/>
          <w:shd w:val="clear" w:color="auto" w:fill="FFFFFF"/>
        </w:rPr>
        <w:t> </w:t>
      </w:r>
      <w:r w:rsidR="001B14C4" w:rsidRPr="0098723F">
        <w:rPr>
          <w:rFonts w:ascii="Times New Roman" w:hAnsi="Times New Roman"/>
          <w:sz w:val="24"/>
          <w:szCs w:val="24"/>
        </w:rPr>
        <w:t>, v štvrtej vete sa vypúšťajú slová „a dôverných štatistických údajov</w:t>
      </w:r>
      <w:r w:rsidR="001B14C4" w:rsidRPr="002822FF">
        <w:rPr>
          <w:rFonts w:ascii="Times New Roman" w:hAnsi="Times New Roman"/>
          <w:sz w:val="24"/>
          <w:szCs w:val="24"/>
          <w:vertAlign w:val="superscript"/>
        </w:rPr>
        <w:t>15c</w:t>
      </w:r>
      <w:r w:rsidR="001B14C4" w:rsidRPr="002822FF">
        <w:rPr>
          <w:rFonts w:ascii="Times New Roman" w:hAnsi="Times New Roman"/>
          <w:sz w:val="24"/>
          <w:szCs w:val="24"/>
        </w:rPr>
        <w:t>)“ a na konci sa pripája</w:t>
      </w:r>
      <w:r w:rsidR="00605C57" w:rsidRPr="00E64E3A">
        <w:rPr>
          <w:rFonts w:ascii="Times New Roman" w:hAnsi="Times New Roman"/>
          <w:sz w:val="24"/>
          <w:szCs w:val="24"/>
        </w:rPr>
        <w:t>jú tieto slová „</w:t>
      </w:r>
      <w:r w:rsidR="00E96F82" w:rsidRPr="00E64E3A">
        <w:rPr>
          <w:rFonts w:ascii="Times New Roman" w:hAnsi="Times New Roman"/>
          <w:sz w:val="24"/>
          <w:szCs w:val="24"/>
        </w:rPr>
        <w:t>s predchád</w:t>
      </w:r>
      <w:r w:rsidR="00071606" w:rsidRPr="00293148">
        <w:rPr>
          <w:rFonts w:ascii="Times New Roman" w:hAnsi="Times New Roman"/>
          <w:sz w:val="24"/>
          <w:szCs w:val="24"/>
        </w:rPr>
        <w:t>z</w:t>
      </w:r>
      <w:r w:rsidR="00E96F82" w:rsidRPr="00293148">
        <w:rPr>
          <w:rFonts w:ascii="Times New Roman" w:hAnsi="Times New Roman"/>
          <w:sz w:val="24"/>
          <w:szCs w:val="24"/>
        </w:rPr>
        <w:t xml:space="preserve">ajúcim  písomným </w:t>
      </w:r>
      <w:r w:rsidR="00605C57" w:rsidRPr="00B435D7">
        <w:rPr>
          <w:rFonts w:ascii="Times New Roman" w:hAnsi="Times New Roman"/>
          <w:sz w:val="24"/>
          <w:szCs w:val="24"/>
        </w:rPr>
        <w:t>súhlasom s</w:t>
      </w:r>
      <w:r w:rsidR="0094480A" w:rsidRPr="00B435D7">
        <w:rPr>
          <w:rFonts w:ascii="Times New Roman" w:hAnsi="Times New Roman"/>
          <w:sz w:val="24"/>
          <w:szCs w:val="24"/>
        </w:rPr>
        <w:t>p</w:t>
      </w:r>
      <w:r w:rsidR="00605C57" w:rsidRPr="00A405A4">
        <w:rPr>
          <w:rFonts w:ascii="Times New Roman" w:hAnsi="Times New Roman"/>
          <w:sz w:val="24"/>
          <w:szCs w:val="24"/>
        </w:rPr>
        <w:t>rav</w:t>
      </w:r>
      <w:r w:rsidR="008D6DEC" w:rsidRPr="00A405A4">
        <w:rPr>
          <w:rFonts w:ascii="Times New Roman" w:hAnsi="Times New Roman"/>
          <w:sz w:val="24"/>
          <w:szCs w:val="24"/>
        </w:rPr>
        <w:t>o</w:t>
      </w:r>
      <w:r w:rsidR="00605C57" w:rsidRPr="009F0780">
        <w:rPr>
          <w:rFonts w:ascii="Times New Roman" w:hAnsi="Times New Roman"/>
          <w:sz w:val="24"/>
          <w:szCs w:val="24"/>
        </w:rPr>
        <w:t>dajskej jednot</w:t>
      </w:r>
      <w:r w:rsidR="008D6DEC" w:rsidRPr="009F0780">
        <w:rPr>
          <w:rFonts w:ascii="Times New Roman" w:hAnsi="Times New Roman"/>
          <w:sz w:val="24"/>
          <w:szCs w:val="24"/>
        </w:rPr>
        <w:t>k</w:t>
      </w:r>
      <w:r w:rsidR="00605C57" w:rsidRPr="009F0780">
        <w:rPr>
          <w:rFonts w:ascii="Times New Roman" w:hAnsi="Times New Roman"/>
          <w:sz w:val="24"/>
          <w:szCs w:val="24"/>
        </w:rPr>
        <w:t>y“.</w:t>
      </w:r>
      <w:r w:rsidR="001B14C4" w:rsidRPr="009F0780">
        <w:rPr>
          <w:rFonts w:ascii="Times New Roman" w:hAnsi="Times New Roman"/>
          <w:sz w:val="24"/>
          <w:szCs w:val="24"/>
        </w:rPr>
        <w:t xml:space="preserve"> </w:t>
      </w:r>
    </w:p>
    <w:p w:rsidR="00F67033" w:rsidRPr="0053399E" w:rsidRDefault="00F67033" w:rsidP="0053399E">
      <w:pPr>
        <w:pStyle w:val="Odsekzoznamu"/>
        <w:rPr>
          <w:rFonts w:ascii="Times New Roman" w:hAnsi="Times New Roman"/>
          <w:sz w:val="24"/>
          <w:szCs w:val="24"/>
        </w:rPr>
      </w:pPr>
    </w:p>
    <w:p w:rsidR="00274D31" w:rsidRDefault="000A7794" w:rsidP="0053399E">
      <w:pPr>
        <w:autoSpaceDE w:val="0"/>
        <w:autoSpaceDN w:val="0"/>
        <w:adjustRightInd w:val="0"/>
        <w:spacing w:after="0" w:line="240" w:lineRule="auto"/>
        <w:rPr>
          <w:rFonts w:ascii="Times New Roman" w:hAnsi="Times New Roman"/>
          <w:sz w:val="24"/>
          <w:szCs w:val="24"/>
        </w:rPr>
      </w:pPr>
      <w:r w:rsidRPr="0098723F">
        <w:rPr>
          <w:rFonts w:ascii="Times New Roman" w:hAnsi="Times New Roman"/>
          <w:sz w:val="24"/>
          <w:szCs w:val="24"/>
        </w:rPr>
        <w:t>Poznámka pod čiarou k odkazu 15d znie:</w:t>
      </w:r>
    </w:p>
    <w:p w:rsidR="000A7794" w:rsidRPr="0053399E" w:rsidRDefault="000A7794" w:rsidP="0053399E">
      <w:pPr>
        <w:autoSpaceDE w:val="0"/>
        <w:autoSpaceDN w:val="0"/>
        <w:adjustRightInd w:val="0"/>
        <w:spacing w:after="0" w:line="240" w:lineRule="auto"/>
        <w:rPr>
          <w:rFonts w:ascii="Times New Roman" w:hAnsi="Times New Roman"/>
          <w:sz w:val="24"/>
          <w:szCs w:val="24"/>
        </w:rPr>
      </w:pPr>
      <w:r w:rsidRPr="002822FF">
        <w:rPr>
          <w:rFonts w:ascii="Times New Roman" w:hAnsi="Times New Roman"/>
          <w:sz w:val="24"/>
          <w:szCs w:val="24"/>
        </w:rPr>
        <w:t>„</w:t>
      </w:r>
      <w:r w:rsidRPr="0053399E">
        <w:rPr>
          <w:rFonts w:ascii="Times New Roman" w:hAnsi="Times New Roman"/>
          <w:sz w:val="24"/>
          <w:szCs w:val="24"/>
          <w:vertAlign w:val="superscript"/>
        </w:rPr>
        <w:t>15d</w:t>
      </w:r>
      <w:r w:rsidRPr="0098723F">
        <w:rPr>
          <w:rFonts w:ascii="Times New Roman" w:hAnsi="Times New Roman"/>
          <w:sz w:val="24"/>
          <w:szCs w:val="24"/>
        </w:rPr>
        <w:t>) § 5 písm. h) zákona č. 18/2018 Z. z</w:t>
      </w:r>
      <w:r w:rsidRPr="002822FF">
        <w:rPr>
          <w:rFonts w:ascii="Times New Roman" w:hAnsi="Times New Roman"/>
          <w:sz w:val="24"/>
          <w:szCs w:val="24"/>
        </w:rPr>
        <w:t>.</w:t>
      </w:r>
      <w:r w:rsidR="00DD5480" w:rsidRPr="002822FF">
        <w:rPr>
          <w:rFonts w:ascii="Times New Roman" w:hAnsi="Times New Roman"/>
          <w:sz w:val="24"/>
          <w:szCs w:val="24"/>
        </w:rPr>
        <w:t xml:space="preserve"> </w:t>
      </w:r>
      <w:r w:rsidR="00DD5480" w:rsidRPr="0053399E">
        <w:rPr>
          <w:rFonts w:ascii="Times New Roman" w:hAnsi="Times New Roman"/>
          <w:bCs/>
          <w:color w:val="000000"/>
          <w:sz w:val="24"/>
          <w:szCs w:val="24"/>
          <w:shd w:val="clear" w:color="auto" w:fill="FFFFFF"/>
        </w:rPr>
        <w:t>o ochrane osobných údajov a o zmene a doplnení niektorých zákonov</w:t>
      </w:r>
      <w:r w:rsidR="00DD5480" w:rsidRPr="0098723F">
        <w:rPr>
          <w:rFonts w:ascii="Times New Roman" w:hAnsi="Times New Roman"/>
          <w:bCs/>
          <w:color w:val="000000"/>
          <w:sz w:val="24"/>
          <w:szCs w:val="24"/>
          <w:shd w:val="clear" w:color="auto" w:fill="FFFFFF"/>
        </w:rPr>
        <w:t>.“.</w:t>
      </w:r>
    </w:p>
    <w:p w:rsidR="00A56D11" w:rsidRPr="0098723F" w:rsidRDefault="00A56D11" w:rsidP="00A56D11">
      <w:pPr>
        <w:pStyle w:val="Odsekzoznamu"/>
        <w:rPr>
          <w:rFonts w:ascii="Times New Roman" w:hAnsi="Times New Roman"/>
          <w:sz w:val="24"/>
          <w:szCs w:val="24"/>
        </w:rPr>
      </w:pPr>
    </w:p>
    <w:p w:rsidR="003971F8" w:rsidRPr="001B3C6D" w:rsidRDefault="000F5C86" w:rsidP="00200DF9">
      <w:pPr>
        <w:pStyle w:val="Odsekzoznamu"/>
        <w:numPr>
          <w:ilvl w:val="0"/>
          <w:numId w:val="2"/>
        </w:numPr>
        <w:autoSpaceDE w:val="0"/>
        <w:autoSpaceDN w:val="0"/>
        <w:adjustRightInd w:val="0"/>
        <w:spacing w:after="0" w:line="240" w:lineRule="auto"/>
        <w:ind w:left="340" w:hanging="340"/>
        <w:rPr>
          <w:rFonts w:ascii="Times New Roman" w:hAnsi="Times New Roman"/>
          <w:sz w:val="24"/>
          <w:szCs w:val="24"/>
        </w:rPr>
      </w:pPr>
      <w:r w:rsidRPr="002822FF">
        <w:rPr>
          <w:rFonts w:ascii="Times New Roman" w:hAnsi="Times New Roman"/>
          <w:sz w:val="24"/>
          <w:szCs w:val="24"/>
        </w:rPr>
        <w:t>V § 5 ods.</w:t>
      </w:r>
      <w:r w:rsidR="003971F8" w:rsidRPr="002822FF">
        <w:rPr>
          <w:rFonts w:ascii="Times New Roman" w:hAnsi="Times New Roman"/>
          <w:sz w:val="24"/>
          <w:szCs w:val="24"/>
        </w:rPr>
        <w:t xml:space="preserve"> 2</w:t>
      </w:r>
      <w:r w:rsidR="008C629B" w:rsidRPr="00E64E3A">
        <w:rPr>
          <w:rFonts w:ascii="Times New Roman" w:hAnsi="Times New Roman"/>
          <w:sz w:val="24"/>
          <w:szCs w:val="24"/>
        </w:rPr>
        <w:t xml:space="preserve"> prvej vete</w:t>
      </w:r>
      <w:r w:rsidR="003971F8" w:rsidRPr="00E64E3A">
        <w:rPr>
          <w:rFonts w:ascii="Times New Roman" w:hAnsi="Times New Roman"/>
          <w:sz w:val="24"/>
          <w:szCs w:val="24"/>
        </w:rPr>
        <w:t xml:space="preserve"> </w:t>
      </w:r>
      <w:r w:rsidR="00246EAD" w:rsidRPr="00293148">
        <w:rPr>
          <w:rFonts w:ascii="Times New Roman" w:hAnsi="Times New Roman"/>
          <w:sz w:val="24"/>
          <w:szCs w:val="24"/>
        </w:rPr>
        <w:t>sa slová „13. bodu“ nahrádzajú slovami „</w:t>
      </w:r>
      <w:r w:rsidR="009D7C36" w:rsidRPr="00B435D7">
        <w:rPr>
          <w:rFonts w:ascii="Times New Roman" w:hAnsi="Times New Roman"/>
          <w:sz w:val="24"/>
          <w:szCs w:val="24"/>
        </w:rPr>
        <w:t>pätnásteho</w:t>
      </w:r>
      <w:r w:rsidR="00246EAD" w:rsidRPr="00B435D7">
        <w:rPr>
          <w:rFonts w:ascii="Times New Roman" w:hAnsi="Times New Roman"/>
          <w:sz w:val="24"/>
          <w:szCs w:val="24"/>
        </w:rPr>
        <w:t xml:space="preserve"> bodu“ a na konci prvej</w:t>
      </w:r>
      <w:r w:rsidR="003971F8" w:rsidRPr="00A405A4">
        <w:rPr>
          <w:rFonts w:ascii="Times New Roman" w:hAnsi="Times New Roman"/>
          <w:sz w:val="24"/>
          <w:szCs w:val="24"/>
        </w:rPr>
        <w:t xml:space="preserve"> vety</w:t>
      </w:r>
      <w:r w:rsidR="008C629B" w:rsidRPr="00A405A4">
        <w:rPr>
          <w:rFonts w:ascii="Times New Roman" w:hAnsi="Times New Roman"/>
          <w:sz w:val="24"/>
          <w:szCs w:val="24"/>
        </w:rPr>
        <w:t xml:space="preserve"> sa bodka</w:t>
      </w:r>
      <w:r w:rsidR="003971F8" w:rsidRPr="009F0780">
        <w:rPr>
          <w:rFonts w:ascii="Times New Roman" w:hAnsi="Times New Roman"/>
          <w:sz w:val="24"/>
          <w:szCs w:val="24"/>
        </w:rPr>
        <w:t xml:space="preserve"> nahrádza bodkočiarkou a pripájajú sa tieto slová: „elektronické zdravotné záznamy podľa odseku 1 písm. b) v elektronickej zdravotnej knižke je možné vytvoriť len prostredníctvom informačného systému, ktorý má osvedčenie</w:t>
      </w:r>
      <w:r w:rsidR="00345993" w:rsidRPr="00E11904">
        <w:rPr>
          <w:rFonts w:ascii="Times New Roman" w:hAnsi="Times New Roman"/>
          <w:sz w:val="24"/>
          <w:szCs w:val="24"/>
        </w:rPr>
        <w:t xml:space="preserve"> o</w:t>
      </w:r>
      <w:r w:rsidR="003971F8" w:rsidRPr="00E11904">
        <w:rPr>
          <w:rFonts w:ascii="Times New Roman" w:hAnsi="Times New Roman"/>
          <w:sz w:val="24"/>
          <w:szCs w:val="24"/>
        </w:rPr>
        <w:t xml:space="preserve"> zhod</w:t>
      </w:r>
      <w:r w:rsidR="00345993" w:rsidRPr="00D169AD">
        <w:rPr>
          <w:rFonts w:ascii="Times New Roman" w:hAnsi="Times New Roman"/>
          <w:sz w:val="24"/>
          <w:szCs w:val="24"/>
        </w:rPr>
        <w:t>e</w:t>
      </w:r>
      <w:r w:rsidR="0086534E" w:rsidRPr="00D169AD">
        <w:rPr>
          <w:rFonts w:ascii="Times New Roman" w:hAnsi="Times New Roman"/>
          <w:sz w:val="24"/>
          <w:szCs w:val="24"/>
        </w:rPr>
        <w:t xml:space="preserve"> podľa § </w:t>
      </w:r>
      <w:r w:rsidR="004E334B" w:rsidRPr="00E92E63">
        <w:rPr>
          <w:rFonts w:ascii="Times New Roman" w:hAnsi="Times New Roman"/>
          <w:sz w:val="24"/>
          <w:szCs w:val="24"/>
        </w:rPr>
        <w:t>11</w:t>
      </w:r>
      <w:r w:rsidR="00137FB1" w:rsidRPr="00E92E63">
        <w:rPr>
          <w:rFonts w:ascii="Times New Roman" w:hAnsi="Times New Roman"/>
          <w:sz w:val="24"/>
          <w:szCs w:val="24"/>
        </w:rPr>
        <w:t>.</w:t>
      </w:r>
      <w:r w:rsidR="003971F8" w:rsidRPr="001B3C6D">
        <w:rPr>
          <w:rFonts w:ascii="Times New Roman" w:hAnsi="Times New Roman"/>
          <w:sz w:val="24"/>
          <w:szCs w:val="24"/>
        </w:rPr>
        <w:t xml:space="preserve">“. </w:t>
      </w:r>
    </w:p>
    <w:p w:rsidR="004E1887" w:rsidRPr="00713309" w:rsidRDefault="004E1887" w:rsidP="004E1887">
      <w:pPr>
        <w:pStyle w:val="Odsekzoznamu"/>
        <w:rPr>
          <w:rFonts w:ascii="Times New Roman" w:hAnsi="Times New Roman"/>
          <w:sz w:val="24"/>
          <w:szCs w:val="24"/>
        </w:rPr>
      </w:pPr>
    </w:p>
    <w:p w:rsidR="004E1887" w:rsidRPr="001C0581" w:rsidRDefault="004E1887" w:rsidP="000D7B5D">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1C0581">
        <w:rPr>
          <w:rFonts w:ascii="Times New Roman" w:hAnsi="Times New Roman"/>
          <w:sz w:val="24"/>
          <w:szCs w:val="24"/>
        </w:rPr>
        <w:t>Poznámka pod čiarou k odkazu 20 znie:</w:t>
      </w:r>
    </w:p>
    <w:p w:rsidR="004E1887" w:rsidRPr="009D7742" w:rsidRDefault="004E1887" w:rsidP="007802D1">
      <w:pPr>
        <w:autoSpaceDE w:val="0"/>
        <w:autoSpaceDN w:val="0"/>
        <w:adjustRightInd w:val="0"/>
        <w:spacing w:after="0" w:line="240" w:lineRule="auto"/>
        <w:ind w:left="340"/>
        <w:rPr>
          <w:rFonts w:ascii="Times New Roman" w:hAnsi="Times New Roman"/>
          <w:sz w:val="24"/>
          <w:szCs w:val="24"/>
        </w:rPr>
      </w:pPr>
      <w:r w:rsidRPr="007872DE">
        <w:rPr>
          <w:rFonts w:ascii="Times New Roman" w:hAnsi="Times New Roman"/>
          <w:sz w:val="24"/>
          <w:szCs w:val="24"/>
        </w:rPr>
        <w:t>„</w:t>
      </w:r>
      <w:r w:rsidR="000D7B5D" w:rsidRPr="000C46B3">
        <w:rPr>
          <w:rFonts w:ascii="Times New Roman" w:hAnsi="Times New Roman"/>
          <w:sz w:val="24"/>
          <w:szCs w:val="24"/>
          <w:vertAlign w:val="superscript"/>
        </w:rPr>
        <w:t>20</w:t>
      </w:r>
      <w:r w:rsidR="000D7B5D" w:rsidRPr="00280B4F">
        <w:rPr>
          <w:rFonts w:ascii="Times New Roman" w:hAnsi="Times New Roman"/>
          <w:sz w:val="24"/>
          <w:szCs w:val="24"/>
        </w:rPr>
        <w:t xml:space="preserve">) </w:t>
      </w:r>
      <w:bookmarkStart w:id="0" w:name="_Hlk525299438"/>
      <w:r w:rsidRPr="00280B4F">
        <w:rPr>
          <w:rFonts w:ascii="Times New Roman" w:hAnsi="Times New Roman"/>
          <w:sz w:val="24"/>
          <w:szCs w:val="24"/>
          <w:shd w:val="clear" w:color="auto" w:fill="FFFFFF"/>
        </w:rPr>
        <w:t>Čl. 26 na</w:t>
      </w:r>
      <w:r w:rsidRPr="005B0313">
        <w:rPr>
          <w:rFonts w:ascii="Times New Roman" w:hAnsi="Times New Roman"/>
          <w:sz w:val="24"/>
          <w:szCs w:val="24"/>
          <w:shd w:val="clear" w:color="auto" w:fill="FFFFFF"/>
        </w:rPr>
        <w:t>riadenia Európskeho parlamentu a Rady (EÚ) č. 910/2014 o elektronickej identifikácii a dôveryhodných službách pre elektronické transakcie na vnútornom trhu a o zrušení smernice 1999/93/ES (Ú. v. EÚ L 257, 28. 8. 2014).</w:t>
      </w:r>
      <w:bookmarkEnd w:id="0"/>
      <w:r w:rsidR="003775F0" w:rsidRPr="00381914">
        <w:rPr>
          <w:rFonts w:ascii="Times New Roman" w:hAnsi="Times New Roman"/>
          <w:sz w:val="24"/>
          <w:szCs w:val="24"/>
          <w:shd w:val="clear" w:color="auto" w:fill="FFFFFF"/>
        </w:rPr>
        <w:t>“</w:t>
      </w:r>
      <w:r w:rsidR="00137FB1" w:rsidRPr="007241E7">
        <w:rPr>
          <w:rFonts w:ascii="Times New Roman" w:hAnsi="Times New Roman"/>
          <w:sz w:val="24"/>
          <w:szCs w:val="24"/>
          <w:shd w:val="clear" w:color="auto" w:fill="FFFFFF"/>
        </w:rPr>
        <w:t>.</w:t>
      </w:r>
    </w:p>
    <w:p w:rsidR="00A2288C" w:rsidRPr="00D65F41" w:rsidRDefault="00A2288C" w:rsidP="00EC762F">
      <w:pPr>
        <w:pStyle w:val="Odsekzoznamu"/>
        <w:rPr>
          <w:rFonts w:ascii="Times New Roman" w:hAnsi="Times New Roman"/>
          <w:sz w:val="24"/>
          <w:szCs w:val="24"/>
        </w:rPr>
      </w:pPr>
    </w:p>
    <w:p w:rsidR="002929FC" w:rsidRPr="00C14348" w:rsidRDefault="002929FC" w:rsidP="00200DF9">
      <w:pPr>
        <w:pStyle w:val="Odsekzoznamu"/>
        <w:numPr>
          <w:ilvl w:val="0"/>
          <w:numId w:val="2"/>
        </w:numPr>
        <w:spacing w:line="240" w:lineRule="auto"/>
        <w:ind w:left="340" w:hanging="340"/>
        <w:rPr>
          <w:rFonts w:ascii="Times New Roman" w:hAnsi="Times New Roman"/>
          <w:sz w:val="24"/>
          <w:szCs w:val="24"/>
        </w:rPr>
      </w:pPr>
      <w:r w:rsidRPr="00184B98">
        <w:rPr>
          <w:rFonts w:ascii="Times New Roman" w:hAnsi="Times New Roman"/>
          <w:sz w:val="24"/>
          <w:szCs w:val="24"/>
        </w:rPr>
        <w:t>V § 5 ods. 6 úvodná veta znie „Ide</w:t>
      </w:r>
      <w:r w:rsidRPr="00294E05">
        <w:rPr>
          <w:rFonts w:ascii="Times New Roman" w:hAnsi="Times New Roman"/>
          <w:sz w:val="24"/>
          <w:szCs w:val="24"/>
        </w:rPr>
        <w:t>ntifikačné údaje osoby a elekt</w:t>
      </w:r>
      <w:r w:rsidR="00E07BFC" w:rsidRPr="008A5D8C">
        <w:rPr>
          <w:rFonts w:ascii="Times New Roman" w:hAnsi="Times New Roman"/>
          <w:sz w:val="24"/>
          <w:szCs w:val="24"/>
        </w:rPr>
        <w:t>ro</w:t>
      </w:r>
      <w:r w:rsidRPr="003E7233">
        <w:rPr>
          <w:rFonts w:ascii="Times New Roman" w:hAnsi="Times New Roman"/>
          <w:sz w:val="24"/>
          <w:szCs w:val="24"/>
        </w:rPr>
        <w:t>nické zdravotné záznamy</w:t>
      </w:r>
      <w:r w:rsidR="002F2F4D" w:rsidRPr="00B54F8C">
        <w:rPr>
          <w:rFonts w:ascii="Times New Roman" w:hAnsi="Times New Roman"/>
          <w:sz w:val="24"/>
          <w:szCs w:val="24"/>
        </w:rPr>
        <w:t xml:space="preserve"> z elektronickej zdravotnej knižky sa poskytujú“.</w:t>
      </w:r>
    </w:p>
    <w:p w:rsidR="002929FC" w:rsidRPr="007414D9" w:rsidRDefault="002929FC" w:rsidP="007660B6">
      <w:pPr>
        <w:pStyle w:val="Odsekzoznamu"/>
        <w:rPr>
          <w:rFonts w:ascii="Times New Roman" w:hAnsi="Times New Roman"/>
          <w:sz w:val="24"/>
          <w:szCs w:val="24"/>
        </w:rPr>
      </w:pPr>
    </w:p>
    <w:p w:rsidR="00CC321D" w:rsidRPr="0037247C" w:rsidRDefault="00CC321D" w:rsidP="00200DF9">
      <w:pPr>
        <w:pStyle w:val="Odsekzoznamu"/>
        <w:numPr>
          <w:ilvl w:val="0"/>
          <w:numId w:val="2"/>
        </w:numPr>
        <w:spacing w:line="240" w:lineRule="auto"/>
        <w:ind w:left="340" w:hanging="340"/>
        <w:rPr>
          <w:rFonts w:ascii="Times New Roman" w:hAnsi="Times New Roman"/>
          <w:sz w:val="24"/>
          <w:szCs w:val="24"/>
        </w:rPr>
      </w:pPr>
      <w:r w:rsidRPr="007414D9">
        <w:rPr>
          <w:rFonts w:ascii="Times New Roman" w:hAnsi="Times New Roman"/>
          <w:sz w:val="24"/>
          <w:szCs w:val="24"/>
        </w:rPr>
        <w:t>V § 5 ods. 6 písm. a) sa slová „vytvorených lekárom so špecializáciou v špecializačnom odbore</w:t>
      </w:r>
      <w:r w:rsidR="001B14C4" w:rsidRPr="00AB0BFF">
        <w:rPr>
          <w:rFonts w:ascii="Times New Roman" w:hAnsi="Times New Roman"/>
          <w:sz w:val="24"/>
          <w:szCs w:val="24"/>
        </w:rPr>
        <w:t xml:space="preserve"> psychiatria alebo psychológom so špecializáciou v špecia</w:t>
      </w:r>
      <w:r w:rsidR="001B14C4" w:rsidRPr="0037247C">
        <w:rPr>
          <w:rFonts w:ascii="Times New Roman" w:hAnsi="Times New Roman"/>
          <w:sz w:val="24"/>
          <w:szCs w:val="24"/>
        </w:rPr>
        <w:t>lizačnom odbore</w:t>
      </w:r>
      <w:r w:rsidRPr="0037247C">
        <w:rPr>
          <w:rFonts w:ascii="Times New Roman" w:hAnsi="Times New Roman"/>
          <w:sz w:val="24"/>
          <w:szCs w:val="24"/>
        </w:rPr>
        <w:t xml:space="preserve"> klinická psychológia“ nahrádzajú slovami „podľa § 5a“.</w:t>
      </w:r>
    </w:p>
    <w:p w:rsidR="001B14C4" w:rsidRPr="0053399E" w:rsidRDefault="001B14C4" w:rsidP="001B14C4">
      <w:pPr>
        <w:pStyle w:val="Odsekzoznamu"/>
        <w:spacing w:after="0" w:line="240" w:lineRule="auto"/>
        <w:ind w:left="1066"/>
        <w:rPr>
          <w:rFonts w:ascii="Times New Roman" w:hAnsi="Times New Roman"/>
          <w:sz w:val="24"/>
          <w:szCs w:val="24"/>
        </w:rPr>
      </w:pPr>
    </w:p>
    <w:p w:rsidR="00FC72FB" w:rsidRPr="0053399E" w:rsidRDefault="00713B93" w:rsidP="00BC3215">
      <w:pPr>
        <w:pStyle w:val="Odsekzoznamu"/>
        <w:numPr>
          <w:ilvl w:val="0"/>
          <w:numId w:val="2"/>
        </w:numPr>
        <w:spacing w:after="0" w:line="240" w:lineRule="auto"/>
        <w:ind w:left="340" w:hanging="340"/>
        <w:rPr>
          <w:rFonts w:ascii="Times New Roman" w:hAnsi="Times New Roman"/>
          <w:sz w:val="24"/>
          <w:szCs w:val="24"/>
        </w:rPr>
      </w:pPr>
      <w:r w:rsidRPr="0053399E">
        <w:rPr>
          <w:rFonts w:ascii="Times New Roman" w:hAnsi="Times New Roman"/>
          <w:sz w:val="24"/>
          <w:szCs w:val="24"/>
        </w:rPr>
        <w:t>V § 5 ods. 6 písm</w:t>
      </w:r>
      <w:r w:rsidR="00FC72FB" w:rsidRPr="0053399E">
        <w:rPr>
          <w:rFonts w:ascii="Times New Roman" w:hAnsi="Times New Roman"/>
          <w:sz w:val="24"/>
          <w:szCs w:val="24"/>
        </w:rPr>
        <w:t>eno</w:t>
      </w:r>
      <w:r w:rsidRPr="0053399E">
        <w:rPr>
          <w:rFonts w:ascii="Times New Roman" w:hAnsi="Times New Roman"/>
          <w:sz w:val="24"/>
          <w:szCs w:val="24"/>
        </w:rPr>
        <w:t xml:space="preserve"> b) </w:t>
      </w:r>
      <w:r w:rsidR="00FC72FB" w:rsidRPr="0053399E">
        <w:rPr>
          <w:rFonts w:ascii="Times New Roman" w:hAnsi="Times New Roman"/>
          <w:sz w:val="24"/>
          <w:szCs w:val="24"/>
        </w:rPr>
        <w:t>znie:</w:t>
      </w:r>
    </w:p>
    <w:p w:rsidR="00560BFD" w:rsidRPr="0053399E" w:rsidRDefault="00FC72FB" w:rsidP="00560BFD">
      <w:pPr>
        <w:spacing w:after="0" w:line="240" w:lineRule="auto"/>
        <w:ind w:left="340"/>
        <w:rPr>
          <w:rFonts w:ascii="Times New Roman" w:hAnsi="Times New Roman"/>
          <w:sz w:val="24"/>
          <w:szCs w:val="24"/>
        </w:rPr>
      </w:pPr>
      <w:r w:rsidRPr="0053399E">
        <w:rPr>
          <w:rFonts w:ascii="Times New Roman" w:hAnsi="Times New Roman"/>
          <w:sz w:val="24"/>
          <w:szCs w:val="24"/>
        </w:rPr>
        <w:t>„b) ošetrujúcemu lekárovi</w:t>
      </w:r>
    </w:p>
    <w:p w:rsidR="004411BC" w:rsidRPr="0053399E" w:rsidRDefault="004411BC" w:rsidP="00335A7E">
      <w:pPr>
        <w:pStyle w:val="Odsekzoznamu"/>
        <w:numPr>
          <w:ilvl w:val="0"/>
          <w:numId w:val="35"/>
        </w:numPr>
        <w:spacing w:after="0" w:line="240" w:lineRule="auto"/>
        <w:rPr>
          <w:rFonts w:ascii="Times New Roman" w:hAnsi="Times New Roman"/>
          <w:sz w:val="24"/>
          <w:szCs w:val="24"/>
          <w:lang w:eastAsia="sk-SK"/>
        </w:rPr>
      </w:pPr>
      <w:r w:rsidRPr="0053399E">
        <w:rPr>
          <w:rFonts w:ascii="Times New Roman" w:hAnsi="Times New Roman"/>
          <w:sz w:val="24"/>
          <w:szCs w:val="24"/>
          <w:lang w:eastAsia="sk-SK"/>
        </w:rPr>
        <w:t>prostredníctvom identifikátora záznamu o odporúčaní lekára na špecializovanú ambulantnú zdravotnú starostlivosť alebo záznamu o odporúčaní ošetrujúceho lekára na prijatie do ústavnej zdravotnej starostlivosti v rozsahu podľa odseku 1 písm. a) a</w:t>
      </w:r>
      <w:r w:rsidR="002A423F" w:rsidRPr="0053399E">
        <w:rPr>
          <w:rFonts w:ascii="Times New Roman" w:hAnsi="Times New Roman"/>
          <w:sz w:val="24"/>
          <w:szCs w:val="24"/>
          <w:lang w:eastAsia="sk-SK"/>
        </w:rPr>
        <w:t xml:space="preserve"> písm. </w:t>
      </w:r>
      <w:r w:rsidRPr="0053399E">
        <w:rPr>
          <w:rFonts w:ascii="Times New Roman" w:hAnsi="Times New Roman"/>
          <w:sz w:val="24"/>
          <w:szCs w:val="24"/>
          <w:lang w:eastAsia="sk-SK"/>
        </w:rPr>
        <w:t>b)</w:t>
      </w:r>
      <w:r w:rsidR="007830A6" w:rsidRPr="0053399E">
        <w:rPr>
          <w:rFonts w:ascii="Times New Roman" w:hAnsi="Times New Roman"/>
          <w:sz w:val="24"/>
          <w:szCs w:val="24"/>
          <w:lang w:eastAsia="sk-SK"/>
        </w:rPr>
        <w:t xml:space="preserve"> šiesteho </w:t>
      </w:r>
      <w:r w:rsidR="009D7C36" w:rsidRPr="0053399E">
        <w:rPr>
          <w:rFonts w:ascii="Times New Roman" w:hAnsi="Times New Roman"/>
          <w:sz w:val="24"/>
          <w:szCs w:val="24"/>
          <w:lang w:eastAsia="sk-SK"/>
        </w:rPr>
        <w:t xml:space="preserve">bodu </w:t>
      </w:r>
      <w:r w:rsidR="007830A6" w:rsidRPr="0053399E">
        <w:rPr>
          <w:rFonts w:ascii="Times New Roman" w:hAnsi="Times New Roman"/>
          <w:sz w:val="24"/>
          <w:szCs w:val="24"/>
          <w:lang w:eastAsia="sk-SK"/>
        </w:rPr>
        <w:t>a</w:t>
      </w:r>
      <w:r w:rsidR="00B309B6" w:rsidRPr="0053399E">
        <w:rPr>
          <w:rFonts w:ascii="Times New Roman" w:hAnsi="Times New Roman"/>
          <w:sz w:val="24"/>
          <w:szCs w:val="24"/>
          <w:lang w:eastAsia="sk-SK"/>
        </w:rPr>
        <w:t>lebo</w:t>
      </w:r>
      <w:r w:rsidR="007830A6" w:rsidRPr="0053399E">
        <w:rPr>
          <w:rFonts w:ascii="Times New Roman" w:hAnsi="Times New Roman"/>
          <w:sz w:val="24"/>
          <w:szCs w:val="24"/>
          <w:lang w:eastAsia="sk-SK"/>
        </w:rPr>
        <w:t> siedmeho bodu,</w:t>
      </w:r>
    </w:p>
    <w:p w:rsidR="00862362" w:rsidRPr="0053399E" w:rsidRDefault="00304060" w:rsidP="00335A7E">
      <w:pPr>
        <w:pStyle w:val="Odsekzoznamu"/>
        <w:numPr>
          <w:ilvl w:val="0"/>
          <w:numId w:val="35"/>
        </w:numPr>
        <w:spacing w:after="0" w:line="240" w:lineRule="auto"/>
        <w:rPr>
          <w:rFonts w:ascii="Times New Roman" w:hAnsi="Times New Roman"/>
          <w:sz w:val="24"/>
          <w:szCs w:val="24"/>
          <w:lang w:eastAsia="sk-SK"/>
        </w:rPr>
      </w:pPr>
      <w:bookmarkStart w:id="1" w:name="_Hlk524565135"/>
      <w:r w:rsidRPr="0053399E">
        <w:rPr>
          <w:rFonts w:ascii="Times New Roman" w:hAnsi="Times New Roman"/>
          <w:sz w:val="24"/>
          <w:szCs w:val="24"/>
          <w:lang w:eastAsia="sk-SK"/>
        </w:rPr>
        <w:t>potvrdením prijat</w:t>
      </w:r>
      <w:r w:rsidR="003E1449" w:rsidRPr="0053399E">
        <w:rPr>
          <w:rFonts w:ascii="Times New Roman" w:hAnsi="Times New Roman"/>
          <w:sz w:val="24"/>
          <w:szCs w:val="24"/>
          <w:lang w:eastAsia="sk-SK"/>
        </w:rPr>
        <w:t>ia</w:t>
      </w:r>
      <w:r w:rsidR="00A43BC6" w:rsidRPr="0053399E">
        <w:rPr>
          <w:rFonts w:ascii="Times New Roman" w:hAnsi="Times New Roman"/>
          <w:sz w:val="24"/>
          <w:szCs w:val="24"/>
          <w:lang w:eastAsia="sk-SK"/>
        </w:rPr>
        <w:t xml:space="preserve"> </w:t>
      </w:r>
      <w:bookmarkEnd w:id="1"/>
      <w:r w:rsidR="00862362" w:rsidRPr="0053399E">
        <w:rPr>
          <w:rFonts w:ascii="Times New Roman" w:hAnsi="Times New Roman"/>
          <w:sz w:val="24"/>
          <w:szCs w:val="24"/>
          <w:lang w:eastAsia="sk-SK"/>
        </w:rPr>
        <w:t xml:space="preserve">záznamu o odporúčaní lekára na špecializovanú ambulantnú starostlivosť alebo záznamu o odporúčaní ošetrujúceho lekára na prijatie do ústavnej </w:t>
      </w:r>
      <w:r w:rsidR="00862362" w:rsidRPr="0053399E">
        <w:rPr>
          <w:rFonts w:ascii="Times New Roman" w:hAnsi="Times New Roman"/>
          <w:sz w:val="24"/>
          <w:szCs w:val="24"/>
          <w:lang w:eastAsia="sk-SK"/>
        </w:rPr>
        <w:lastRenderedPageBreak/>
        <w:t xml:space="preserve">zdravotnej starostlivosti </w:t>
      </w:r>
      <w:r w:rsidRPr="0053399E">
        <w:rPr>
          <w:rFonts w:ascii="Times New Roman" w:hAnsi="Times New Roman"/>
          <w:sz w:val="24"/>
          <w:szCs w:val="24"/>
          <w:lang w:eastAsia="sk-SK"/>
        </w:rPr>
        <w:t>v elektronickej zdravotnej knižke</w:t>
      </w:r>
      <w:r w:rsidR="003C5700" w:rsidRPr="0053399E">
        <w:rPr>
          <w:rFonts w:ascii="Times New Roman" w:hAnsi="Times New Roman"/>
          <w:sz w:val="24"/>
          <w:szCs w:val="24"/>
          <w:lang w:eastAsia="sk-SK"/>
        </w:rPr>
        <w:t xml:space="preserve">, </w:t>
      </w:r>
      <w:bookmarkStart w:id="2" w:name="_Hlk524565184"/>
      <w:r w:rsidR="003C5700" w:rsidRPr="0053399E">
        <w:rPr>
          <w:rFonts w:ascii="Times New Roman" w:hAnsi="Times New Roman"/>
          <w:sz w:val="24"/>
          <w:szCs w:val="24"/>
          <w:lang w:eastAsia="sk-SK"/>
        </w:rPr>
        <w:t>ktorým potvrdí prevzatie osoby do starostlivosti</w:t>
      </w:r>
      <w:r w:rsidRPr="0053399E">
        <w:rPr>
          <w:rFonts w:ascii="Times New Roman" w:hAnsi="Times New Roman"/>
          <w:sz w:val="24"/>
          <w:szCs w:val="24"/>
          <w:lang w:eastAsia="sk-SK"/>
        </w:rPr>
        <w:t xml:space="preserve"> </w:t>
      </w:r>
      <w:bookmarkEnd w:id="2"/>
      <w:r w:rsidR="00862362" w:rsidRPr="0053399E">
        <w:rPr>
          <w:rFonts w:ascii="Times New Roman" w:hAnsi="Times New Roman"/>
          <w:sz w:val="24"/>
          <w:szCs w:val="24"/>
          <w:lang w:eastAsia="sk-SK"/>
        </w:rPr>
        <w:t>v rozsahu podľa odseku 1 písm. a) a b) okrem elektronických zdravotných záznamov podľa § 5a</w:t>
      </w:r>
      <w:r w:rsidR="003E1449" w:rsidRPr="0053399E">
        <w:rPr>
          <w:rFonts w:ascii="Times New Roman" w:hAnsi="Times New Roman"/>
          <w:sz w:val="24"/>
          <w:szCs w:val="24"/>
          <w:lang w:eastAsia="sk-SK"/>
        </w:rPr>
        <w:t>;</w:t>
      </w:r>
      <w:r w:rsidR="00880842" w:rsidRPr="0053399E">
        <w:rPr>
          <w:rFonts w:ascii="Times New Roman" w:hAnsi="Times New Roman"/>
          <w:sz w:val="24"/>
          <w:szCs w:val="24"/>
          <w:lang w:eastAsia="sk-SK"/>
        </w:rPr>
        <w:t xml:space="preserve"> potvrdením prijatia</w:t>
      </w:r>
      <w:r w:rsidR="002C67AD" w:rsidRPr="0053399E">
        <w:rPr>
          <w:rFonts w:ascii="Times New Roman" w:hAnsi="Times New Roman"/>
          <w:sz w:val="24"/>
          <w:szCs w:val="24"/>
          <w:lang w:eastAsia="sk-SK"/>
        </w:rPr>
        <w:t xml:space="preserve"> záznamu o odporúčaní lekára na špecializovanú ambulantnú starostlivosť alebo záznamu o odporúčaní ošetrujúceho lekára na prijatie do ústavnej zdravotnej starostlivosti v elektronickej zdravotnej knižke</w:t>
      </w:r>
      <w:r w:rsidR="000B1DE5" w:rsidRPr="0053399E">
        <w:rPr>
          <w:rFonts w:ascii="Times New Roman" w:hAnsi="Times New Roman"/>
          <w:sz w:val="24"/>
          <w:szCs w:val="24"/>
          <w:lang w:eastAsia="sk-SK"/>
        </w:rPr>
        <w:t xml:space="preserve"> o</w:t>
      </w:r>
      <w:r w:rsidR="003E1449" w:rsidRPr="0053399E">
        <w:rPr>
          <w:rFonts w:ascii="Times New Roman" w:hAnsi="Times New Roman"/>
          <w:sz w:val="24"/>
          <w:szCs w:val="24"/>
          <w:lang w:eastAsia="sk-SK"/>
        </w:rPr>
        <w:t>še</w:t>
      </w:r>
      <w:r w:rsidR="000B1DE5" w:rsidRPr="0053399E">
        <w:rPr>
          <w:rFonts w:ascii="Times New Roman" w:hAnsi="Times New Roman"/>
          <w:sz w:val="24"/>
          <w:szCs w:val="24"/>
          <w:lang w:eastAsia="sk-SK"/>
        </w:rPr>
        <w:t>trujúcim lekárom záznam o odporúčaní lekára na špecializovanú ambulantnú starostlivosť alebo záznam o odporúčaní ošetrujúceho lekára na prijatie do ústavnej zdravotnej starostlivosti stráca platnosť,</w:t>
      </w:r>
    </w:p>
    <w:p w:rsidR="00862362" w:rsidRPr="0053399E" w:rsidRDefault="00FC72FB" w:rsidP="00862362">
      <w:pPr>
        <w:pStyle w:val="Odsekzoznamu"/>
        <w:numPr>
          <w:ilvl w:val="0"/>
          <w:numId w:val="35"/>
        </w:numPr>
        <w:shd w:val="clear" w:color="auto" w:fill="FFFFFF"/>
        <w:spacing w:before="100" w:beforeAutospacing="1" w:after="0" w:line="240" w:lineRule="auto"/>
        <w:rPr>
          <w:rFonts w:ascii="Times New Roman" w:hAnsi="Times New Roman"/>
          <w:sz w:val="24"/>
          <w:szCs w:val="24"/>
          <w:lang w:eastAsia="sk-SK"/>
        </w:rPr>
      </w:pPr>
      <w:r w:rsidRPr="0053399E">
        <w:rPr>
          <w:rFonts w:ascii="Times New Roman" w:hAnsi="Times New Roman"/>
          <w:sz w:val="24"/>
          <w:szCs w:val="24"/>
        </w:rPr>
        <w:t xml:space="preserve">prostredníctvom rodného čísla osoby alebo bezvýznamového identifikačného čísla osoby v rozsahu </w:t>
      </w:r>
      <w:r w:rsidR="00F50CB5" w:rsidRPr="0053399E">
        <w:rPr>
          <w:rFonts w:ascii="Times New Roman" w:hAnsi="Times New Roman"/>
          <w:sz w:val="24"/>
          <w:szCs w:val="24"/>
        </w:rPr>
        <w:t>podľa odseku 1 písm. a) a</w:t>
      </w:r>
      <w:r w:rsidR="002A423F" w:rsidRPr="0053399E">
        <w:rPr>
          <w:rFonts w:ascii="Times New Roman" w:hAnsi="Times New Roman"/>
          <w:sz w:val="24"/>
          <w:szCs w:val="24"/>
        </w:rPr>
        <w:t xml:space="preserve"> písm. </w:t>
      </w:r>
      <w:r w:rsidR="00F50CB5" w:rsidRPr="0053399E">
        <w:rPr>
          <w:rFonts w:ascii="Times New Roman" w:hAnsi="Times New Roman"/>
          <w:sz w:val="24"/>
          <w:szCs w:val="24"/>
        </w:rPr>
        <w:t xml:space="preserve">b) </w:t>
      </w:r>
      <w:r w:rsidR="00862362" w:rsidRPr="0053399E">
        <w:rPr>
          <w:rFonts w:ascii="Times New Roman" w:hAnsi="Times New Roman"/>
          <w:sz w:val="24"/>
          <w:szCs w:val="24"/>
          <w:lang w:eastAsia="sk-SK"/>
        </w:rPr>
        <w:t xml:space="preserve">piateho bodu, </w:t>
      </w:r>
      <w:r w:rsidR="002C67AD" w:rsidRPr="0053399E">
        <w:rPr>
          <w:rFonts w:ascii="Times New Roman" w:hAnsi="Times New Roman"/>
          <w:sz w:val="24"/>
          <w:szCs w:val="24"/>
          <w:lang w:eastAsia="sk-SK"/>
        </w:rPr>
        <w:t>štrnásteho</w:t>
      </w:r>
      <w:r w:rsidR="00862362" w:rsidRPr="0053399E">
        <w:rPr>
          <w:rFonts w:ascii="Times New Roman" w:hAnsi="Times New Roman"/>
          <w:sz w:val="24"/>
          <w:szCs w:val="24"/>
          <w:lang w:eastAsia="sk-SK"/>
        </w:rPr>
        <w:t xml:space="preserve"> bodu</w:t>
      </w:r>
      <w:r w:rsidR="005F215C" w:rsidRPr="0053399E">
        <w:rPr>
          <w:rFonts w:ascii="Times New Roman" w:hAnsi="Times New Roman"/>
          <w:sz w:val="24"/>
          <w:szCs w:val="24"/>
          <w:lang w:eastAsia="sk-SK"/>
        </w:rPr>
        <w:t xml:space="preserve"> a vlastn</w:t>
      </w:r>
      <w:r w:rsidR="007633D1" w:rsidRPr="0053399E">
        <w:rPr>
          <w:rFonts w:ascii="Times New Roman" w:hAnsi="Times New Roman"/>
          <w:sz w:val="24"/>
          <w:szCs w:val="24"/>
          <w:lang w:eastAsia="sk-SK"/>
        </w:rPr>
        <w:t>ých</w:t>
      </w:r>
      <w:r w:rsidR="005F215C" w:rsidRPr="0053399E">
        <w:rPr>
          <w:rFonts w:ascii="Times New Roman" w:hAnsi="Times New Roman"/>
          <w:sz w:val="24"/>
          <w:szCs w:val="24"/>
          <w:lang w:eastAsia="sk-SK"/>
        </w:rPr>
        <w:t xml:space="preserve"> elektronick</w:t>
      </w:r>
      <w:r w:rsidR="007633D1" w:rsidRPr="0053399E">
        <w:rPr>
          <w:rFonts w:ascii="Times New Roman" w:hAnsi="Times New Roman"/>
          <w:sz w:val="24"/>
          <w:szCs w:val="24"/>
          <w:lang w:eastAsia="sk-SK"/>
        </w:rPr>
        <w:t>ých</w:t>
      </w:r>
      <w:r w:rsidR="005F215C" w:rsidRPr="0053399E">
        <w:rPr>
          <w:rFonts w:ascii="Times New Roman" w:hAnsi="Times New Roman"/>
          <w:sz w:val="24"/>
          <w:szCs w:val="24"/>
          <w:lang w:eastAsia="sk-SK"/>
        </w:rPr>
        <w:t xml:space="preserve"> zdravotn</w:t>
      </w:r>
      <w:r w:rsidR="007633D1" w:rsidRPr="0053399E">
        <w:rPr>
          <w:rFonts w:ascii="Times New Roman" w:hAnsi="Times New Roman"/>
          <w:sz w:val="24"/>
          <w:szCs w:val="24"/>
          <w:lang w:eastAsia="sk-SK"/>
        </w:rPr>
        <w:t>ých</w:t>
      </w:r>
      <w:r w:rsidR="005F215C" w:rsidRPr="0053399E">
        <w:rPr>
          <w:rFonts w:ascii="Times New Roman" w:hAnsi="Times New Roman"/>
          <w:sz w:val="24"/>
          <w:szCs w:val="24"/>
          <w:lang w:eastAsia="sk-SK"/>
        </w:rPr>
        <w:t xml:space="preserve"> záznam</w:t>
      </w:r>
      <w:r w:rsidR="007633D1" w:rsidRPr="0053399E">
        <w:rPr>
          <w:rFonts w:ascii="Times New Roman" w:hAnsi="Times New Roman"/>
          <w:sz w:val="24"/>
          <w:szCs w:val="24"/>
          <w:lang w:eastAsia="sk-SK"/>
        </w:rPr>
        <w:t>ov</w:t>
      </w:r>
      <w:r w:rsidR="005F215C" w:rsidRPr="0053399E">
        <w:rPr>
          <w:rFonts w:ascii="Times New Roman" w:hAnsi="Times New Roman"/>
          <w:sz w:val="24"/>
          <w:szCs w:val="24"/>
          <w:lang w:eastAsia="sk-SK"/>
        </w:rPr>
        <w:t>,</w:t>
      </w:r>
    </w:p>
    <w:p w:rsidR="00BC577A" w:rsidRPr="0053399E" w:rsidRDefault="006A53C3" w:rsidP="00862362">
      <w:pPr>
        <w:pStyle w:val="Odsekzoznamu"/>
        <w:numPr>
          <w:ilvl w:val="0"/>
          <w:numId w:val="35"/>
        </w:numPr>
        <w:shd w:val="clear" w:color="auto" w:fill="FFFFFF"/>
        <w:spacing w:before="100" w:beforeAutospacing="1" w:after="0" w:line="240" w:lineRule="auto"/>
        <w:rPr>
          <w:rFonts w:ascii="Times New Roman" w:hAnsi="Times New Roman"/>
          <w:sz w:val="24"/>
          <w:szCs w:val="24"/>
          <w:lang w:eastAsia="sk-SK"/>
        </w:rPr>
      </w:pPr>
      <w:r w:rsidRPr="0053399E">
        <w:rPr>
          <w:rFonts w:ascii="Times New Roman" w:hAnsi="Times New Roman"/>
          <w:sz w:val="24"/>
          <w:szCs w:val="24"/>
        </w:rPr>
        <w:t xml:space="preserve">po vložení občianskeho preukazu s elektronickým čipom </w:t>
      </w:r>
      <w:r w:rsidR="009E05FB" w:rsidRPr="0053399E">
        <w:rPr>
          <w:rFonts w:ascii="Times New Roman" w:hAnsi="Times New Roman"/>
          <w:sz w:val="24"/>
          <w:szCs w:val="24"/>
        </w:rPr>
        <w:t xml:space="preserve">osoby </w:t>
      </w:r>
      <w:r w:rsidRPr="0053399E">
        <w:rPr>
          <w:rFonts w:ascii="Times New Roman" w:hAnsi="Times New Roman"/>
          <w:sz w:val="24"/>
          <w:szCs w:val="24"/>
        </w:rPr>
        <w:t xml:space="preserve">alebo dokladu o pobyte s elektronickým čipom </w:t>
      </w:r>
      <w:r w:rsidR="009E05FB" w:rsidRPr="0053399E">
        <w:rPr>
          <w:rFonts w:ascii="Times New Roman" w:hAnsi="Times New Roman"/>
          <w:sz w:val="24"/>
          <w:szCs w:val="24"/>
        </w:rPr>
        <w:t xml:space="preserve">osoby </w:t>
      </w:r>
      <w:r w:rsidRPr="0053399E">
        <w:rPr>
          <w:rFonts w:ascii="Times New Roman" w:hAnsi="Times New Roman"/>
          <w:sz w:val="24"/>
          <w:szCs w:val="24"/>
        </w:rPr>
        <w:t>v rozsahu podľa odseku 1 písm. a) a</w:t>
      </w:r>
      <w:r w:rsidR="002A423F" w:rsidRPr="0053399E">
        <w:rPr>
          <w:rFonts w:ascii="Times New Roman" w:hAnsi="Times New Roman"/>
          <w:sz w:val="24"/>
          <w:szCs w:val="24"/>
        </w:rPr>
        <w:t xml:space="preserve"> písm. </w:t>
      </w:r>
      <w:r w:rsidRPr="0053399E">
        <w:rPr>
          <w:rFonts w:ascii="Times New Roman" w:hAnsi="Times New Roman"/>
          <w:sz w:val="24"/>
          <w:szCs w:val="24"/>
        </w:rPr>
        <w:t xml:space="preserve">b) </w:t>
      </w:r>
      <w:r w:rsidR="00862362" w:rsidRPr="0053399E">
        <w:rPr>
          <w:rFonts w:ascii="Times New Roman" w:hAnsi="Times New Roman"/>
          <w:sz w:val="24"/>
          <w:szCs w:val="24"/>
          <w:lang w:eastAsia="sk-SK"/>
        </w:rPr>
        <w:t>prvého, tretieho, štvrtého, šiesteho</w:t>
      </w:r>
      <w:r w:rsidR="005F215C" w:rsidRPr="0053399E">
        <w:rPr>
          <w:rFonts w:ascii="Times New Roman" w:hAnsi="Times New Roman"/>
          <w:sz w:val="24"/>
          <w:szCs w:val="24"/>
          <w:lang w:eastAsia="sk-SK"/>
        </w:rPr>
        <w:t>,</w:t>
      </w:r>
      <w:r w:rsidR="00862362" w:rsidRPr="0053399E">
        <w:rPr>
          <w:rFonts w:ascii="Times New Roman" w:hAnsi="Times New Roman"/>
          <w:sz w:val="24"/>
          <w:szCs w:val="24"/>
          <w:lang w:eastAsia="sk-SK"/>
        </w:rPr>
        <w:t xml:space="preserve"> siedmeho</w:t>
      </w:r>
      <w:r w:rsidR="005F215C" w:rsidRPr="0053399E">
        <w:rPr>
          <w:rFonts w:ascii="Times New Roman" w:hAnsi="Times New Roman"/>
          <w:sz w:val="24"/>
          <w:szCs w:val="24"/>
          <w:lang w:eastAsia="sk-SK"/>
        </w:rPr>
        <w:t xml:space="preserve">, </w:t>
      </w:r>
      <w:r w:rsidR="002C67AD" w:rsidRPr="0053399E">
        <w:rPr>
          <w:rFonts w:ascii="Times New Roman" w:hAnsi="Times New Roman"/>
          <w:sz w:val="24"/>
          <w:szCs w:val="24"/>
          <w:lang w:eastAsia="sk-SK"/>
        </w:rPr>
        <w:t>desiateho, jed</w:t>
      </w:r>
      <w:r w:rsidR="00071606" w:rsidRPr="0053399E">
        <w:rPr>
          <w:rFonts w:ascii="Times New Roman" w:hAnsi="Times New Roman"/>
          <w:sz w:val="24"/>
          <w:szCs w:val="24"/>
          <w:lang w:eastAsia="sk-SK"/>
        </w:rPr>
        <w:t>e</w:t>
      </w:r>
      <w:r w:rsidR="002C67AD" w:rsidRPr="0053399E">
        <w:rPr>
          <w:rFonts w:ascii="Times New Roman" w:hAnsi="Times New Roman"/>
          <w:sz w:val="24"/>
          <w:szCs w:val="24"/>
          <w:lang w:eastAsia="sk-SK"/>
        </w:rPr>
        <w:t xml:space="preserve">násteho a dvanásteho </w:t>
      </w:r>
      <w:r w:rsidR="00862362" w:rsidRPr="0053399E">
        <w:rPr>
          <w:rFonts w:ascii="Times New Roman" w:hAnsi="Times New Roman"/>
          <w:sz w:val="24"/>
          <w:szCs w:val="24"/>
          <w:lang w:eastAsia="sk-SK"/>
        </w:rPr>
        <w:t>bodu</w:t>
      </w:r>
      <w:r w:rsidR="00D01254" w:rsidRPr="0053399E">
        <w:rPr>
          <w:rFonts w:ascii="Times New Roman" w:hAnsi="Times New Roman"/>
          <w:sz w:val="24"/>
          <w:szCs w:val="24"/>
          <w:lang w:eastAsia="sk-SK"/>
        </w:rPr>
        <w:t>,</w:t>
      </w:r>
      <w:r w:rsidR="00862362" w:rsidRPr="0053399E">
        <w:rPr>
          <w:rFonts w:ascii="Times New Roman" w:hAnsi="Times New Roman"/>
          <w:sz w:val="24"/>
          <w:szCs w:val="24"/>
          <w:lang w:eastAsia="sk-SK"/>
        </w:rPr>
        <w:t>“.</w:t>
      </w:r>
    </w:p>
    <w:p w:rsidR="00713B93" w:rsidRPr="0053399E" w:rsidRDefault="00713B93" w:rsidP="008A352B">
      <w:pPr>
        <w:pStyle w:val="Odsekzoznamu"/>
        <w:rPr>
          <w:rFonts w:ascii="Times New Roman" w:hAnsi="Times New Roman"/>
          <w:sz w:val="24"/>
          <w:szCs w:val="24"/>
        </w:rPr>
      </w:pPr>
    </w:p>
    <w:p w:rsidR="00C61F29" w:rsidRPr="0053399E" w:rsidRDefault="00C61F29" w:rsidP="006C0657">
      <w:pPr>
        <w:pStyle w:val="Odsekzoznamu"/>
        <w:numPr>
          <w:ilvl w:val="0"/>
          <w:numId w:val="2"/>
        </w:numPr>
        <w:spacing w:line="257" w:lineRule="auto"/>
        <w:ind w:left="426"/>
        <w:rPr>
          <w:rFonts w:ascii="Times New Roman" w:hAnsi="Times New Roman"/>
          <w:sz w:val="24"/>
          <w:szCs w:val="24"/>
        </w:rPr>
      </w:pPr>
      <w:r w:rsidRPr="0053399E">
        <w:rPr>
          <w:rFonts w:ascii="Times New Roman" w:hAnsi="Times New Roman"/>
          <w:sz w:val="24"/>
          <w:szCs w:val="24"/>
        </w:rPr>
        <w:t xml:space="preserve">V § 5 ods. 6 písm. d) </w:t>
      </w:r>
      <w:r w:rsidR="00B20D2C" w:rsidRPr="0053399E">
        <w:rPr>
          <w:rFonts w:ascii="Times New Roman" w:hAnsi="Times New Roman"/>
          <w:sz w:val="24"/>
          <w:szCs w:val="24"/>
        </w:rPr>
        <w:t xml:space="preserve"> sa </w:t>
      </w:r>
      <w:r w:rsidR="001440E4" w:rsidRPr="001440E4">
        <w:rPr>
          <w:rFonts w:ascii="Times New Roman" w:hAnsi="Times New Roman"/>
          <w:sz w:val="24"/>
          <w:szCs w:val="24"/>
        </w:rPr>
        <w:t>vypúšťajú slová „vlastných elektronických zdravotných záznamov,“</w:t>
      </w:r>
      <w:r w:rsidR="00FC31E4">
        <w:rPr>
          <w:rFonts w:ascii="Times New Roman" w:hAnsi="Times New Roman"/>
          <w:sz w:val="24"/>
          <w:szCs w:val="24"/>
        </w:rPr>
        <w:t>,</w:t>
      </w:r>
      <w:r w:rsidRPr="0053399E">
        <w:rPr>
          <w:rFonts w:ascii="Times New Roman" w:hAnsi="Times New Roman"/>
          <w:sz w:val="24"/>
          <w:szCs w:val="24"/>
        </w:rPr>
        <w:t xml:space="preserve">  čiarka na konci </w:t>
      </w:r>
      <w:r w:rsidR="00F81816" w:rsidRPr="0053399E">
        <w:rPr>
          <w:rFonts w:ascii="Times New Roman" w:hAnsi="Times New Roman"/>
          <w:sz w:val="24"/>
          <w:szCs w:val="24"/>
        </w:rPr>
        <w:t xml:space="preserve">sa </w:t>
      </w:r>
      <w:r w:rsidRPr="0053399E">
        <w:rPr>
          <w:rFonts w:ascii="Times New Roman" w:hAnsi="Times New Roman"/>
          <w:sz w:val="24"/>
          <w:szCs w:val="24"/>
        </w:rPr>
        <w:t xml:space="preserve">nahrádza </w:t>
      </w:r>
      <w:r w:rsidR="00010070" w:rsidRPr="0053399E">
        <w:rPr>
          <w:rFonts w:ascii="Times New Roman" w:hAnsi="Times New Roman"/>
          <w:sz w:val="24"/>
          <w:szCs w:val="24"/>
        </w:rPr>
        <w:t xml:space="preserve">slovom </w:t>
      </w:r>
      <w:r w:rsidRPr="0053399E">
        <w:rPr>
          <w:rFonts w:ascii="Times New Roman" w:hAnsi="Times New Roman"/>
          <w:sz w:val="24"/>
          <w:szCs w:val="24"/>
        </w:rPr>
        <w:t>„alebo“ a pripájajú sa tieto slová</w:t>
      </w:r>
      <w:r w:rsidR="003E1449" w:rsidRPr="0053399E">
        <w:rPr>
          <w:rFonts w:ascii="Times New Roman" w:hAnsi="Times New Roman"/>
          <w:sz w:val="24"/>
          <w:szCs w:val="24"/>
        </w:rPr>
        <w:t>:</w:t>
      </w:r>
      <w:r w:rsidRPr="0053399E">
        <w:rPr>
          <w:rFonts w:ascii="Times New Roman" w:hAnsi="Times New Roman"/>
          <w:sz w:val="24"/>
          <w:szCs w:val="24"/>
        </w:rPr>
        <w:t xml:space="preserve"> „po zadaní rodného čísla osoby alebo bezvýznamového identifikačného čísla osoby</w:t>
      </w:r>
      <w:r w:rsidR="00F81816" w:rsidRPr="0053399E">
        <w:rPr>
          <w:rFonts w:ascii="Times New Roman" w:hAnsi="Times New Roman"/>
          <w:sz w:val="24"/>
          <w:szCs w:val="24"/>
        </w:rPr>
        <w:t xml:space="preserve"> a vlastné elektronické zdravotné záznamy po zadaní rodného čísla osoby alebo bezvýznamového identifikačného čísla osoby</w:t>
      </w:r>
      <w:r w:rsidR="00DB55BE" w:rsidRPr="0053399E">
        <w:rPr>
          <w:rFonts w:ascii="Times New Roman" w:hAnsi="Times New Roman"/>
          <w:sz w:val="24"/>
          <w:szCs w:val="24"/>
        </w:rPr>
        <w:t>,“.</w:t>
      </w:r>
    </w:p>
    <w:p w:rsidR="00C61F29" w:rsidRPr="0053399E" w:rsidRDefault="00C61F29" w:rsidP="008A352B">
      <w:pPr>
        <w:pStyle w:val="Odsekzoznamu"/>
        <w:rPr>
          <w:rFonts w:ascii="Times New Roman" w:hAnsi="Times New Roman"/>
          <w:sz w:val="24"/>
          <w:szCs w:val="24"/>
        </w:rPr>
      </w:pPr>
    </w:p>
    <w:p w:rsidR="00E01115" w:rsidRPr="0053399E" w:rsidRDefault="00C61F29" w:rsidP="00E01115">
      <w:pPr>
        <w:pStyle w:val="Odsekzoznamu"/>
        <w:numPr>
          <w:ilvl w:val="0"/>
          <w:numId w:val="2"/>
        </w:numPr>
        <w:spacing w:after="0" w:line="240" w:lineRule="auto"/>
        <w:ind w:left="357" w:hanging="357"/>
        <w:rPr>
          <w:rFonts w:ascii="Times New Roman" w:hAnsi="Times New Roman"/>
          <w:sz w:val="24"/>
          <w:szCs w:val="24"/>
        </w:rPr>
      </w:pPr>
      <w:r w:rsidRPr="0053399E">
        <w:rPr>
          <w:rFonts w:ascii="Times New Roman" w:hAnsi="Times New Roman"/>
          <w:sz w:val="24"/>
          <w:szCs w:val="24"/>
        </w:rPr>
        <w:t>V</w:t>
      </w:r>
      <w:r w:rsidR="00481FD6" w:rsidRPr="0053399E">
        <w:rPr>
          <w:rFonts w:ascii="Times New Roman" w:hAnsi="Times New Roman"/>
          <w:sz w:val="24"/>
          <w:szCs w:val="24"/>
        </w:rPr>
        <w:t xml:space="preserve"> § 5 ods. 6 písm. e) sa </w:t>
      </w:r>
      <w:r w:rsidR="00F65AF6" w:rsidRPr="0053399E">
        <w:rPr>
          <w:rFonts w:ascii="Times New Roman" w:hAnsi="Times New Roman"/>
          <w:sz w:val="24"/>
          <w:szCs w:val="24"/>
        </w:rPr>
        <w:t xml:space="preserve">slovo </w:t>
      </w:r>
      <w:r w:rsidR="00481FD6" w:rsidRPr="0053399E">
        <w:rPr>
          <w:rFonts w:ascii="Times New Roman" w:hAnsi="Times New Roman"/>
          <w:sz w:val="24"/>
          <w:szCs w:val="24"/>
        </w:rPr>
        <w:t>„a</w:t>
      </w:r>
      <w:r w:rsidR="00F65AF6" w:rsidRPr="0053399E">
        <w:rPr>
          <w:rFonts w:ascii="Times New Roman" w:hAnsi="Times New Roman"/>
          <w:sz w:val="24"/>
          <w:szCs w:val="24"/>
        </w:rPr>
        <w:t>“ za slovom „osoby“ nahrádza čiarkou a na konci sa pripájajú tieto slová:</w:t>
      </w:r>
      <w:r w:rsidR="00481FD6" w:rsidRPr="0053399E">
        <w:rPr>
          <w:rFonts w:ascii="Times New Roman" w:hAnsi="Times New Roman"/>
          <w:sz w:val="24"/>
          <w:szCs w:val="24"/>
        </w:rPr>
        <w:t xml:space="preserve"> </w:t>
      </w:r>
      <w:r w:rsidR="00F65AF6" w:rsidRPr="0053399E">
        <w:rPr>
          <w:rFonts w:ascii="Times New Roman" w:hAnsi="Times New Roman"/>
          <w:sz w:val="24"/>
          <w:szCs w:val="24"/>
        </w:rPr>
        <w:t>„</w:t>
      </w:r>
      <w:r w:rsidR="00A55E10" w:rsidRPr="0053399E">
        <w:rPr>
          <w:rFonts w:ascii="Times New Roman" w:hAnsi="Times New Roman"/>
          <w:sz w:val="24"/>
          <w:szCs w:val="24"/>
        </w:rPr>
        <w:t>a</w:t>
      </w:r>
      <w:r w:rsidR="007D5361" w:rsidRPr="0053399E">
        <w:rPr>
          <w:rFonts w:ascii="Times New Roman" w:hAnsi="Times New Roman"/>
          <w:sz w:val="24"/>
          <w:szCs w:val="24"/>
        </w:rPr>
        <w:t> vitáln</w:t>
      </w:r>
      <w:r w:rsidR="002A23F4" w:rsidRPr="0053399E">
        <w:rPr>
          <w:rFonts w:ascii="Times New Roman" w:hAnsi="Times New Roman"/>
          <w:sz w:val="24"/>
          <w:szCs w:val="24"/>
        </w:rPr>
        <w:t>ych</w:t>
      </w:r>
      <w:r w:rsidR="007D5361" w:rsidRPr="0053399E">
        <w:rPr>
          <w:rFonts w:ascii="Times New Roman" w:hAnsi="Times New Roman"/>
          <w:sz w:val="24"/>
          <w:szCs w:val="24"/>
        </w:rPr>
        <w:t xml:space="preserve"> a </w:t>
      </w:r>
      <w:proofErr w:type="spellStart"/>
      <w:r w:rsidR="007D5361" w:rsidRPr="0053399E">
        <w:rPr>
          <w:rFonts w:ascii="Times New Roman" w:hAnsi="Times New Roman"/>
          <w:sz w:val="24"/>
          <w:szCs w:val="24"/>
        </w:rPr>
        <w:t>antropometrick</w:t>
      </w:r>
      <w:r w:rsidR="002A23F4" w:rsidRPr="0053399E">
        <w:rPr>
          <w:rFonts w:ascii="Times New Roman" w:hAnsi="Times New Roman"/>
          <w:sz w:val="24"/>
          <w:szCs w:val="24"/>
        </w:rPr>
        <w:t>ých</w:t>
      </w:r>
      <w:proofErr w:type="spellEnd"/>
      <w:r w:rsidR="007D5361" w:rsidRPr="0053399E">
        <w:rPr>
          <w:rFonts w:ascii="Times New Roman" w:hAnsi="Times New Roman"/>
          <w:sz w:val="24"/>
          <w:szCs w:val="24"/>
        </w:rPr>
        <w:t xml:space="preserve"> údaj</w:t>
      </w:r>
      <w:r w:rsidR="002A23F4" w:rsidRPr="0053399E">
        <w:rPr>
          <w:rFonts w:ascii="Times New Roman" w:hAnsi="Times New Roman"/>
          <w:sz w:val="24"/>
          <w:szCs w:val="24"/>
        </w:rPr>
        <w:t>ov</w:t>
      </w:r>
      <w:r w:rsidR="007D5361" w:rsidRPr="0053399E">
        <w:rPr>
          <w:rFonts w:ascii="Times New Roman" w:hAnsi="Times New Roman"/>
          <w:sz w:val="24"/>
          <w:szCs w:val="24"/>
        </w:rPr>
        <w:t xml:space="preserve"> </w:t>
      </w:r>
      <w:r w:rsidR="000570E5" w:rsidRPr="0053399E">
        <w:rPr>
          <w:rFonts w:ascii="Times New Roman" w:hAnsi="Times New Roman"/>
          <w:sz w:val="24"/>
          <w:szCs w:val="24"/>
        </w:rPr>
        <w:t xml:space="preserve">z </w:t>
      </w:r>
      <w:r w:rsidR="00A55E10" w:rsidRPr="0053399E">
        <w:rPr>
          <w:rFonts w:ascii="Times New Roman" w:hAnsi="Times New Roman"/>
          <w:sz w:val="24"/>
          <w:szCs w:val="24"/>
        </w:rPr>
        <w:t>doplnkových zdravotných údajov“.</w:t>
      </w:r>
      <w:r w:rsidR="00481FD6" w:rsidRPr="0053399E">
        <w:rPr>
          <w:rFonts w:ascii="Times New Roman" w:hAnsi="Times New Roman"/>
          <w:sz w:val="24"/>
          <w:szCs w:val="24"/>
        </w:rPr>
        <w:t xml:space="preserve"> </w:t>
      </w:r>
    </w:p>
    <w:p w:rsidR="00E01115" w:rsidRPr="0098723F" w:rsidRDefault="00E01115" w:rsidP="00E01115">
      <w:pPr>
        <w:spacing w:after="0" w:line="240" w:lineRule="auto"/>
        <w:rPr>
          <w:rFonts w:ascii="Times New Roman" w:hAnsi="Times New Roman"/>
          <w:sz w:val="24"/>
          <w:szCs w:val="24"/>
        </w:rPr>
      </w:pPr>
    </w:p>
    <w:p w:rsidR="001B7B10" w:rsidRPr="00B435D7" w:rsidRDefault="001B7B10" w:rsidP="00E01115">
      <w:pPr>
        <w:pStyle w:val="Odsekzoznamu"/>
        <w:numPr>
          <w:ilvl w:val="0"/>
          <w:numId w:val="2"/>
        </w:numPr>
        <w:spacing w:after="0" w:line="240" w:lineRule="auto"/>
        <w:ind w:left="357" w:hanging="357"/>
        <w:rPr>
          <w:rFonts w:ascii="Times New Roman" w:hAnsi="Times New Roman"/>
          <w:sz w:val="24"/>
          <w:szCs w:val="24"/>
        </w:rPr>
      </w:pPr>
      <w:r w:rsidRPr="002822FF">
        <w:rPr>
          <w:rFonts w:ascii="Times New Roman" w:hAnsi="Times New Roman"/>
          <w:sz w:val="24"/>
          <w:szCs w:val="24"/>
        </w:rPr>
        <w:t xml:space="preserve">V § 5 ods. 6 písm. f) sa za slová „príslušnej zdravotnej poisťovne“ </w:t>
      </w:r>
      <w:r w:rsidR="00F65AF6" w:rsidRPr="00E64E3A">
        <w:rPr>
          <w:rFonts w:ascii="Times New Roman" w:hAnsi="Times New Roman"/>
          <w:sz w:val="24"/>
          <w:szCs w:val="24"/>
        </w:rPr>
        <w:t xml:space="preserve">vkladajú </w:t>
      </w:r>
      <w:r w:rsidRPr="00293148">
        <w:rPr>
          <w:rFonts w:ascii="Times New Roman" w:hAnsi="Times New Roman"/>
          <w:sz w:val="24"/>
          <w:szCs w:val="24"/>
        </w:rPr>
        <w:t>slová „na účely výkonu kontrolnej činnosti</w:t>
      </w:r>
      <w:r w:rsidRPr="00293148">
        <w:rPr>
          <w:rFonts w:ascii="Times New Roman" w:hAnsi="Times New Roman"/>
          <w:sz w:val="24"/>
          <w:szCs w:val="24"/>
          <w:vertAlign w:val="superscript"/>
        </w:rPr>
        <w:t>23a</w:t>
      </w:r>
      <w:r w:rsidR="00F65AF6" w:rsidRPr="00B435D7">
        <w:rPr>
          <w:rFonts w:ascii="Times New Roman" w:hAnsi="Times New Roman"/>
          <w:sz w:val="24"/>
          <w:szCs w:val="24"/>
          <w:vertAlign w:val="superscript"/>
        </w:rPr>
        <w:t>b</w:t>
      </w:r>
      <w:r w:rsidRPr="00B435D7">
        <w:rPr>
          <w:rFonts w:ascii="Times New Roman" w:hAnsi="Times New Roman"/>
          <w:sz w:val="24"/>
          <w:szCs w:val="24"/>
        </w:rPr>
        <w:t>)“.</w:t>
      </w:r>
    </w:p>
    <w:p w:rsidR="001B7B10" w:rsidRPr="00A405A4" w:rsidRDefault="001B7B10" w:rsidP="005F215C">
      <w:pPr>
        <w:pStyle w:val="Odsekzoznamu"/>
        <w:rPr>
          <w:rFonts w:ascii="Times New Roman" w:hAnsi="Times New Roman"/>
          <w:sz w:val="24"/>
          <w:szCs w:val="24"/>
        </w:rPr>
      </w:pPr>
    </w:p>
    <w:p w:rsidR="001B7B10" w:rsidRPr="009F0780" w:rsidRDefault="001B7B10" w:rsidP="001B7B10">
      <w:pPr>
        <w:pStyle w:val="Odsekzoznamu"/>
        <w:spacing w:after="0" w:line="240" w:lineRule="auto"/>
        <w:ind w:left="357"/>
        <w:rPr>
          <w:rFonts w:ascii="Times New Roman" w:hAnsi="Times New Roman"/>
          <w:sz w:val="24"/>
          <w:szCs w:val="24"/>
        </w:rPr>
      </w:pPr>
      <w:r w:rsidRPr="009F0780">
        <w:rPr>
          <w:rFonts w:ascii="Times New Roman" w:hAnsi="Times New Roman"/>
          <w:sz w:val="24"/>
          <w:szCs w:val="24"/>
        </w:rPr>
        <w:t xml:space="preserve"> Poznámka pod čiarou k odkazu 23a</w:t>
      </w:r>
      <w:r w:rsidR="00F65AF6" w:rsidRPr="009F0780">
        <w:rPr>
          <w:rFonts w:ascii="Times New Roman" w:hAnsi="Times New Roman"/>
          <w:sz w:val="24"/>
          <w:szCs w:val="24"/>
        </w:rPr>
        <w:t>b</w:t>
      </w:r>
      <w:r w:rsidRPr="009F0780">
        <w:rPr>
          <w:rFonts w:ascii="Times New Roman" w:hAnsi="Times New Roman"/>
          <w:sz w:val="24"/>
          <w:szCs w:val="24"/>
        </w:rPr>
        <w:t xml:space="preserve"> znie: </w:t>
      </w:r>
    </w:p>
    <w:p w:rsidR="001B7B10" w:rsidRPr="00D169AD" w:rsidRDefault="003E1449" w:rsidP="005F215C">
      <w:pPr>
        <w:pStyle w:val="Odsekzoznamu"/>
        <w:spacing w:after="0" w:line="240" w:lineRule="auto"/>
        <w:ind w:left="357"/>
        <w:rPr>
          <w:rFonts w:ascii="Times New Roman" w:hAnsi="Times New Roman"/>
          <w:sz w:val="24"/>
          <w:szCs w:val="24"/>
        </w:rPr>
      </w:pPr>
      <w:r w:rsidRPr="00E11904">
        <w:rPr>
          <w:rFonts w:ascii="Times New Roman" w:hAnsi="Times New Roman"/>
          <w:sz w:val="24"/>
          <w:szCs w:val="24"/>
        </w:rPr>
        <w:t>„</w:t>
      </w:r>
      <w:r w:rsidR="001B7B10" w:rsidRPr="00E11904">
        <w:rPr>
          <w:rFonts w:ascii="Times New Roman" w:hAnsi="Times New Roman"/>
          <w:sz w:val="24"/>
          <w:szCs w:val="24"/>
          <w:vertAlign w:val="superscript"/>
        </w:rPr>
        <w:t>23a</w:t>
      </w:r>
      <w:r w:rsidR="00F65AF6" w:rsidRPr="00D169AD">
        <w:rPr>
          <w:rFonts w:ascii="Times New Roman" w:hAnsi="Times New Roman"/>
          <w:sz w:val="24"/>
          <w:szCs w:val="24"/>
          <w:vertAlign w:val="superscript"/>
        </w:rPr>
        <w:t>b</w:t>
      </w:r>
      <w:r w:rsidR="001B7B10" w:rsidRPr="00D169AD">
        <w:rPr>
          <w:rFonts w:ascii="Times New Roman" w:hAnsi="Times New Roman"/>
          <w:sz w:val="24"/>
          <w:szCs w:val="24"/>
        </w:rPr>
        <w:t>) § 9 zákona č. 581/2004 Z. z. v znení neskorších predpisov.“.</w:t>
      </w:r>
    </w:p>
    <w:p w:rsidR="001B7B10" w:rsidRPr="00E92E63" w:rsidRDefault="00D46F47" w:rsidP="005F215C">
      <w:pPr>
        <w:pStyle w:val="Odsekzoznamu"/>
        <w:rPr>
          <w:rFonts w:ascii="Times New Roman" w:hAnsi="Times New Roman"/>
          <w:sz w:val="24"/>
          <w:szCs w:val="24"/>
        </w:rPr>
      </w:pPr>
      <w:r w:rsidRPr="00E92E63">
        <w:rPr>
          <w:rFonts w:ascii="Times New Roman" w:hAnsi="Times New Roman"/>
          <w:sz w:val="24"/>
          <w:szCs w:val="24"/>
        </w:rPr>
        <w:t xml:space="preserve"> </w:t>
      </w:r>
    </w:p>
    <w:p w:rsidR="004B12BA" w:rsidRPr="001C0581" w:rsidRDefault="004B12BA" w:rsidP="00E01115">
      <w:pPr>
        <w:pStyle w:val="Odsekzoznamu"/>
        <w:numPr>
          <w:ilvl w:val="0"/>
          <w:numId w:val="2"/>
        </w:numPr>
        <w:spacing w:after="0" w:line="240" w:lineRule="auto"/>
        <w:ind w:left="357" w:hanging="357"/>
        <w:rPr>
          <w:rFonts w:ascii="Times New Roman" w:hAnsi="Times New Roman"/>
          <w:sz w:val="24"/>
          <w:szCs w:val="24"/>
        </w:rPr>
      </w:pPr>
      <w:r w:rsidRPr="001B3C6D">
        <w:rPr>
          <w:rFonts w:ascii="Times New Roman" w:hAnsi="Times New Roman"/>
          <w:sz w:val="24"/>
          <w:szCs w:val="24"/>
        </w:rPr>
        <w:t xml:space="preserve">V § 5 ods. 6 písm. </w:t>
      </w:r>
      <w:r w:rsidR="003A6163" w:rsidRPr="00713309">
        <w:rPr>
          <w:rFonts w:ascii="Times New Roman" w:hAnsi="Times New Roman"/>
          <w:sz w:val="24"/>
          <w:szCs w:val="24"/>
        </w:rPr>
        <w:t>g</w:t>
      </w:r>
      <w:r w:rsidRPr="00713309">
        <w:rPr>
          <w:rFonts w:ascii="Times New Roman" w:hAnsi="Times New Roman"/>
          <w:sz w:val="24"/>
          <w:szCs w:val="24"/>
        </w:rPr>
        <w:t>) sa vypúšťajú slová „</w:t>
      </w:r>
      <w:r w:rsidRPr="001C0581">
        <w:rPr>
          <w:rFonts w:ascii="Times New Roman" w:hAnsi="Times New Roman"/>
          <w:sz w:val="24"/>
          <w:szCs w:val="24"/>
        </w:rPr>
        <w:t>vlastných záznamov v rámci“.</w:t>
      </w:r>
    </w:p>
    <w:p w:rsidR="004B12BA" w:rsidRPr="007872DE" w:rsidRDefault="004B12BA" w:rsidP="00E01115">
      <w:pPr>
        <w:pStyle w:val="Odsekzoznamu"/>
        <w:spacing w:after="0" w:line="240" w:lineRule="auto"/>
        <w:ind w:left="641"/>
        <w:rPr>
          <w:rFonts w:ascii="Times New Roman" w:hAnsi="Times New Roman"/>
          <w:sz w:val="24"/>
          <w:szCs w:val="24"/>
        </w:rPr>
      </w:pPr>
    </w:p>
    <w:p w:rsidR="004721DA" w:rsidRPr="00184B98" w:rsidRDefault="00600466" w:rsidP="00E01115">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0C46B3">
        <w:rPr>
          <w:rFonts w:ascii="Times New Roman" w:hAnsi="Times New Roman"/>
          <w:sz w:val="24"/>
          <w:szCs w:val="24"/>
        </w:rPr>
        <w:t xml:space="preserve">V </w:t>
      </w:r>
      <w:r w:rsidR="004F0D57" w:rsidRPr="000C46B3">
        <w:rPr>
          <w:rFonts w:ascii="Times New Roman" w:hAnsi="Times New Roman"/>
          <w:sz w:val="24"/>
          <w:szCs w:val="24"/>
        </w:rPr>
        <w:t xml:space="preserve">§ 5 </w:t>
      </w:r>
      <w:r w:rsidR="004721DA" w:rsidRPr="00280B4F">
        <w:rPr>
          <w:rFonts w:ascii="Times New Roman" w:hAnsi="Times New Roman"/>
          <w:sz w:val="24"/>
          <w:szCs w:val="24"/>
        </w:rPr>
        <w:t>sa odsek</w:t>
      </w:r>
      <w:r w:rsidR="004F0D57" w:rsidRPr="00280B4F">
        <w:rPr>
          <w:rFonts w:ascii="Times New Roman" w:hAnsi="Times New Roman"/>
          <w:sz w:val="24"/>
          <w:szCs w:val="24"/>
        </w:rPr>
        <w:t xml:space="preserve"> 6 </w:t>
      </w:r>
      <w:r w:rsidR="004721DA" w:rsidRPr="005B0313">
        <w:rPr>
          <w:rFonts w:ascii="Times New Roman" w:hAnsi="Times New Roman"/>
          <w:sz w:val="24"/>
          <w:szCs w:val="24"/>
        </w:rPr>
        <w:t>dopĺňa písmen</w:t>
      </w:r>
      <w:r w:rsidR="0083463C" w:rsidRPr="005B0313">
        <w:rPr>
          <w:rFonts w:ascii="Times New Roman" w:hAnsi="Times New Roman"/>
          <w:sz w:val="24"/>
          <w:szCs w:val="24"/>
        </w:rPr>
        <w:t>ami</w:t>
      </w:r>
      <w:r w:rsidR="004721DA" w:rsidRPr="00381914">
        <w:rPr>
          <w:rFonts w:ascii="Times New Roman" w:hAnsi="Times New Roman"/>
          <w:sz w:val="24"/>
          <w:szCs w:val="24"/>
        </w:rPr>
        <w:t xml:space="preserve"> s)</w:t>
      </w:r>
      <w:r w:rsidR="0083463C" w:rsidRPr="00381914">
        <w:rPr>
          <w:rFonts w:ascii="Times New Roman" w:hAnsi="Times New Roman"/>
          <w:sz w:val="24"/>
          <w:szCs w:val="24"/>
        </w:rPr>
        <w:t xml:space="preserve"> a</w:t>
      </w:r>
      <w:r w:rsidR="00697EA3" w:rsidRPr="007241E7">
        <w:rPr>
          <w:rFonts w:ascii="Times New Roman" w:hAnsi="Times New Roman"/>
          <w:sz w:val="24"/>
          <w:szCs w:val="24"/>
        </w:rPr>
        <w:t>ž</w:t>
      </w:r>
      <w:r w:rsidR="0083463C" w:rsidRPr="007241E7">
        <w:rPr>
          <w:rFonts w:ascii="Times New Roman" w:hAnsi="Times New Roman"/>
          <w:sz w:val="24"/>
          <w:szCs w:val="24"/>
        </w:rPr>
        <w:t> </w:t>
      </w:r>
      <w:r w:rsidR="005F215C" w:rsidRPr="009D7742">
        <w:rPr>
          <w:rFonts w:ascii="Times New Roman" w:hAnsi="Times New Roman"/>
          <w:sz w:val="24"/>
          <w:szCs w:val="24"/>
        </w:rPr>
        <w:t>z</w:t>
      </w:r>
      <w:r w:rsidR="0083463C" w:rsidRPr="009D7742">
        <w:rPr>
          <w:rFonts w:ascii="Times New Roman" w:hAnsi="Times New Roman"/>
          <w:sz w:val="24"/>
          <w:szCs w:val="24"/>
        </w:rPr>
        <w:t>)</w:t>
      </w:r>
      <w:r w:rsidR="004721DA" w:rsidRPr="009D7742">
        <w:rPr>
          <w:rFonts w:ascii="Times New Roman" w:hAnsi="Times New Roman"/>
          <w:sz w:val="24"/>
          <w:szCs w:val="24"/>
        </w:rPr>
        <w:t xml:space="preserve">, ktoré </w:t>
      </w:r>
      <w:r w:rsidR="0083463C" w:rsidRPr="00D65F41">
        <w:rPr>
          <w:rFonts w:ascii="Times New Roman" w:hAnsi="Times New Roman"/>
          <w:sz w:val="24"/>
          <w:szCs w:val="24"/>
        </w:rPr>
        <w:t>znejú</w:t>
      </w:r>
      <w:r w:rsidR="004721DA" w:rsidRPr="00184B98">
        <w:rPr>
          <w:rFonts w:ascii="Times New Roman" w:hAnsi="Times New Roman"/>
          <w:sz w:val="24"/>
          <w:szCs w:val="24"/>
        </w:rPr>
        <w:t>:</w:t>
      </w:r>
    </w:p>
    <w:p w:rsidR="00BE6284" w:rsidRPr="0053399E" w:rsidRDefault="004721DA" w:rsidP="00E01115">
      <w:pPr>
        <w:pStyle w:val="Odsekzoznamu"/>
        <w:autoSpaceDE w:val="0"/>
        <w:autoSpaceDN w:val="0"/>
        <w:adjustRightInd w:val="0"/>
        <w:spacing w:after="0" w:line="240" w:lineRule="auto"/>
        <w:ind w:left="340"/>
        <w:rPr>
          <w:rFonts w:ascii="Times New Roman" w:hAnsi="Times New Roman"/>
          <w:sz w:val="24"/>
          <w:szCs w:val="24"/>
        </w:rPr>
      </w:pPr>
      <w:r w:rsidRPr="00294E05">
        <w:rPr>
          <w:rFonts w:ascii="Times New Roman" w:hAnsi="Times New Roman"/>
          <w:sz w:val="24"/>
          <w:szCs w:val="24"/>
        </w:rPr>
        <w:t>„s)</w:t>
      </w:r>
      <w:r w:rsidR="004F0D57" w:rsidRPr="008A5D8C">
        <w:rPr>
          <w:rFonts w:ascii="Times New Roman" w:hAnsi="Times New Roman"/>
          <w:sz w:val="24"/>
          <w:szCs w:val="24"/>
        </w:rPr>
        <w:t> </w:t>
      </w:r>
      <w:r w:rsidR="00BE6284" w:rsidRPr="003E7233">
        <w:rPr>
          <w:rFonts w:ascii="Times New Roman" w:hAnsi="Times New Roman"/>
          <w:sz w:val="24"/>
          <w:szCs w:val="24"/>
        </w:rPr>
        <w:t>lekárovi úradu pre dohľad vykonávajúcemu pitvu osoby po nariadení pitvy</w:t>
      </w:r>
      <w:r w:rsidR="00BE6284" w:rsidRPr="00B54F8C">
        <w:rPr>
          <w:rFonts w:ascii="Times New Roman" w:hAnsi="Times New Roman"/>
          <w:sz w:val="24"/>
          <w:szCs w:val="24"/>
          <w:vertAlign w:val="superscript"/>
        </w:rPr>
        <w:t>27e</w:t>
      </w:r>
      <w:r w:rsidR="00BE6284" w:rsidRPr="00C14348">
        <w:rPr>
          <w:rFonts w:ascii="Times New Roman" w:hAnsi="Times New Roman"/>
          <w:sz w:val="24"/>
          <w:szCs w:val="24"/>
        </w:rPr>
        <w:t>)</w:t>
      </w:r>
      <w:r w:rsidR="00B82F5A" w:rsidRPr="007414D9">
        <w:rPr>
          <w:rFonts w:ascii="Times New Roman" w:hAnsi="Times New Roman"/>
          <w:sz w:val="24"/>
          <w:szCs w:val="24"/>
        </w:rPr>
        <w:t xml:space="preserve"> </w:t>
      </w:r>
      <w:r w:rsidR="00076726" w:rsidRPr="007414D9">
        <w:rPr>
          <w:rFonts w:ascii="Times New Roman" w:hAnsi="Times New Roman"/>
          <w:sz w:val="24"/>
          <w:szCs w:val="24"/>
        </w:rPr>
        <w:t xml:space="preserve"> </w:t>
      </w:r>
      <w:r w:rsidR="00B82F5A" w:rsidRPr="00AB0BFF">
        <w:rPr>
          <w:rFonts w:ascii="Times New Roman" w:hAnsi="Times New Roman"/>
          <w:sz w:val="24"/>
          <w:szCs w:val="24"/>
        </w:rPr>
        <w:t xml:space="preserve">v rozsahu </w:t>
      </w:r>
      <w:r w:rsidR="00376496" w:rsidRPr="0037247C">
        <w:rPr>
          <w:rFonts w:ascii="Times New Roman" w:hAnsi="Times New Roman"/>
          <w:sz w:val="24"/>
          <w:szCs w:val="24"/>
        </w:rPr>
        <w:t>podľa odseku 1 písm. a) a písm. b) prvého bodu</w:t>
      </w:r>
      <w:r w:rsidR="00D9317E" w:rsidRPr="0053399E">
        <w:rPr>
          <w:rFonts w:ascii="Times New Roman" w:hAnsi="Times New Roman"/>
          <w:sz w:val="24"/>
          <w:szCs w:val="24"/>
        </w:rPr>
        <w:t xml:space="preserve"> po zadaní </w:t>
      </w:r>
      <w:r w:rsidR="00076726" w:rsidRPr="0053399E">
        <w:rPr>
          <w:rFonts w:ascii="Times New Roman" w:hAnsi="Times New Roman"/>
          <w:sz w:val="24"/>
          <w:szCs w:val="24"/>
        </w:rPr>
        <w:t xml:space="preserve">jednoznačného číselného kódu prideleného </w:t>
      </w:r>
      <w:r w:rsidR="00220125" w:rsidRPr="0053399E">
        <w:rPr>
          <w:rFonts w:ascii="Times New Roman" w:hAnsi="Times New Roman"/>
          <w:sz w:val="24"/>
          <w:szCs w:val="24"/>
        </w:rPr>
        <w:t xml:space="preserve">úradom </w:t>
      </w:r>
      <w:r w:rsidR="00076726" w:rsidRPr="0053399E">
        <w:rPr>
          <w:rFonts w:ascii="Times New Roman" w:hAnsi="Times New Roman"/>
          <w:sz w:val="24"/>
          <w:szCs w:val="24"/>
        </w:rPr>
        <w:t xml:space="preserve">pre dohľad a </w:t>
      </w:r>
      <w:r w:rsidR="00D9317E" w:rsidRPr="0053399E">
        <w:rPr>
          <w:rFonts w:ascii="Times New Roman" w:hAnsi="Times New Roman"/>
          <w:sz w:val="24"/>
          <w:szCs w:val="24"/>
        </w:rPr>
        <w:t>rodného čísla osob</w:t>
      </w:r>
      <w:r w:rsidR="004B46DF" w:rsidRPr="0053399E">
        <w:rPr>
          <w:rFonts w:ascii="Times New Roman" w:hAnsi="Times New Roman"/>
          <w:sz w:val="24"/>
          <w:szCs w:val="24"/>
        </w:rPr>
        <w:t>y alebo bezvý</w:t>
      </w:r>
      <w:r w:rsidR="00F5426C" w:rsidRPr="0053399E">
        <w:rPr>
          <w:rFonts w:ascii="Times New Roman" w:hAnsi="Times New Roman"/>
          <w:sz w:val="24"/>
          <w:szCs w:val="24"/>
        </w:rPr>
        <w:t>znamového identifikačného čísla osoby,</w:t>
      </w:r>
    </w:p>
    <w:p w:rsidR="0083463C" w:rsidRPr="0053399E" w:rsidRDefault="00BE6284" w:rsidP="00E01115">
      <w:pPr>
        <w:pStyle w:val="Odsekzoznamu"/>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rPr>
        <w:t xml:space="preserve">t) </w:t>
      </w:r>
      <w:r w:rsidR="004F0D57" w:rsidRPr="0053399E">
        <w:rPr>
          <w:rFonts w:ascii="Times New Roman" w:hAnsi="Times New Roman"/>
          <w:sz w:val="24"/>
          <w:szCs w:val="24"/>
        </w:rPr>
        <w:t>zdravotníckemu pracovníkovi operačného strediska</w:t>
      </w:r>
      <w:r w:rsidR="000C38C7" w:rsidRPr="0053399E">
        <w:rPr>
          <w:rFonts w:ascii="Times New Roman" w:hAnsi="Times New Roman"/>
          <w:sz w:val="24"/>
          <w:szCs w:val="24"/>
        </w:rPr>
        <w:t xml:space="preserve"> ties</w:t>
      </w:r>
      <w:r w:rsidR="00CA14E7" w:rsidRPr="0053399E">
        <w:rPr>
          <w:rFonts w:ascii="Times New Roman" w:hAnsi="Times New Roman"/>
          <w:sz w:val="24"/>
          <w:szCs w:val="24"/>
        </w:rPr>
        <w:t>ňového volania</w:t>
      </w:r>
      <w:r w:rsidR="004F0D57" w:rsidRPr="0053399E">
        <w:rPr>
          <w:rFonts w:ascii="Times New Roman" w:hAnsi="Times New Roman"/>
          <w:sz w:val="24"/>
          <w:szCs w:val="24"/>
        </w:rPr>
        <w:t xml:space="preserve"> záchrannej zdravotnej služby</w:t>
      </w:r>
      <w:r w:rsidR="00E01115" w:rsidRPr="0053399E">
        <w:rPr>
          <w:rFonts w:ascii="Times New Roman" w:hAnsi="Times New Roman"/>
          <w:sz w:val="24"/>
          <w:szCs w:val="24"/>
          <w:vertAlign w:val="superscript"/>
        </w:rPr>
        <w:t>27f</w:t>
      </w:r>
      <w:r w:rsidR="00E01115" w:rsidRPr="0053399E">
        <w:rPr>
          <w:rFonts w:ascii="Times New Roman" w:hAnsi="Times New Roman"/>
          <w:sz w:val="24"/>
          <w:szCs w:val="24"/>
        </w:rPr>
        <w:t>)</w:t>
      </w:r>
      <w:r w:rsidR="004721DA" w:rsidRPr="0053399E">
        <w:rPr>
          <w:rFonts w:ascii="Times New Roman" w:hAnsi="Times New Roman"/>
          <w:sz w:val="24"/>
          <w:szCs w:val="24"/>
        </w:rPr>
        <w:t xml:space="preserve"> pri zabezpečovaní záchrannej zdravotnej služby v rozsahu </w:t>
      </w:r>
      <w:r w:rsidR="00376496" w:rsidRPr="0053399E">
        <w:rPr>
          <w:rFonts w:ascii="Times New Roman" w:hAnsi="Times New Roman"/>
          <w:sz w:val="24"/>
          <w:szCs w:val="24"/>
        </w:rPr>
        <w:t>podľa odseku 1 písm. a) a písm. b) prvého bodu</w:t>
      </w:r>
      <w:r w:rsidR="00B442B2" w:rsidRPr="0053399E">
        <w:rPr>
          <w:rFonts w:ascii="Times New Roman" w:hAnsi="Times New Roman"/>
          <w:sz w:val="24"/>
          <w:szCs w:val="24"/>
        </w:rPr>
        <w:t xml:space="preserve"> a </w:t>
      </w:r>
      <w:r w:rsidR="001440E4" w:rsidRPr="001440E4">
        <w:rPr>
          <w:rFonts w:ascii="Times New Roman" w:hAnsi="Times New Roman"/>
          <w:sz w:val="24"/>
          <w:szCs w:val="24"/>
        </w:rPr>
        <w:t>pätnásteho bodu a v rozsahu</w:t>
      </w:r>
      <w:r w:rsidR="001440E4" w:rsidRPr="001440E4" w:rsidDel="001440E4">
        <w:rPr>
          <w:rFonts w:ascii="Times New Roman" w:hAnsi="Times New Roman"/>
          <w:sz w:val="24"/>
          <w:szCs w:val="24"/>
        </w:rPr>
        <w:t xml:space="preserve"> </w:t>
      </w:r>
      <w:r w:rsidR="000570E5" w:rsidRPr="0053399E">
        <w:rPr>
          <w:rFonts w:ascii="Times New Roman" w:hAnsi="Times New Roman"/>
          <w:sz w:val="24"/>
          <w:szCs w:val="24"/>
        </w:rPr>
        <w:t>vitálnych a </w:t>
      </w:r>
      <w:proofErr w:type="spellStart"/>
      <w:r w:rsidR="000570E5" w:rsidRPr="0053399E">
        <w:rPr>
          <w:rFonts w:ascii="Times New Roman" w:hAnsi="Times New Roman"/>
          <w:sz w:val="24"/>
          <w:szCs w:val="24"/>
        </w:rPr>
        <w:t>antropometrických</w:t>
      </w:r>
      <w:proofErr w:type="spellEnd"/>
      <w:r w:rsidR="000570E5" w:rsidRPr="0053399E">
        <w:rPr>
          <w:rFonts w:ascii="Times New Roman" w:hAnsi="Times New Roman"/>
          <w:sz w:val="24"/>
          <w:szCs w:val="24"/>
        </w:rPr>
        <w:t xml:space="preserve"> údajov </w:t>
      </w:r>
      <w:r w:rsidR="004721DA" w:rsidRPr="0053399E">
        <w:rPr>
          <w:rFonts w:ascii="Times New Roman" w:hAnsi="Times New Roman"/>
          <w:sz w:val="24"/>
          <w:szCs w:val="24"/>
        </w:rPr>
        <w:t>po zadaní rodného čísla osoby alebo bezvýznamového identifikačného čísla osoby</w:t>
      </w:r>
      <w:r w:rsidR="0083463C" w:rsidRPr="0053399E">
        <w:rPr>
          <w:rFonts w:ascii="Times New Roman" w:hAnsi="Times New Roman"/>
          <w:sz w:val="24"/>
          <w:szCs w:val="24"/>
        </w:rPr>
        <w:t>,</w:t>
      </w:r>
    </w:p>
    <w:p w:rsidR="00334856" w:rsidRPr="0053399E" w:rsidRDefault="00AB6667" w:rsidP="00AB6667">
      <w:pPr>
        <w:pStyle w:val="Odsekzoznamu"/>
        <w:autoSpaceDE w:val="0"/>
        <w:autoSpaceDN w:val="0"/>
        <w:adjustRightInd w:val="0"/>
        <w:spacing w:after="0" w:line="240" w:lineRule="auto"/>
        <w:ind w:left="340"/>
        <w:rPr>
          <w:rFonts w:ascii="Times New Roman" w:hAnsi="Times New Roman"/>
          <w:sz w:val="24"/>
          <w:szCs w:val="24"/>
          <w:shd w:val="clear" w:color="auto" w:fill="FFFFFF"/>
        </w:rPr>
      </w:pPr>
      <w:r w:rsidRPr="0053399E">
        <w:rPr>
          <w:rFonts w:ascii="Times New Roman" w:hAnsi="Times New Roman"/>
          <w:sz w:val="24"/>
          <w:szCs w:val="24"/>
        </w:rPr>
        <w:t xml:space="preserve">u) </w:t>
      </w:r>
      <w:r w:rsidRPr="0053399E">
        <w:rPr>
          <w:rFonts w:ascii="Times New Roman" w:hAnsi="Times New Roman"/>
          <w:sz w:val="24"/>
          <w:szCs w:val="24"/>
          <w:shd w:val="clear" w:color="auto" w:fill="FFFFFF"/>
        </w:rPr>
        <w:t>posudkovému lekárovi úradu práce, sociálnych vecí a rodiny na účely lekárskej posudkovej činnosti podľa osobitného predpisu</w:t>
      </w:r>
      <w:r w:rsidRPr="0053399E">
        <w:rPr>
          <w:rFonts w:ascii="Times New Roman" w:hAnsi="Times New Roman"/>
          <w:sz w:val="24"/>
          <w:szCs w:val="24"/>
          <w:vertAlign w:val="superscript"/>
        </w:rPr>
        <w:t>27g</w:t>
      </w:r>
      <w:r w:rsidRPr="0053399E">
        <w:rPr>
          <w:rFonts w:ascii="Times New Roman" w:hAnsi="Times New Roman"/>
          <w:sz w:val="24"/>
          <w:szCs w:val="24"/>
        </w:rPr>
        <w:t>)</w:t>
      </w:r>
      <w:r w:rsidRPr="0053399E">
        <w:rPr>
          <w:rFonts w:ascii="Times New Roman" w:hAnsi="Times New Roman"/>
          <w:sz w:val="24"/>
          <w:szCs w:val="24"/>
          <w:shd w:val="clear" w:color="auto" w:fill="FFFFFF"/>
        </w:rPr>
        <w:t xml:space="preserve"> po zadaní </w:t>
      </w:r>
      <w:r w:rsidR="00076726" w:rsidRPr="0053399E">
        <w:rPr>
          <w:rFonts w:ascii="Times New Roman" w:hAnsi="Times New Roman"/>
          <w:sz w:val="24"/>
          <w:szCs w:val="24"/>
          <w:shd w:val="clear" w:color="auto" w:fill="FFFFFF"/>
        </w:rPr>
        <w:t xml:space="preserve">jednoznačného číselného kódu prideleného </w:t>
      </w:r>
      <w:r w:rsidR="000227C3" w:rsidRPr="0053399E">
        <w:rPr>
          <w:rFonts w:ascii="Times New Roman" w:hAnsi="Times New Roman"/>
          <w:sz w:val="24"/>
          <w:szCs w:val="24"/>
        </w:rPr>
        <w:t xml:space="preserve">Ústredím </w:t>
      </w:r>
      <w:r w:rsidR="00076726" w:rsidRPr="0053399E">
        <w:rPr>
          <w:rFonts w:ascii="Times New Roman" w:hAnsi="Times New Roman"/>
          <w:sz w:val="24"/>
          <w:szCs w:val="24"/>
          <w:shd w:val="clear" w:color="auto" w:fill="FFFFFF"/>
        </w:rPr>
        <w:t xml:space="preserve">práce, sociálnych vecí a rodiny a </w:t>
      </w:r>
      <w:r w:rsidRPr="0053399E">
        <w:rPr>
          <w:rFonts w:ascii="Times New Roman" w:hAnsi="Times New Roman"/>
          <w:sz w:val="24"/>
          <w:szCs w:val="24"/>
          <w:shd w:val="clear" w:color="auto" w:fill="FFFFFF"/>
        </w:rPr>
        <w:t>rodného čísla osoby alebo bezvýznamového identifikačného čísla</w:t>
      </w:r>
      <w:r w:rsidR="000227C3" w:rsidRPr="0053399E">
        <w:rPr>
          <w:rFonts w:ascii="Times New Roman" w:hAnsi="Times New Roman"/>
          <w:sz w:val="24"/>
          <w:szCs w:val="24"/>
          <w:shd w:val="clear" w:color="auto" w:fill="FFFFFF"/>
        </w:rPr>
        <w:t xml:space="preserve"> osoby</w:t>
      </w:r>
      <w:r w:rsidRPr="0053399E">
        <w:rPr>
          <w:rFonts w:ascii="Times New Roman" w:hAnsi="Times New Roman"/>
          <w:sz w:val="24"/>
          <w:szCs w:val="24"/>
          <w:shd w:val="clear" w:color="auto" w:fill="FFFFFF"/>
        </w:rPr>
        <w:t xml:space="preserve"> v</w:t>
      </w:r>
      <w:r w:rsidR="00076726" w:rsidRPr="0053399E">
        <w:rPr>
          <w:rFonts w:ascii="Times New Roman" w:hAnsi="Times New Roman"/>
          <w:sz w:val="24"/>
          <w:szCs w:val="24"/>
          <w:shd w:val="clear" w:color="auto" w:fill="FFFFFF"/>
        </w:rPr>
        <w:t> </w:t>
      </w:r>
      <w:r w:rsidRPr="0053399E">
        <w:rPr>
          <w:rFonts w:ascii="Times New Roman" w:hAnsi="Times New Roman"/>
          <w:sz w:val="24"/>
          <w:szCs w:val="24"/>
          <w:shd w:val="clear" w:color="auto" w:fill="FFFFFF"/>
        </w:rPr>
        <w:t>rozsahu</w:t>
      </w:r>
      <w:r w:rsidR="00076726" w:rsidRPr="0053399E">
        <w:rPr>
          <w:rFonts w:ascii="Times New Roman" w:hAnsi="Times New Roman"/>
          <w:sz w:val="24"/>
          <w:szCs w:val="24"/>
          <w:shd w:val="clear" w:color="auto" w:fill="FFFFFF"/>
        </w:rPr>
        <w:t xml:space="preserve"> podľa odseku 1 písm. a) a b)</w:t>
      </w:r>
      <w:r w:rsidRPr="0053399E">
        <w:rPr>
          <w:rFonts w:ascii="Times New Roman" w:hAnsi="Times New Roman"/>
          <w:sz w:val="24"/>
          <w:szCs w:val="24"/>
          <w:shd w:val="clear" w:color="auto" w:fill="FFFFFF"/>
        </w:rPr>
        <w:t>,</w:t>
      </w:r>
    </w:p>
    <w:p w:rsidR="00F70295" w:rsidRPr="0053399E" w:rsidRDefault="00287CB9" w:rsidP="00F70295">
      <w:pPr>
        <w:pStyle w:val="Odsekzoznamu"/>
        <w:autoSpaceDE w:val="0"/>
        <w:autoSpaceDN w:val="0"/>
        <w:adjustRightInd w:val="0"/>
        <w:spacing w:after="0" w:line="240" w:lineRule="auto"/>
        <w:ind w:left="340"/>
        <w:rPr>
          <w:rFonts w:ascii="Times New Roman" w:hAnsi="Times New Roman"/>
          <w:sz w:val="24"/>
          <w:szCs w:val="24"/>
          <w:shd w:val="clear" w:color="auto" w:fill="FFFFFF"/>
        </w:rPr>
      </w:pPr>
      <w:r w:rsidRPr="0053399E">
        <w:rPr>
          <w:rFonts w:ascii="Times New Roman" w:hAnsi="Times New Roman"/>
          <w:sz w:val="24"/>
          <w:szCs w:val="24"/>
        </w:rPr>
        <w:t>v</w:t>
      </w:r>
      <w:r w:rsidR="00E01115" w:rsidRPr="0053399E">
        <w:rPr>
          <w:rFonts w:ascii="Times New Roman" w:hAnsi="Times New Roman"/>
          <w:sz w:val="24"/>
          <w:szCs w:val="24"/>
        </w:rPr>
        <w:t xml:space="preserve">) </w:t>
      </w:r>
      <w:r w:rsidR="002E341C" w:rsidRPr="0053399E">
        <w:rPr>
          <w:rFonts w:ascii="Times New Roman" w:hAnsi="Times New Roman"/>
          <w:sz w:val="24"/>
          <w:szCs w:val="24"/>
        </w:rPr>
        <w:t>posudkovému lekárovi Sociálnej poisťovne</w:t>
      </w:r>
      <w:r w:rsidR="00863D47" w:rsidRPr="0053399E">
        <w:rPr>
          <w:rFonts w:ascii="Times New Roman" w:hAnsi="Times New Roman"/>
          <w:sz w:val="24"/>
          <w:szCs w:val="24"/>
          <w:shd w:val="clear" w:color="auto" w:fill="FFFFFF"/>
        </w:rPr>
        <w:t xml:space="preserve"> na účely lekárskej posudkovej činnosti podľa osobitného </w:t>
      </w:r>
      <w:r w:rsidR="00263E46" w:rsidRPr="0053399E">
        <w:rPr>
          <w:rFonts w:ascii="Times New Roman" w:hAnsi="Times New Roman"/>
          <w:sz w:val="24"/>
          <w:szCs w:val="24"/>
          <w:shd w:val="clear" w:color="auto" w:fill="FFFFFF"/>
        </w:rPr>
        <w:t>predpisu</w:t>
      </w:r>
      <w:r w:rsidR="00263E46" w:rsidRPr="0053399E">
        <w:rPr>
          <w:rFonts w:ascii="Times New Roman" w:hAnsi="Times New Roman"/>
          <w:sz w:val="24"/>
          <w:szCs w:val="24"/>
          <w:vertAlign w:val="superscript"/>
        </w:rPr>
        <w:t>27h</w:t>
      </w:r>
      <w:r w:rsidR="00863D47" w:rsidRPr="0053399E">
        <w:rPr>
          <w:rFonts w:ascii="Times New Roman" w:hAnsi="Times New Roman"/>
          <w:sz w:val="24"/>
          <w:szCs w:val="24"/>
        </w:rPr>
        <w:t>)</w:t>
      </w:r>
      <w:r w:rsidR="002E341C" w:rsidRPr="0053399E">
        <w:rPr>
          <w:rFonts w:ascii="Times New Roman" w:hAnsi="Times New Roman"/>
          <w:sz w:val="24"/>
          <w:szCs w:val="24"/>
        </w:rPr>
        <w:t xml:space="preserve"> po zadaní jednoznačného čís</w:t>
      </w:r>
      <w:r w:rsidR="00AE0106" w:rsidRPr="0053399E">
        <w:rPr>
          <w:rFonts w:ascii="Times New Roman" w:hAnsi="Times New Roman"/>
          <w:sz w:val="24"/>
          <w:szCs w:val="24"/>
        </w:rPr>
        <w:t>e</w:t>
      </w:r>
      <w:r w:rsidR="002E341C" w:rsidRPr="0053399E">
        <w:rPr>
          <w:rFonts w:ascii="Times New Roman" w:hAnsi="Times New Roman"/>
          <w:sz w:val="24"/>
          <w:szCs w:val="24"/>
        </w:rPr>
        <w:t>lného kódu pr</w:t>
      </w:r>
      <w:r w:rsidR="00AE0106" w:rsidRPr="0053399E">
        <w:rPr>
          <w:rFonts w:ascii="Times New Roman" w:hAnsi="Times New Roman"/>
          <w:sz w:val="24"/>
          <w:szCs w:val="24"/>
        </w:rPr>
        <w:t>i</w:t>
      </w:r>
      <w:r w:rsidR="002E341C" w:rsidRPr="0053399E">
        <w:rPr>
          <w:rFonts w:ascii="Times New Roman" w:hAnsi="Times New Roman"/>
          <w:sz w:val="24"/>
          <w:szCs w:val="24"/>
        </w:rPr>
        <w:t xml:space="preserve">deleného Sociálnou </w:t>
      </w:r>
      <w:r w:rsidR="002E341C" w:rsidRPr="0053399E">
        <w:rPr>
          <w:rFonts w:ascii="Times New Roman" w:hAnsi="Times New Roman"/>
          <w:sz w:val="24"/>
          <w:szCs w:val="24"/>
        </w:rPr>
        <w:lastRenderedPageBreak/>
        <w:t xml:space="preserve">poisťovňou </w:t>
      </w:r>
      <w:r w:rsidR="00F70295" w:rsidRPr="0053399E">
        <w:rPr>
          <w:rFonts w:ascii="Times New Roman" w:hAnsi="Times New Roman"/>
          <w:sz w:val="24"/>
          <w:szCs w:val="24"/>
          <w:shd w:val="clear" w:color="auto" w:fill="FFFFFF"/>
        </w:rPr>
        <w:t xml:space="preserve">a rodného čísla osoby alebo bezvýznamového identifikačného čísla </w:t>
      </w:r>
      <w:r w:rsidR="000227C3" w:rsidRPr="0053399E">
        <w:rPr>
          <w:rFonts w:ascii="Times New Roman" w:hAnsi="Times New Roman"/>
          <w:sz w:val="24"/>
          <w:szCs w:val="24"/>
          <w:shd w:val="clear" w:color="auto" w:fill="FFFFFF"/>
        </w:rPr>
        <w:t xml:space="preserve">osoby </w:t>
      </w:r>
      <w:r w:rsidR="00F70295" w:rsidRPr="0053399E">
        <w:rPr>
          <w:rFonts w:ascii="Times New Roman" w:hAnsi="Times New Roman"/>
          <w:sz w:val="24"/>
          <w:szCs w:val="24"/>
          <w:shd w:val="clear" w:color="auto" w:fill="FFFFFF"/>
        </w:rPr>
        <w:t>v rozsahu podľa odseku 1 písm. a) a b),</w:t>
      </w:r>
    </w:p>
    <w:p w:rsidR="00883B77" w:rsidRPr="0053399E" w:rsidRDefault="002E341C" w:rsidP="00AB6667">
      <w:pPr>
        <w:pStyle w:val="Odsekzoznamu"/>
        <w:autoSpaceDE w:val="0"/>
        <w:autoSpaceDN w:val="0"/>
        <w:adjustRightInd w:val="0"/>
        <w:spacing w:after="0" w:line="240" w:lineRule="auto"/>
        <w:ind w:left="340"/>
        <w:rPr>
          <w:rFonts w:ascii="Times New Roman" w:hAnsi="Times New Roman"/>
          <w:sz w:val="24"/>
          <w:szCs w:val="24"/>
          <w:shd w:val="clear" w:color="auto" w:fill="FFFFFF"/>
        </w:rPr>
      </w:pPr>
      <w:r w:rsidRPr="0053399E">
        <w:rPr>
          <w:rFonts w:ascii="Times New Roman" w:hAnsi="Times New Roman"/>
          <w:sz w:val="24"/>
          <w:szCs w:val="24"/>
          <w:shd w:val="clear" w:color="auto" w:fill="FFFFFF"/>
        </w:rPr>
        <w:t>w)</w:t>
      </w:r>
      <w:r w:rsidR="00863D47" w:rsidRPr="0053399E">
        <w:rPr>
          <w:rFonts w:ascii="Times New Roman" w:hAnsi="Times New Roman"/>
          <w:sz w:val="24"/>
          <w:szCs w:val="24"/>
          <w:shd w:val="clear" w:color="auto" w:fill="FFFFFF"/>
        </w:rPr>
        <w:t xml:space="preserve"> </w:t>
      </w:r>
      <w:r w:rsidR="00E01115" w:rsidRPr="0053399E">
        <w:rPr>
          <w:rFonts w:ascii="Times New Roman" w:hAnsi="Times New Roman"/>
          <w:sz w:val="24"/>
          <w:szCs w:val="24"/>
          <w:shd w:val="clear" w:color="auto" w:fill="FFFFFF"/>
        </w:rPr>
        <w:t xml:space="preserve">znalcovi, ktorého ustanovil súd alebo pribral orgán činný v trestnom konaní alebo ktorého požiadala o vypracovanie znaleckého posudku niektorá zo strán na účely priamo súvisiace s konaním pred súdom </w:t>
      </w:r>
      <w:r w:rsidR="00076726" w:rsidRPr="0053399E">
        <w:rPr>
          <w:rFonts w:ascii="Times New Roman" w:hAnsi="Times New Roman"/>
          <w:sz w:val="24"/>
          <w:szCs w:val="24"/>
          <w:shd w:val="clear" w:color="auto" w:fill="FFFFFF"/>
        </w:rPr>
        <w:t xml:space="preserve">po zadaní jednoznačného číselného kódu prideleného súdom a rodného čísla osoby alebo bezvýznamového identifikačného čísla osoby </w:t>
      </w:r>
      <w:r w:rsidR="00E01115" w:rsidRPr="0053399E">
        <w:rPr>
          <w:rFonts w:ascii="Times New Roman" w:hAnsi="Times New Roman"/>
          <w:sz w:val="24"/>
          <w:szCs w:val="24"/>
          <w:shd w:val="clear" w:color="auto" w:fill="FFFFFF"/>
        </w:rPr>
        <w:t xml:space="preserve">v rozsahu </w:t>
      </w:r>
      <w:r w:rsidR="00076726" w:rsidRPr="0053399E">
        <w:rPr>
          <w:rFonts w:ascii="Times New Roman" w:hAnsi="Times New Roman"/>
          <w:sz w:val="24"/>
          <w:szCs w:val="24"/>
          <w:shd w:val="clear" w:color="auto" w:fill="FFFFFF"/>
        </w:rPr>
        <w:t>podľa odseku  1 písm. a) a b)</w:t>
      </w:r>
      <w:r w:rsidR="00883B77" w:rsidRPr="0053399E">
        <w:rPr>
          <w:rFonts w:ascii="Times New Roman" w:hAnsi="Times New Roman"/>
          <w:sz w:val="24"/>
          <w:szCs w:val="24"/>
          <w:shd w:val="clear" w:color="auto" w:fill="FFFFFF"/>
        </w:rPr>
        <w:t>,</w:t>
      </w:r>
    </w:p>
    <w:p w:rsidR="00A54A47" w:rsidRPr="0053399E" w:rsidRDefault="00883B77" w:rsidP="00AB6667">
      <w:pPr>
        <w:pStyle w:val="Odsekzoznamu"/>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shd w:val="clear" w:color="auto" w:fill="FFFFFF"/>
        </w:rPr>
        <w:t xml:space="preserve">x) </w:t>
      </w:r>
      <w:r w:rsidRPr="0053399E">
        <w:rPr>
          <w:rFonts w:ascii="Times New Roman" w:hAnsi="Times New Roman"/>
          <w:sz w:val="24"/>
          <w:szCs w:val="24"/>
        </w:rPr>
        <w:t>zdravotníckemu pracovníkovi obce alebo vyššieho územného celku, ktorý vykonáva zdravotnú posudkovú činnosť na účely posúdenia odkázanosti fyzickej osoby na pomoc inej fyzickej osoby</w:t>
      </w:r>
      <w:r w:rsidR="007B4D6E" w:rsidRPr="0053399E">
        <w:rPr>
          <w:rFonts w:ascii="Times New Roman" w:hAnsi="Times New Roman"/>
          <w:sz w:val="24"/>
          <w:szCs w:val="24"/>
        </w:rPr>
        <w:t xml:space="preserve"> podľa osobitného predpisu</w:t>
      </w:r>
      <w:r w:rsidRPr="0053399E">
        <w:rPr>
          <w:rFonts w:ascii="Times New Roman" w:hAnsi="Times New Roman"/>
          <w:sz w:val="24"/>
          <w:szCs w:val="24"/>
          <w:vertAlign w:val="superscript"/>
        </w:rPr>
        <w:t>27i</w:t>
      </w:r>
      <w:r w:rsidRPr="0053399E">
        <w:rPr>
          <w:rFonts w:ascii="Times New Roman" w:hAnsi="Times New Roman"/>
          <w:sz w:val="24"/>
          <w:szCs w:val="24"/>
        </w:rPr>
        <w:t>) po</w:t>
      </w:r>
      <w:r w:rsidR="00B32BC6" w:rsidRPr="0053399E">
        <w:rPr>
          <w:rFonts w:ascii="Times New Roman" w:hAnsi="Times New Roman"/>
          <w:sz w:val="24"/>
          <w:szCs w:val="24"/>
        </w:rPr>
        <w:t xml:space="preserve"> zadaní jednoznačného číselného kódu prideleného obcou alebo vyšším územným celkom</w:t>
      </w:r>
      <w:r w:rsidRPr="0053399E">
        <w:rPr>
          <w:rFonts w:ascii="Times New Roman" w:hAnsi="Times New Roman"/>
          <w:sz w:val="24"/>
          <w:szCs w:val="24"/>
        </w:rPr>
        <w:t xml:space="preserve"> </w:t>
      </w:r>
      <w:r w:rsidR="00B32BC6" w:rsidRPr="0053399E">
        <w:rPr>
          <w:rFonts w:ascii="Times New Roman" w:hAnsi="Times New Roman"/>
          <w:sz w:val="24"/>
          <w:szCs w:val="24"/>
        </w:rPr>
        <w:t xml:space="preserve">a </w:t>
      </w:r>
      <w:r w:rsidRPr="0053399E">
        <w:rPr>
          <w:rFonts w:ascii="Times New Roman" w:hAnsi="Times New Roman"/>
          <w:sz w:val="24"/>
          <w:szCs w:val="24"/>
        </w:rPr>
        <w:t>rodného čísla osoby alebo bezv</w:t>
      </w:r>
      <w:r w:rsidR="00B32BC6" w:rsidRPr="0053399E">
        <w:rPr>
          <w:rFonts w:ascii="Times New Roman" w:hAnsi="Times New Roman"/>
          <w:sz w:val="24"/>
          <w:szCs w:val="24"/>
        </w:rPr>
        <w:t>ý</w:t>
      </w:r>
      <w:r w:rsidRPr="0053399E">
        <w:rPr>
          <w:rFonts w:ascii="Times New Roman" w:hAnsi="Times New Roman"/>
          <w:sz w:val="24"/>
          <w:szCs w:val="24"/>
        </w:rPr>
        <w:t xml:space="preserve">znamového identifikačného čísla osoby </w:t>
      </w:r>
      <w:r w:rsidR="00B32BC6" w:rsidRPr="0053399E">
        <w:rPr>
          <w:rFonts w:ascii="Times New Roman" w:hAnsi="Times New Roman"/>
          <w:sz w:val="24"/>
          <w:szCs w:val="24"/>
        </w:rPr>
        <w:t>v</w:t>
      </w:r>
      <w:r w:rsidRPr="0053399E">
        <w:rPr>
          <w:rFonts w:ascii="Times New Roman" w:hAnsi="Times New Roman"/>
          <w:sz w:val="24"/>
          <w:szCs w:val="24"/>
        </w:rPr>
        <w:t xml:space="preserve"> rozsahu podľa od</w:t>
      </w:r>
      <w:r w:rsidR="00B9593C" w:rsidRPr="0053399E">
        <w:rPr>
          <w:rFonts w:ascii="Times New Roman" w:hAnsi="Times New Roman"/>
          <w:sz w:val="24"/>
          <w:szCs w:val="24"/>
        </w:rPr>
        <w:t xml:space="preserve"> </w:t>
      </w:r>
      <w:r w:rsidRPr="0053399E">
        <w:rPr>
          <w:rFonts w:ascii="Times New Roman" w:hAnsi="Times New Roman"/>
          <w:sz w:val="24"/>
          <w:szCs w:val="24"/>
        </w:rPr>
        <w:t>seku 1 písm. a) a b)</w:t>
      </w:r>
      <w:r w:rsidR="00A54A47" w:rsidRPr="0053399E">
        <w:rPr>
          <w:rFonts w:ascii="Times New Roman" w:hAnsi="Times New Roman"/>
          <w:sz w:val="24"/>
          <w:szCs w:val="24"/>
        </w:rPr>
        <w:t>,</w:t>
      </w:r>
    </w:p>
    <w:p w:rsidR="00E5777F" w:rsidRPr="0053399E" w:rsidRDefault="00A54A47" w:rsidP="00E5777F">
      <w:pPr>
        <w:pStyle w:val="Odsekzoznamu"/>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shd w:val="clear" w:color="auto" w:fill="FFFFFF"/>
        </w:rPr>
        <w:t>y)</w:t>
      </w:r>
      <w:r w:rsidR="00E5777F" w:rsidRPr="0053399E">
        <w:rPr>
          <w:rFonts w:ascii="Times New Roman" w:hAnsi="Times New Roman"/>
          <w:sz w:val="24"/>
          <w:szCs w:val="24"/>
          <w:shd w:val="clear" w:color="auto" w:fill="FFFFFF"/>
        </w:rPr>
        <w:t xml:space="preserve"> lekárovi samosprávneho kraja, farmaceutovi samosprávneho kraja a sestre samosprávneho kraja</w:t>
      </w:r>
      <w:r w:rsidR="00E5777F" w:rsidRPr="0053399E">
        <w:rPr>
          <w:rFonts w:ascii="Times New Roman" w:hAnsi="Times New Roman"/>
          <w:sz w:val="24"/>
          <w:szCs w:val="24"/>
          <w:shd w:val="clear" w:color="auto" w:fill="FFFFFF"/>
          <w:vertAlign w:val="superscript"/>
        </w:rPr>
        <w:t>27j</w:t>
      </w:r>
      <w:r w:rsidR="00E5777F" w:rsidRPr="0053399E">
        <w:rPr>
          <w:rFonts w:ascii="Times New Roman" w:hAnsi="Times New Roman"/>
          <w:sz w:val="24"/>
          <w:szCs w:val="24"/>
          <w:shd w:val="clear" w:color="auto" w:fill="FFFFFF"/>
        </w:rPr>
        <w:t>)</w:t>
      </w:r>
      <w:r w:rsidR="00E5777F" w:rsidRPr="0053399E">
        <w:rPr>
          <w:rFonts w:ascii="Times New Roman" w:hAnsi="Times New Roman"/>
          <w:sz w:val="24"/>
          <w:szCs w:val="24"/>
        </w:rPr>
        <w:t xml:space="preserve"> po zadaní jednoznačného číselného kódu prideleného vyšším územným celkom a rodného čísla osoby alebo bezvýznamového identifikačného čísla osoby v rozsahu podľa odseku 1 písm. a) a b),</w:t>
      </w:r>
    </w:p>
    <w:p w:rsidR="00E5777F" w:rsidRPr="0053399E" w:rsidRDefault="00E5777F" w:rsidP="00E5777F">
      <w:pPr>
        <w:pStyle w:val="Odsekzoznamu"/>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shd w:val="clear" w:color="auto" w:fill="FFFFFF"/>
        </w:rPr>
        <w:t xml:space="preserve">z) inšpektorovi správnej klinickej praxe Štátneho ústavu pre kontrolu liečiv </w:t>
      </w:r>
      <w:r w:rsidR="00733694" w:rsidRPr="0053399E">
        <w:rPr>
          <w:rFonts w:ascii="Times New Roman" w:hAnsi="Times New Roman"/>
          <w:sz w:val="24"/>
          <w:szCs w:val="24"/>
          <w:shd w:val="clear" w:color="auto" w:fill="FFFFFF"/>
        </w:rPr>
        <w:t xml:space="preserve">na účely klinického skúšania </w:t>
      </w:r>
      <w:r w:rsidR="005A0875" w:rsidRPr="0053399E">
        <w:rPr>
          <w:rFonts w:ascii="Times New Roman" w:hAnsi="Times New Roman"/>
          <w:sz w:val="24"/>
          <w:szCs w:val="24"/>
        </w:rPr>
        <w:t>po zadaní jednoznačného číselného kódu prideleného vyšším územným celkom a rodného čísla osoby alebo bezvýznamového identifikačného čísla osoby v rozsahu podľa odseku 1 písm. a) a</w:t>
      </w:r>
      <w:r w:rsidR="00644C07" w:rsidRPr="0053399E">
        <w:rPr>
          <w:rFonts w:ascii="Times New Roman" w:hAnsi="Times New Roman"/>
          <w:sz w:val="24"/>
          <w:szCs w:val="24"/>
        </w:rPr>
        <w:t xml:space="preserve"> písm. </w:t>
      </w:r>
      <w:r w:rsidR="005A0875" w:rsidRPr="0053399E">
        <w:rPr>
          <w:rFonts w:ascii="Times New Roman" w:hAnsi="Times New Roman"/>
          <w:sz w:val="24"/>
          <w:szCs w:val="24"/>
        </w:rPr>
        <w:t>b)</w:t>
      </w:r>
      <w:r w:rsidR="00776C84" w:rsidRPr="0053399E">
        <w:rPr>
          <w:rFonts w:ascii="Times New Roman" w:hAnsi="Times New Roman"/>
          <w:sz w:val="24"/>
          <w:szCs w:val="24"/>
        </w:rPr>
        <w:t xml:space="preserve"> </w:t>
      </w:r>
      <w:r w:rsidR="005A0875" w:rsidRPr="0053399E">
        <w:rPr>
          <w:rFonts w:ascii="Times New Roman" w:hAnsi="Times New Roman"/>
          <w:sz w:val="24"/>
          <w:szCs w:val="24"/>
          <w:shd w:val="clear" w:color="auto" w:fill="FFFFFF"/>
        </w:rPr>
        <w:t xml:space="preserve">štvrtého, piateho, </w:t>
      </w:r>
      <w:r w:rsidR="00644C07" w:rsidRPr="0053399E">
        <w:rPr>
          <w:rFonts w:ascii="Times New Roman" w:hAnsi="Times New Roman"/>
          <w:sz w:val="24"/>
          <w:szCs w:val="24"/>
          <w:shd w:val="clear" w:color="auto" w:fill="FFFFFF"/>
        </w:rPr>
        <w:t>desiateho</w:t>
      </w:r>
      <w:r w:rsidR="005A0875" w:rsidRPr="0053399E">
        <w:rPr>
          <w:rFonts w:ascii="Times New Roman" w:hAnsi="Times New Roman"/>
          <w:sz w:val="24"/>
          <w:szCs w:val="24"/>
          <w:shd w:val="clear" w:color="auto" w:fill="FFFFFF"/>
        </w:rPr>
        <w:t xml:space="preserve"> až </w:t>
      </w:r>
      <w:r w:rsidR="00644C07" w:rsidRPr="0053399E">
        <w:rPr>
          <w:rFonts w:ascii="Times New Roman" w:hAnsi="Times New Roman"/>
          <w:sz w:val="24"/>
          <w:szCs w:val="24"/>
          <w:shd w:val="clear" w:color="auto" w:fill="FFFFFF"/>
        </w:rPr>
        <w:t>dvanásteho</w:t>
      </w:r>
      <w:r w:rsidR="005A0875" w:rsidRPr="0053399E">
        <w:rPr>
          <w:rFonts w:ascii="Times New Roman" w:hAnsi="Times New Roman"/>
          <w:sz w:val="24"/>
          <w:szCs w:val="24"/>
          <w:shd w:val="clear" w:color="auto" w:fill="FFFFFF"/>
        </w:rPr>
        <w:t xml:space="preserve"> bodu.“.</w:t>
      </w:r>
    </w:p>
    <w:p w:rsidR="004721DA" w:rsidRPr="0053399E" w:rsidRDefault="004721DA" w:rsidP="004721DA">
      <w:pPr>
        <w:pStyle w:val="Odsekzoznamu"/>
        <w:autoSpaceDE w:val="0"/>
        <w:autoSpaceDN w:val="0"/>
        <w:adjustRightInd w:val="0"/>
        <w:spacing w:after="0" w:line="240" w:lineRule="auto"/>
        <w:ind w:left="641"/>
        <w:rPr>
          <w:rFonts w:ascii="Times New Roman" w:hAnsi="Times New Roman"/>
          <w:sz w:val="24"/>
          <w:szCs w:val="24"/>
        </w:rPr>
      </w:pPr>
    </w:p>
    <w:p w:rsidR="004721DA" w:rsidRPr="0053399E" w:rsidRDefault="00BE6284"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 xml:space="preserve">Poznámky </w:t>
      </w:r>
      <w:r w:rsidR="004721DA" w:rsidRPr="0053399E">
        <w:rPr>
          <w:rFonts w:ascii="Times New Roman" w:hAnsi="Times New Roman"/>
          <w:sz w:val="24"/>
          <w:szCs w:val="24"/>
        </w:rPr>
        <w:t>pod čiarou k </w:t>
      </w:r>
      <w:r w:rsidRPr="0053399E">
        <w:rPr>
          <w:rFonts w:ascii="Times New Roman" w:hAnsi="Times New Roman"/>
          <w:sz w:val="24"/>
          <w:szCs w:val="24"/>
        </w:rPr>
        <w:t xml:space="preserve">odkazom </w:t>
      </w:r>
      <w:r w:rsidR="004721DA" w:rsidRPr="0053399E">
        <w:rPr>
          <w:rFonts w:ascii="Times New Roman" w:hAnsi="Times New Roman"/>
          <w:sz w:val="24"/>
          <w:szCs w:val="24"/>
        </w:rPr>
        <w:t xml:space="preserve">27e </w:t>
      </w:r>
      <w:r w:rsidRPr="0053399E">
        <w:rPr>
          <w:rFonts w:ascii="Times New Roman" w:hAnsi="Times New Roman"/>
          <w:sz w:val="24"/>
          <w:szCs w:val="24"/>
        </w:rPr>
        <w:t xml:space="preserve"> a</w:t>
      </w:r>
      <w:r w:rsidR="004C4046" w:rsidRPr="0053399E">
        <w:rPr>
          <w:rFonts w:ascii="Times New Roman" w:hAnsi="Times New Roman"/>
          <w:sz w:val="24"/>
          <w:szCs w:val="24"/>
        </w:rPr>
        <w:t>ž</w:t>
      </w:r>
      <w:r w:rsidR="00287CB9" w:rsidRPr="0053399E">
        <w:rPr>
          <w:rFonts w:ascii="Times New Roman" w:hAnsi="Times New Roman"/>
          <w:sz w:val="24"/>
          <w:szCs w:val="24"/>
        </w:rPr>
        <w:t> </w:t>
      </w:r>
      <w:r w:rsidR="00263E46" w:rsidRPr="0053399E">
        <w:rPr>
          <w:rFonts w:ascii="Times New Roman" w:hAnsi="Times New Roman"/>
          <w:sz w:val="24"/>
          <w:szCs w:val="24"/>
        </w:rPr>
        <w:t>27</w:t>
      </w:r>
      <w:r w:rsidR="007259ED" w:rsidRPr="0053399E">
        <w:rPr>
          <w:rFonts w:ascii="Times New Roman" w:hAnsi="Times New Roman"/>
          <w:sz w:val="24"/>
          <w:szCs w:val="24"/>
        </w:rPr>
        <w:t>j</w:t>
      </w:r>
      <w:r w:rsidR="00263E46" w:rsidRPr="0053399E">
        <w:rPr>
          <w:rFonts w:ascii="Times New Roman" w:hAnsi="Times New Roman"/>
          <w:sz w:val="24"/>
          <w:szCs w:val="24"/>
        </w:rPr>
        <w:t xml:space="preserve"> </w:t>
      </w:r>
      <w:r w:rsidRPr="0053399E">
        <w:rPr>
          <w:rFonts w:ascii="Times New Roman" w:hAnsi="Times New Roman"/>
          <w:sz w:val="24"/>
          <w:szCs w:val="24"/>
        </w:rPr>
        <w:t>znejú</w:t>
      </w:r>
      <w:r w:rsidR="004721DA" w:rsidRPr="0053399E">
        <w:rPr>
          <w:rFonts w:ascii="Times New Roman" w:hAnsi="Times New Roman"/>
          <w:sz w:val="24"/>
          <w:szCs w:val="24"/>
        </w:rPr>
        <w:t>:</w:t>
      </w:r>
    </w:p>
    <w:p w:rsidR="00BE6284" w:rsidRPr="0053399E" w:rsidRDefault="004721DA"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w:t>
      </w:r>
      <w:r w:rsidRPr="0053399E">
        <w:rPr>
          <w:rFonts w:ascii="Times New Roman" w:hAnsi="Times New Roman"/>
          <w:sz w:val="24"/>
          <w:szCs w:val="24"/>
          <w:vertAlign w:val="superscript"/>
        </w:rPr>
        <w:t>27e</w:t>
      </w:r>
      <w:r w:rsidRPr="0053399E">
        <w:rPr>
          <w:rFonts w:ascii="Times New Roman" w:hAnsi="Times New Roman"/>
          <w:sz w:val="24"/>
          <w:szCs w:val="24"/>
        </w:rPr>
        <w:t>)</w:t>
      </w:r>
      <w:r w:rsidR="00FA1E51" w:rsidRPr="0053399E">
        <w:rPr>
          <w:rFonts w:ascii="Times New Roman" w:hAnsi="Times New Roman"/>
          <w:sz w:val="24"/>
          <w:szCs w:val="24"/>
        </w:rPr>
        <w:t xml:space="preserve"> </w:t>
      </w:r>
      <w:r w:rsidR="00BE6284" w:rsidRPr="0053399E">
        <w:rPr>
          <w:rFonts w:ascii="Times New Roman" w:hAnsi="Times New Roman"/>
          <w:sz w:val="24"/>
          <w:szCs w:val="24"/>
        </w:rPr>
        <w:t>§ 48 zákona č. 581/2004 Z. z. v znení neskorších predpisov.</w:t>
      </w:r>
    </w:p>
    <w:p w:rsidR="00DD42FC" w:rsidRPr="0053399E" w:rsidRDefault="00BE6284"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vertAlign w:val="superscript"/>
        </w:rPr>
        <w:t>27f</w:t>
      </w:r>
      <w:r w:rsidRPr="0053399E">
        <w:rPr>
          <w:rFonts w:ascii="Times New Roman" w:hAnsi="Times New Roman"/>
          <w:sz w:val="24"/>
          <w:szCs w:val="24"/>
        </w:rPr>
        <w:t xml:space="preserve">) </w:t>
      </w:r>
      <w:r w:rsidR="00FA1E51" w:rsidRPr="0053399E">
        <w:rPr>
          <w:rFonts w:ascii="Times New Roman" w:hAnsi="Times New Roman"/>
          <w:sz w:val="24"/>
          <w:szCs w:val="24"/>
        </w:rPr>
        <w:t xml:space="preserve">§ 2 ods. 1 a 4 zákona č. 579/2004 Z. z. v znení </w:t>
      </w:r>
      <w:r w:rsidR="00CE4539" w:rsidRPr="0053399E">
        <w:rPr>
          <w:rFonts w:ascii="Times New Roman" w:hAnsi="Times New Roman"/>
          <w:sz w:val="24"/>
          <w:szCs w:val="24"/>
        </w:rPr>
        <w:t>zákona č. 284/2008 Z. z</w:t>
      </w:r>
      <w:r w:rsidR="00FA1E51" w:rsidRPr="0053399E">
        <w:rPr>
          <w:rFonts w:ascii="Times New Roman" w:hAnsi="Times New Roman"/>
          <w:sz w:val="24"/>
          <w:szCs w:val="24"/>
        </w:rPr>
        <w:t>.</w:t>
      </w:r>
    </w:p>
    <w:p w:rsidR="00263E46" w:rsidRPr="0053399E" w:rsidRDefault="00DD42FC"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vertAlign w:val="superscript"/>
        </w:rPr>
        <w:t>27g</w:t>
      </w:r>
      <w:r w:rsidRPr="0053399E">
        <w:rPr>
          <w:rFonts w:ascii="Times New Roman" w:hAnsi="Times New Roman"/>
          <w:sz w:val="24"/>
          <w:szCs w:val="24"/>
        </w:rPr>
        <w:t xml:space="preserve">) </w:t>
      </w:r>
      <w:r w:rsidR="00263E46" w:rsidRPr="0053399E">
        <w:rPr>
          <w:rFonts w:ascii="Times New Roman" w:hAnsi="Times New Roman"/>
          <w:sz w:val="24"/>
          <w:szCs w:val="24"/>
        </w:rPr>
        <w:t xml:space="preserve"> § 19 zákona č. 5/2004 Z. z. o službách zamestnanosti a o zmene a doplnení niektorých zákonov v znení neskorších predpisov. </w:t>
      </w:r>
    </w:p>
    <w:p w:rsidR="00263E46" w:rsidRPr="0053399E" w:rsidRDefault="00263E46"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 11 a § 63 ods. 1 zákona č. 447/2008 Z. z. o peňažných príspevkoch na kompenzáciu ťažkého zdravotného postihnutia a o zmene a doplnení niektorých zákonov v znení neskorších predpisov.</w:t>
      </w:r>
    </w:p>
    <w:p w:rsidR="00883B77" w:rsidRPr="0053399E" w:rsidRDefault="00263E46" w:rsidP="00162BF7">
      <w:pPr>
        <w:autoSpaceDE w:val="0"/>
        <w:autoSpaceDN w:val="0"/>
        <w:adjustRightInd w:val="0"/>
        <w:spacing w:after="0" w:line="240" w:lineRule="auto"/>
        <w:rPr>
          <w:rFonts w:ascii="Times New Roman" w:hAnsi="Times New Roman"/>
          <w:sz w:val="24"/>
          <w:szCs w:val="24"/>
          <w:shd w:val="clear" w:color="auto" w:fill="FFFFFF"/>
        </w:rPr>
      </w:pPr>
      <w:r w:rsidRPr="0053399E">
        <w:rPr>
          <w:rFonts w:ascii="Times New Roman" w:hAnsi="Times New Roman"/>
          <w:sz w:val="24"/>
          <w:szCs w:val="24"/>
          <w:vertAlign w:val="superscript"/>
        </w:rPr>
        <w:t>27h</w:t>
      </w:r>
      <w:r w:rsidRPr="0053399E">
        <w:rPr>
          <w:rFonts w:ascii="Times New Roman" w:hAnsi="Times New Roman"/>
          <w:sz w:val="24"/>
          <w:szCs w:val="24"/>
        </w:rPr>
        <w:t>) § 153 zákona č. 461/2003 Z. z. o sociálnom poistení v znení neskorších predpisov</w:t>
      </w:r>
      <w:r w:rsidR="00DD42FC" w:rsidRPr="0053399E">
        <w:rPr>
          <w:rFonts w:ascii="Times New Roman" w:hAnsi="Times New Roman"/>
          <w:sz w:val="24"/>
          <w:szCs w:val="24"/>
          <w:shd w:val="clear" w:color="auto" w:fill="FFFFFF"/>
        </w:rPr>
        <w:t>.</w:t>
      </w:r>
    </w:p>
    <w:p w:rsidR="00E5777F" w:rsidRPr="0053399E" w:rsidRDefault="00883B77"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vertAlign w:val="superscript"/>
        </w:rPr>
        <w:t>27i</w:t>
      </w:r>
      <w:r w:rsidRPr="0053399E">
        <w:rPr>
          <w:rFonts w:ascii="Times New Roman" w:hAnsi="Times New Roman"/>
          <w:sz w:val="24"/>
          <w:szCs w:val="24"/>
        </w:rPr>
        <w:t xml:space="preserve">) </w:t>
      </w:r>
      <w:r w:rsidR="00CE4539" w:rsidRPr="0053399E">
        <w:rPr>
          <w:rFonts w:ascii="Times New Roman" w:hAnsi="Times New Roman"/>
          <w:sz w:val="24"/>
          <w:szCs w:val="24"/>
        </w:rPr>
        <w:t>§ 49 z</w:t>
      </w:r>
      <w:r w:rsidRPr="0053399E">
        <w:rPr>
          <w:rFonts w:ascii="Times New Roman" w:hAnsi="Times New Roman"/>
          <w:sz w:val="24"/>
          <w:szCs w:val="24"/>
        </w:rPr>
        <w:t>ákon</w:t>
      </w:r>
      <w:r w:rsidR="00CE4539" w:rsidRPr="0053399E">
        <w:rPr>
          <w:rFonts w:ascii="Times New Roman" w:hAnsi="Times New Roman"/>
          <w:sz w:val="24"/>
          <w:szCs w:val="24"/>
        </w:rPr>
        <w:t>a</w:t>
      </w:r>
      <w:r w:rsidRPr="0053399E">
        <w:rPr>
          <w:rFonts w:ascii="Times New Roman" w:hAnsi="Times New Roman"/>
          <w:sz w:val="24"/>
          <w:szCs w:val="24"/>
        </w:rPr>
        <w:t xml:space="preserve"> č. 448/2008 Z. z. o sociálnych službách</w:t>
      </w:r>
      <w:r w:rsidR="00CE4539" w:rsidRPr="0053399E">
        <w:rPr>
          <w:rFonts w:ascii="Times New Roman" w:hAnsi="Times New Roman"/>
          <w:sz w:val="24"/>
          <w:szCs w:val="24"/>
        </w:rPr>
        <w:t xml:space="preserve"> v znení neskorších predpisov</w:t>
      </w:r>
      <w:r w:rsidR="00E5777F" w:rsidRPr="0053399E">
        <w:rPr>
          <w:rFonts w:ascii="Times New Roman" w:hAnsi="Times New Roman"/>
          <w:sz w:val="24"/>
          <w:szCs w:val="24"/>
        </w:rPr>
        <w:t>.</w:t>
      </w:r>
    </w:p>
    <w:p w:rsidR="004721DA" w:rsidRPr="0053399E" w:rsidRDefault="00E5777F" w:rsidP="00162BF7">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vertAlign w:val="superscript"/>
        </w:rPr>
        <w:t>27j</w:t>
      </w:r>
      <w:r w:rsidRPr="0053399E">
        <w:rPr>
          <w:rFonts w:ascii="Times New Roman" w:hAnsi="Times New Roman"/>
          <w:sz w:val="24"/>
          <w:szCs w:val="24"/>
        </w:rPr>
        <w:t>) § 46 zákona č. 576/2004 Z. z.</w:t>
      </w:r>
      <w:r w:rsidR="00CE4539" w:rsidRPr="0053399E">
        <w:rPr>
          <w:rFonts w:ascii="Times New Roman" w:hAnsi="Times New Roman"/>
          <w:sz w:val="24"/>
          <w:szCs w:val="24"/>
        </w:rPr>
        <w:t xml:space="preserve"> v znení neskorších predpisov.</w:t>
      </w:r>
      <w:r w:rsidR="00FA1E51" w:rsidRPr="0053399E">
        <w:rPr>
          <w:rFonts w:ascii="Times New Roman" w:hAnsi="Times New Roman"/>
          <w:sz w:val="24"/>
          <w:szCs w:val="24"/>
        </w:rPr>
        <w:t>“.</w:t>
      </w:r>
    </w:p>
    <w:p w:rsidR="007A55BA" w:rsidRPr="0053399E" w:rsidRDefault="007A55BA" w:rsidP="004721DA">
      <w:pPr>
        <w:pStyle w:val="Odsekzoznamu"/>
        <w:autoSpaceDE w:val="0"/>
        <w:autoSpaceDN w:val="0"/>
        <w:adjustRightInd w:val="0"/>
        <w:spacing w:after="0" w:line="240" w:lineRule="auto"/>
        <w:ind w:left="641"/>
        <w:rPr>
          <w:rFonts w:ascii="Times New Roman" w:hAnsi="Times New Roman"/>
          <w:sz w:val="24"/>
          <w:szCs w:val="24"/>
        </w:rPr>
      </w:pPr>
    </w:p>
    <w:p w:rsidR="00A0739F" w:rsidRPr="0053399E" w:rsidRDefault="00A0739F" w:rsidP="00A0739F">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5 sa odsek 6 dopĺňa písmenom </w:t>
      </w:r>
      <w:proofErr w:type="spellStart"/>
      <w:r w:rsidR="00B55BAD" w:rsidRPr="0053399E">
        <w:rPr>
          <w:rFonts w:ascii="Times New Roman" w:hAnsi="Times New Roman"/>
          <w:sz w:val="24"/>
          <w:szCs w:val="24"/>
        </w:rPr>
        <w:t>aa</w:t>
      </w:r>
      <w:proofErr w:type="spellEnd"/>
      <w:r w:rsidRPr="0053399E">
        <w:rPr>
          <w:rFonts w:ascii="Times New Roman" w:hAnsi="Times New Roman"/>
          <w:sz w:val="24"/>
          <w:szCs w:val="24"/>
        </w:rPr>
        <w:t>), ktoré znie:</w:t>
      </w:r>
    </w:p>
    <w:p w:rsidR="00A0739F" w:rsidRPr="0053399E" w:rsidRDefault="00A0739F" w:rsidP="00A0739F">
      <w:pPr>
        <w:pStyle w:val="Odsekzoznamu"/>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rPr>
        <w:t>„</w:t>
      </w:r>
      <w:proofErr w:type="spellStart"/>
      <w:r w:rsidR="005A0875" w:rsidRPr="0053399E">
        <w:rPr>
          <w:rFonts w:ascii="Times New Roman" w:hAnsi="Times New Roman"/>
          <w:sz w:val="24"/>
          <w:szCs w:val="24"/>
        </w:rPr>
        <w:t>aa</w:t>
      </w:r>
      <w:proofErr w:type="spellEnd"/>
      <w:r w:rsidR="009F1EB2" w:rsidRPr="0053399E">
        <w:rPr>
          <w:rFonts w:ascii="Times New Roman" w:hAnsi="Times New Roman"/>
          <w:sz w:val="24"/>
          <w:szCs w:val="24"/>
        </w:rPr>
        <w:t>)</w:t>
      </w:r>
      <w:r w:rsidRPr="0053399E">
        <w:rPr>
          <w:rFonts w:ascii="Times New Roman" w:hAnsi="Times New Roman"/>
          <w:sz w:val="24"/>
          <w:szCs w:val="24"/>
        </w:rPr>
        <w:t xml:space="preserve"> administratívnemu pracovníkovi určenému poskytovateľom zdravotnej starostlivosti  v rozsahu </w:t>
      </w:r>
      <w:r w:rsidR="00B442B2" w:rsidRPr="0053399E">
        <w:rPr>
          <w:rFonts w:ascii="Times New Roman" w:hAnsi="Times New Roman"/>
          <w:sz w:val="24"/>
          <w:szCs w:val="24"/>
        </w:rPr>
        <w:t xml:space="preserve">podľa odseku 1 písm. a) a písm. b) šiesteho a siedmeho bodu v rozsahu </w:t>
      </w:r>
      <w:bookmarkStart w:id="3" w:name="_Hlk524567366"/>
      <w:r w:rsidR="005177DE" w:rsidRPr="0053399E">
        <w:rPr>
          <w:rFonts w:ascii="Times New Roman" w:hAnsi="Times New Roman"/>
          <w:sz w:val="24"/>
          <w:szCs w:val="24"/>
        </w:rPr>
        <w:t xml:space="preserve">údaja o špecializačnom odbore </w:t>
      </w:r>
      <w:bookmarkEnd w:id="3"/>
      <w:r w:rsidR="005177DE" w:rsidRPr="0053399E">
        <w:rPr>
          <w:rFonts w:ascii="Times New Roman" w:hAnsi="Times New Roman"/>
          <w:sz w:val="24"/>
          <w:szCs w:val="24"/>
        </w:rPr>
        <w:t>a dátume jeho vytvorenia</w:t>
      </w:r>
      <w:r w:rsidR="003E1449" w:rsidRPr="0053399E">
        <w:rPr>
          <w:rFonts w:ascii="Times New Roman" w:hAnsi="Times New Roman"/>
          <w:sz w:val="24"/>
          <w:szCs w:val="24"/>
        </w:rPr>
        <w:t>.“.</w:t>
      </w:r>
    </w:p>
    <w:p w:rsidR="006C6712" w:rsidRPr="0053399E" w:rsidRDefault="006C6712" w:rsidP="00A0739F">
      <w:pPr>
        <w:pStyle w:val="Odsekzoznamu"/>
        <w:autoSpaceDE w:val="0"/>
        <w:autoSpaceDN w:val="0"/>
        <w:adjustRightInd w:val="0"/>
        <w:spacing w:after="0" w:line="240" w:lineRule="auto"/>
        <w:ind w:left="1068"/>
        <w:rPr>
          <w:rFonts w:ascii="Times New Roman" w:hAnsi="Times New Roman"/>
          <w:sz w:val="24"/>
          <w:szCs w:val="24"/>
        </w:rPr>
      </w:pPr>
    </w:p>
    <w:p w:rsidR="006C6712" w:rsidRPr="0053399E" w:rsidRDefault="00F75BC8" w:rsidP="003D7D3C">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5 ods. 9 sa slová „počas vloženia občianskeho preukazu s elektronickým čipom alebo dokladu o pobyte s elektronickým čipom do technického zariadenia poskytovateľa zdravotnej starostlivosti“ nahrádzajú slovami „</w:t>
      </w:r>
      <w:r w:rsidR="0005737D" w:rsidRPr="0053399E">
        <w:rPr>
          <w:rFonts w:ascii="Times New Roman" w:hAnsi="Times New Roman"/>
          <w:sz w:val="24"/>
          <w:szCs w:val="24"/>
        </w:rPr>
        <w:t>po</w:t>
      </w:r>
      <w:r w:rsidR="00932C49" w:rsidRPr="0053399E">
        <w:rPr>
          <w:rFonts w:ascii="Times New Roman" w:hAnsi="Times New Roman"/>
          <w:sz w:val="24"/>
          <w:szCs w:val="24"/>
        </w:rPr>
        <w:t>čas poskytovania</w:t>
      </w:r>
      <w:r w:rsidR="0005737D" w:rsidRPr="0053399E">
        <w:rPr>
          <w:rFonts w:ascii="Times New Roman" w:hAnsi="Times New Roman"/>
          <w:sz w:val="24"/>
          <w:szCs w:val="24"/>
        </w:rPr>
        <w:t xml:space="preserve"> zdravotnej starostlivosti</w:t>
      </w:r>
      <w:r w:rsidR="00411592" w:rsidRPr="0053399E">
        <w:rPr>
          <w:rFonts w:ascii="Times New Roman" w:hAnsi="Times New Roman"/>
          <w:sz w:val="24"/>
          <w:szCs w:val="24"/>
        </w:rPr>
        <w:t>“.</w:t>
      </w:r>
    </w:p>
    <w:p w:rsidR="003D7D3C" w:rsidRPr="0053399E" w:rsidRDefault="003D7D3C" w:rsidP="003D7D3C">
      <w:pPr>
        <w:autoSpaceDE w:val="0"/>
        <w:autoSpaceDN w:val="0"/>
        <w:adjustRightInd w:val="0"/>
        <w:spacing w:after="0" w:line="240" w:lineRule="auto"/>
        <w:rPr>
          <w:rFonts w:ascii="Times New Roman" w:hAnsi="Times New Roman"/>
          <w:sz w:val="24"/>
          <w:szCs w:val="24"/>
        </w:rPr>
      </w:pPr>
    </w:p>
    <w:p w:rsidR="0004512A" w:rsidRPr="0053399E" w:rsidRDefault="0008278E" w:rsidP="00D16CB6">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5 ods</w:t>
      </w:r>
      <w:r w:rsidR="007748FA" w:rsidRPr="0053399E">
        <w:rPr>
          <w:rFonts w:ascii="Times New Roman" w:hAnsi="Times New Roman"/>
          <w:sz w:val="24"/>
          <w:szCs w:val="24"/>
        </w:rPr>
        <w:t>ek</w:t>
      </w:r>
      <w:r w:rsidRPr="0053399E">
        <w:rPr>
          <w:rFonts w:ascii="Times New Roman" w:hAnsi="Times New Roman"/>
          <w:sz w:val="24"/>
          <w:szCs w:val="24"/>
        </w:rPr>
        <w:t xml:space="preserve"> 11</w:t>
      </w:r>
      <w:r w:rsidR="00483093" w:rsidRPr="0053399E">
        <w:rPr>
          <w:rFonts w:ascii="Times New Roman" w:hAnsi="Times New Roman"/>
          <w:sz w:val="24"/>
          <w:szCs w:val="24"/>
        </w:rPr>
        <w:t xml:space="preserve"> znie:</w:t>
      </w:r>
    </w:p>
    <w:p w:rsidR="0008278E" w:rsidRPr="0053399E" w:rsidRDefault="0008278E" w:rsidP="008A352B">
      <w:pPr>
        <w:autoSpaceDE w:val="0"/>
        <w:autoSpaceDN w:val="0"/>
        <w:adjustRightInd w:val="0"/>
        <w:spacing w:after="0" w:line="240" w:lineRule="auto"/>
        <w:rPr>
          <w:rFonts w:ascii="Times New Roman" w:hAnsi="Times New Roman"/>
          <w:sz w:val="24"/>
          <w:szCs w:val="24"/>
        </w:rPr>
      </w:pPr>
    </w:p>
    <w:p w:rsidR="00F54201" w:rsidRPr="0053399E" w:rsidRDefault="00483093" w:rsidP="00D16CB6">
      <w:pPr>
        <w:autoSpaceDE w:val="0"/>
        <w:autoSpaceDN w:val="0"/>
        <w:adjustRightInd w:val="0"/>
        <w:spacing w:after="0" w:line="240" w:lineRule="auto"/>
        <w:ind w:left="340"/>
        <w:rPr>
          <w:rFonts w:ascii="Times New Roman" w:hAnsi="Times New Roman"/>
          <w:sz w:val="24"/>
          <w:szCs w:val="24"/>
        </w:rPr>
      </w:pPr>
      <w:r w:rsidRPr="0053399E" w:rsidDel="00483093">
        <w:rPr>
          <w:rFonts w:ascii="Times New Roman" w:hAnsi="Times New Roman"/>
          <w:sz w:val="24"/>
          <w:szCs w:val="24"/>
        </w:rPr>
        <w:t xml:space="preserve"> </w:t>
      </w:r>
      <w:r w:rsidR="003971F8" w:rsidRPr="0053399E">
        <w:rPr>
          <w:rFonts w:ascii="Times New Roman" w:hAnsi="Times New Roman"/>
          <w:sz w:val="24"/>
          <w:szCs w:val="24"/>
        </w:rPr>
        <w:t>„(1</w:t>
      </w:r>
      <w:r w:rsidR="00232933" w:rsidRPr="0053399E">
        <w:rPr>
          <w:rFonts w:ascii="Times New Roman" w:hAnsi="Times New Roman"/>
          <w:sz w:val="24"/>
          <w:szCs w:val="24"/>
        </w:rPr>
        <w:t>1</w:t>
      </w:r>
      <w:r w:rsidR="003971F8" w:rsidRPr="0053399E">
        <w:rPr>
          <w:rFonts w:ascii="Times New Roman" w:hAnsi="Times New Roman"/>
          <w:sz w:val="24"/>
          <w:szCs w:val="24"/>
        </w:rPr>
        <w:t xml:space="preserve">) </w:t>
      </w:r>
      <w:bookmarkStart w:id="4" w:name="_Hlk517858760"/>
      <w:r w:rsidR="006055DC" w:rsidRPr="0053399E">
        <w:rPr>
          <w:rFonts w:ascii="Times New Roman" w:hAnsi="Times New Roman"/>
          <w:sz w:val="24"/>
          <w:szCs w:val="24"/>
        </w:rPr>
        <w:t xml:space="preserve">Osoba je oprávnená udeliť súhlas na prístup </w:t>
      </w:r>
      <w:r w:rsidR="00F54201" w:rsidRPr="0053399E">
        <w:rPr>
          <w:rFonts w:ascii="Times New Roman" w:hAnsi="Times New Roman"/>
          <w:sz w:val="24"/>
          <w:szCs w:val="24"/>
        </w:rPr>
        <w:t>k údajo</w:t>
      </w:r>
      <w:r w:rsidR="00855721" w:rsidRPr="0053399E">
        <w:rPr>
          <w:rFonts w:ascii="Times New Roman" w:hAnsi="Times New Roman"/>
          <w:sz w:val="24"/>
          <w:szCs w:val="24"/>
        </w:rPr>
        <w:t>m</w:t>
      </w:r>
      <w:r w:rsidR="00F54201" w:rsidRPr="0053399E">
        <w:rPr>
          <w:rFonts w:ascii="Times New Roman" w:hAnsi="Times New Roman"/>
          <w:sz w:val="24"/>
          <w:szCs w:val="24"/>
        </w:rPr>
        <w:t xml:space="preserve"> zo svojej elektronickej zdravotnej knižky </w:t>
      </w:r>
      <w:r w:rsidR="00D3397C" w:rsidRPr="0053399E">
        <w:rPr>
          <w:rFonts w:ascii="Times New Roman" w:hAnsi="Times New Roman"/>
          <w:sz w:val="24"/>
          <w:szCs w:val="24"/>
        </w:rPr>
        <w:t xml:space="preserve">podľa § 5 ods. 1 písm. b) </w:t>
      </w:r>
      <w:r w:rsidR="00F54201" w:rsidRPr="0053399E">
        <w:rPr>
          <w:rFonts w:ascii="Times New Roman" w:hAnsi="Times New Roman"/>
          <w:sz w:val="24"/>
          <w:szCs w:val="24"/>
        </w:rPr>
        <w:t xml:space="preserve">cez Národný portál zdravia prostredníctvom úradného </w:t>
      </w:r>
      <w:proofErr w:type="spellStart"/>
      <w:r w:rsidR="00F54201" w:rsidRPr="0053399E">
        <w:rPr>
          <w:rFonts w:ascii="Times New Roman" w:hAnsi="Times New Roman"/>
          <w:sz w:val="24"/>
          <w:szCs w:val="24"/>
        </w:rPr>
        <w:t>autentifikátora</w:t>
      </w:r>
      <w:proofErr w:type="spellEnd"/>
      <w:r w:rsidR="00F54201" w:rsidRPr="0053399E">
        <w:rPr>
          <w:rFonts w:ascii="Times New Roman" w:hAnsi="Times New Roman"/>
          <w:sz w:val="24"/>
          <w:szCs w:val="24"/>
        </w:rPr>
        <w:t xml:space="preserve">) </w:t>
      </w:r>
    </w:p>
    <w:p w:rsidR="00F54201" w:rsidRPr="0053399E" w:rsidRDefault="00F54201" w:rsidP="00D16CB6">
      <w:pPr>
        <w:autoSpaceDE w:val="0"/>
        <w:autoSpaceDN w:val="0"/>
        <w:adjustRightInd w:val="0"/>
        <w:spacing w:after="0" w:line="240" w:lineRule="auto"/>
        <w:ind w:left="708"/>
        <w:rPr>
          <w:rFonts w:ascii="Times New Roman" w:hAnsi="Times New Roman"/>
          <w:sz w:val="24"/>
          <w:szCs w:val="24"/>
        </w:rPr>
      </w:pPr>
      <w:r w:rsidRPr="0053399E">
        <w:rPr>
          <w:rFonts w:ascii="Times New Roman" w:hAnsi="Times New Roman"/>
          <w:sz w:val="24"/>
          <w:szCs w:val="24"/>
        </w:rPr>
        <w:lastRenderedPageBreak/>
        <w:t xml:space="preserve">a) </w:t>
      </w:r>
      <w:r w:rsidR="006055DC" w:rsidRPr="0053399E">
        <w:rPr>
          <w:rFonts w:ascii="Times New Roman" w:hAnsi="Times New Roman"/>
          <w:sz w:val="24"/>
          <w:szCs w:val="24"/>
        </w:rPr>
        <w:t xml:space="preserve">zdravotníckemu pracovníkovi alebo poskytovateľovi zdravotnej starostlivosti zadaním </w:t>
      </w:r>
      <w:r w:rsidR="00855721" w:rsidRPr="0053399E">
        <w:rPr>
          <w:rFonts w:ascii="Times New Roman" w:hAnsi="Times New Roman"/>
          <w:sz w:val="24"/>
          <w:szCs w:val="24"/>
        </w:rPr>
        <w:t xml:space="preserve">číselného </w:t>
      </w:r>
      <w:r w:rsidR="006055DC" w:rsidRPr="0053399E">
        <w:rPr>
          <w:rFonts w:ascii="Times New Roman" w:hAnsi="Times New Roman"/>
          <w:sz w:val="24"/>
          <w:szCs w:val="24"/>
        </w:rPr>
        <w:t xml:space="preserve">kódu zdravotníckeho pracovníka alebo </w:t>
      </w:r>
      <w:r w:rsidR="00855721" w:rsidRPr="0053399E">
        <w:rPr>
          <w:rFonts w:ascii="Times New Roman" w:hAnsi="Times New Roman"/>
          <w:sz w:val="24"/>
          <w:szCs w:val="24"/>
        </w:rPr>
        <w:t xml:space="preserve">číselného </w:t>
      </w:r>
      <w:r w:rsidR="006055DC" w:rsidRPr="0053399E">
        <w:rPr>
          <w:rFonts w:ascii="Times New Roman" w:hAnsi="Times New Roman"/>
          <w:sz w:val="24"/>
          <w:szCs w:val="24"/>
        </w:rPr>
        <w:t>kódu poskytovateľa zdravotnej starostlivosti</w:t>
      </w:r>
      <w:r w:rsidRPr="0053399E">
        <w:rPr>
          <w:rFonts w:ascii="Times New Roman" w:hAnsi="Times New Roman"/>
          <w:sz w:val="24"/>
          <w:szCs w:val="24"/>
        </w:rPr>
        <w:t>,</w:t>
      </w:r>
    </w:p>
    <w:p w:rsidR="00F54201" w:rsidRPr="0053399E" w:rsidRDefault="00F54201" w:rsidP="00D16CB6">
      <w:pPr>
        <w:autoSpaceDE w:val="0"/>
        <w:autoSpaceDN w:val="0"/>
        <w:adjustRightInd w:val="0"/>
        <w:spacing w:after="0" w:line="240" w:lineRule="auto"/>
        <w:ind w:left="708"/>
        <w:rPr>
          <w:rFonts w:ascii="Times New Roman" w:hAnsi="Times New Roman"/>
          <w:sz w:val="24"/>
          <w:szCs w:val="24"/>
        </w:rPr>
      </w:pPr>
      <w:r w:rsidRPr="0053399E">
        <w:rPr>
          <w:rFonts w:ascii="Times New Roman" w:hAnsi="Times New Roman"/>
          <w:sz w:val="24"/>
          <w:szCs w:val="24"/>
        </w:rPr>
        <w:t xml:space="preserve">b) inej osobe uvedením dočasného identifikátora osoby, ktorej súhlas na prístup k údajom udeľuje; dočasný identifikátor </w:t>
      </w:r>
      <w:r w:rsidR="00D3397C" w:rsidRPr="0053399E">
        <w:rPr>
          <w:rFonts w:ascii="Times New Roman" w:hAnsi="Times New Roman"/>
          <w:sz w:val="24"/>
          <w:szCs w:val="24"/>
        </w:rPr>
        <w:t xml:space="preserve">je bezvýznamový alfanumerický reťazec, ktorý </w:t>
      </w:r>
      <w:r w:rsidRPr="0053399E">
        <w:rPr>
          <w:rFonts w:ascii="Times New Roman" w:hAnsi="Times New Roman"/>
          <w:sz w:val="24"/>
          <w:szCs w:val="24"/>
        </w:rPr>
        <w:t>generuje cez Národný portál zdravia prostredníctvom úradného autentifikátora</w:t>
      </w:r>
      <w:r w:rsidRPr="0053399E">
        <w:rPr>
          <w:rFonts w:ascii="Times New Roman" w:hAnsi="Times New Roman"/>
          <w:sz w:val="24"/>
          <w:szCs w:val="24"/>
          <w:vertAlign w:val="superscript"/>
        </w:rPr>
        <w:t>22</w:t>
      </w:r>
      <w:r w:rsidR="00D16CB6" w:rsidRPr="0053399E">
        <w:rPr>
          <w:rFonts w:ascii="Times New Roman" w:hAnsi="Times New Roman"/>
          <w:sz w:val="24"/>
          <w:szCs w:val="24"/>
        </w:rPr>
        <w:t>)</w:t>
      </w:r>
      <w:r w:rsidRPr="0053399E">
        <w:rPr>
          <w:rFonts w:ascii="Times New Roman" w:hAnsi="Times New Roman"/>
          <w:sz w:val="24"/>
          <w:szCs w:val="24"/>
        </w:rPr>
        <w:t xml:space="preserve"> osoba, ktorej sa súhlas na prístup k údajom má udeliť.</w:t>
      </w:r>
      <w:r w:rsidR="00483093" w:rsidRPr="0053399E">
        <w:rPr>
          <w:rFonts w:ascii="Times New Roman" w:hAnsi="Times New Roman"/>
          <w:sz w:val="24"/>
          <w:szCs w:val="24"/>
        </w:rPr>
        <w:t>“.</w:t>
      </w:r>
    </w:p>
    <w:p w:rsidR="00483093" w:rsidRPr="0053399E" w:rsidRDefault="00483093" w:rsidP="00D16CB6">
      <w:pPr>
        <w:autoSpaceDE w:val="0"/>
        <w:autoSpaceDN w:val="0"/>
        <w:adjustRightInd w:val="0"/>
        <w:spacing w:after="0" w:line="240" w:lineRule="auto"/>
        <w:ind w:left="340"/>
        <w:rPr>
          <w:rFonts w:ascii="Times New Roman" w:hAnsi="Times New Roman"/>
          <w:sz w:val="24"/>
          <w:szCs w:val="24"/>
        </w:rPr>
      </w:pPr>
    </w:p>
    <w:p w:rsidR="00483093" w:rsidRPr="0053399E" w:rsidRDefault="00483093" w:rsidP="006C0657">
      <w:pPr>
        <w:pStyle w:val="Odsekzoznamu"/>
        <w:numPr>
          <w:ilvl w:val="0"/>
          <w:numId w:val="2"/>
        </w:numPr>
        <w:autoSpaceDE w:val="0"/>
        <w:autoSpaceDN w:val="0"/>
        <w:adjustRightInd w:val="0"/>
        <w:spacing w:after="0" w:line="240" w:lineRule="auto"/>
        <w:ind w:left="426"/>
        <w:rPr>
          <w:rFonts w:ascii="Times New Roman" w:hAnsi="Times New Roman"/>
          <w:sz w:val="24"/>
          <w:szCs w:val="24"/>
        </w:rPr>
      </w:pPr>
      <w:r w:rsidRPr="0053399E">
        <w:rPr>
          <w:rFonts w:ascii="Times New Roman" w:hAnsi="Times New Roman"/>
          <w:sz w:val="24"/>
          <w:szCs w:val="24"/>
        </w:rPr>
        <w:t>§ 5 sa dopĺňa odsekmi 12 a 13, ktoré znejú:</w:t>
      </w:r>
    </w:p>
    <w:p w:rsidR="00483093" w:rsidRPr="0053399E" w:rsidRDefault="00483093" w:rsidP="00D16CB6">
      <w:pPr>
        <w:autoSpaceDE w:val="0"/>
        <w:autoSpaceDN w:val="0"/>
        <w:adjustRightInd w:val="0"/>
        <w:spacing w:after="0" w:line="240" w:lineRule="auto"/>
        <w:ind w:left="340"/>
        <w:rPr>
          <w:rFonts w:ascii="Times New Roman" w:hAnsi="Times New Roman"/>
          <w:sz w:val="24"/>
          <w:szCs w:val="24"/>
        </w:rPr>
      </w:pPr>
    </w:p>
    <w:p w:rsidR="003B1E5F" w:rsidRPr="0053399E" w:rsidRDefault="00483093" w:rsidP="00D16CB6">
      <w:pPr>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rPr>
        <w:t>„</w:t>
      </w:r>
      <w:r w:rsidR="00F54201" w:rsidRPr="0053399E">
        <w:rPr>
          <w:rFonts w:ascii="Times New Roman" w:hAnsi="Times New Roman"/>
          <w:sz w:val="24"/>
          <w:szCs w:val="24"/>
        </w:rPr>
        <w:t>(1</w:t>
      </w:r>
      <w:r w:rsidR="00232933" w:rsidRPr="0053399E">
        <w:rPr>
          <w:rFonts w:ascii="Times New Roman" w:hAnsi="Times New Roman"/>
          <w:sz w:val="24"/>
          <w:szCs w:val="24"/>
        </w:rPr>
        <w:t>2</w:t>
      </w:r>
      <w:r w:rsidR="00F54201" w:rsidRPr="0053399E">
        <w:rPr>
          <w:rFonts w:ascii="Times New Roman" w:hAnsi="Times New Roman"/>
          <w:sz w:val="24"/>
          <w:szCs w:val="24"/>
        </w:rPr>
        <w:t xml:space="preserve">) </w:t>
      </w:r>
      <w:r w:rsidR="006055DC" w:rsidRPr="0053399E">
        <w:rPr>
          <w:rFonts w:ascii="Times New Roman" w:hAnsi="Times New Roman"/>
          <w:sz w:val="24"/>
          <w:szCs w:val="24"/>
        </w:rPr>
        <w:t>Osoba, ktorá udelila súhlas na prístup k údajom zo svojej elektronickej zdravotnej knižky</w:t>
      </w:r>
      <w:r w:rsidR="00F54201" w:rsidRPr="0053399E">
        <w:rPr>
          <w:rFonts w:ascii="Times New Roman" w:hAnsi="Times New Roman"/>
          <w:sz w:val="24"/>
          <w:szCs w:val="24"/>
        </w:rPr>
        <w:t xml:space="preserve"> podľa odseku </w:t>
      </w:r>
      <w:r w:rsidR="001222A8" w:rsidRPr="0053399E">
        <w:rPr>
          <w:rFonts w:ascii="Times New Roman" w:hAnsi="Times New Roman"/>
          <w:sz w:val="24"/>
          <w:szCs w:val="24"/>
        </w:rPr>
        <w:t>1</w:t>
      </w:r>
      <w:r w:rsidR="00232933" w:rsidRPr="0053399E">
        <w:rPr>
          <w:rFonts w:ascii="Times New Roman" w:hAnsi="Times New Roman"/>
          <w:sz w:val="24"/>
          <w:szCs w:val="24"/>
        </w:rPr>
        <w:t>1</w:t>
      </w:r>
      <w:r w:rsidR="006055DC" w:rsidRPr="0053399E">
        <w:rPr>
          <w:rFonts w:ascii="Times New Roman" w:hAnsi="Times New Roman"/>
          <w:sz w:val="24"/>
          <w:szCs w:val="24"/>
        </w:rPr>
        <w:t>, je oprávnená svoj súhlas kedykoľvek odvolať. Súhlas na prístup k údajom z elektronickej zdravotnej knižky inej osoby trvá do jeho odvolania oprávnenou osobou.</w:t>
      </w:r>
      <w:bookmarkEnd w:id="4"/>
    </w:p>
    <w:p w:rsidR="003B1E5F" w:rsidRPr="0053399E" w:rsidRDefault="005F512E" w:rsidP="009B0253">
      <w:pPr>
        <w:autoSpaceDE w:val="0"/>
        <w:autoSpaceDN w:val="0"/>
        <w:adjustRightInd w:val="0"/>
        <w:spacing w:after="0" w:line="240" w:lineRule="auto"/>
        <w:ind w:left="340"/>
        <w:rPr>
          <w:rFonts w:ascii="Times New Roman" w:hAnsi="Times New Roman"/>
          <w:sz w:val="24"/>
          <w:szCs w:val="24"/>
          <w:shd w:val="clear" w:color="auto" w:fill="FFFFFF"/>
        </w:rPr>
      </w:pPr>
      <w:r w:rsidRPr="0053399E">
        <w:rPr>
          <w:rFonts w:ascii="Times New Roman" w:hAnsi="Times New Roman"/>
          <w:sz w:val="24"/>
          <w:szCs w:val="24"/>
          <w:shd w:val="clear" w:color="auto" w:fill="FFFFFF"/>
        </w:rPr>
        <w:t>(1</w:t>
      </w:r>
      <w:r w:rsidR="00914BD3" w:rsidRPr="0053399E">
        <w:rPr>
          <w:rFonts w:ascii="Times New Roman" w:hAnsi="Times New Roman"/>
          <w:sz w:val="24"/>
          <w:szCs w:val="24"/>
          <w:shd w:val="clear" w:color="auto" w:fill="FFFFFF"/>
        </w:rPr>
        <w:t>3</w:t>
      </w:r>
      <w:r w:rsidRPr="0053399E">
        <w:rPr>
          <w:rFonts w:ascii="Times New Roman" w:hAnsi="Times New Roman"/>
          <w:sz w:val="24"/>
          <w:szCs w:val="24"/>
          <w:shd w:val="clear" w:color="auto" w:fill="FFFFFF"/>
        </w:rPr>
        <w:t xml:space="preserve">) Súhlas osoby </w:t>
      </w:r>
      <w:r w:rsidR="00A134B6" w:rsidRPr="0053399E">
        <w:rPr>
          <w:rFonts w:ascii="Times New Roman" w:hAnsi="Times New Roman"/>
          <w:sz w:val="24"/>
          <w:szCs w:val="24"/>
          <w:shd w:val="clear" w:color="auto" w:fill="FFFFFF"/>
        </w:rPr>
        <w:t>na pr</w:t>
      </w:r>
      <w:r w:rsidR="002863DF" w:rsidRPr="0053399E">
        <w:rPr>
          <w:rFonts w:ascii="Times New Roman" w:hAnsi="Times New Roman"/>
          <w:sz w:val="24"/>
          <w:szCs w:val="24"/>
          <w:shd w:val="clear" w:color="auto" w:fill="FFFFFF"/>
        </w:rPr>
        <w:t>í</w:t>
      </w:r>
      <w:r w:rsidR="00A134B6" w:rsidRPr="0053399E">
        <w:rPr>
          <w:rFonts w:ascii="Times New Roman" w:hAnsi="Times New Roman"/>
          <w:sz w:val="24"/>
          <w:szCs w:val="24"/>
          <w:shd w:val="clear" w:color="auto" w:fill="FFFFFF"/>
        </w:rPr>
        <w:t>stup k ú</w:t>
      </w:r>
      <w:r w:rsidR="002863DF" w:rsidRPr="0053399E">
        <w:rPr>
          <w:rFonts w:ascii="Times New Roman" w:hAnsi="Times New Roman"/>
          <w:sz w:val="24"/>
          <w:szCs w:val="24"/>
          <w:shd w:val="clear" w:color="auto" w:fill="FFFFFF"/>
        </w:rPr>
        <w:t>d</w:t>
      </w:r>
      <w:r w:rsidR="00A134B6" w:rsidRPr="0053399E">
        <w:rPr>
          <w:rFonts w:ascii="Times New Roman" w:hAnsi="Times New Roman"/>
          <w:sz w:val="24"/>
          <w:szCs w:val="24"/>
          <w:shd w:val="clear" w:color="auto" w:fill="FFFFFF"/>
        </w:rPr>
        <w:t>ajom z elekt</w:t>
      </w:r>
      <w:r w:rsidR="002863DF" w:rsidRPr="0053399E">
        <w:rPr>
          <w:rFonts w:ascii="Times New Roman" w:hAnsi="Times New Roman"/>
          <w:sz w:val="24"/>
          <w:szCs w:val="24"/>
          <w:shd w:val="clear" w:color="auto" w:fill="FFFFFF"/>
        </w:rPr>
        <w:t>ro</w:t>
      </w:r>
      <w:r w:rsidR="00A134B6" w:rsidRPr="0053399E">
        <w:rPr>
          <w:rFonts w:ascii="Times New Roman" w:hAnsi="Times New Roman"/>
          <w:sz w:val="24"/>
          <w:szCs w:val="24"/>
          <w:shd w:val="clear" w:color="auto" w:fill="FFFFFF"/>
        </w:rPr>
        <w:t>nickej zdrav</w:t>
      </w:r>
      <w:r w:rsidR="002863DF" w:rsidRPr="0053399E">
        <w:rPr>
          <w:rFonts w:ascii="Times New Roman" w:hAnsi="Times New Roman"/>
          <w:sz w:val="24"/>
          <w:szCs w:val="24"/>
          <w:shd w:val="clear" w:color="auto" w:fill="FFFFFF"/>
        </w:rPr>
        <w:t>o</w:t>
      </w:r>
      <w:r w:rsidR="00A134B6" w:rsidRPr="0053399E">
        <w:rPr>
          <w:rFonts w:ascii="Times New Roman" w:hAnsi="Times New Roman"/>
          <w:sz w:val="24"/>
          <w:szCs w:val="24"/>
          <w:shd w:val="clear" w:color="auto" w:fill="FFFFFF"/>
        </w:rPr>
        <w:t xml:space="preserve">tnej knižky </w:t>
      </w:r>
      <w:r w:rsidRPr="0053399E">
        <w:rPr>
          <w:rFonts w:ascii="Times New Roman" w:hAnsi="Times New Roman"/>
          <w:sz w:val="24"/>
          <w:szCs w:val="24"/>
          <w:shd w:val="clear" w:color="auto" w:fill="FFFFFF"/>
        </w:rPr>
        <w:t>podľa</w:t>
      </w:r>
      <w:r w:rsidR="009E05FB" w:rsidRPr="0053399E">
        <w:rPr>
          <w:rFonts w:ascii="Times New Roman" w:hAnsi="Times New Roman"/>
          <w:sz w:val="24"/>
          <w:szCs w:val="24"/>
          <w:shd w:val="clear" w:color="auto" w:fill="FFFFFF"/>
        </w:rPr>
        <w:t xml:space="preserve"> odseku 11</w:t>
      </w:r>
      <w:r w:rsidRPr="0053399E">
        <w:rPr>
          <w:rFonts w:ascii="Times New Roman" w:hAnsi="Times New Roman"/>
          <w:sz w:val="24"/>
          <w:szCs w:val="24"/>
          <w:shd w:val="clear" w:color="auto" w:fill="FFFFFF"/>
        </w:rPr>
        <w:t xml:space="preserve"> sa nepovažuje za súhlas</w:t>
      </w:r>
      <w:r w:rsidR="007259ED" w:rsidRPr="0053399E">
        <w:rPr>
          <w:rFonts w:ascii="Times New Roman" w:hAnsi="Times New Roman"/>
          <w:sz w:val="24"/>
          <w:szCs w:val="24"/>
          <w:shd w:val="clear" w:color="auto" w:fill="FFFFFF"/>
        </w:rPr>
        <w:t xml:space="preserve"> dotknutej osoby</w:t>
      </w:r>
      <w:r w:rsidRPr="0053399E">
        <w:rPr>
          <w:rFonts w:ascii="Times New Roman" w:hAnsi="Times New Roman"/>
          <w:sz w:val="24"/>
          <w:szCs w:val="24"/>
          <w:shd w:val="clear" w:color="auto" w:fill="FFFFFF"/>
        </w:rPr>
        <w:t xml:space="preserve"> podľa osobitného predpisu.</w:t>
      </w:r>
      <w:r w:rsidRPr="0053399E">
        <w:rPr>
          <w:rFonts w:ascii="Times New Roman" w:hAnsi="Times New Roman"/>
          <w:sz w:val="24"/>
          <w:szCs w:val="24"/>
          <w:shd w:val="clear" w:color="auto" w:fill="FFFFFF"/>
          <w:vertAlign w:val="superscript"/>
        </w:rPr>
        <w:t>37</w:t>
      </w:r>
      <w:r w:rsidRPr="0053399E">
        <w:rPr>
          <w:rFonts w:ascii="Times New Roman" w:hAnsi="Times New Roman"/>
          <w:sz w:val="24"/>
          <w:szCs w:val="24"/>
          <w:shd w:val="clear" w:color="auto" w:fill="FFFFFF"/>
        </w:rPr>
        <w:t>)</w:t>
      </w:r>
      <w:r w:rsidR="00961896" w:rsidRPr="0053399E">
        <w:rPr>
          <w:rFonts w:ascii="Times New Roman" w:hAnsi="Times New Roman"/>
          <w:sz w:val="24"/>
          <w:szCs w:val="24"/>
          <w:shd w:val="clear" w:color="auto" w:fill="FFFFFF"/>
        </w:rPr>
        <w:t>“.</w:t>
      </w:r>
    </w:p>
    <w:p w:rsidR="00C41FA6" w:rsidRPr="002822FF" w:rsidRDefault="00C41FA6" w:rsidP="007802D1">
      <w:pPr>
        <w:autoSpaceDE w:val="0"/>
        <w:autoSpaceDN w:val="0"/>
        <w:adjustRightInd w:val="0"/>
        <w:spacing w:after="0" w:line="240" w:lineRule="auto"/>
        <w:rPr>
          <w:rFonts w:ascii="Times New Roman" w:hAnsi="Times New Roman"/>
          <w:sz w:val="24"/>
          <w:szCs w:val="24"/>
        </w:rPr>
      </w:pPr>
    </w:p>
    <w:p w:rsidR="005F512E" w:rsidRPr="00E64E3A" w:rsidRDefault="00C41FA6" w:rsidP="007802D1">
      <w:pPr>
        <w:autoSpaceDE w:val="0"/>
        <w:autoSpaceDN w:val="0"/>
        <w:adjustRightInd w:val="0"/>
        <w:spacing w:after="0" w:line="240" w:lineRule="auto"/>
        <w:rPr>
          <w:rFonts w:ascii="Times New Roman" w:hAnsi="Times New Roman"/>
          <w:sz w:val="24"/>
          <w:szCs w:val="24"/>
        </w:rPr>
      </w:pPr>
      <w:r w:rsidRPr="00E64E3A">
        <w:rPr>
          <w:rFonts w:ascii="Times New Roman" w:hAnsi="Times New Roman"/>
          <w:sz w:val="24"/>
          <w:szCs w:val="24"/>
        </w:rPr>
        <w:t>Poznámka pod čiarou k odkazu 37 znie:</w:t>
      </w:r>
    </w:p>
    <w:p w:rsidR="00C41FA6" w:rsidRPr="00293148" w:rsidRDefault="00C41FA6" w:rsidP="007802D1">
      <w:pPr>
        <w:autoSpaceDE w:val="0"/>
        <w:autoSpaceDN w:val="0"/>
        <w:adjustRightInd w:val="0"/>
        <w:spacing w:after="0" w:line="240" w:lineRule="auto"/>
        <w:rPr>
          <w:rFonts w:ascii="Times New Roman" w:hAnsi="Times New Roman"/>
          <w:sz w:val="24"/>
          <w:szCs w:val="24"/>
        </w:rPr>
      </w:pPr>
      <w:r w:rsidRPr="00293148">
        <w:rPr>
          <w:rFonts w:ascii="Times New Roman" w:hAnsi="Times New Roman"/>
          <w:sz w:val="24"/>
          <w:szCs w:val="24"/>
        </w:rPr>
        <w:t>„Zákon č. 18/2018 Z. z.“.</w:t>
      </w:r>
    </w:p>
    <w:p w:rsidR="003B1E5F" w:rsidRPr="00B435D7" w:rsidRDefault="003B1E5F" w:rsidP="003B1E5F">
      <w:pPr>
        <w:autoSpaceDE w:val="0"/>
        <w:autoSpaceDN w:val="0"/>
        <w:adjustRightInd w:val="0"/>
        <w:spacing w:after="0" w:line="240" w:lineRule="auto"/>
        <w:rPr>
          <w:rFonts w:ascii="Times New Roman" w:hAnsi="Times New Roman"/>
          <w:sz w:val="24"/>
          <w:szCs w:val="24"/>
        </w:rPr>
      </w:pPr>
    </w:p>
    <w:p w:rsidR="003E1449" w:rsidRPr="009F0780" w:rsidRDefault="003E1449" w:rsidP="00D16CB6">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A405A4">
        <w:rPr>
          <w:rFonts w:ascii="Times New Roman" w:hAnsi="Times New Roman"/>
          <w:sz w:val="24"/>
          <w:szCs w:val="24"/>
        </w:rPr>
        <w:t>§ 5 sa dopĺňa odsekom 1</w:t>
      </w:r>
      <w:r w:rsidR="00914BD3" w:rsidRPr="00A405A4">
        <w:rPr>
          <w:rFonts w:ascii="Times New Roman" w:hAnsi="Times New Roman"/>
          <w:sz w:val="24"/>
          <w:szCs w:val="24"/>
        </w:rPr>
        <w:t>4</w:t>
      </w:r>
      <w:r w:rsidRPr="009F0780">
        <w:rPr>
          <w:rFonts w:ascii="Times New Roman" w:hAnsi="Times New Roman"/>
          <w:sz w:val="24"/>
          <w:szCs w:val="24"/>
        </w:rPr>
        <w:t>, ktorá znie:</w:t>
      </w:r>
    </w:p>
    <w:p w:rsidR="003E1449" w:rsidRPr="00E92E63" w:rsidRDefault="003E1449" w:rsidP="003E1449">
      <w:pPr>
        <w:autoSpaceDE w:val="0"/>
        <w:autoSpaceDN w:val="0"/>
        <w:adjustRightInd w:val="0"/>
        <w:spacing w:after="0" w:line="240" w:lineRule="auto"/>
        <w:ind w:left="340"/>
        <w:rPr>
          <w:rFonts w:ascii="Times New Roman" w:hAnsi="Times New Roman"/>
          <w:sz w:val="24"/>
          <w:szCs w:val="24"/>
          <w:shd w:val="clear" w:color="auto" w:fill="FFFFFF"/>
        </w:rPr>
      </w:pPr>
      <w:r w:rsidRPr="00E11904">
        <w:rPr>
          <w:rFonts w:ascii="Times New Roman" w:hAnsi="Times New Roman"/>
          <w:sz w:val="24"/>
          <w:szCs w:val="24"/>
        </w:rPr>
        <w:t>„</w:t>
      </w:r>
      <w:r w:rsidRPr="00E11904">
        <w:rPr>
          <w:rFonts w:ascii="Times New Roman" w:hAnsi="Times New Roman"/>
          <w:sz w:val="24"/>
          <w:szCs w:val="24"/>
          <w:shd w:val="clear" w:color="auto" w:fill="FFFFFF"/>
        </w:rPr>
        <w:t>(1</w:t>
      </w:r>
      <w:r w:rsidR="00914BD3" w:rsidRPr="00D169AD">
        <w:rPr>
          <w:rFonts w:ascii="Times New Roman" w:hAnsi="Times New Roman"/>
          <w:sz w:val="24"/>
          <w:szCs w:val="24"/>
          <w:shd w:val="clear" w:color="auto" w:fill="FFFFFF"/>
        </w:rPr>
        <w:t>4</w:t>
      </w:r>
      <w:r w:rsidRPr="00D169AD">
        <w:rPr>
          <w:rFonts w:ascii="Times New Roman" w:hAnsi="Times New Roman"/>
          <w:sz w:val="24"/>
          <w:szCs w:val="24"/>
          <w:shd w:val="clear" w:color="auto" w:fill="FFFFFF"/>
        </w:rPr>
        <w:t xml:space="preserve">) Všeobecný lekár má prístup k údajom </w:t>
      </w:r>
      <w:r w:rsidRPr="00E92E63">
        <w:rPr>
          <w:rFonts w:ascii="Times New Roman" w:hAnsi="Times New Roman"/>
          <w:sz w:val="24"/>
          <w:szCs w:val="24"/>
          <w:shd w:val="clear" w:color="auto" w:fill="FFFFFF"/>
        </w:rPr>
        <w:t>z elektronickej zdravotnej knižky osoby podľa odseku 1 písm. a) a b) aj po zániku dohody o poskytovaní zdravotnej starostlivosti v rozsahu tých elektronických zdravotných záznamov, ktoré vznikli do zániku platnosti tejto dohody.“.</w:t>
      </w:r>
    </w:p>
    <w:p w:rsidR="003E1449" w:rsidRPr="001B3C6D" w:rsidRDefault="003E1449" w:rsidP="003E1449">
      <w:pPr>
        <w:autoSpaceDE w:val="0"/>
        <w:autoSpaceDN w:val="0"/>
        <w:adjustRightInd w:val="0"/>
        <w:spacing w:after="0" w:line="240" w:lineRule="auto"/>
        <w:rPr>
          <w:rFonts w:ascii="Times New Roman" w:hAnsi="Times New Roman"/>
          <w:sz w:val="24"/>
          <w:szCs w:val="24"/>
        </w:rPr>
      </w:pPr>
    </w:p>
    <w:p w:rsidR="00A47629" w:rsidRPr="00713309" w:rsidRDefault="00A47629" w:rsidP="00D16CB6">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713309">
        <w:rPr>
          <w:rFonts w:ascii="Times New Roman" w:hAnsi="Times New Roman"/>
          <w:sz w:val="24"/>
          <w:szCs w:val="24"/>
        </w:rPr>
        <w:t>Za § 5 sa vkladá § 5a, ktorý vrátane nadpisu znie:</w:t>
      </w:r>
    </w:p>
    <w:p w:rsidR="00D16CB6" w:rsidRPr="001C0581" w:rsidRDefault="00D16CB6" w:rsidP="00D16CB6">
      <w:pPr>
        <w:autoSpaceDE w:val="0"/>
        <w:autoSpaceDN w:val="0"/>
        <w:adjustRightInd w:val="0"/>
        <w:spacing w:after="0" w:line="240" w:lineRule="auto"/>
        <w:rPr>
          <w:rFonts w:ascii="Times New Roman" w:hAnsi="Times New Roman"/>
          <w:sz w:val="24"/>
          <w:szCs w:val="24"/>
        </w:rPr>
      </w:pPr>
    </w:p>
    <w:p w:rsidR="00A47629" w:rsidRPr="007872DE" w:rsidRDefault="00A47629" w:rsidP="008A352B">
      <w:pPr>
        <w:autoSpaceDE w:val="0"/>
        <w:autoSpaceDN w:val="0"/>
        <w:adjustRightInd w:val="0"/>
        <w:spacing w:after="0" w:line="240" w:lineRule="auto"/>
        <w:jc w:val="center"/>
        <w:rPr>
          <w:rFonts w:ascii="Times New Roman" w:hAnsi="Times New Roman"/>
          <w:sz w:val="24"/>
          <w:szCs w:val="24"/>
        </w:rPr>
      </w:pPr>
      <w:r w:rsidRPr="007872DE">
        <w:rPr>
          <w:rFonts w:ascii="Times New Roman" w:hAnsi="Times New Roman"/>
          <w:sz w:val="24"/>
          <w:szCs w:val="24"/>
        </w:rPr>
        <w:t>„§5a</w:t>
      </w:r>
    </w:p>
    <w:p w:rsidR="00774D77" w:rsidRPr="007241E7" w:rsidRDefault="00774D77" w:rsidP="008A352B">
      <w:pPr>
        <w:autoSpaceDE w:val="0"/>
        <w:autoSpaceDN w:val="0"/>
        <w:adjustRightInd w:val="0"/>
        <w:spacing w:after="0" w:line="240" w:lineRule="auto"/>
        <w:jc w:val="center"/>
        <w:rPr>
          <w:rFonts w:ascii="Times New Roman" w:hAnsi="Times New Roman"/>
          <w:sz w:val="24"/>
          <w:szCs w:val="24"/>
        </w:rPr>
      </w:pPr>
      <w:r w:rsidRPr="000C46B3">
        <w:rPr>
          <w:rFonts w:ascii="Times New Roman" w:hAnsi="Times New Roman"/>
          <w:sz w:val="24"/>
          <w:szCs w:val="24"/>
        </w:rPr>
        <w:t>Elektronické zdravotné záznamy vytvorené ošetrujúcim lekárom</w:t>
      </w:r>
      <w:r w:rsidR="003B611B" w:rsidRPr="000C46B3">
        <w:rPr>
          <w:rFonts w:ascii="Times New Roman" w:hAnsi="Times New Roman"/>
          <w:sz w:val="24"/>
          <w:szCs w:val="24"/>
        </w:rPr>
        <w:t xml:space="preserve"> so špecializáciou </w:t>
      </w:r>
      <w:r w:rsidRPr="00280B4F">
        <w:rPr>
          <w:rFonts w:ascii="Times New Roman" w:hAnsi="Times New Roman"/>
          <w:sz w:val="24"/>
          <w:szCs w:val="24"/>
        </w:rPr>
        <w:t xml:space="preserve"> v špecializačnom odbore psychiatria, </w:t>
      </w:r>
      <w:r w:rsidR="004A166B" w:rsidRPr="005B0313">
        <w:rPr>
          <w:rFonts w:ascii="Times New Roman" w:hAnsi="Times New Roman"/>
          <w:sz w:val="24"/>
          <w:szCs w:val="24"/>
        </w:rPr>
        <w:t xml:space="preserve">detská psychiatria, </w:t>
      </w:r>
      <w:r w:rsidRPr="005B0313">
        <w:rPr>
          <w:rFonts w:ascii="Times New Roman" w:hAnsi="Times New Roman"/>
          <w:sz w:val="24"/>
          <w:szCs w:val="24"/>
        </w:rPr>
        <w:t> sexuológia</w:t>
      </w:r>
      <w:r w:rsidR="00FC2BDC" w:rsidRPr="00381914">
        <w:rPr>
          <w:rFonts w:ascii="Times New Roman" w:hAnsi="Times New Roman"/>
          <w:sz w:val="24"/>
          <w:szCs w:val="24"/>
        </w:rPr>
        <w:t xml:space="preserve"> a psychológom so špecializáciou v špecializačnom odbore klinická psychológ</w:t>
      </w:r>
      <w:r w:rsidR="00FC2BDC" w:rsidRPr="007241E7">
        <w:rPr>
          <w:rFonts w:ascii="Times New Roman" w:hAnsi="Times New Roman"/>
          <w:sz w:val="24"/>
          <w:szCs w:val="24"/>
        </w:rPr>
        <w:t>ia</w:t>
      </w:r>
    </w:p>
    <w:p w:rsidR="00774D77" w:rsidRPr="009D7742" w:rsidRDefault="00774D77" w:rsidP="00A47629">
      <w:pPr>
        <w:autoSpaceDE w:val="0"/>
        <w:autoSpaceDN w:val="0"/>
        <w:adjustRightInd w:val="0"/>
        <w:spacing w:after="0" w:line="240" w:lineRule="auto"/>
        <w:rPr>
          <w:rFonts w:ascii="Times New Roman" w:hAnsi="Times New Roman"/>
          <w:sz w:val="24"/>
          <w:szCs w:val="24"/>
        </w:rPr>
      </w:pPr>
    </w:p>
    <w:p w:rsidR="00774D77" w:rsidRPr="0053399E" w:rsidRDefault="00774D77" w:rsidP="00287008">
      <w:pPr>
        <w:pStyle w:val="Odsekzoznamu"/>
        <w:numPr>
          <w:ilvl w:val="0"/>
          <w:numId w:val="25"/>
        </w:numPr>
        <w:autoSpaceDE w:val="0"/>
        <w:autoSpaceDN w:val="0"/>
        <w:adjustRightInd w:val="0"/>
        <w:spacing w:after="0" w:line="240" w:lineRule="auto"/>
        <w:ind w:left="340" w:firstLine="0"/>
        <w:rPr>
          <w:rFonts w:ascii="Times New Roman" w:hAnsi="Times New Roman"/>
          <w:sz w:val="24"/>
          <w:szCs w:val="24"/>
        </w:rPr>
      </w:pPr>
      <w:r w:rsidRPr="00D65F41">
        <w:rPr>
          <w:rFonts w:ascii="Times New Roman" w:hAnsi="Times New Roman"/>
          <w:sz w:val="24"/>
          <w:szCs w:val="24"/>
        </w:rPr>
        <w:t xml:space="preserve">Ošetrujúci lekár </w:t>
      </w:r>
      <w:r w:rsidR="003B611B" w:rsidRPr="00D65F41">
        <w:rPr>
          <w:rFonts w:ascii="Times New Roman" w:hAnsi="Times New Roman"/>
          <w:sz w:val="24"/>
          <w:szCs w:val="24"/>
        </w:rPr>
        <w:t xml:space="preserve">so špecializáciou </w:t>
      </w:r>
      <w:r w:rsidRPr="00184B98">
        <w:rPr>
          <w:rFonts w:ascii="Times New Roman" w:hAnsi="Times New Roman"/>
          <w:sz w:val="24"/>
          <w:szCs w:val="24"/>
        </w:rPr>
        <w:t xml:space="preserve">v špecializačnom odbore psychiatria, </w:t>
      </w:r>
      <w:r w:rsidR="00306127" w:rsidRPr="00184B98">
        <w:rPr>
          <w:rFonts w:ascii="Times New Roman" w:hAnsi="Times New Roman"/>
          <w:sz w:val="24"/>
          <w:szCs w:val="24"/>
        </w:rPr>
        <w:t xml:space="preserve">detská psychiatria, </w:t>
      </w:r>
      <w:r w:rsidRPr="00294E05">
        <w:rPr>
          <w:rFonts w:ascii="Times New Roman" w:hAnsi="Times New Roman"/>
          <w:sz w:val="24"/>
          <w:szCs w:val="24"/>
        </w:rPr>
        <w:t> sexuológia</w:t>
      </w:r>
      <w:r w:rsidR="00FC2BDC" w:rsidRPr="00294E05">
        <w:rPr>
          <w:rFonts w:ascii="Times New Roman" w:hAnsi="Times New Roman"/>
          <w:sz w:val="24"/>
          <w:szCs w:val="24"/>
        </w:rPr>
        <w:t xml:space="preserve"> alebo psychológ so špecializáciou v špecializačnom odbore klinická psychológia</w:t>
      </w:r>
      <w:r w:rsidRPr="008A5D8C">
        <w:rPr>
          <w:rFonts w:ascii="Times New Roman" w:hAnsi="Times New Roman"/>
          <w:sz w:val="24"/>
          <w:szCs w:val="24"/>
        </w:rPr>
        <w:t xml:space="preserve"> je po vytvorení</w:t>
      </w:r>
      <w:r w:rsidR="002C6609" w:rsidRPr="008A5D8C">
        <w:rPr>
          <w:rFonts w:ascii="Times New Roman" w:hAnsi="Times New Roman"/>
          <w:sz w:val="24"/>
          <w:szCs w:val="24"/>
        </w:rPr>
        <w:t xml:space="preserve"> </w:t>
      </w:r>
      <w:r w:rsidR="003E2806" w:rsidRPr="003E7233">
        <w:rPr>
          <w:rFonts w:ascii="Times New Roman" w:hAnsi="Times New Roman"/>
          <w:sz w:val="24"/>
          <w:szCs w:val="24"/>
        </w:rPr>
        <w:t xml:space="preserve">elektronického zdravotného </w:t>
      </w:r>
      <w:r w:rsidRPr="00B54F8C">
        <w:rPr>
          <w:rFonts w:ascii="Times New Roman" w:hAnsi="Times New Roman"/>
          <w:sz w:val="24"/>
          <w:szCs w:val="24"/>
        </w:rPr>
        <w:t>záznamu</w:t>
      </w:r>
      <w:r w:rsidR="002C6609" w:rsidRPr="00C14348">
        <w:rPr>
          <w:rFonts w:ascii="Times New Roman" w:hAnsi="Times New Roman"/>
          <w:sz w:val="24"/>
          <w:szCs w:val="24"/>
        </w:rPr>
        <w:t xml:space="preserve"> podľa § 5 ods. 1 p</w:t>
      </w:r>
      <w:r w:rsidR="002C6609" w:rsidRPr="007414D9">
        <w:rPr>
          <w:rFonts w:ascii="Times New Roman" w:hAnsi="Times New Roman"/>
          <w:sz w:val="24"/>
          <w:szCs w:val="24"/>
        </w:rPr>
        <w:t xml:space="preserve">ísm. b) ôsmeho </w:t>
      </w:r>
      <w:r w:rsidR="00E8564E" w:rsidRPr="007414D9">
        <w:rPr>
          <w:rFonts w:ascii="Times New Roman" w:hAnsi="Times New Roman"/>
          <w:sz w:val="24"/>
          <w:szCs w:val="24"/>
        </w:rPr>
        <w:t xml:space="preserve">a deviateho </w:t>
      </w:r>
      <w:r w:rsidR="002C6609" w:rsidRPr="00AB0BFF">
        <w:rPr>
          <w:rFonts w:ascii="Times New Roman" w:hAnsi="Times New Roman"/>
          <w:sz w:val="24"/>
          <w:szCs w:val="24"/>
        </w:rPr>
        <w:t>bodu</w:t>
      </w:r>
      <w:r w:rsidRPr="0037247C">
        <w:rPr>
          <w:rFonts w:ascii="Times New Roman" w:hAnsi="Times New Roman"/>
          <w:sz w:val="24"/>
          <w:szCs w:val="24"/>
        </w:rPr>
        <w:t xml:space="preserve"> oprávnený</w:t>
      </w:r>
      <w:r w:rsidR="00E8564E" w:rsidRPr="0037247C">
        <w:rPr>
          <w:rFonts w:ascii="Times New Roman" w:hAnsi="Times New Roman"/>
          <w:sz w:val="24"/>
          <w:szCs w:val="24"/>
        </w:rPr>
        <w:t xml:space="preserve"> v záujme ochrany zdravia osoby</w:t>
      </w:r>
      <w:r w:rsidRPr="0053399E">
        <w:rPr>
          <w:rFonts w:ascii="Times New Roman" w:hAnsi="Times New Roman"/>
          <w:sz w:val="24"/>
          <w:szCs w:val="24"/>
        </w:rPr>
        <w:t xml:space="preserve"> obmedziť prístup</w:t>
      </w:r>
      <w:r w:rsidR="002376DB" w:rsidRPr="0053399E">
        <w:rPr>
          <w:rFonts w:ascii="Times New Roman" w:hAnsi="Times New Roman"/>
          <w:sz w:val="24"/>
          <w:szCs w:val="24"/>
        </w:rPr>
        <w:t xml:space="preserve"> </w:t>
      </w:r>
      <w:r w:rsidR="00E8564E" w:rsidRPr="0053399E">
        <w:rPr>
          <w:rFonts w:ascii="Times New Roman" w:hAnsi="Times New Roman"/>
          <w:sz w:val="24"/>
          <w:szCs w:val="24"/>
        </w:rPr>
        <w:t xml:space="preserve">tejto </w:t>
      </w:r>
      <w:r w:rsidR="002376DB" w:rsidRPr="0053399E">
        <w:rPr>
          <w:rFonts w:ascii="Times New Roman" w:hAnsi="Times New Roman"/>
          <w:sz w:val="24"/>
          <w:szCs w:val="24"/>
        </w:rPr>
        <w:t>osoby, iného zdravotníckeho pracovníka</w:t>
      </w:r>
      <w:r w:rsidR="00C25AB8" w:rsidRPr="0053399E">
        <w:rPr>
          <w:rFonts w:ascii="Times New Roman" w:hAnsi="Times New Roman"/>
          <w:sz w:val="24"/>
          <w:szCs w:val="24"/>
        </w:rPr>
        <w:t>, iného poskytovateľa zdravotnej starostlivosti</w:t>
      </w:r>
      <w:r w:rsidR="002376DB" w:rsidRPr="0053399E">
        <w:rPr>
          <w:rFonts w:ascii="Times New Roman" w:hAnsi="Times New Roman"/>
          <w:sz w:val="24"/>
          <w:szCs w:val="24"/>
        </w:rPr>
        <w:t xml:space="preserve"> a</w:t>
      </w:r>
      <w:r w:rsidRPr="0053399E">
        <w:rPr>
          <w:rFonts w:ascii="Times New Roman" w:hAnsi="Times New Roman"/>
          <w:sz w:val="24"/>
          <w:szCs w:val="24"/>
        </w:rPr>
        <w:t xml:space="preserve"> </w:t>
      </w:r>
      <w:r w:rsidR="002C6609" w:rsidRPr="0053399E">
        <w:rPr>
          <w:rFonts w:ascii="Times New Roman" w:hAnsi="Times New Roman"/>
          <w:sz w:val="24"/>
          <w:szCs w:val="24"/>
        </w:rPr>
        <w:t xml:space="preserve">iných osôb </w:t>
      </w:r>
      <w:r w:rsidRPr="0053399E">
        <w:rPr>
          <w:rFonts w:ascii="Times New Roman" w:hAnsi="Times New Roman"/>
          <w:sz w:val="24"/>
          <w:szCs w:val="24"/>
        </w:rPr>
        <w:t>k tomuto elektronickému zdravotnému záznamu a tento záznam označiť za reštrikčný</w:t>
      </w:r>
      <w:r w:rsidR="002376DB" w:rsidRPr="0053399E">
        <w:rPr>
          <w:rFonts w:ascii="Times New Roman" w:hAnsi="Times New Roman"/>
          <w:sz w:val="24"/>
          <w:szCs w:val="24"/>
        </w:rPr>
        <w:t xml:space="preserve">, </w:t>
      </w:r>
      <w:r w:rsidR="002376DB" w:rsidRPr="0053399E">
        <w:rPr>
          <w:rFonts w:ascii="Times New Roman" w:hAnsi="Times New Roman"/>
          <w:iCs/>
          <w:sz w:val="24"/>
          <w:szCs w:val="24"/>
          <w:shd w:val="clear" w:color="auto" w:fill="FFFFFF"/>
        </w:rPr>
        <w:t>ak by jeho sprístupnenie negatívne ovplyvnilo liečbu osoby</w:t>
      </w:r>
      <w:r w:rsidR="008352BB" w:rsidRPr="0053399E">
        <w:rPr>
          <w:rFonts w:ascii="Times New Roman" w:hAnsi="Times New Roman"/>
          <w:iCs/>
          <w:sz w:val="24"/>
          <w:szCs w:val="24"/>
          <w:shd w:val="clear" w:color="auto" w:fill="FFFFFF"/>
        </w:rPr>
        <w:t xml:space="preserve">. O dobe </w:t>
      </w:r>
      <w:r w:rsidR="00F309C1" w:rsidRPr="0053399E">
        <w:rPr>
          <w:rFonts w:ascii="Times New Roman" w:hAnsi="Times New Roman"/>
          <w:iCs/>
          <w:sz w:val="24"/>
          <w:szCs w:val="24"/>
          <w:shd w:val="clear" w:color="auto" w:fill="FFFFFF"/>
        </w:rPr>
        <w:t>obmedzenia prístupu</w:t>
      </w:r>
      <w:r w:rsidR="008352BB" w:rsidRPr="0053399E">
        <w:rPr>
          <w:rFonts w:ascii="Times New Roman" w:hAnsi="Times New Roman"/>
          <w:iCs/>
          <w:sz w:val="24"/>
          <w:szCs w:val="24"/>
          <w:shd w:val="clear" w:color="auto" w:fill="FFFFFF"/>
        </w:rPr>
        <w:t xml:space="preserve"> </w:t>
      </w:r>
      <w:r w:rsidR="00F309C1" w:rsidRPr="0053399E">
        <w:rPr>
          <w:rFonts w:ascii="Times New Roman" w:hAnsi="Times New Roman"/>
          <w:iCs/>
          <w:sz w:val="24"/>
          <w:szCs w:val="24"/>
          <w:shd w:val="clear" w:color="auto" w:fill="FFFFFF"/>
        </w:rPr>
        <w:t xml:space="preserve">k reštrikčnému </w:t>
      </w:r>
      <w:r w:rsidR="008352BB" w:rsidRPr="0053399E">
        <w:rPr>
          <w:rFonts w:ascii="Times New Roman" w:hAnsi="Times New Roman"/>
          <w:iCs/>
          <w:sz w:val="24"/>
          <w:szCs w:val="24"/>
          <w:shd w:val="clear" w:color="auto" w:fill="FFFFFF"/>
        </w:rPr>
        <w:t>elektronické</w:t>
      </w:r>
      <w:r w:rsidR="00F309C1" w:rsidRPr="0053399E">
        <w:rPr>
          <w:rFonts w:ascii="Times New Roman" w:hAnsi="Times New Roman"/>
          <w:iCs/>
          <w:sz w:val="24"/>
          <w:szCs w:val="24"/>
          <w:shd w:val="clear" w:color="auto" w:fill="FFFFFF"/>
        </w:rPr>
        <w:t>mu</w:t>
      </w:r>
      <w:r w:rsidR="008352BB" w:rsidRPr="0053399E">
        <w:rPr>
          <w:rFonts w:ascii="Times New Roman" w:hAnsi="Times New Roman"/>
          <w:iCs/>
          <w:sz w:val="24"/>
          <w:szCs w:val="24"/>
          <w:shd w:val="clear" w:color="auto" w:fill="FFFFFF"/>
        </w:rPr>
        <w:t xml:space="preserve"> zdravotn</w:t>
      </w:r>
      <w:r w:rsidR="00F309C1" w:rsidRPr="0053399E">
        <w:rPr>
          <w:rFonts w:ascii="Times New Roman" w:hAnsi="Times New Roman"/>
          <w:iCs/>
          <w:sz w:val="24"/>
          <w:szCs w:val="24"/>
          <w:shd w:val="clear" w:color="auto" w:fill="FFFFFF"/>
        </w:rPr>
        <w:t>ému</w:t>
      </w:r>
      <w:r w:rsidR="008352BB" w:rsidRPr="0053399E">
        <w:rPr>
          <w:rFonts w:ascii="Times New Roman" w:hAnsi="Times New Roman"/>
          <w:iCs/>
          <w:sz w:val="24"/>
          <w:szCs w:val="24"/>
          <w:shd w:val="clear" w:color="auto" w:fill="FFFFFF"/>
        </w:rPr>
        <w:t xml:space="preserve"> záznamu rozhoduje lekár, ktorý </w:t>
      </w:r>
      <w:r w:rsidR="00F309C1" w:rsidRPr="0053399E">
        <w:rPr>
          <w:rFonts w:ascii="Times New Roman" w:hAnsi="Times New Roman"/>
          <w:iCs/>
          <w:sz w:val="24"/>
          <w:szCs w:val="24"/>
          <w:shd w:val="clear" w:color="auto" w:fill="FFFFFF"/>
        </w:rPr>
        <w:t xml:space="preserve">tento </w:t>
      </w:r>
      <w:r w:rsidR="008352BB" w:rsidRPr="0053399E">
        <w:rPr>
          <w:rFonts w:ascii="Times New Roman" w:hAnsi="Times New Roman"/>
          <w:iCs/>
          <w:sz w:val="24"/>
          <w:szCs w:val="24"/>
          <w:shd w:val="clear" w:color="auto" w:fill="FFFFFF"/>
        </w:rPr>
        <w:t xml:space="preserve">záznam </w:t>
      </w:r>
      <w:r w:rsidR="00F309C1" w:rsidRPr="0053399E">
        <w:rPr>
          <w:rFonts w:ascii="Times New Roman" w:hAnsi="Times New Roman"/>
          <w:iCs/>
          <w:sz w:val="24"/>
          <w:szCs w:val="24"/>
          <w:shd w:val="clear" w:color="auto" w:fill="FFFFFF"/>
        </w:rPr>
        <w:t>vytvoril</w:t>
      </w:r>
      <w:r w:rsidR="002376DB" w:rsidRPr="0053399E">
        <w:rPr>
          <w:rFonts w:ascii="Times New Roman" w:hAnsi="Times New Roman"/>
          <w:iCs/>
          <w:sz w:val="24"/>
          <w:szCs w:val="24"/>
          <w:shd w:val="clear" w:color="auto" w:fill="FFFFFF"/>
        </w:rPr>
        <w:t>.</w:t>
      </w:r>
      <w:r w:rsidR="00C23E24" w:rsidRPr="0053399E">
        <w:rPr>
          <w:rFonts w:ascii="Times New Roman" w:hAnsi="Times New Roman"/>
          <w:iCs/>
          <w:sz w:val="24"/>
          <w:szCs w:val="24"/>
          <w:shd w:val="clear" w:color="auto" w:fill="FFFFFF"/>
        </w:rPr>
        <w:t xml:space="preserve"> Lekár, ktorý tento záznam vytvoril je povinný označenie </w:t>
      </w:r>
      <w:r w:rsidR="005A0875" w:rsidRPr="0053399E">
        <w:rPr>
          <w:rFonts w:ascii="Times New Roman" w:hAnsi="Times New Roman"/>
          <w:iCs/>
          <w:sz w:val="24"/>
          <w:szCs w:val="24"/>
          <w:shd w:val="clear" w:color="auto" w:fill="FFFFFF"/>
        </w:rPr>
        <w:t>z</w:t>
      </w:r>
      <w:r w:rsidR="00C23E24" w:rsidRPr="0053399E">
        <w:rPr>
          <w:rFonts w:ascii="Times New Roman" w:hAnsi="Times New Roman"/>
          <w:iCs/>
          <w:sz w:val="24"/>
          <w:szCs w:val="24"/>
          <w:shd w:val="clear" w:color="auto" w:fill="FFFFFF"/>
        </w:rPr>
        <w:t xml:space="preserve">áznamu za reštrikčný zrušiť, </w:t>
      </w:r>
      <w:bookmarkStart w:id="5" w:name="_Hlk524564999"/>
      <w:r w:rsidR="00C23E24" w:rsidRPr="0053399E">
        <w:rPr>
          <w:rFonts w:ascii="Times New Roman" w:hAnsi="Times New Roman"/>
          <w:iCs/>
          <w:sz w:val="24"/>
          <w:szCs w:val="24"/>
          <w:shd w:val="clear" w:color="auto" w:fill="FFFFFF"/>
        </w:rPr>
        <w:t xml:space="preserve">ak pominú dôvody na </w:t>
      </w:r>
      <w:bookmarkEnd w:id="5"/>
      <w:r w:rsidR="00EF6524" w:rsidRPr="0053399E">
        <w:rPr>
          <w:rFonts w:ascii="Times New Roman" w:hAnsi="Times New Roman"/>
          <w:iCs/>
          <w:sz w:val="24"/>
          <w:szCs w:val="24"/>
          <w:shd w:val="clear" w:color="auto" w:fill="FFFFFF"/>
        </w:rPr>
        <w:t>obmedzenie prístupu k tomuto záznamu</w:t>
      </w:r>
      <w:r w:rsidR="00C23E24" w:rsidRPr="0053399E">
        <w:rPr>
          <w:rFonts w:ascii="Times New Roman" w:hAnsi="Times New Roman"/>
          <w:iCs/>
          <w:sz w:val="24"/>
          <w:szCs w:val="24"/>
          <w:shd w:val="clear" w:color="auto" w:fill="FFFFFF"/>
        </w:rPr>
        <w:t>.</w:t>
      </w:r>
      <w:r w:rsidRPr="0053399E">
        <w:rPr>
          <w:rFonts w:ascii="Times New Roman" w:hAnsi="Times New Roman"/>
          <w:sz w:val="24"/>
          <w:szCs w:val="24"/>
        </w:rPr>
        <w:t xml:space="preserve"> Prístup iného zdravotníckeho pracovníka</w:t>
      </w:r>
      <w:r w:rsidR="00C25AB8" w:rsidRPr="0053399E">
        <w:rPr>
          <w:rFonts w:ascii="Times New Roman" w:hAnsi="Times New Roman"/>
          <w:sz w:val="24"/>
          <w:szCs w:val="24"/>
        </w:rPr>
        <w:t>, iného poskytovateľa zdravotnej starostlivosti</w:t>
      </w:r>
      <w:r w:rsidRPr="0053399E">
        <w:rPr>
          <w:rFonts w:ascii="Times New Roman" w:hAnsi="Times New Roman"/>
          <w:sz w:val="24"/>
          <w:szCs w:val="24"/>
        </w:rPr>
        <w:t xml:space="preserve"> alebo inej osoby k elektronic</w:t>
      </w:r>
      <w:r w:rsidR="00E8564E" w:rsidRPr="0053399E">
        <w:rPr>
          <w:rFonts w:ascii="Times New Roman" w:hAnsi="Times New Roman"/>
          <w:sz w:val="24"/>
          <w:szCs w:val="24"/>
        </w:rPr>
        <w:t>kým</w:t>
      </w:r>
      <w:r w:rsidRPr="0053399E">
        <w:rPr>
          <w:rFonts w:ascii="Times New Roman" w:hAnsi="Times New Roman"/>
          <w:sz w:val="24"/>
          <w:szCs w:val="24"/>
        </w:rPr>
        <w:t xml:space="preserve"> zdravotn</w:t>
      </w:r>
      <w:r w:rsidR="00E8564E" w:rsidRPr="0053399E">
        <w:rPr>
          <w:rFonts w:ascii="Times New Roman" w:hAnsi="Times New Roman"/>
          <w:sz w:val="24"/>
          <w:szCs w:val="24"/>
        </w:rPr>
        <w:t xml:space="preserve">ým </w:t>
      </w:r>
      <w:r w:rsidRPr="0053399E">
        <w:rPr>
          <w:rFonts w:ascii="Times New Roman" w:hAnsi="Times New Roman"/>
          <w:sz w:val="24"/>
          <w:szCs w:val="24"/>
        </w:rPr>
        <w:t>záznam</w:t>
      </w:r>
      <w:r w:rsidR="00E8564E" w:rsidRPr="0053399E">
        <w:rPr>
          <w:rFonts w:ascii="Times New Roman" w:hAnsi="Times New Roman"/>
          <w:sz w:val="24"/>
          <w:szCs w:val="24"/>
        </w:rPr>
        <w:t>om</w:t>
      </w:r>
      <w:r w:rsidRPr="0053399E">
        <w:rPr>
          <w:rFonts w:ascii="Times New Roman" w:hAnsi="Times New Roman"/>
          <w:sz w:val="24"/>
          <w:szCs w:val="24"/>
        </w:rPr>
        <w:t xml:space="preserve"> s reštrikčným označením nie je možný ani na základe </w:t>
      </w:r>
      <w:r w:rsidR="002C6609" w:rsidRPr="0053399E">
        <w:rPr>
          <w:rFonts w:ascii="Times New Roman" w:hAnsi="Times New Roman"/>
          <w:sz w:val="24"/>
          <w:szCs w:val="24"/>
        </w:rPr>
        <w:t>súhlasu osoby</w:t>
      </w:r>
      <w:r w:rsidR="002376DB" w:rsidRPr="0053399E">
        <w:rPr>
          <w:rFonts w:ascii="Times New Roman" w:hAnsi="Times New Roman"/>
          <w:sz w:val="24"/>
          <w:szCs w:val="24"/>
        </w:rPr>
        <w:t xml:space="preserve"> podľa § 5 ods. 8 a 1</w:t>
      </w:r>
      <w:r w:rsidR="007259ED" w:rsidRPr="0053399E">
        <w:rPr>
          <w:rFonts w:ascii="Times New Roman" w:hAnsi="Times New Roman"/>
          <w:sz w:val="24"/>
          <w:szCs w:val="24"/>
        </w:rPr>
        <w:t>1</w:t>
      </w:r>
      <w:r w:rsidR="002376DB" w:rsidRPr="0053399E">
        <w:rPr>
          <w:rFonts w:ascii="Times New Roman" w:hAnsi="Times New Roman"/>
          <w:sz w:val="24"/>
          <w:szCs w:val="24"/>
        </w:rPr>
        <w:t>.</w:t>
      </w:r>
      <w:r w:rsidR="002C6609" w:rsidRPr="0053399E">
        <w:rPr>
          <w:rFonts w:ascii="Times New Roman" w:hAnsi="Times New Roman"/>
          <w:sz w:val="24"/>
          <w:szCs w:val="24"/>
        </w:rPr>
        <w:t xml:space="preserve"> </w:t>
      </w:r>
    </w:p>
    <w:p w:rsidR="007F075F" w:rsidRPr="0053399E" w:rsidRDefault="007F075F" w:rsidP="00287008">
      <w:pPr>
        <w:pStyle w:val="Odsekzoznamu"/>
        <w:numPr>
          <w:ilvl w:val="0"/>
          <w:numId w:val="25"/>
        </w:numPr>
        <w:autoSpaceDE w:val="0"/>
        <w:autoSpaceDN w:val="0"/>
        <w:adjustRightInd w:val="0"/>
        <w:spacing w:after="0" w:line="240" w:lineRule="auto"/>
        <w:ind w:left="357" w:firstLine="0"/>
        <w:rPr>
          <w:rFonts w:ascii="Times New Roman" w:hAnsi="Times New Roman"/>
          <w:sz w:val="24"/>
          <w:szCs w:val="24"/>
        </w:rPr>
      </w:pPr>
      <w:r w:rsidRPr="0053399E">
        <w:rPr>
          <w:rFonts w:ascii="Times New Roman" w:hAnsi="Times New Roman"/>
          <w:sz w:val="24"/>
          <w:szCs w:val="24"/>
        </w:rPr>
        <w:t xml:space="preserve">Ošetrujúci lekár podľa odseku 1 </w:t>
      </w:r>
      <w:r w:rsidR="000A5FDE" w:rsidRPr="0053399E">
        <w:rPr>
          <w:rFonts w:ascii="Times New Roman" w:hAnsi="Times New Roman"/>
          <w:sz w:val="24"/>
          <w:szCs w:val="24"/>
        </w:rPr>
        <w:t>spr</w:t>
      </w:r>
      <w:r w:rsidR="00071606" w:rsidRPr="0053399E">
        <w:rPr>
          <w:rFonts w:ascii="Times New Roman" w:hAnsi="Times New Roman"/>
          <w:sz w:val="24"/>
          <w:szCs w:val="24"/>
        </w:rPr>
        <w:t>í</w:t>
      </w:r>
      <w:r w:rsidR="000A5FDE" w:rsidRPr="0053399E">
        <w:rPr>
          <w:rFonts w:ascii="Times New Roman" w:hAnsi="Times New Roman"/>
          <w:sz w:val="24"/>
          <w:szCs w:val="24"/>
        </w:rPr>
        <w:t>stupní</w:t>
      </w:r>
      <w:r w:rsidRPr="0053399E">
        <w:rPr>
          <w:rFonts w:ascii="Times New Roman" w:hAnsi="Times New Roman"/>
          <w:sz w:val="24"/>
          <w:szCs w:val="24"/>
        </w:rPr>
        <w:t xml:space="preserve"> údaje z</w:t>
      </w:r>
      <w:r w:rsidR="00F309C1" w:rsidRPr="0053399E">
        <w:rPr>
          <w:rFonts w:ascii="Times New Roman" w:hAnsi="Times New Roman"/>
          <w:sz w:val="24"/>
          <w:szCs w:val="24"/>
        </w:rPr>
        <w:t xml:space="preserve"> reštrikčného </w:t>
      </w:r>
      <w:r w:rsidRPr="0053399E">
        <w:rPr>
          <w:rFonts w:ascii="Times New Roman" w:hAnsi="Times New Roman"/>
          <w:sz w:val="24"/>
          <w:szCs w:val="24"/>
        </w:rPr>
        <w:t xml:space="preserve">elektronického zdravotného záznamu na základe </w:t>
      </w:r>
      <w:r w:rsidR="00074DC3" w:rsidRPr="0053399E">
        <w:rPr>
          <w:rFonts w:ascii="Times New Roman" w:hAnsi="Times New Roman"/>
          <w:sz w:val="24"/>
          <w:szCs w:val="24"/>
        </w:rPr>
        <w:t xml:space="preserve"> odôvodneného </w:t>
      </w:r>
      <w:r w:rsidRPr="0053399E">
        <w:rPr>
          <w:rFonts w:ascii="Times New Roman" w:hAnsi="Times New Roman"/>
          <w:sz w:val="24"/>
          <w:szCs w:val="24"/>
        </w:rPr>
        <w:t xml:space="preserve">vyžiadania </w:t>
      </w:r>
      <w:r w:rsidR="00074DC3" w:rsidRPr="0053399E">
        <w:rPr>
          <w:rFonts w:ascii="Times New Roman" w:hAnsi="Times New Roman"/>
          <w:sz w:val="24"/>
          <w:szCs w:val="24"/>
        </w:rPr>
        <w:t xml:space="preserve">prostredníctvom národného zdravotníckeho informačného systému </w:t>
      </w:r>
    </w:p>
    <w:p w:rsidR="00524187" w:rsidRPr="0053399E" w:rsidRDefault="007F075F" w:rsidP="007F075F">
      <w:pPr>
        <w:pStyle w:val="Odsekzoznamu"/>
        <w:numPr>
          <w:ilvl w:val="0"/>
          <w:numId w:val="48"/>
        </w:num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lastRenderedPageBreak/>
        <w:t>lekárovi podľa § 5 ods. 6 písm. j) a k) na účely</w:t>
      </w:r>
      <w:r w:rsidR="008352BB" w:rsidRPr="0053399E">
        <w:rPr>
          <w:rFonts w:ascii="Times New Roman" w:hAnsi="Times New Roman"/>
          <w:sz w:val="24"/>
          <w:szCs w:val="24"/>
        </w:rPr>
        <w:t xml:space="preserve"> výberového konania alebo prijímacieho konania podľa osobitného predpisu</w:t>
      </w:r>
      <w:r w:rsidR="008352BB" w:rsidRPr="0053399E">
        <w:rPr>
          <w:rFonts w:ascii="Times New Roman" w:hAnsi="Times New Roman"/>
          <w:sz w:val="24"/>
          <w:szCs w:val="24"/>
          <w:vertAlign w:val="superscript"/>
        </w:rPr>
        <w:t>24</w:t>
      </w:r>
      <w:r w:rsidR="008352BB" w:rsidRPr="0053399E">
        <w:rPr>
          <w:rFonts w:ascii="Times New Roman" w:hAnsi="Times New Roman"/>
          <w:sz w:val="24"/>
          <w:szCs w:val="24"/>
        </w:rPr>
        <w:t>)</w:t>
      </w:r>
      <w:r w:rsidRPr="0053399E">
        <w:rPr>
          <w:rFonts w:ascii="Times New Roman" w:hAnsi="Times New Roman"/>
          <w:sz w:val="24"/>
          <w:szCs w:val="24"/>
        </w:rPr>
        <w:t xml:space="preserve"> </w:t>
      </w:r>
      <w:r w:rsidR="008352BB" w:rsidRPr="0053399E">
        <w:rPr>
          <w:rFonts w:ascii="Times New Roman" w:hAnsi="Times New Roman"/>
          <w:sz w:val="24"/>
          <w:szCs w:val="24"/>
        </w:rPr>
        <w:t xml:space="preserve">alebo vykonania </w:t>
      </w:r>
      <w:r w:rsidRPr="0053399E">
        <w:rPr>
          <w:rFonts w:ascii="Times New Roman" w:hAnsi="Times New Roman"/>
          <w:sz w:val="24"/>
          <w:szCs w:val="24"/>
        </w:rPr>
        <w:t>bezpečnostnej previerky</w:t>
      </w:r>
      <w:r w:rsidR="00071606" w:rsidRPr="0053399E">
        <w:rPr>
          <w:rFonts w:ascii="Times New Roman" w:hAnsi="Times New Roman"/>
          <w:sz w:val="24"/>
          <w:szCs w:val="24"/>
        </w:rPr>
        <w:t xml:space="preserve"> podľ</w:t>
      </w:r>
      <w:r w:rsidR="008352BB" w:rsidRPr="0053399E">
        <w:rPr>
          <w:rFonts w:ascii="Times New Roman" w:hAnsi="Times New Roman"/>
          <w:sz w:val="24"/>
          <w:szCs w:val="24"/>
        </w:rPr>
        <w:t>a osobitného predpisu</w:t>
      </w:r>
      <w:r w:rsidR="00F309C1" w:rsidRPr="0053399E">
        <w:rPr>
          <w:rFonts w:ascii="Times New Roman" w:hAnsi="Times New Roman"/>
          <w:sz w:val="24"/>
          <w:szCs w:val="24"/>
        </w:rPr>
        <w:t>,</w:t>
      </w:r>
      <w:r w:rsidR="008352BB" w:rsidRPr="0053399E">
        <w:rPr>
          <w:rFonts w:ascii="Times New Roman" w:hAnsi="Times New Roman"/>
          <w:sz w:val="24"/>
          <w:szCs w:val="24"/>
          <w:vertAlign w:val="superscript"/>
        </w:rPr>
        <w:t>24a</w:t>
      </w:r>
      <w:r w:rsidR="008352BB" w:rsidRPr="0053399E">
        <w:rPr>
          <w:rFonts w:ascii="Times New Roman" w:hAnsi="Times New Roman"/>
          <w:sz w:val="24"/>
          <w:szCs w:val="24"/>
        </w:rPr>
        <w:t>)</w:t>
      </w:r>
    </w:p>
    <w:p w:rsidR="00074DC3" w:rsidRPr="0053399E" w:rsidRDefault="00074DC3">
      <w:pPr>
        <w:pStyle w:val="Odsekzoznamu"/>
        <w:numPr>
          <w:ilvl w:val="0"/>
          <w:numId w:val="48"/>
        </w:num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 xml:space="preserve"> </w:t>
      </w:r>
      <w:r w:rsidR="00F309C1" w:rsidRPr="0053399E">
        <w:rPr>
          <w:rFonts w:ascii="Times New Roman" w:hAnsi="Times New Roman"/>
          <w:sz w:val="24"/>
          <w:szCs w:val="24"/>
        </w:rPr>
        <w:t>revíznemu lekárovi</w:t>
      </w:r>
      <w:r w:rsidR="00965667" w:rsidRPr="0053399E">
        <w:rPr>
          <w:rFonts w:ascii="Times New Roman" w:hAnsi="Times New Roman"/>
          <w:sz w:val="24"/>
          <w:szCs w:val="24"/>
        </w:rPr>
        <w:t xml:space="preserve"> a </w:t>
      </w:r>
      <w:r w:rsidR="00885282" w:rsidRPr="0053399E">
        <w:rPr>
          <w:rFonts w:ascii="Times New Roman" w:hAnsi="Times New Roman"/>
          <w:sz w:val="24"/>
          <w:szCs w:val="24"/>
        </w:rPr>
        <w:t xml:space="preserve">revíznemu </w:t>
      </w:r>
      <w:r w:rsidR="00965667" w:rsidRPr="0053399E">
        <w:rPr>
          <w:rFonts w:ascii="Times New Roman" w:hAnsi="Times New Roman"/>
          <w:sz w:val="24"/>
          <w:szCs w:val="24"/>
        </w:rPr>
        <w:t>farmaceutovi</w:t>
      </w:r>
      <w:r w:rsidR="00F309C1" w:rsidRPr="0053399E">
        <w:rPr>
          <w:rFonts w:ascii="Times New Roman" w:hAnsi="Times New Roman"/>
          <w:sz w:val="24"/>
          <w:szCs w:val="24"/>
        </w:rPr>
        <w:t xml:space="preserve"> príslušnej zdravotnej poisťovne na </w:t>
      </w:r>
      <w:bookmarkStart w:id="6" w:name="_Hlk524564918"/>
      <w:r w:rsidR="00F309C1" w:rsidRPr="0053399E">
        <w:rPr>
          <w:rFonts w:ascii="Times New Roman" w:hAnsi="Times New Roman"/>
          <w:sz w:val="24"/>
          <w:szCs w:val="24"/>
        </w:rPr>
        <w:t>účely vykonania kontrolnej činnost</w:t>
      </w:r>
      <w:r w:rsidR="0089703B" w:rsidRPr="0053399E">
        <w:rPr>
          <w:rFonts w:ascii="Times New Roman" w:hAnsi="Times New Roman"/>
          <w:sz w:val="24"/>
          <w:szCs w:val="24"/>
        </w:rPr>
        <w:t>i</w:t>
      </w:r>
      <w:bookmarkEnd w:id="6"/>
      <w:r w:rsidRPr="0053399E">
        <w:rPr>
          <w:rFonts w:ascii="Times New Roman" w:hAnsi="Times New Roman"/>
          <w:sz w:val="24"/>
          <w:szCs w:val="24"/>
        </w:rPr>
        <w:t>,</w:t>
      </w:r>
    </w:p>
    <w:p w:rsidR="00F309C1" w:rsidRPr="0053399E" w:rsidRDefault="00074DC3" w:rsidP="00074DC3">
      <w:pPr>
        <w:pStyle w:val="Odsekzoznamu"/>
        <w:numPr>
          <w:ilvl w:val="0"/>
          <w:numId w:val="48"/>
        </w:num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všeobecnému lekárovi, s ktorým má osoba uzatvorenú dohodu o poskytovaní všeobecnej ambulantnej starostlivosti</w:t>
      </w:r>
      <w:r w:rsidR="00F309C1" w:rsidRPr="0053399E">
        <w:rPr>
          <w:rFonts w:ascii="Times New Roman" w:hAnsi="Times New Roman"/>
          <w:sz w:val="24"/>
          <w:szCs w:val="24"/>
        </w:rPr>
        <w:t>.</w:t>
      </w:r>
    </w:p>
    <w:p w:rsidR="00774D77" w:rsidRPr="0053399E" w:rsidRDefault="002F2F4D" w:rsidP="002F2F4D">
      <w:pPr>
        <w:pStyle w:val="Odsekzoznamu"/>
        <w:autoSpaceDE w:val="0"/>
        <w:autoSpaceDN w:val="0"/>
        <w:adjustRightInd w:val="0"/>
        <w:spacing w:after="0" w:line="240" w:lineRule="auto"/>
        <w:ind w:left="357"/>
        <w:rPr>
          <w:rFonts w:ascii="Times New Roman" w:hAnsi="Times New Roman"/>
          <w:sz w:val="24"/>
          <w:szCs w:val="24"/>
        </w:rPr>
      </w:pPr>
      <w:r w:rsidRPr="0053399E">
        <w:rPr>
          <w:rFonts w:ascii="Times New Roman" w:hAnsi="Times New Roman"/>
          <w:sz w:val="24"/>
          <w:szCs w:val="24"/>
        </w:rPr>
        <w:t xml:space="preserve">(3) </w:t>
      </w:r>
      <w:r w:rsidR="002C6609" w:rsidRPr="0053399E">
        <w:rPr>
          <w:rFonts w:ascii="Times New Roman" w:hAnsi="Times New Roman"/>
          <w:sz w:val="24"/>
          <w:szCs w:val="24"/>
        </w:rPr>
        <w:t xml:space="preserve">Ak ošetrujúci lekár v špecializačnom odbore psychiatria, </w:t>
      </w:r>
      <w:r w:rsidR="004A166B" w:rsidRPr="0053399E">
        <w:rPr>
          <w:rFonts w:ascii="Times New Roman" w:hAnsi="Times New Roman"/>
          <w:sz w:val="24"/>
          <w:szCs w:val="24"/>
        </w:rPr>
        <w:t>detská psychiatria</w:t>
      </w:r>
      <w:r w:rsidR="00B604C6" w:rsidRPr="0053399E">
        <w:rPr>
          <w:rFonts w:ascii="Times New Roman" w:hAnsi="Times New Roman"/>
          <w:sz w:val="24"/>
          <w:szCs w:val="24"/>
        </w:rPr>
        <w:t>,</w:t>
      </w:r>
      <w:r w:rsidR="004A166B" w:rsidRPr="0053399E">
        <w:rPr>
          <w:rFonts w:ascii="Times New Roman" w:hAnsi="Times New Roman"/>
          <w:sz w:val="24"/>
          <w:szCs w:val="24"/>
        </w:rPr>
        <w:t xml:space="preserve"> </w:t>
      </w:r>
      <w:r w:rsidR="002C6609" w:rsidRPr="0053399E">
        <w:rPr>
          <w:rFonts w:ascii="Times New Roman" w:hAnsi="Times New Roman"/>
          <w:sz w:val="24"/>
          <w:szCs w:val="24"/>
        </w:rPr>
        <w:t xml:space="preserve"> sexuológia </w:t>
      </w:r>
      <w:r w:rsidR="00FC2BDC" w:rsidRPr="0053399E">
        <w:rPr>
          <w:rFonts w:ascii="Times New Roman" w:hAnsi="Times New Roman"/>
          <w:sz w:val="24"/>
          <w:szCs w:val="24"/>
        </w:rPr>
        <w:t xml:space="preserve">alebo psychológ so špecializáciou v špecializačnom odbore klinická psychológia </w:t>
      </w:r>
      <w:r w:rsidR="002C6609" w:rsidRPr="0053399E">
        <w:rPr>
          <w:rFonts w:ascii="Times New Roman" w:hAnsi="Times New Roman"/>
          <w:sz w:val="24"/>
          <w:szCs w:val="24"/>
        </w:rPr>
        <w:t xml:space="preserve">označí </w:t>
      </w:r>
      <w:r w:rsidR="00E8564E" w:rsidRPr="0053399E">
        <w:rPr>
          <w:rFonts w:ascii="Times New Roman" w:hAnsi="Times New Roman"/>
          <w:sz w:val="24"/>
          <w:szCs w:val="24"/>
        </w:rPr>
        <w:t xml:space="preserve">elektronický zdravotný </w:t>
      </w:r>
      <w:r w:rsidR="002C6609" w:rsidRPr="0053399E">
        <w:rPr>
          <w:rFonts w:ascii="Times New Roman" w:hAnsi="Times New Roman"/>
          <w:sz w:val="24"/>
          <w:szCs w:val="24"/>
        </w:rPr>
        <w:t xml:space="preserve">záznam za reštrikčný, údaj o obmedzení prístupu k tomuto záznamu sa </w:t>
      </w:r>
      <w:r w:rsidR="002376DB" w:rsidRPr="0053399E">
        <w:rPr>
          <w:rFonts w:ascii="Times New Roman" w:hAnsi="Times New Roman"/>
          <w:sz w:val="24"/>
          <w:szCs w:val="24"/>
        </w:rPr>
        <w:t xml:space="preserve">po poskytnutí zdravotnej starostlivosti  </w:t>
      </w:r>
      <w:r w:rsidR="002C6609" w:rsidRPr="0053399E">
        <w:rPr>
          <w:rFonts w:ascii="Times New Roman" w:hAnsi="Times New Roman"/>
          <w:sz w:val="24"/>
          <w:szCs w:val="24"/>
        </w:rPr>
        <w:t>zaznamená v pacientskom sumári</w:t>
      </w:r>
      <w:r w:rsidR="002376DB" w:rsidRPr="0053399E">
        <w:rPr>
          <w:rFonts w:ascii="Times New Roman" w:hAnsi="Times New Roman"/>
          <w:sz w:val="24"/>
          <w:szCs w:val="24"/>
        </w:rPr>
        <w:t>.</w:t>
      </w:r>
      <w:r w:rsidR="00950A36" w:rsidRPr="0053399E">
        <w:rPr>
          <w:rFonts w:ascii="Times New Roman" w:hAnsi="Times New Roman"/>
          <w:sz w:val="24"/>
          <w:szCs w:val="24"/>
        </w:rPr>
        <w:t xml:space="preserve">“. </w:t>
      </w:r>
    </w:p>
    <w:p w:rsidR="002F2F4D" w:rsidRPr="0053399E" w:rsidRDefault="002F2F4D" w:rsidP="002F2F4D">
      <w:pPr>
        <w:pStyle w:val="Odsekzoznamu"/>
        <w:autoSpaceDE w:val="0"/>
        <w:autoSpaceDN w:val="0"/>
        <w:adjustRightInd w:val="0"/>
        <w:spacing w:after="0" w:line="240" w:lineRule="auto"/>
        <w:ind w:left="357"/>
        <w:rPr>
          <w:rFonts w:ascii="Times New Roman" w:hAnsi="Times New Roman"/>
          <w:sz w:val="24"/>
          <w:szCs w:val="24"/>
        </w:rPr>
      </w:pPr>
    </w:p>
    <w:p w:rsidR="002F2F4D" w:rsidRPr="0053399E" w:rsidRDefault="002F2F4D" w:rsidP="002F2F4D">
      <w:pPr>
        <w:pStyle w:val="Odsekzoznamu"/>
        <w:autoSpaceDE w:val="0"/>
        <w:autoSpaceDN w:val="0"/>
        <w:adjustRightInd w:val="0"/>
        <w:spacing w:after="0" w:line="240" w:lineRule="auto"/>
        <w:ind w:left="357"/>
        <w:rPr>
          <w:rFonts w:ascii="Times New Roman" w:hAnsi="Times New Roman"/>
          <w:sz w:val="24"/>
          <w:szCs w:val="24"/>
        </w:rPr>
      </w:pPr>
      <w:r w:rsidRPr="0053399E">
        <w:rPr>
          <w:rFonts w:ascii="Times New Roman" w:hAnsi="Times New Roman"/>
          <w:sz w:val="24"/>
          <w:szCs w:val="24"/>
        </w:rPr>
        <w:t>Poznámka pod čiarou k odkazu 24a znie:</w:t>
      </w:r>
    </w:p>
    <w:p w:rsidR="002F2F4D" w:rsidRPr="0053399E" w:rsidRDefault="002F2F4D" w:rsidP="002F2F4D">
      <w:pPr>
        <w:pStyle w:val="Odsekzoznamu"/>
        <w:autoSpaceDE w:val="0"/>
        <w:autoSpaceDN w:val="0"/>
        <w:adjustRightInd w:val="0"/>
        <w:spacing w:after="0" w:line="240" w:lineRule="auto"/>
        <w:ind w:left="357"/>
        <w:rPr>
          <w:rFonts w:ascii="Times New Roman" w:hAnsi="Times New Roman"/>
          <w:sz w:val="24"/>
          <w:szCs w:val="24"/>
        </w:rPr>
      </w:pPr>
    </w:p>
    <w:p w:rsidR="002F2F4D" w:rsidRPr="0053399E" w:rsidRDefault="002F2F4D" w:rsidP="005A0875">
      <w:pPr>
        <w:pStyle w:val="Odsekzoznamu"/>
        <w:autoSpaceDE w:val="0"/>
        <w:autoSpaceDN w:val="0"/>
        <w:adjustRightInd w:val="0"/>
        <w:spacing w:after="0" w:line="240" w:lineRule="auto"/>
        <w:ind w:left="357"/>
        <w:rPr>
          <w:rFonts w:ascii="Times New Roman" w:hAnsi="Times New Roman"/>
          <w:sz w:val="24"/>
          <w:szCs w:val="24"/>
        </w:rPr>
      </w:pPr>
      <w:r w:rsidRPr="0053399E">
        <w:rPr>
          <w:rFonts w:ascii="Times New Roman" w:hAnsi="Times New Roman"/>
          <w:sz w:val="24"/>
          <w:szCs w:val="24"/>
        </w:rPr>
        <w:t>„</w:t>
      </w:r>
      <w:r w:rsidRPr="0053399E">
        <w:rPr>
          <w:rFonts w:ascii="Times New Roman" w:hAnsi="Times New Roman"/>
          <w:sz w:val="24"/>
          <w:szCs w:val="24"/>
          <w:vertAlign w:val="superscript"/>
        </w:rPr>
        <w:t>24a</w:t>
      </w:r>
      <w:r w:rsidRPr="0053399E">
        <w:rPr>
          <w:rFonts w:ascii="Times New Roman" w:hAnsi="Times New Roman"/>
          <w:sz w:val="24"/>
          <w:szCs w:val="24"/>
        </w:rPr>
        <w:t xml:space="preserve">) § 15 </w:t>
      </w:r>
      <w:r w:rsidR="005D03E5" w:rsidRPr="0053399E">
        <w:rPr>
          <w:rFonts w:ascii="Times New Roman" w:hAnsi="Times New Roman"/>
          <w:sz w:val="24"/>
          <w:szCs w:val="24"/>
        </w:rPr>
        <w:t>z</w:t>
      </w:r>
      <w:r w:rsidRPr="0053399E">
        <w:rPr>
          <w:rFonts w:ascii="Times New Roman" w:hAnsi="Times New Roman"/>
          <w:sz w:val="24"/>
          <w:szCs w:val="24"/>
        </w:rPr>
        <w:t xml:space="preserve">ákona č. 215/2004 Z. z. o ochrane utajovaných skutočností </w:t>
      </w:r>
      <w:r w:rsidRPr="0053399E">
        <w:rPr>
          <w:rFonts w:ascii="Times New Roman" w:hAnsi="Times New Roman"/>
          <w:bCs/>
          <w:sz w:val="24"/>
          <w:szCs w:val="24"/>
          <w:shd w:val="clear" w:color="auto" w:fill="FFFFFF"/>
        </w:rPr>
        <w:t>a o zmene a doplnení niektorých zákonov v znení ne</w:t>
      </w:r>
      <w:r w:rsidR="00071606" w:rsidRPr="0053399E">
        <w:rPr>
          <w:rFonts w:ascii="Times New Roman" w:hAnsi="Times New Roman"/>
          <w:bCs/>
          <w:sz w:val="24"/>
          <w:szCs w:val="24"/>
          <w:shd w:val="clear" w:color="auto" w:fill="FFFFFF"/>
        </w:rPr>
        <w:t>s</w:t>
      </w:r>
      <w:r w:rsidRPr="0053399E">
        <w:rPr>
          <w:rFonts w:ascii="Times New Roman" w:hAnsi="Times New Roman"/>
          <w:bCs/>
          <w:sz w:val="24"/>
          <w:szCs w:val="24"/>
          <w:shd w:val="clear" w:color="auto" w:fill="FFFFFF"/>
        </w:rPr>
        <w:t>korších predpisov.“.</w:t>
      </w:r>
    </w:p>
    <w:p w:rsidR="00A47629" w:rsidRPr="0053399E" w:rsidRDefault="00A47629" w:rsidP="008A352B">
      <w:pPr>
        <w:autoSpaceDE w:val="0"/>
        <w:autoSpaceDN w:val="0"/>
        <w:adjustRightInd w:val="0"/>
        <w:spacing w:after="0" w:line="240" w:lineRule="auto"/>
        <w:rPr>
          <w:rFonts w:ascii="Times New Roman" w:hAnsi="Times New Roman"/>
          <w:sz w:val="24"/>
          <w:szCs w:val="24"/>
        </w:rPr>
      </w:pPr>
    </w:p>
    <w:p w:rsidR="006D03B4" w:rsidRPr="0053399E" w:rsidRDefault="006D03B4" w:rsidP="00C25AB8">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6 ods. 1 písm.</w:t>
      </w:r>
      <w:r w:rsidR="006B2392" w:rsidRPr="0053399E">
        <w:rPr>
          <w:rFonts w:ascii="Times New Roman" w:hAnsi="Times New Roman"/>
          <w:sz w:val="24"/>
          <w:szCs w:val="24"/>
        </w:rPr>
        <w:t xml:space="preserve"> </w:t>
      </w:r>
      <w:r w:rsidRPr="0053399E">
        <w:rPr>
          <w:rFonts w:ascii="Times New Roman" w:hAnsi="Times New Roman"/>
          <w:sz w:val="24"/>
          <w:szCs w:val="24"/>
        </w:rPr>
        <w:t>g) sa slovo „šesť“ nahrádza slovom „dvanásť“.</w:t>
      </w:r>
    </w:p>
    <w:p w:rsidR="006D03B4" w:rsidRPr="0053399E" w:rsidRDefault="006D03B4" w:rsidP="005A0875">
      <w:pPr>
        <w:autoSpaceDE w:val="0"/>
        <w:autoSpaceDN w:val="0"/>
        <w:adjustRightInd w:val="0"/>
        <w:spacing w:after="0" w:line="240" w:lineRule="auto"/>
        <w:rPr>
          <w:rFonts w:ascii="Times New Roman" w:hAnsi="Times New Roman"/>
          <w:sz w:val="24"/>
          <w:szCs w:val="24"/>
        </w:rPr>
      </w:pPr>
    </w:p>
    <w:p w:rsidR="00A33B40" w:rsidRPr="0053399E" w:rsidRDefault="00A33B40" w:rsidP="00C25AB8">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6 sa odsek 1 dopĺňa písmenami j) a k), ktoré znejú:</w:t>
      </w:r>
    </w:p>
    <w:p w:rsidR="00A33B40" w:rsidRPr="0053399E" w:rsidRDefault="00A33B40" w:rsidP="00EF0269">
      <w:pPr>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rPr>
        <w:t xml:space="preserve">„j) údaj o reštrikcii zdravotného záznamu podľa § 5a, </w:t>
      </w:r>
    </w:p>
    <w:p w:rsidR="00A33B40" w:rsidRPr="0053399E" w:rsidRDefault="00A33B40" w:rsidP="00EF0269">
      <w:pPr>
        <w:autoSpaceDE w:val="0"/>
        <w:autoSpaceDN w:val="0"/>
        <w:adjustRightInd w:val="0"/>
        <w:spacing w:after="0" w:line="240" w:lineRule="auto"/>
        <w:ind w:left="340"/>
        <w:rPr>
          <w:rFonts w:ascii="Times New Roman" w:hAnsi="Times New Roman"/>
          <w:sz w:val="24"/>
          <w:szCs w:val="24"/>
        </w:rPr>
      </w:pPr>
      <w:r w:rsidRPr="0053399E">
        <w:rPr>
          <w:rFonts w:ascii="Times New Roman" w:hAnsi="Times New Roman"/>
          <w:sz w:val="24"/>
          <w:szCs w:val="24"/>
        </w:rPr>
        <w:t>k) údaj o samovražedných sklonoch osoby a</w:t>
      </w:r>
      <w:r w:rsidR="001440E4">
        <w:rPr>
          <w:rFonts w:ascii="Times New Roman" w:hAnsi="Times New Roman"/>
          <w:sz w:val="24"/>
          <w:szCs w:val="24"/>
        </w:rPr>
        <w:t>lebo</w:t>
      </w:r>
      <w:r w:rsidRPr="0053399E">
        <w:rPr>
          <w:rFonts w:ascii="Times New Roman" w:hAnsi="Times New Roman"/>
          <w:sz w:val="24"/>
          <w:szCs w:val="24"/>
        </w:rPr>
        <w:t> o </w:t>
      </w:r>
      <w:r w:rsidR="00EF0269" w:rsidRPr="0053399E">
        <w:rPr>
          <w:rFonts w:ascii="Times New Roman" w:hAnsi="Times New Roman"/>
          <w:sz w:val="24"/>
          <w:szCs w:val="24"/>
        </w:rPr>
        <w:t>jej</w:t>
      </w:r>
      <w:r w:rsidRPr="0053399E">
        <w:rPr>
          <w:rFonts w:ascii="Times New Roman" w:hAnsi="Times New Roman"/>
          <w:sz w:val="24"/>
          <w:szCs w:val="24"/>
        </w:rPr>
        <w:t xml:space="preserve"> sklonoch k agresii.“.</w:t>
      </w:r>
      <w:r w:rsidR="00175F6D" w:rsidRPr="0053399E">
        <w:rPr>
          <w:rFonts w:ascii="Times New Roman" w:hAnsi="Times New Roman"/>
          <w:sz w:val="24"/>
          <w:szCs w:val="24"/>
        </w:rPr>
        <w:t xml:space="preserve"> </w:t>
      </w:r>
    </w:p>
    <w:p w:rsidR="00A33B40" w:rsidRPr="0053399E" w:rsidRDefault="00A33B40" w:rsidP="008A352B">
      <w:pPr>
        <w:autoSpaceDE w:val="0"/>
        <w:autoSpaceDN w:val="0"/>
        <w:adjustRightInd w:val="0"/>
        <w:spacing w:after="0" w:line="240" w:lineRule="auto"/>
        <w:rPr>
          <w:rFonts w:ascii="Times New Roman" w:hAnsi="Times New Roman"/>
          <w:sz w:val="24"/>
          <w:szCs w:val="24"/>
        </w:rPr>
      </w:pPr>
    </w:p>
    <w:p w:rsidR="00D80C57" w:rsidRPr="0053399E" w:rsidRDefault="00D80C57" w:rsidP="00CD49A4">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6 ods. 2 prv</w:t>
      </w:r>
      <w:r w:rsidR="008B7256" w:rsidRPr="0053399E">
        <w:rPr>
          <w:rFonts w:ascii="Times New Roman" w:hAnsi="Times New Roman"/>
          <w:sz w:val="24"/>
          <w:szCs w:val="24"/>
        </w:rPr>
        <w:t>ej</w:t>
      </w:r>
      <w:r w:rsidRPr="0053399E">
        <w:rPr>
          <w:rFonts w:ascii="Times New Roman" w:hAnsi="Times New Roman"/>
          <w:sz w:val="24"/>
          <w:szCs w:val="24"/>
        </w:rPr>
        <w:t xml:space="preserve"> vet</w:t>
      </w:r>
      <w:r w:rsidR="008B7256" w:rsidRPr="0053399E">
        <w:rPr>
          <w:rFonts w:ascii="Times New Roman" w:hAnsi="Times New Roman"/>
          <w:sz w:val="24"/>
          <w:szCs w:val="24"/>
        </w:rPr>
        <w:t xml:space="preserve">e sa </w:t>
      </w:r>
      <w:r w:rsidR="00781CF7" w:rsidRPr="0053399E">
        <w:rPr>
          <w:rFonts w:ascii="Times New Roman" w:hAnsi="Times New Roman"/>
          <w:sz w:val="24"/>
          <w:szCs w:val="24"/>
        </w:rPr>
        <w:t xml:space="preserve">slová „odseku 1 písm. a) až c), f) a i)“ nahrádzajú slovami  „odseku 1 písm. a) až c) a i)“ </w:t>
      </w:r>
      <w:r w:rsidRPr="0053399E">
        <w:rPr>
          <w:rFonts w:ascii="Times New Roman" w:hAnsi="Times New Roman"/>
          <w:sz w:val="24"/>
          <w:szCs w:val="24"/>
        </w:rPr>
        <w:t>a za druhú vetu sa vkladá nová tretia veta</w:t>
      </w:r>
      <w:r w:rsidR="002569BF" w:rsidRPr="0053399E">
        <w:rPr>
          <w:rFonts w:ascii="Times New Roman" w:hAnsi="Times New Roman"/>
          <w:sz w:val="24"/>
          <w:szCs w:val="24"/>
        </w:rPr>
        <w:t>, ktorá znie:</w:t>
      </w:r>
      <w:r w:rsidRPr="0053399E">
        <w:rPr>
          <w:rFonts w:ascii="Times New Roman" w:hAnsi="Times New Roman"/>
          <w:sz w:val="24"/>
          <w:szCs w:val="24"/>
        </w:rPr>
        <w:t xml:space="preserve"> „Údaje podľa odseku 1 písm. f) sa aktualizujú na základe poskytnutej zdravotnej starostlivosti; ak ide o chorobu, ktorá nie je uvedená v zozname chorôb, ktoré sa zapisujú do pacientskeho sumára </w:t>
      </w:r>
      <w:r w:rsidR="009D3253" w:rsidRPr="0053399E">
        <w:rPr>
          <w:rFonts w:ascii="Times New Roman" w:hAnsi="Times New Roman"/>
          <w:sz w:val="24"/>
          <w:szCs w:val="24"/>
        </w:rPr>
        <w:t xml:space="preserve">podľa odseku 3 </w:t>
      </w:r>
      <w:r w:rsidRPr="0053399E">
        <w:rPr>
          <w:rFonts w:ascii="Times New Roman" w:hAnsi="Times New Roman"/>
          <w:sz w:val="24"/>
          <w:szCs w:val="24"/>
        </w:rPr>
        <w:t>a je na základe posúdenia ošetrujúceho lekára dôležitá z hľadiska ochrany života a zdravia osoby, je ošetrujúci lekár oprávnený túto chorobu zapísať do pacientskeho sumára.</w:t>
      </w:r>
      <w:r w:rsidR="004F7AB6" w:rsidRPr="0053399E">
        <w:rPr>
          <w:rFonts w:ascii="Times New Roman" w:hAnsi="Times New Roman"/>
          <w:sz w:val="24"/>
          <w:szCs w:val="24"/>
        </w:rPr>
        <w:t>“.</w:t>
      </w:r>
    </w:p>
    <w:p w:rsidR="00D80C57" w:rsidRPr="0053399E" w:rsidRDefault="00D80C57" w:rsidP="00D80C57">
      <w:pPr>
        <w:autoSpaceDE w:val="0"/>
        <w:autoSpaceDN w:val="0"/>
        <w:adjustRightInd w:val="0"/>
        <w:spacing w:after="0" w:line="240" w:lineRule="auto"/>
        <w:rPr>
          <w:rFonts w:ascii="Times New Roman" w:hAnsi="Times New Roman"/>
          <w:sz w:val="24"/>
          <w:szCs w:val="24"/>
        </w:rPr>
      </w:pPr>
    </w:p>
    <w:p w:rsidR="00863745" w:rsidRPr="0053399E" w:rsidRDefault="00863745" w:rsidP="00CD49A4">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6 ods. 2</w:t>
      </w:r>
      <w:r w:rsidR="000C33F5" w:rsidRPr="0053399E">
        <w:rPr>
          <w:rFonts w:ascii="Times New Roman" w:hAnsi="Times New Roman"/>
          <w:sz w:val="24"/>
          <w:szCs w:val="24"/>
        </w:rPr>
        <w:t xml:space="preserve"> druhá veta </w:t>
      </w:r>
      <w:r w:rsidR="004F7AB6" w:rsidRPr="0053399E">
        <w:rPr>
          <w:rFonts w:ascii="Times New Roman" w:hAnsi="Times New Roman"/>
          <w:sz w:val="24"/>
          <w:szCs w:val="24"/>
        </w:rPr>
        <w:t>znie</w:t>
      </w:r>
      <w:r w:rsidR="000C33F5" w:rsidRPr="0053399E">
        <w:rPr>
          <w:rFonts w:ascii="Times New Roman" w:hAnsi="Times New Roman"/>
          <w:sz w:val="24"/>
          <w:szCs w:val="24"/>
        </w:rPr>
        <w:t>: „</w:t>
      </w:r>
      <w:r w:rsidR="00D91434" w:rsidRPr="0053399E">
        <w:rPr>
          <w:rFonts w:ascii="Times New Roman" w:hAnsi="Times New Roman"/>
          <w:sz w:val="24"/>
          <w:szCs w:val="24"/>
        </w:rPr>
        <w:t xml:space="preserve">Údaje podľa odseku 1 písm. d) aktualizuje všeobecný lekár, s ktorým má osoba uzatvorenú dohodu o poskytovaní </w:t>
      </w:r>
      <w:r w:rsidR="00AC5E49" w:rsidRPr="0053399E">
        <w:rPr>
          <w:rFonts w:ascii="Times New Roman" w:hAnsi="Times New Roman"/>
          <w:sz w:val="24"/>
          <w:szCs w:val="24"/>
        </w:rPr>
        <w:t>zdravotnej starostlivosti.</w:t>
      </w:r>
      <w:r w:rsidR="00AC5E49" w:rsidRPr="0053399E">
        <w:rPr>
          <w:rFonts w:ascii="Times New Roman" w:hAnsi="Times New Roman"/>
          <w:sz w:val="24"/>
          <w:szCs w:val="24"/>
          <w:vertAlign w:val="superscript"/>
        </w:rPr>
        <w:t>23</w:t>
      </w:r>
      <w:r w:rsidR="00AC5E49" w:rsidRPr="0053399E">
        <w:rPr>
          <w:rFonts w:ascii="Times New Roman" w:hAnsi="Times New Roman"/>
          <w:sz w:val="24"/>
          <w:szCs w:val="24"/>
        </w:rPr>
        <w:t>)“</w:t>
      </w:r>
      <w:r w:rsidR="00593709" w:rsidRPr="0053399E">
        <w:rPr>
          <w:rFonts w:ascii="Times New Roman" w:hAnsi="Times New Roman"/>
          <w:sz w:val="24"/>
          <w:szCs w:val="24"/>
        </w:rPr>
        <w:t xml:space="preserve"> a</w:t>
      </w:r>
      <w:r w:rsidR="004F7AB6" w:rsidRPr="0053399E">
        <w:rPr>
          <w:rFonts w:ascii="Times New Roman" w:hAnsi="Times New Roman"/>
          <w:sz w:val="24"/>
          <w:szCs w:val="24"/>
        </w:rPr>
        <w:t xml:space="preserve"> na konci sa pripája táto </w:t>
      </w:r>
      <w:r w:rsidR="00593709" w:rsidRPr="0053399E">
        <w:rPr>
          <w:rFonts w:ascii="Times New Roman" w:hAnsi="Times New Roman"/>
          <w:sz w:val="24"/>
          <w:szCs w:val="24"/>
        </w:rPr>
        <w:t xml:space="preserve">veta: </w:t>
      </w:r>
      <w:r w:rsidR="00885282" w:rsidRPr="0053399E">
        <w:rPr>
          <w:rFonts w:ascii="Times New Roman" w:hAnsi="Times New Roman"/>
          <w:sz w:val="24"/>
          <w:szCs w:val="24"/>
        </w:rPr>
        <w:t>„</w:t>
      </w:r>
      <w:r w:rsidR="00A33B40" w:rsidRPr="0053399E">
        <w:rPr>
          <w:rFonts w:ascii="Times New Roman" w:hAnsi="Times New Roman"/>
          <w:sz w:val="24"/>
          <w:szCs w:val="24"/>
        </w:rPr>
        <w:t xml:space="preserve">Údaj podľa </w:t>
      </w:r>
      <w:r w:rsidR="00E8564E" w:rsidRPr="0053399E">
        <w:rPr>
          <w:rFonts w:ascii="Times New Roman" w:hAnsi="Times New Roman"/>
          <w:sz w:val="24"/>
          <w:szCs w:val="24"/>
        </w:rPr>
        <w:t xml:space="preserve">odseku 1 </w:t>
      </w:r>
      <w:r w:rsidR="00A33B40" w:rsidRPr="0053399E">
        <w:rPr>
          <w:rFonts w:ascii="Times New Roman" w:hAnsi="Times New Roman"/>
          <w:sz w:val="24"/>
          <w:szCs w:val="24"/>
        </w:rPr>
        <w:t>písm</w:t>
      </w:r>
      <w:r w:rsidR="00E8564E" w:rsidRPr="0053399E">
        <w:rPr>
          <w:rFonts w:ascii="Times New Roman" w:hAnsi="Times New Roman"/>
          <w:sz w:val="24"/>
          <w:szCs w:val="24"/>
        </w:rPr>
        <w:t>.</w:t>
      </w:r>
      <w:r w:rsidR="00A33B40" w:rsidRPr="0053399E">
        <w:rPr>
          <w:rFonts w:ascii="Times New Roman" w:hAnsi="Times New Roman"/>
          <w:sz w:val="24"/>
          <w:szCs w:val="24"/>
        </w:rPr>
        <w:t xml:space="preserve"> j) </w:t>
      </w:r>
      <w:r w:rsidR="00B40550" w:rsidRPr="0053399E">
        <w:rPr>
          <w:rFonts w:ascii="Times New Roman" w:hAnsi="Times New Roman"/>
          <w:sz w:val="24"/>
          <w:szCs w:val="24"/>
        </w:rPr>
        <w:t xml:space="preserve"> sa </w:t>
      </w:r>
      <w:r w:rsidR="00A33B40" w:rsidRPr="0053399E">
        <w:rPr>
          <w:rFonts w:ascii="Times New Roman" w:hAnsi="Times New Roman"/>
          <w:sz w:val="24"/>
          <w:szCs w:val="24"/>
        </w:rPr>
        <w:t xml:space="preserve">zapisuje </w:t>
      </w:r>
      <w:r w:rsidR="00B40550" w:rsidRPr="0053399E">
        <w:rPr>
          <w:rFonts w:ascii="Times New Roman" w:hAnsi="Times New Roman"/>
          <w:sz w:val="24"/>
          <w:szCs w:val="24"/>
        </w:rPr>
        <w:t xml:space="preserve">podľa § 5a ods. </w:t>
      </w:r>
      <w:r w:rsidR="009E05FB" w:rsidRPr="0053399E">
        <w:rPr>
          <w:rFonts w:ascii="Times New Roman" w:hAnsi="Times New Roman"/>
          <w:sz w:val="24"/>
          <w:szCs w:val="24"/>
        </w:rPr>
        <w:t>1</w:t>
      </w:r>
      <w:r w:rsidR="00E8564E" w:rsidRPr="0053399E">
        <w:rPr>
          <w:rFonts w:ascii="Times New Roman" w:hAnsi="Times New Roman"/>
          <w:sz w:val="24"/>
          <w:szCs w:val="24"/>
        </w:rPr>
        <w:t>, údaje podľa odseku 1 písm. k) zapisuje výlučne lekár so špecializáciou v špecializačnom odbore psychiatria</w:t>
      </w:r>
      <w:r w:rsidR="004A166B" w:rsidRPr="0053399E">
        <w:rPr>
          <w:rFonts w:ascii="Times New Roman" w:hAnsi="Times New Roman"/>
          <w:sz w:val="24"/>
          <w:szCs w:val="24"/>
        </w:rPr>
        <w:t xml:space="preserve"> a detská psychiatria</w:t>
      </w:r>
      <w:r w:rsidR="00E8564E" w:rsidRPr="0053399E">
        <w:rPr>
          <w:rFonts w:ascii="Times New Roman" w:hAnsi="Times New Roman"/>
          <w:sz w:val="24"/>
          <w:szCs w:val="24"/>
        </w:rPr>
        <w:t>.</w:t>
      </w:r>
      <w:r w:rsidR="00244D8C" w:rsidRPr="0053399E">
        <w:rPr>
          <w:rFonts w:ascii="Times New Roman" w:hAnsi="Times New Roman"/>
          <w:sz w:val="24"/>
          <w:szCs w:val="24"/>
        </w:rPr>
        <w:t>“.</w:t>
      </w:r>
    </w:p>
    <w:p w:rsidR="00AC5E49" w:rsidRPr="0053399E" w:rsidRDefault="00AC5E49" w:rsidP="00AC5E49">
      <w:pPr>
        <w:autoSpaceDE w:val="0"/>
        <w:autoSpaceDN w:val="0"/>
        <w:adjustRightInd w:val="0"/>
        <w:spacing w:after="0" w:line="240" w:lineRule="auto"/>
        <w:rPr>
          <w:rFonts w:ascii="Times New Roman" w:hAnsi="Times New Roman"/>
          <w:sz w:val="24"/>
          <w:szCs w:val="24"/>
        </w:rPr>
      </w:pPr>
    </w:p>
    <w:p w:rsidR="00621CB9" w:rsidRPr="0053399E" w:rsidRDefault="00621CB9" w:rsidP="00FC7E4B">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6 sa dopĺňa odsekom 3, ktorý znie:</w:t>
      </w:r>
    </w:p>
    <w:p w:rsidR="00621CB9" w:rsidRPr="0053399E" w:rsidRDefault="00621CB9" w:rsidP="00C21FDF">
      <w:pPr>
        <w:autoSpaceDE w:val="0"/>
        <w:autoSpaceDN w:val="0"/>
        <w:adjustRightInd w:val="0"/>
        <w:spacing w:after="0" w:line="240" w:lineRule="auto"/>
        <w:ind w:left="357"/>
        <w:rPr>
          <w:rFonts w:ascii="Times New Roman" w:hAnsi="Times New Roman"/>
          <w:sz w:val="24"/>
          <w:szCs w:val="24"/>
        </w:rPr>
      </w:pPr>
      <w:r w:rsidRPr="0053399E">
        <w:rPr>
          <w:rFonts w:ascii="Times New Roman" w:hAnsi="Times New Roman"/>
          <w:sz w:val="24"/>
          <w:szCs w:val="24"/>
        </w:rPr>
        <w:t xml:space="preserve">„(3) </w:t>
      </w:r>
      <w:r w:rsidR="00232933" w:rsidRPr="0053399E">
        <w:rPr>
          <w:rFonts w:ascii="Times New Roman" w:hAnsi="Times New Roman"/>
          <w:color w:val="000000"/>
          <w:sz w:val="24"/>
          <w:szCs w:val="24"/>
          <w:shd w:val="clear" w:color="auto" w:fill="FFFFFF"/>
        </w:rPr>
        <w:t>Zoznam chorôb, </w:t>
      </w:r>
      <w:r w:rsidR="00232933" w:rsidRPr="0053399E">
        <w:rPr>
          <w:rFonts w:ascii="Times New Roman" w:hAnsi="Times New Roman"/>
          <w:color w:val="222222"/>
          <w:sz w:val="24"/>
          <w:szCs w:val="24"/>
          <w:shd w:val="clear" w:color="auto" w:fill="FFFFFF"/>
        </w:rPr>
        <w:t xml:space="preserve">ktorých kód a názov sa zapisuje </w:t>
      </w:r>
      <w:r w:rsidRPr="0053399E">
        <w:rPr>
          <w:rFonts w:ascii="Times New Roman" w:hAnsi="Times New Roman"/>
          <w:sz w:val="24"/>
          <w:szCs w:val="24"/>
        </w:rPr>
        <w:t>do pacientskeho sumára</w:t>
      </w:r>
      <w:r w:rsidR="00377B88" w:rsidRPr="0053399E">
        <w:rPr>
          <w:rFonts w:ascii="Times New Roman" w:hAnsi="Times New Roman"/>
          <w:sz w:val="24"/>
          <w:szCs w:val="24"/>
        </w:rPr>
        <w:t xml:space="preserve"> a každú </w:t>
      </w:r>
      <w:r w:rsidR="00C41FA6" w:rsidRPr="0053399E">
        <w:rPr>
          <w:rFonts w:ascii="Times New Roman" w:hAnsi="Times New Roman"/>
          <w:sz w:val="24"/>
          <w:szCs w:val="24"/>
        </w:rPr>
        <w:t xml:space="preserve">jeho </w:t>
      </w:r>
      <w:r w:rsidR="00377B88" w:rsidRPr="0053399E">
        <w:rPr>
          <w:rFonts w:ascii="Times New Roman" w:hAnsi="Times New Roman"/>
          <w:sz w:val="24"/>
          <w:szCs w:val="24"/>
        </w:rPr>
        <w:t>zmenu</w:t>
      </w:r>
      <w:r w:rsidRPr="0053399E">
        <w:rPr>
          <w:rFonts w:ascii="Times New Roman" w:hAnsi="Times New Roman"/>
          <w:sz w:val="24"/>
          <w:szCs w:val="24"/>
        </w:rPr>
        <w:t xml:space="preserve"> uverejňuje ministerstvo zdravotníctva na svojom webovom sídle</w:t>
      </w:r>
      <w:r w:rsidR="00377B88" w:rsidRPr="0053399E">
        <w:rPr>
          <w:rFonts w:ascii="Times New Roman" w:hAnsi="Times New Roman"/>
          <w:sz w:val="24"/>
          <w:szCs w:val="24"/>
        </w:rPr>
        <w:t xml:space="preserve"> najneskôr dva mesiace pred ich účinnosťou.“.</w:t>
      </w:r>
    </w:p>
    <w:p w:rsidR="009E05FB" w:rsidRPr="0053399E" w:rsidRDefault="009E05FB" w:rsidP="00C21FDF">
      <w:pPr>
        <w:autoSpaceDE w:val="0"/>
        <w:autoSpaceDN w:val="0"/>
        <w:adjustRightInd w:val="0"/>
        <w:spacing w:after="0" w:line="240" w:lineRule="auto"/>
        <w:ind w:left="357"/>
        <w:rPr>
          <w:rFonts w:ascii="Times New Roman" w:hAnsi="Times New Roman"/>
          <w:sz w:val="24"/>
          <w:szCs w:val="24"/>
        </w:rPr>
      </w:pPr>
    </w:p>
    <w:p w:rsidR="005F2714" w:rsidRPr="0053399E" w:rsidRDefault="003D16F9" w:rsidP="009E05FB">
      <w:pPr>
        <w:pStyle w:val="Odsekzoznamu"/>
        <w:numPr>
          <w:ilvl w:val="0"/>
          <w:numId w:val="2"/>
        </w:numPr>
        <w:autoSpaceDE w:val="0"/>
        <w:autoSpaceDN w:val="0"/>
        <w:adjustRightInd w:val="0"/>
        <w:spacing w:after="0" w:line="240" w:lineRule="auto"/>
        <w:ind w:left="426" w:hanging="426"/>
        <w:rPr>
          <w:rFonts w:ascii="Times New Roman" w:hAnsi="Times New Roman"/>
          <w:sz w:val="24"/>
          <w:szCs w:val="24"/>
        </w:rPr>
      </w:pPr>
      <w:r w:rsidRPr="0053399E">
        <w:rPr>
          <w:rFonts w:ascii="Times New Roman" w:hAnsi="Times New Roman"/>
          <w:sz w:val="24"/>
          <w:szCs w:val="24"/>
        </w:rPr>
        <w:t xml:space="preserve">V § 7 ods. 4 sa </w:t>
      </w:r>
      <w:r w:rsidR="009E05FB" w:rsidRPr="0053399E">
        <w:rPr>
          <w:rFonts w:ascii="Times New Roman" w:hAnsi="Times New Roman"/>
          <w:sz w:val="24"/>
          <w:szCs w:val="24"/>
        </w:rPr>
        <w:t>slová „zaručeným elektronickým podpisom</w:t>
      </w:r>
      <w:r w:rsidR="009D01E2" w:rsidRPr="0053399E">
        <w:rPr>
          <w:rFonts w:ascii="Times New Roman" w:hAnsi="Times New Roman"/>
          <w:sz w:val="24"/>
          <w:szCs w:val="24"/>
        </w:rPr>
        <w:t>.</w:t>
      </w:r>
      <w:r w:rsidR="009D01E2" w:rsidRPr="0053399E">
        <w:rPr>
          <w:rFonts w:ascii="Times New Roman" w:hAnsi="Times New Roman"/>
          <w:sz w:val="24"/>
          <w:szCs w:val="24"/>
          <w:vertAlign w:val="superscript"/>
        </w:rPr>
        <w:t>30</w:t>
      </w:r>
      <w:r w:rsidR="009D01E2" w:rsidRPr="0053399E">
        <w:rPr>
          <w:rFonts w:ascii="Times New Roman" w:hAnsi="Times New Roman"/>
          <w:sz w:val="24"/>
          <w:szCs w:val="24"/>
        </w:rPr>
        <w:t>)</w:t>
      </w:r>
      <w:r w:rsidR="009E05FB" w:rsidRPr="0053399E">
        <w:rPr>
          <w:rFonts w:ascii="Times New Roman" w:hAnsi="Times New Roman"/>
          <w:sz w:val="24"/>
          <w:szCs w:val="24"/>
        </w:rPr>
        <w:t>“ nahrádzajú</w:t>
      </w:r>
      <w:r w:rsidRPr="0053399E">
        <w:rPr>
          <w:rFonts w:ascii="Times New Roman" w:hAnsi="Times New Roman"/>
          <w:sz w:val="24"/>
          <w:szCs w:val="24"/>
        </w:rPr>
        <w:t xml:space="preserve"> </w:t>
      </w:r>
      <w:r w:rsidR="009E05FB" w:rsidRPr="0053399E">
        <w:rPr>
          <w:rFonts w:ascii="Times New Roman" w:hAnsi="Times New Roman"/>
          <w:sz w:val="24"/>
          <w:szCs w:val="24"/>
        </w:rPr>
        <w:t xml:space="preserve">slovami </w:t>
      </w:r>
      <w:r w:rsidRPr="0053399E">
        <w:rPr>
          <w:rFonts w:ascii="Times New Roman" w:hAnsi="Times New Roman"/>
          <w:sz w:val="24"/>
          <w:szCs w:val="24"/>
        </w:rPr>
        <w:t>„</w:t>
      </w:r>
      <w:r w:rsidR="009D01E2" w:rsidRPr="0053399E">
        <w:rPr>
          <w:rFonts w:ascii="Times New Roman" w:hAnsi="Times New Roman"/>
          <w:sz w:val="24"/>
          <w:szCs w:val="24"/>
        </w:rPr>
        <w:t>kvalifikovaným elektronickým podpisom.</w:t>
      </w:r>
      <w:r w:rsidR="009D01E2" w:rsidRPr="0053399E">
        <w:rPr>
          <w:rFonts w:ascii="Times New Roman" w:hAnsi="Times New Roman"/>
          <w:sz w:val="24"/>
          <w:szCs w:val="24"/>
          <w:vertAlign w:val="superscript"/>
        </w:rPr>
        <w:t xml:space="preserve"> 30</w:t>
      </w:r>
      <w:r w:rsidR="009D01E2" w:rsidRPr="0053399E">
        <w:rPr>
          <w:rFonts w:ascii="Times New Roman" w:hAnsi="Times New Roman"/>
          <w:sz w:val="24"/>
          <w:szCs w:val="24"/>
        </w:rPr>
        <w:t>)“</w:t>
      </w:r>
      <w:r w:rsidRPr="0053399E">
        <w:rPr>
          <w:rFonts w:ascii="Times New Roman" w:hAnsi="Times New Roman"/>
          <w:sz w:val="24"/>
          <w:szCs w:val="24"/>
        </w:rPr>
        <w:t>.</w:t>
      </w:r>
    </w:p>
    <w:p w:rsidR="007502AF" w:rsidRPr="0053399E" w:rsidRDefault="007502AF" w:rsidP="007502AF">
      <w:pPr>
        <w:pStyle w:val="Odsekzoznamu"/>
        <w:autoSpaceDE w:val="0"/>
        <w:autoSpaceDN w:val="0"/>
        <w:adjustRightInd w:val="0"/>
        <w:spacing w:after="0" w:line="240" w:lineRule="auto"/>
        <w:ind w:left="426"/>
        <w:rPr>
          <w:rFonts w:ascii="Times New Roman" w:hAnsi="Times New Roman"/>
          <w:sz w:val="24"/>
          <w:szCs w:val="24"/>
        </w:rPr>
      </w:pPr>
    </w:p>
    <w:p w:rsidR="009D01E2" w:rsidRPr="0053399E" w:rsidRDefault="009D01E2" w:rsidP="009D01E2">
      <w:pPr>
        <w:pStyle w:val="Odsekzoznamu"/>
        <w:autoSpaceDE w:val="0"/>
        <w:autoSpaceDN w:val="0"/>
        <w:adjustRightInd w:val="0"/>
        <w:spacing w:after="0" w:line="240" w:lineRule="auto"/>
        <w:ind w:left="426"/>
        <w:rPr>
          <w:rFonts w:ascii="Times New Roman" w:hAnsi="Times New Roman"/>
          <w:sz w:val="24"/>
          <w:szCs w:val="24"/>
        </w:rPr>
      </w:pPr>
      <w:r w:rsidRPr="0053399E">
        <w:rPr>
          <w:rFonts w:ascii="Times New Roman" w:hAnsi="Times New Roman"/>
          <w:sz w:val="24"/>
          <w:szCs w:val="24"/>
        </w:rPr>
        <w:t>Poznámka pod čiarou k odkazu 30 znie:</w:t>
      </w:r>
    </w:p>
    <w:p w:rsidR="009D01E2" w:rsidRPr="00E64E3A" w:rsidRDefault="009D01E2" w:rsidP="009D01E2">
      <w:pPr>
        <w:pStyle w:val="Odsekzoznamu"/>
        <w:autoSpaceDE w:val="0"/>
        <w:autoSpaceDN w:val="0"/>
        <w:adjustRightInd w:val="0"/>
        <w:spacing w:after="0" w:line="240" w:lineRule="auto"/>
        <w:ind w:left="426"/>
        <w:rPr>
          <w:rFonts w:ascii="Times New Roman" w:hAnsi="Times New Roman"/>
          <w:sz w:val="24"/>
          <w:szCs w:val="24"/>
        </w:rPr>
      </w:pPr>
      <w:r w:rsidRPr="0053399E">
        <w:rPr>
          <w:rFonts w:ascii="Times New Roman" w:hAnsi="Times New Roman"/>
          <w:sz w:val="24"/>
          <w:szCs w:val="24"/>
        </w:rPr>
        <w:t>„</w:t>
      </w:r>
      <w:r w:rsidRPr="0053399E">
        <w:rPr>
          <w:rFonts w:ascii="Times New Roman" w:hAnsi="Times New Roman"/>
          <w:sz w:val="24"/>
          <w:szCs w:val="24"/>
          <w:vertAlign w:val="superscript"/>
        </w:rPr>
        <w:t>30</w:t>
      </w:r>
      <w:r w:rsidRPr="0053399E">
        <w:rPr>
          <w:rFonts w:ascii="Times New Roman" w:hAnsi="Times New Roman"/>
          <w:sz w:val="24"/>
          <w:szCs w:val="24"/>
        </w:rPr>
        <w:t xml:space="preserve">) § 2 zákona č. 272/2016 </w:t>
      </w:r>
      <w:proofErr w:type="spellStart"/>
      <w:r w:rsidRPr="0053399E">
        <w:rPr>
          <w:rFonts w:ascii="Times New Roman" w:hAnsi="Times New Roman"/>
          <w:sz w:val="24"/>
          <w:szCs w:val="24"/>
        </w:rPr>
        <w:t>Z.z</w:t>
      </w:r>
      <w:proofErr w:type="spellEnd"/>
      <w:r w:rsidRPr="0053399E">
        <w:rPr>
          <w:rFonts w:ascii="Times New Roman" w:hAnsi="Times New Roman"/>
          <w:sz w:val="24"/>
          <w:szCs w:val="24"/>
        </w:rPr>
        <w:t>.</w:t>
      </w:r>
      <w:r w:rsidRPr="0053399E">
        <w:rPr>
          <w:sz w:val="24"/>
          <w:szCs w:val="24"/>
        </w:rPr>
        <w:t xml:space="preserve"> </w:t>
      </w:r>
      <w:r w:rsidRPr="0098723F">
        <w:rPr>
          <w:rFonts w:ascii="Times New Roman" w:hAnsi="Times New Roman"/>
          <w:sz w:val="24"/>
          <w:szCs w:val="24"/>
        </w:rPr>
        <w:t>o dôveryhodných službách pre elektronické transakcie na vnútornom trhu a o zmene a doplnení niektorých zákonov (zákon o dôveryhodných službách)</w:t>
      </w:r>
      <w:r w:rsidRPr="002822FF">
        <w:rPr>
          <w:rFonts w:ascii="Times New Roman" w:hAnsi="Times New Roman"/>
          <w:sz w:val="24"/>
          <w:szCs w:val="24"/>
        </w:rPr>
        <w:t>.“.</w:t>
      </w:r>
    </w:p>
    <w:p w:rsidR="009D01E2" w:rsidRPr="00E64E3A" w:rsidRDefault="009D01E2" w:rsidP="009D01E2">
      <w:pPr>
        <w:pStyle w:val="Odsekzoznamu"/>
        <w:autoSpaceDE w:val="0"/>
        <w:autoSpaceDN w:val="0"/>
        <w:adjustRightInd w:val="0"/>
        <w:spacing w:after="0" w:line="240" w:lineRule="auto"/>
        <w:ind w:left="426"/>
        <w:rPr>
          <w:rFonts w:ascii="Times New Roman" w:hAnsi="Times New Roman"/>
          <w:sz w:val="24"/>
          <w:szCs w:val="24"/>
        </w:rPr>
      </w:pPr>
    </w:p>
    <w:p w:rsidR="0048694F" w:rsidRPr="00B435D7" w:rsidRDefault="0048694F" w:rsidP="005C7527">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293148">
        <w:rPr>
          <w:rFonts w:ascii="Times New Roman" w:hAnsi="Times New Roman"/>
          <w:sz w:val="24"/>
          <w:szCs w:val="24"/>
        </w:rPr>
        <w:lastRenderedPageBreak/>
        <w:t xml:space="preserve">§ 7 sa dopĺňa odsekom </w:t>
      </w:r>
      <w:r w:rsidR="003A3784" w:rsidRPr="00293148">
        <w:rPr>
          <w:rFonts w:ascii="Times New Roman" w:hAnsi="Times New Roman"/>
          <w:sz w:val="24"/>
          <w:szCs w:val="24"/>
        </w:rPr>
        <w:t>11</w:t>
      </w:r>
      <w:r w:rsidRPr="00B435D7">
        <w:rPr>
          <w:rFonts w:ascii="Times New Roman" w:hAnsi="Times New Roman"/>
          <w:sz w:val="24"/>
          <w:szCs w:val="24"/>
        </w:rPr>
        <w:t>, ktorý znie:</w:t>
      </w:r>
    </w:p>
    <w:p w:rsidR="00877C2E" w:rsidRPr="005B0313" w:rsidRDefault="0048694F" w:rsidP="003A3784">
      <w:pPr>
        <w:shd w:val="clear" w:color="auto" w:fill="FFFFFF"/>
        <w:spacing w:line="257" w:lineRule="auto"/>
        <w:ind w:left="340"/>
        <w:rPr>
          <w:rFonts w:ascii="Times New Roman" w:hAnsi="Times New Roman"/>
          <w:sz w:val="24"/>
          <w:szCs w:val="24"/>
          <w:lang w:eastAsia="sk-SK"/>
        </w:rPr>
      </w:pPr>
      <w:r w:rsidRPr="00A405A4">
        <w:rPr>
          <w:rFonts w:ascii="Times New Roman" w:hAnsi="Times New Roman"/>
          <w:sz w:val="24"/>
          <w:szCs w:val="24"/>
        </w:rPr>
        <w:t>„(</w:t>
      </w:r>
      <w:r w:rsidR="003A3784" w:rsidRPr="00A405A4">
        <w:rPr>
          <w:rFonts w:ascii="Times New Roman" w:hAnsi="Times New Roman"/>
          <w:sz w:val="24"/>
          <w:szCs w:val="24"/>
        </w:rPr>
        <w:t>11</w:t>
      </w:r>
      <w:r w:rsidRPr="009F0780">
        <w:rPr>
          <w:rFonts w:ascii="Times New Roman" w:hAnsi="Times New Roman"/>
          <w:sz w:val="24"/>
          <w:szCs w:val="24"/>
        </w:rPr>
        <w:t xml:space="preserve">) </w:t>
      </w:r>
      <w:r w:rsidR="000470AA" w:rsidRPr="009F0780">
        <w:rPr>
          <w:rFonts w:ascii="Times New Roman" w:hAnsi="Times New Roman"/>
          <w:sz w:val="24"/>
          <w:szCs w:val="24"/>
        </w:rPr>
        <w:t>Údaje z</w:t>
      </w:r>
      <w:r w:rsidR="00FD4E49" w:rsidRPr="009F0780">
        <w:rPr>
          <w:rFonts w:ascii="Times New Roman" w:hAnsi="Times New Roman"/>
          <w:sz w:val="24"/>
          <w:szCs w:val="24"/>
        </w:rPr>
        <w:t xml:space="preserve"> e</w:t>
      </w:r>
      <w:r w:rsidRPr="009F0780">
        <w:rPr>
          <w:rFonts w:ascii="Times New Roman" w:hAnsi="Times New Roman"/>
          <w:sz w:val="24"/>
          <w:szCs w:val="24"/>
          <w:lang w:eastAsia="sk-SK"/>
        </w:rPr>
        <w:t>lektronick</w:t>
      </w:r>
      <w:r w:rsidR="00FD4E49" w:rsidRPr="009F0780">
        <w:rPr>
          <w:rFonts w:ascii="Times New Roman" w:hAnsi="Times New Roman"/>
          <w:sz w:val="24"/>
          <w:szCs w:val="24"/>
          <w:lang w:eastAsia="sk-SK"/>
        </w:rPr>
        <w:t>ého</w:t>
      </w:r>
      <w:r w:rsidRPr="00E11904">
        <w:rPr>
          <w:rFonts w:ascii="Times New Roman" w:hAnsi="Times New Roman"/>
          <w:sz w:val="24"/>
          <w:szCs w:val="24"/>
          <w:lang w:eastAsia="sk-SK"/>
        </w:rPr>
        <w:t xml:space="preserve"> čip</w:t>
      </w:r>
      <w:r w:rsidR="00FD4E49" w:rsidRPr="00E11904">
        <w:rPr>
          <w:rFonts w:ascii="Times New Roman" w:hAnsi="Times New Roman"/>
          <w:sz w:val="24"/>
          <w:szCs w:val="24"/>
          <w:lang w:eastAsia="sk-SK"/>
        </w:rPr>
        <w:t>u</w:t>
      </w:r>
      <w:r w:rsidR="0080097C" w:rsidRPr="00D169AD">
        <w:rPr>
          <w:rFonts w:ascii="Times New Roman" w:hAnsi="Times New Roman"/>
          <w:sz w:val="24"/>
          <w:szCs w:val="24"/>
          <w:lang w:eastAsia="sk-SK"/>
        </w:rPr>
        <w:t xml:space="preserve"> podľa odseku 3</w:t>
      </w:r>
      <w:r w:rsidRPr="00E92E63">
        <w:rPr>
          <w:rFonts w:ascii="Times New Roman" w:hAnsi="Times New Roman"/>
          <w:sz w:val="24"/>
          <w:szCs w:val="24"/>
          <w:lang w:eastAsia="sk-SK"/>
        </w:rPr>
        <w:t xml:space="preserve"> </w:t>
      </w:r>
      <w:r w:rsidR="000470AA" w:rsidRPr="001B3C6D">
        <w:rPr>
          <w:rFonts w:ascii="Times New Roman" w:hAnsi="Times New Roman"/>
          <w:sz w:val="24"/>
          <w:szCs w:val="24"/>
          <w:lang w:eastAsia="sk-SK"/>
        </w:rPr>
        <w:t xml:space="preserve">môžu </w:t>
      </w:r>
      <w:r w:rsidRPr="001B3C6D">
        <w:rPr>
          <w:rFonts w:ascii="Times New Roman" w:hAnsi="Times New Roman"/>
          <w:sz w:val="24"/>
          <w:szCs w:val="24"/>
          <w:lang w:eastAsia="sk-SK"/>
        </w:rPr>
        <w:t xml:space="preserve">byť </w:t>
      </w:r>
      <w:r w:rsidR="00B222E1" w:rsidRPr="00713309">
        <w:rPr>
          <w:rFonts w:ascii="Times New Roman" w:hAnsi="Times New Roman"/>
          <w:sz w:val="24"/>
          <w:szCs w:val="24"/>
          <w:lang w:eastAsia="sk-SK"/>
        </w:rPr>
        <w:t>v súlade so štandardmi zdravotníckej infor</w:t>
      </w:r>
      <w:r w:rsidR="00F62EFD" w:rsidRPr="001C0581">
        <w:rPr>
          <w:rFonts w:ascii="Times New Roman" w:hAnsi="Times New Roman"/>
          <w:sz w:val="24"/>
          <w:szCs w:val="24"/>
          <w:lang w:eastAsia="sk-SK"/>
        </w:rPr>
        <w:t>m</w:t>
      </w:r>
      <w:r w:rsidR="00B222E1" w:rsidRPr="001C0581">
        <w:rPr>
          <w:rFonts w:ascii="Times New Roman" w:hAnsi="Times New Roman"/>
          <w:sz w:val="24"/>
          <w:szCs w:val="24"/>
          <w:lang w:eastAsia="sk-SK"/>
        </w:rPr>
        <w:t xml:space="preserve">atiky </w:t>
      </w:r>
      <w:r w:rsidR="000470AA" w:rsidRPr="007872DE">
        <w:rPr>
          <w:rFonts w:ascii="Times New Roman" w:hAnsi="Times New Roman"/>
          <w:sz w:val="24"/>
          <w:szCs w:val="24"/>
          <w:lang w:eastAsia="sk-SK"/>
        </w:rPr>
        <w:t xml:space="preserve"> uložené </w:t>
      </w:r>
      <w:r w:rsidR="00605C57" w:rsidRPr="007872DE">
        <w:rPr>
          <w:rFonts w:ascii="Times New Roman" w:hAnsi="Times New Roman"/>
          <w:sz w:val="24"/>
          <w:szCs w:val="24"/>
          <w:lang w:eastAsia="sk-SK"/>
        </w:rPr>
        <w:t xml:space="preserve"> v</w:t>
      </w:r>
      <w:r w:rsidR="00DB267D" w:rsidRPr="000C46B3">
        <w:rPr>
          <w:rFonts w:ascii="Times New Roman" w:hAnsi="Times New Roman"/>
          <w:sz w:val="24"/>
          <w:szCs w:val="24"/>
          <w:lang w:eastAsia="sk-SK"/>
        </w:rPr>
        <w:t> technickom zariadení,</w:t>
      </w:r>
      <w:r w:rsidR="00605C57" w:rsidRPr="000C46B3">
        <w:rPr>
          <w:rFonts w:ascii="Times New Roman" w:hAnsi="Times New Roman"/>
          <w:sz w:val="24"/>
          <w:szCs w:val="24"/>
          <w:lang w:eastAsia="sk-SK"/>
        </w:rPr>
        <w:t xml:space="preserve"> inf</w:t>
      </w:r>
      <w:r w:rsidR="00605C57" w:rsidRPr="00280B4F">
        <w:rPr>
          <w:rFonts w:ascii="Times New Roman" w:hAnsi="Times New Roman"/>
          <w:sz w:val="24"/>
          <w:szCs w:val="24"/>
          <w:lang w:eastAsia="sk-SK"/>
        </w:rPr>
        <w:t>ormačnom systéme s overením zhody alebo v národnom zdravotníckom informačnom systéme.</w:t>
      </w:r>
      <w:r w:rsidRPr="005B0313">
        <w:rPr>
          <w:rFonts w:ascii="Times New Roman" w:hAnsi="Times New Roman"/>
          <w:sz w:val="24"/>
          <w:szCs w:val="24"/>
          <w:lang w:eastAsia="sk-SK"/>
        </w:rPr>
        <w:t>“.</w:t>
      </w:r>
    </w:p>
    <w:p w:rsidR="00C21FDF" w:rsidRPr="00381914" w:rsidRDefault="00C21FDF" w:rsidP="00C21FDF">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381914">
        <w:rPr>
          <w:rFonts w:ascii="Times New Roman" w:hAnsi="Times New Roman"/>
          <w:sz w:val="24"/>
          <w:szCs w:val="24"/>
        </w:rPr>
        <w:t>V § 8 ods. 3 písm. e) sa slovo „alebo“ nahrádza čiarkou.</w:t>
      </w:r>
    </w:p>
    <w:p w:rsidR="00C21FDF" w:rsidRPr="007241E7" w:rsidRDefault="00C21FDF" w:rsidP="00C21FDF">
      <w:pPr>
        <w:autoSpaceDE w:val="0"/>
        <w:autoSpaceDN w:val="0"/>
        <w:adjustRightInd w:val="0"/>
        <w:spacing w:after="0" w:line="240" w:lineRule="auto"/>
        <w:rPr>
          <w:rFonts w:ascii="Times New Roman" w:hAnsi="Times New Roman"/>
          <w:sz w:val="24"/>
          <w:szCs w:val="24"/>
        </w:rPr>
      </w:pPr>
    </w:p>
    <w:p w:rsidR="00C21FDF" w:rsidRPr="009D7742" w:rsidRDefault="00C21FDF" w:rsidP="00C21FDF">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9D7742">
        <w:rPr>
          <w:rFonts w:ascii="Times New Roman" w:hAnsi="Times New Roman"/>
          <w:sz w:val="24"/>
          <w:szCs w:val="24"/>
        </w:rPr>
        <w:t>V § 8 ods. 3 písm. f) na konci sa bodka nahrádza slovom „alebo“.</w:t>
      </w:r>
    </w:p>
    <w:p w:rsidR="00C21FDF" w:rsidRPr="00D65F41" w:rsidRDefault="00C21FDF" w:rsidP="00C21FDF">
      <w:pPr>
        <w:autoSpaceDE w:val="0"/>
        <w:autoSpaceDN w:val="0"/>
        <w:adjustRightInd w:val="0"/>
        <w:spacing w:after="0" w:line="240" w:lineRule="auto"/>
        <w:rPr>
          <w:rFonts w:ascii="Times New Roman" w:hAnsi="Times New Roman"/>
          <w:sz w:val="24"/>
          <w:szCs w:val="24"/>
        </w:rPr>
      </w:pPr>
    </w:p>
    <w:p w:rsidR="005261E5" w:rsidRPr="00294E05" w:rsidRDefault="005261E5" w:rsidP="005261E5">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184B98">
        <w:rPr>
          <w:rFonts w:ascii="Times New Roman" w:hAnsi="Times New Roman"/>
          <w:sz w:val="24"/>
          <w:szCs w:val="24"/>
        </w:rPr>
        <w:t>V § 8  sa odsek 3 dopĺňa písmenom g),</w:t>
      </w:r>
      <w:r w:rsidR="00B222E1" w:rsidRPr="00184B98">
        <w:rPr>
          <w:rFonts w:ascii="Times New Roman" w:hAnsi="Times New Roman"/>
          <w:sz w:val="24"/>
          <w:szCs w:val="24"/>
        </w:rPr>
        <w:t xml:space="preserve"> </w:t>
      </w:r>
      <w:r w:rsidRPr="00294E05">
        <w:rPr>
          <w:rFonts w:ascii="Times New Roman" w:hAnsi="Times New Roman"/>
          <w:sz w:val="24"/>
          <w:szCs w:val="24"/>
        </w:rPr>
        <w:t>ktoré znie:</w:t>
      </w:r>
    </w:p>
    <w:p w:rsidR="005261E5" w:rsidRPr="007414D9" w:rsidRDefault="005261E5" w:rsidP="005261E5">
      <w:pPr>
        <w:autoSpaceDE w:val="0"/>
        <w:autoSpaceDN w:val="0"/>
        <w:adjustRightInd w:val="0"/>
        <w:spacing w:after="0" w:line="240" w:lineRule="auto"/>
        <w:ind w:left="340"/>
        <w:rPr>
          <w:rFonts w:ascii="Times New Roman" w:hAnsi="Times New Roman"/>
          <w:sz w:val="24"/>
          <w:szCs w:val="24"/>
        </w:rPr>
      </w:pPr>
      <w:r w:rsidRPr="008A5D8C">
        <w:rPr>
          <w:rFonts w:ascii="Times New Roman" w:hAnsi="Times New Roman"/>
          <w:sz w:val="24"/>
          <w:szCs w:val="24"/>
        </w:rPr>
        <w:t>„g) došlo k </w:t>
      </w:r>
      <w:r w:rsidR="00535310" w:rsidRPr="008A5D8C">
        <w:rPr>
          <w:rFonts w:ascii="Times New Roman" w:hAnsi="Times New Roman"/>
          <w:sz w:val="24"/>
          <w:szCs w:val="24"/>
        </w:rPr>
        <w:t xml:space="preserve">ukončeniu </w:t>
      </w:r>
      <w:r w:rsidRPr="003E7233">
        <w:rPr>
          <w:rFonts w:ascii="Times New Roman" w:hAnsi="Times New Roman"/>
          <w:sz w:val="24"/>
          <w:szCs w:val="24"/>
        </w:rPr>
        <w:t xml:space="preserve">pracovnoprávneho vzťahu, ak ide o osobu, ktorej </w:t>
      </w:r>
      <w:r w:rsidR="009F1EB2" w:rsidRPr="003E7233">
        <w:rPr>
          <w:rFonts w:ascii="Times New Roman" w:hAnsi="Times New Roman"/>
          <w:sz w:val="24"/>
          <w:szCs w:val="24"/>
        </w:rPr>
        <w:t xml:space="preserve">je </w:t>
      </w:r>
      <w:r w:rsidRPr="00B54F8C">
        <w:rPr>
          <w:rFonts w:ascii="Times New Roman" w:hAnsi="Times New Roman"/>
          <w:sz w:val="24"/>
          <w:szCs w:val="24"/>
        </w:rPr>
        <w:t xml:space="preserve">vydaný elektronický preukaz zdravotníckeho pracovníka podľa § </w:t>
      </w:r>
      <w:r w:rsidR="00F62EFD" w:rsidRPr="00C14348">
        <w:rPr>
          <w:rFonts w:ascii="Times New Roman" w:hAnsi="Times New Roman"/>
          <w:sz w:val="24"/>
          <w:szCs w:val="24"/>
        </w:rPr>
        <w:t>8</w:t>
      </w:r>
      <w:r w:rsidRPr="007414D9">
        <w:rPr>
          <w:rFonts w:ascii="Times New Roman" w:hAnsi="Times New Roman"/>
          <w:sz w:val="24"/>
          <w:szCs w:val="24"/>
        </w:rPr>
        <w:t>a.“.</w:t>
      </w:r>
    </w:p>
    <w:p w:rsidR="00844742" w:rsidRPr="007414D9" w:rsidRDefault="00844742" w:rsidP="007660B6">
      <w:pPr>
        <w:autoSpaceDE w:val="0"/>
        <w:autoSpaceDN w:val="0"/>
        <w:adjustRightInd w:val="0"/>
        <w:spacing w:after="0" w:line="240" w:lineRule="auto"/>
        <w:rPr>
          <w:rFonts w:ascii="Times New Roman" w:hAnsi="Times New Roman"/>
          <w:sz w:val="24"/>
          <w:szCs w:val="24"/>
        </w:rPr>
      </w:pPr>
    </w:p>
    <w:p w:rsidR="007A55BA" w:rsidRPr="00AB0BFF" w:rsidRDefault="00542FC2" w:rsidP="005261E5">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AB0BFF">
        <w:rPr>
          <w:rFonts w:ascii="Times New Roman" w:hAnsi="Times New Roman"/>
          <w:sz w:val="24"/>
          <w:szCs w:val="24"/>
        </w:rPr>
        <w:t>Za § 8 sa vkladá § 8a, ktorý vrátane nadpisu znie:</w:t>
      </w:r>
    </w:p>
    <w:p w:rsidR="00542FC2" w:rsidRPr="0037247C" w:rsidRDefault="00542FC2" w:rsidP="00542FC2">
      <w:pPr>
        <w:pStyle w:val="Odsekzoznamu"/>
        <w:autoSpaceDE w:val="0"/>
        <w:autoSpaceDN w:val="0"/>
        <w:adjustRightInd w:val="0"/>
        <w:spacing w:after="0" w:line="240" w:lineRule="auto"/>
        <w:ind w:left="641"/>
        <w:rPr>
          <w:rFonts w:ascii="Times New Roman" w:hAnsi="Times New Roman"/>
          <w:sz w:val="24"/>
          <w:szCs w:val="24"/>
        </w:rPr>
      </w:pPr>
    </w:p>
    <w:p w:rsidR="00542FC2" w:rsidRPr="0053399E" w:rsidRDefault="00542FC2" w:rsidP="00542FC2">
      <w:pPr>
        <w:autoSpaceDE w:val="0"/>
        <w:autoSpaceDN w:val="0"/>
        <w:adjustRightInd w:val="0"/>
        <w:spacing w:after="0" w:line="240" w:lineRule="auto"/>
        <w:jc w:val="center"/>
        <w:rPr>
          <w:rFonts w:ascii="Times New Roman" w:hAnsi="Times New Roman"/>
          <w:sz w:val="24"/>
          <w:szCs w:val="24"/>
        </w:rPr>
      </w:pPr>
      <w:r w:rsidRPr="0053399E">
        <w:rPr>
          <w:rFonts w:ascii="Times New Roman" w:hAnsi="Times New Roman"/>
          <w:sz w:val="24"/>
          <w:szCs w:val="24"/>
        </w:rPr>
        <w:t>„§ 8a</w:t>
      </w:r>
    </w:p>
    <w:p w:rsidR="00542FC2" w:rsidRPr="0053399E" w:rsidRDefault="00542FC2" w:rsidP="00542FC2">
      <w:pPr>
        <w:autoSpaceDE w:val="0"/>
        <w:autoSpaceDN w:val="0"/>
        <w:adjustRightInd w:val="0"/>
        <w:spacing w:after="0" w:line="240" w:lineRule="auto"/>
        <w:jc w:val="center"/>
        <w:rPr>
          <w:rFonts w:ascii="Times New Roman" w:hAnsi="Times New Roman"/>
          <w:sz w:val="24"/>
          <w:szCs w:val="24"/>
        </w:rPr>
      </w:pPr>
      <w:r w:rsidRPr="0053399E">
        <w:rPr>
          <w:rFonts w:ascii="Times New Roman" w:hAnsi="Times New Roman"/>
          <w:sz w:val="24"/>
          <w:szCs w:val="24"/>
        </w:rPr>
        <w:t xml:space="preserve">Vydanie a použitie elektronického preukazu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 v</w:t>
      </w:r>
      <w:r w:rsidR="00C41FA6" w:rsidRPr="0053399E">
        <w:rPr>
          <w:rFonts w:ascii="Times New Roman" w:hAnsi="Times New Roman"/>
          <w:sz w:val="24"/>
          <w:szCs w:val="24"/>
        </w:rPr>
        <w:t> osobitných prípadoch</w:t>
      </w:r>
    </w:p>
    <w:p w:rsidR="00542FC2" w:rsidRPr="0053399E" w:rsidRDefault="00542FC2" w:rsidP="00542FC2">
      <w:pPr>
        <w:autoSpaceDE w:val="0"/>
        <w:autoSpaceDN w:val="0"/>
        <w:adjustRightInd w:val="0"/>
        <w:spacing w:after="0" w:line="240" w:lineRule="auto"/>
        <w:jc w:val="center"/>
        <w:rPr>
          <w:rFonts w:ascii="Times New Roman" w:hAnsi="Times New Roman"/>
          <w:sz w:val="24"/>
          <w:szCs w:val="24"/>
        </w:rPr>
      </w:pPr>
    </w:p>
    <w:p w:rsidR="00542FC2" w:rsidRPr="0053399E" w:rsidRDefault="00011659" w:rsidP="00287008">
      <w:pPr>
        <w:pStyle w:val="Odsekzoznamu"/>
        <w:numPr>
          <w:ilvl w:val="0"/>
          <w:numId w:val="3"/>
        </w:numPr>
        <w:autoSpaceDE w:val="0"/>
        <w:autoSpaceDN w:val="0"/>
        <w:adjustRightInd w:val="0"/>
        <w:spacing w:after="0" w:line="240" w:lineRule="auto"/>
        <w:ind w:left="340" w:firstLine="0"/>
        <w:rPr>
          <w:rFonts w:ascii="Times New Roman" w:hAnsi="Times New Roman"/>
          <w:sz w:val="24"/>
          <w:szCs w:val="24"/>
        </w:rPr>
      </w:pPr>
      <w:r w:rsidRPr="0053399E">
        <w:rPr>
          <w:rFonts w:ascii="Times New Roman" w:hAnsi="Times New Roman"/>
          <w:sz w:val="24"/>
          <w:szCs w:val="24"/>
        </w:rPr>
        <w:t xml:space="preserve"> </w:t>
      </w:r>
      <w:r w:rsidR="00542FC2" w:rsidRPr="0053399E">
        <w:rPr>
          <w:rFonts w:ascii="Times New Roman" w:hAnsi="Times New Roman"/>
          <w:sz w:val="24"/>
          <w:szCs w:val="24"/>
        </w:rPr>
        <w:t xml:space="preserve">Národné centrum vydá </w:t>
      </w:r>
      <w:r w:rsidR="005261E5" w:rsidRPr="0053399E">
        <w:rPr>
          <w:rFonts w:ascii="Times New Roman" w:hAnsi="Times New Roman"/>
          <w:sz w:val="24"/>
          <w:szCs w:val="24"/>
        </w:rPr>
        <w:t xml:space="preserve">na základe žiadosti </w:t>
      </w:r>
      <w:r w:rsidR="00542FC2" w:rsidRPr="0053399E">
        <w:rPr>
          <w:rFonts w:ascii="Times New Roman" w:hAnsi="Times New Roman"/>
          <w:sz w:val="24"/>
          <w:szCs w:val="24"/>
        </w:rPr>
        <w:t xml:space="preserve">elektronický preukaz </w:t>
      </w:r>
      <w:r w:rsidR="00C41FA6" w:rsidRPr="0053399E">
        <w:rPr>
          <w:rFonts w:ascii="Times New Roman" w:hAnsi="Times New Roman"/>
          <w:sz w:val="24"/>
          <w:szCs w:val="24"/>
        </w:rPr>
        <w:t xml:space="preserve">zdravotníckeho </w:t>
      </w:r>
      <w:r w:rsidR="00542FC2" w:rsidRPr="0053399E">
        <w:rPr>
          <w:rFonts w:ascii="Times New Roman" w:hAnsi="Times New Roman"/>
          <w:sz w:val="24"/>
          <w:szCs w:val="24"/>
        </w:rPr>
        <w:t xml:space="preserve">pracovníka </w:t>
      </w:r>
    </w:p>
    <w:p w:rsidR="00542FC2" w:rsidRPr="0053399E" w:rsidRDefault="00542FC2" w:rsidP="007802D1">
      <w:pPr>
        <w:pStyle w:val="Odsekzoznamu"/>
        <w:numPr>
          <w:ilvl w:val="0"/>
          <w:numId w:val="4"/>
        </w:numPr>
        <w:tabs>
          <w:tab w:val="left" w:pos="993"/>
        </w:tabs>
        <w:autoSpaceDE w:val="0"/>
        <w:autoSpaceDN w:val="0"/>
        <w:adjustRightInd w:val="0"/>
        <w:spacing w:after="0" w:line="240" w:lineRule="auto"/>
        <w:ind w:left="709" w:firstLine="0"/>
        <w:rPr>
          <w:rFonts w:ascii="Times New Roman" w:hAnsi="Times New Roman"/>
          <w:sz w:val="24"/>
          <w:szCs w:val="24"/>
        </w:rPr>
      </w:pPr>
      <w:r w:rsidRPr="0053399E">
        <w:rPr>
          <w:rFonts w:ascii="Times New Roman" w:hAnsi="Times New Roman"/>
          <w:sz w:val="24"/>
          <w:szCs w:val="24"/>
        </w:rPr>
        <w:t xml:space="preserve">osobe oprávnenej vydávať audio-protetické zdravotnícke pomôcky vo výdajni audio-protetických </w:t>
      </w:r>
      <w:r w:rsidR="00C41FA6" w:rsidRPr="0053399E">
        <w:rPr>
          <w:rFonts w:ascii="Times New Roman" w:hAnsi="Times New Roman"/>
          <w:sz w:val="24"/>
          <w:szCs w:val="24"/>
        </w:rPr>
        <w:t xml:space="preserve">zdravotníckych </w:t>
      </w:r>
      <w:r w:rsidRPr="0053399E">
        <w:rPr>
          <w:rFonts w:ascii="Times New Roman" w:hAnsi="Times New Roman"/>
          <w:sz w:val="24"/>
          <w:szCs w:val="24"/>
        </w:rPr>
        <w:t>pomôcok,</w:t>
      </w:r>
    </w:p>
    <w:p w:rsidR="007C52CE" w:rsidRPr="0053399E" w:rsidRDefault="0036075D" w:rsidP="007802D1">
      <w:pPr>
        <w:pStyle w:val="Odsekzoznamu"/>
        <w:numPr>
          <w:ilvl w:val="0"/>
          <w:numId w:val="4"/>
        </w:numPr>
        <w:tabs>
          <w:tab w:val="left" w:pos="993"/>
        </w:tabs>
        <w:autoSpaceDE w:val="0"/>
        <w:autoSpaceDN w:val="0"/>
        <w:adjustRightInd w:val="0"/>
        <w:spacing w:after="0" w:line="240" w:lineRule="auto"/>
        <w:ind w:left="709" w:firstLine="0"/>
        <w:rPr>
          <w:rFonts w:ascii="Times New Roman" w:hAnsi="Times New Roman"/>
          <w:sz w:val="24"/>
          <w:szCs w:val="24"/>
        </w:rPr>
      </w:pPr>
      <w:r w:rsidRPr="0053399E">
        <w:rPr>
          <w:rFonts w:ascii="Times New Roman" w:hAnsi="Times New Roman"/>
          <w:sz w:val="24"/>
          <w:szCs w:val="24"/>
        </w:rPr>
        <w:t>pracovníkovi informačných technológií poskytovateľa zdravotnej starostlivosti poverenému spravovať a kontrolovať  procesy elektronickej komunikácie informačných systémov v rámci zasielania a sprístupňovania elektronických záznamov</w:t>
      </w:r>
      <w:r w:rsidR="00A608DD" w:rsidRPr="0053399E">
        <w:rPr>
          <w:rFonts w:ascii="Times New Roman" w:hAnsi="Times New Roman"/>
          <w:sz w:val="24"/>
          <w:szCs w:val="24"/>
        </w:rPr>
        <w:t>,</w:t>
      </w:r>
      <w:r w:rsidRPr="0053399E">
        <w:rPr>
          <w:rFonts w:ascii="Times New Roman" w:hAnsi="Times New Roman"/>
          <w:sz w:val="24"/>
          <w:szCs w:val="24"/>
        </w:rPr>
        <w:t xml:space="preserve"> </w:t>
      </w:r>
    </w:p>
    <w:p w:rsidR="00BA06C7" w:rsidRPr="0053399E" w:rsidRDefault="0036075D" w:rsidP="007802D1">
      <w:pPr>
        <w:pStyle w:val="Odsekzoznamu"/>
        <w:numPr>
          <w:ilvl w:val="0"/>
          <w:numId w:val="4"/>
        </w:numPr>
        <w:tabs>
          <w:tab w:val="left" w:pos="993"/>
        </w:tabs>
        <w:autoSpaceDE w:val="0"/>
        <w:autoSpaceDN w:val="0"/>
        <w:adjustRightInd w:val="0"/>
        <w:spacing w:after="0" w:line="240" w:lineRule="auto"/>
        <w:ind w:left="709" w:firstLine="0"/>
        <w:rPr>
          <w:rFonts w:ascii="Times New Roman" w:hAnsi="Times New Roman"/>
          <w:sz w:val="24"/>
          <w:szCs w:val="24"/>
        </w:rPr>
      </w:pPr>
      <w:r w:rsidRPr="0053399E">
        <w:rPr>
          <w:rFonts w:ascii="Times New Roman" w:hAnsi="Times New Roman"/>
          <w:sz w:val="24"/>
          <w:szCs w:val="24"/>
        </w:rPr>
        <w:t>administratívnemu pracovníkovi určenému poskytovateľom zdravotnej starostlivosti  poverenému</w:t>
      </w:r>
      <w:r w:rsidR="00BA06C7" w:rsidRPr="0053399E">
        <w:rPr>
          <w:rFonts w:ascii="Times New Roman" w:hAnsi="Times New Roman"/>
          <w:sz w:val="24"/>
          <w:szCs w:val="24"/>
        </w:rPr>
        <w:t xml:space="preserve"> vykonávať administratívne úkony súvisiace s </w:t>
      </w:r>
      <w:r w:rsidRPr="0053399E">
        <w:rPr>
          <w:rFonts w:ascii="Times New Roman" w:hAnsi="Times New Roman"/>
          <w:sz w:val="24"/>
          <w:szCs w:val="24"/>
        </w:rPr>
        <w:t>prípravou</w:t>
      </w:r>
      <w:r w:rsidR="00BA06C7" w:rsidRPr="0053399E">
        <w:rPr>
          <w:rFonts w:ascii="Times New Roman" w:hAnsi="Times New Roman"/>
          <w:sz w:val="24"/>
          <w:szCs w:val="24"/>
        </w:rPr>
        <w:t xml:space="preserve"> </w:t>
      </w:r>
      <w:r w:rsidRPr="0053399E">
        <w:rPr>
          <w:rFonts w:ascii="Times New Roman" w:hAnsi="Times New Roman"/>
          <w:sz w:val="24"/>
          <w:szCs w:val="24"/>
        </w:rPr>
        <w:t>osoby</w:t>
      </w:r>
      <w:r w:rsidR="00BA06C7" w:rsidRPr="0053399E">
        <w:rPr>
          <w:rFonts w:ascii="Times New Roman" w:hAnsi="Times New Roman"/>
          <w:sz w:val="24"/>
          <w:szCs w:val="24"/>
        </w:rPr>
        <w:t xml:space="preserve"> </w:t>
      </w:r>
      <w:r w:rsidRPr="0053399E">
        <w:rPr>
          <w:rFonts w:ascii="Times New Roman" w:hAnsi="Times New Roman"/>
          <w:sz w:val="24"/>
          <w:szCs w:val="24"/>
        </w:rPr>
        <w:t>na</w:t>
      </w:r>
      <w:r w:rsidR="00BA06C7" w:rsidRPr="0053399E">
        <w:rPr>
          <w:rFonts w:ascii="Times New Roman" w:hAnsi="Times New Roman"/>
          <w:sz w:val="24"/>
          <w:szCs w:val="24"/>
        </w:rPr>
        <w:t xml:space="preserve"> poskytnutie zdravotnej starostlivosti</w:t>
      </w:r>
      <w:r w:rsidR="00A608DD" w:rsidRPr="0053399E">
        <w:rPr>
          <w:rFonts w:ascii="Times New Roman" w:hAnsi="Times New Roman"/>
          <w:sz w:val="24"/>
          <w:szCs w:val="24"/>
        </w:rPr>
        <w:t>.</w:t>
      </w:r>
    </w:p>
    <w:p w:rsidR="00542FC2" w:rsidRPr="0053399E" w:rsidRDefault="00542FC2" w:rsidP="00287008">
      <w:pPr>
        <w:pStyle w:val="Odsekzoznamu"/>
        <w:numPr>
          <w:ilvl w:val="0"/>
          <w:numId w:val="3"/>
        </w:numPr>
        <w:autoSpaceDE w:val="0"/>
        <w:autoSpaceDN w:val="0"/>
        <w:adjustRightInd w:val="0"/>
        <w:spacing w:after="0" w:line="240" w:lineRule="auto"/>
        <w:ind w:left="340" w:firstLine="0"/>
        <w:rPr>
          <w:rFonts w:ascii="Times New Roman" w:hAnsi="Times New Roman"/>
          <w:sz w:val="24"/>
          <w:szCs w:val="24"/>
        </w:rPr>
      </w:pPr>
      <w:r w:rsidRPr="0053399E">
        <w:rPr>
          <w:rFonts w:ascii="Times New Roman" w:hAnsi="Times New Roman"/>
          <w:sz w:val="24"/>
          <w:szCs w:val="24"/>
        </w:rPr>
        <w:t xml:space="preserve">Elektronický preukaz </w:t>
      </w:r>
      <w:r w:rsidR="00C41FA6" w:rsidRPr="0053399E">
        <w:rPr>
          <w:rFonts w:ascii="Times New Roman" w:hAnsi="Times New Roman"/>
          <w:sz w:val="24"/>
          <w:szCs w:val="24"/>
        </w:rPr>
        <w:t xml:space="preserve">zdravotníckeho </w:t>
      </w:r>
      <w:r w:rsidRPr="0053399E">
        <w:rPr>
          <w:rFonts w:ascii="Times New Roman" w:hAnsi="Times New Roman"/>
          <w:sz w:val="24"/>
          <w:szCs w:val="24"/>
        </w:rPr>
        <w:t xml:space="preserve">pracovníka </w:t>
      </w:r>
      <w:r w:rsidR="001A665C" w:rsidRPr="0053399E">
        <w:rPr>
          <w:rFonts w:ascii="Times New Roman" w:hAnsi="Times New Roman"/>
          <w:sz w:val="24"/>
          <w:szCs w:val="24"/>
        </w:rPr>
        <w:t>používa osoba podľa odseku 1 na svoju identifikáciu, autentifikáciu a autorizáciu v národnom zdravotníckom informačnom systéme a v informačnom systéme.</w:t>
      </w:r>
    </w:p>
    <w:p w:rsidR="001A665C" w:rsidRPr="0053399E" w:rsidRDefault="001A665C" w:rsidP="00287008">
      <w:pPr>
        <w:pStyle w:val="Odsekzoznamu"/>
        <w:numPr>
          <w:ilvl w:val="0"/>
          <w:numId w:val="3"/>
        </w:numPr>
        <w:autoSpaceDE w:val="0"/>
        <w:autoSpaceDN w:val="0"/>
        <w:adjustRightInd w:val="0"/>
        <w:spacing w:after="0" w:line="240" w:lineRule="auto"/>
        <w:ind w:left="340" w:firstLine="0"/>
        <w:rPr>
          <w:rFonts w:ascii="Times New Roman" w:hAnsi="Times New Roman"/>
          <w:sz w:val="24"/>
          <w:szCs w:val="24"/>
        </w:rPr>
      </w:pPr>
      <w:r w:rsidRPr="0053399E">
        <w:rPr>
          <w:rFonts w:ascii="Times New Roman" w:hAnsi="Times New Roman"/>
          <w:sz w:val="24"/>
          <w:szCs w:val="24"/>
        </w:rPr>
        <w:t xml:space="preserve">Elektronický preukaz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 vydaný osobe podľa odseku 1 obsahuje údaje podľa § 7 ods. 2 písm. a)</w:t>
      </w:r>
      <w:r w:rsidR="007259ED" w:rsidRPr="0053399E">
        <w:rPr>
          <w:rFonts w:ascii="Times New Roman" w:hAnsi="Times New Roman"/>
          <w:sz w:val="24"/>
          <w:szCs w:val="24"/>
        </w:rPr>
        <w:t xml:space="preserve"> </w:t>
      </w:r>
      <w:r w:rsidRPr="0053399E">
        <w:rPr>
          <w:rFonts w:ascii="Times New Roman" w:hAnsi="Times New Roman"/>
          <w:sz w:val="24"/>
          <w:szCs w:val="24"/>
        </w:rPr>
        <w:t>a d) až f).</w:t>
      </w:r>
    </w:p>
    <w:p w:rsidR="005261E5" w:rsidRPr="0053399E" w:rsidRDefault="001A665C" w:rsidP="00287008">
      <w:pPr>
        <w:pStyle w:val="Odsekzoznamu"/>
        <w:numPr>
          <w:ilvl w:val="0"/>
          <w:numId w:val="3"/>
        </w:numPr>
        <w:autoSpaceDE w:val="0"/>
        <w:autoSpaceDN w:val="0"/>
        <w:adjustRightInd w:val="0"/>
        <w:spacing w:after="0" w:line="240" w:lineRule="auto"/>
        <w:ind w:left="357" w:firstLine="0"/>
        <w:rPr>
          <w:rFonts w:ascii="Times New Roman" w:hAnsi="Times New Roman"/>
          <w:sz w:val="24"/>
          <w:szCs w:val="24"/>
        </w:rPr>
      </w:pPr>
      <w:r w:rsidRPr="0053399E">
        <w:rPr>
          <w:rFonts w:ascii="Times New Roman" w:hAnsi="Times New Roman"/>
          <w:sz w:val="24"/>
          <w:szCs w:val="24"/>
        </w:rPr>
        <w:t xml:space="preserve">Žiadosť o vydanie elektronického preukazu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w:t>
      </w:r>
      <w:r w:rsidR="009B4ABF" w:rsidRPr="0053399E">
        <w:rPr>
          <w:rFonts w:ascii="Times New Roman" w:hAnsi="Times New Roman"/>
          <w:sz w:val="24"/>
          <w:szCs w:val="24"/>
        </w:rPr>
        <w:t xml:space="preserve">, ak ide o osobu podľa odseku 1 písm. a), podáva </w:t>
      </w:r>
      <w:r w:rsidR="001237CD" w:rsidRPr="0053399E">
        <w:rPr>
          <w:rFonts w:ascii="Times New Roman" w:hAnsi="Times New Roman"/>
          <w:sz w:val="24"/>
          <w:szCs w:val="24"/>
        </w:rPr>
        <w:t xml:space="preserve">držiteľ povolenia na poskytovanie lekárenskej starostlivosti vo </w:t>
      </w:r>
      <w:r w:rsidR="009B4ABF" w:rsidRPr="0053399E">
        <w:rPr>
          <w:rFonts w:ascii="Times New Roman" w:hAnsi="Times New Roman"/>
          <w:sz w:val="24"/>
          <w:szCs w:val="24"/>
        </w:rPr>
        <w:t>výdaj</w:t>
      </w:r>
      <w:r w:rsidR="001237CD" w:rsidRPr="0053399E">
        <w:rPr>
          <w:rFonts w:ascii="Times New Roman" w:hAnsi="Times New Roman"/>
          <w:sz w:val="24"/>
          <w:szCs w:val="24"/>
        </w:rPr>
        <w:t>ni</w:t>
      </w:r>
      <w:r w:rsidR="009B4ABF" w:rsidRPr="0053399E">
        <w:rPr>
          <w:rFonts w:ascii="Times New Roman" w:hAnsi="Times New Roman"/>
          <w:sz w:val="24"/>
          <w:szCs w:val="24"/>
        </w:rPr>
        <w:t xml:space="preserve"> </w:t>
      </w:r>
      <w:r w:rsidR="00763E3B" w:rsidRPr="0053399E">
        <w:rPr>
          <w:rFonts w:ascii="Times New Roman" w:hAnsi="Times New Roman"/>
          <w:sz w:val="24"/>
          <w:szCs w:val="24"/>
        </w:rPr>
        <w:t xml:space="preserve">audio-protetických </w:t>
      </w:r>
      <w:r w:rsidR="00C41FA6" w:rsidRPr="0053399E">
        <w:rPr>
          <w:rFonts w:ascii="Times New Roman" w:hAnsi="Times New Roman"/>
          <w:sz w:val="24"/>
          <w:szCs w:val="24"/>
        </w:rPr>
        <w:t xml:space="preserve">zdravotníckych </w:t>
      </w:r>
      <w:r w:rsidR="00763E3B" w:rsidRPr="0053399E">
        <w:rPr>
          <w:rFonts w:ascii="Times New Roman" w:hAnsi="Times New Roman"/>
          <w:sz w:val="24"/>
          <w:szCs w:val="24"/>
        </w:rPr>
        <w:t>pomôcok</w:t>
      </w:r>
      <w:r w:rsidR="008339C3" w:rsidRPr="0053399E">
        <w:rPr>
          <w:rFonts w:ascii="Times New Roman" w:hAnsi="Times New Roman"/>
          <w:sz w:val="24"/>
          <w:szCs w:val="24"/>
        </w:rPr>
        <w:t xml:space="preserve">. </w:t>
      </w:r>
    </w:p>
    <w:p w:rsidR="005261E5" w:rsidRPr="0053399E" w:rsidRDefault="008339C3" w:rsidP="00287008">
      <w:pPr>
        <w:pStyle w:val="Odsekzoznamu"/>
        <w:numPr>
          <w:ilvl w:val="0"/>
          <w:numId w:val="3"/>
        </w:numPr>
        <w:autoSpaceDE w:val="0"/>
        <w:autoSpaceDN w:val="0"/>
        <w:adjustRightInd w:val="0"/>
        <w:spacing w:after="0" w:line="240" w:lineRule="auto"/>
        <w:ind w:left="357" w:firstLine="0"/>
        <w:rPr>
          <w:rFonts w:ascii="Times New Roman" w:hAnsi="Times New Roman"/>
          <w:sz w:val="24"/>
          <w:szCs w:val="24"/>
        </w:rPr>
      </w:pPr>
      <w:r w:rsidRPr="0053399E">
        <w:rPr>
          <w:rFonts w:ascii="Times New Roman" w:hAnsi="Times New Roman"/>
          <w:sz w:val="24"/>
          <w:szCs w:val="24"/>
        </w:rPr>
        <w:t xml:space="preserve">Žiadosť o vydanie elektronického preukazu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 ak ide o osoby podľa odseku 1 písm. b) a</w:t>
      </w:r>
      <w:r w:rsidR="007259ED" w:rsidRPr="0053399E">
        <w:rPr>
          <w:rFonts w:ascii="Times New Roman" w:hAnsi="Times New Roman"/>
          <w:sz w:val="24"/>
          <w:szCs w:val="24"/>
        </w:rPr>
        <w:t>lebo</w:t>
      </w:r>
      <w:r w:rsidRPr="0053399E">
        <w:rPr>
          <w:rFonts w:ascii="Times New Roman" w:hAnsi="Times New Roman"/>
          <w:sz w:val="24"/>
          <w:szCs w:val="24"/>
        </w:rPr>
        <w:t xml:space="preserve"> c), </w:t>
      </w:r>
      <w:r w:rsidR="001A665C" w:rsidRPr="0053399E">
        <w:rPr>
          <w:rFonts w:ascii="Times New Roman" w:hAnsi="Times New Roman"/>
          <w:sz w:val="24"/>
          <w:szCs w:val="24"/>
        </w:rPr>
        <w:t xml:space="preserve"> </w:t>
      </w:r>
      <w:r w:rsidR="0036075D" w:rsidRPr="0053399E">
        <w:rPr>
          <w:rFonts w:ascii="Times New Roman" w:hAnsi="Times New Roman"/>
          <w:sz w:val="24"/>
          <w:szCs w:val="24"/>
        </w:rPr>
        <w:t>podáva poskytovateľ zdravotnej starostlivosti</w:t>
      </w:r>
      <w:r w:rsidRPr="0053399E">
        <w:rPr>
          <w:rFonts w:ascii="Times New Roman" w:hAnsi="Times New Roman"/>
          <w:sz w:val="24"/>
          <w:szCs w:val="24"/>
        </w:rPr>
        <w:t xml:space="preserve">. </w:t>
      </w:r>
    </w:p>
    <w:p w:rsidR="001A665C" w:rsidRPr="0053399E" w:rsidRDefault="008339C3" w:rsidP="00542FC2">
      <w:pPr>
        <w:pStyle w:val="Odsekzoznamu"/>
        <w:numPr>
          <w:ilvl w:val="0"/>
          <w:numId w:val="3"/>
        </w:num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 xml:space="preserve">Žiadosť o vydanie elektronického preukazu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w:t>
      </w:r>
      <w:r w:rsidR="0036075D" w:rsidRPr="0053399E">
        <w:rPr>
          <w:rFonts w:ascii="Times New Roman" w:hAnsi="Times New Roman"/>
          <w:sz w:val="24"/>
          <w:szCs w:val="24"/>
        </w:rPr>
        <w:t xml:space="preserve"> </w:t>
      </w:r>
      <w:r w:rsidR="001A665C" w:rsidRPr="0053399E">
        <w:rPr>
          <w:rFonts w:ascii="Times New Roman" w:hAnsi="Times New Roman"/>
          <w:sz w:val="24"/>
          <w:szCs w:val="24"/>
        </w:rPr>
        <w:t xml:space="preserve">obsahuje </w:t>
      </w:r>
    </w:p>
    <w:p w:rsidR="00FC697E" w:rsidRPr="0053399E" w:rsidRDefault="00FC697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meno, priezvisko a rodné priezvisko</w:t>
      </w:r>
      <w:r w:rsidR="008A2BBD" w:rsidRPr="0053399E">
        <w:rPr>
          <w:rFonts w:ascii="Times New Roman" w:hAnsi="Times New Roman"/>
          <w:sz w:val="24"/>
          <w:szCs w:val="24"/>
        </w:rPr>
        <w:t xml:space="preserve"> osoby</w:t>
      </w:r>
      <w:r w:rsidRPr="0053399E">
        <w:rPr>
          <w:rFonts w:ascii="Times New Roman" w:hAnsi="Times New Roman"/>
          <w:sz w:val="24"/>
          <w:szCs w:val="24"/>
        </w:rPr>
        <w:t>,</w:t>
      </w:r>
    </w:p>
    <w:p w:rsidR="00FC697E" w:rsidRPr="0053399E" w:rsidRDefault="00FC697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titul,</w:t>
      </w:r>
    </w:p>
    <w:p w:rsidR="00FC697E" w:rsidRPr="0053399E" w:rsidRDefault="00FC697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 xml:space="preserve">rodné číslo, ak </w:t>
      </w:r>
      <w:r w:rsidR="009F1EB2" w:rsidRPr="0053399E">
        <w:rPr>
          <w:rFonts w:ascii="Times New Roman" w:hAnsi="Times New Roman"/>
          <w:sz w:val="24"/>
          <w:szCs w:val="24"/>
        </w:rPr>
        <w:t xml:space="preserve">je </w:t>
      </w:r>
      <w:r w:rsidRPr="0053399E">
        <w:rPr>
          <w:rFonts w:ascii="Times New Roman" w:hAnsi="Times New Roman"/>
          <w:sz w:val="24"/>
          <w:szCs w:val="24"/>
        </w:rPr>
        <w:t>pridelené,</w:t>
      </w:r>
    </w:p>
    <w:p w:rsidR="00FC697E" w:rsidRPr="0053399E" w:rsidRDefault="00FC697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miesto trvalého pobytu a miesto prechodného pobytu, ak má osoba na území Slovenskej republiky prechodný pobyt,</w:t>
      </w:r>
    </w:p>
    <w:p w:rsidR="00FC697E" w:rsidRPr="0053399E" w:rsidRDefault="00FC697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 xml:space="preserve">adresu na doručenie elektronického preukazu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 a iných písomností, telefónne číslo a adresu elektronickej pošty,</w:t>
      </w:r>
    </w:p>
    <w:p w:rsidR="007C52CE" w:rsidRPr="0053399E" w:rsidRDefault="007C52C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meno a</w:t>
      </w:r>
      <w:r w:rsidR="0030419B" w:rsidRPr="0053399E">
        <w:rPr>
          <w:rFonts w:ascii="Times New Roman" w:hAnsi="Times New Roman"/>
          <w:sz w:val="24"/>
          <w:szCs w:val="24"/>
        </w:rPr>
        <w:t> </w:t>
      </w:r>
      <w:r w:rsidRPr="0053399E">
        <w:rPr>
          <w:rFonts w:ascii="Times New Roman" w:hAnsi="Times New Roman"/>
          <w:sz w:val="24"/>
          <w:szCs w:val="24"/>
        </w:rPr>
        <w:t>priezvisko</w:t>
      </w:r>
      <w:r w:rsidR="0030419B" w:rsidRPr="0053399E">
        <w:rPr>
          <w:rFonts w:ascii="Times New Roman" w:hAnsi="Times New Roman"/>
          <w:sz w:val="24"/>
          <w:szCs w:val="24"/>
        </w:rPr>
        <w:t>,</w:t>
      </w:r>
      <w:r w:rsidRPr="0053399E">
        <w:rPr>
          <w:rFonts w:ascii="Times New Roman" w:hAnsi="Times New Roman"/>
          <w:sz w:val="24"/>
          <w:szCs w:val="24"/>
        </w:rPr>
        <w:t xml:space="preserve"> ak ide o fyzickú osobu</w:t>
      </w:r>
      <w:r w:rsidR="00123C9D" w:rsidRPr="0053399E">
        <w:rPr>
          <w:rFonts w:ascii="Times New Roman" w:hAnsi="Times New Roman"/>
          <w:sz w:val="24"/>
          <w:szCs w:val="24"/>
        </w:rPr>
        <w:t>,</w:t>
      </w:r>
      <w:r w:rsidRPr="0053399E">
        <w:rPr>
          <w:rFonts w:ascii="Times New Roman" w:hAnsi="Times New Roman"/>
          <w:sz w:val="24"/>
          <w:szCs w:val="24"/>
        </w:rPr>
        <w:t xml:space="preserve"> názov alebo obchodné meno, ak ide o právnickú osobu, </w:t>
      </w:r>
      <w:r w:rsidR="00F00DB6" w:rsidRPr="0053399E">
        <w:rPr>
          <w:rFonts w:ascii="Times New Roman" w:hAnsi="Times New Roman"/>
          <w:sz w:val="24"/>
          <w:szCs w:val="24"/>
        </w:rPr>
        <w:t>s ktorým je osoba podľa odseku 1 v pracovnoprávnom vzťahu,</w:t>
      </w:r>
    </w:p>
    <w:p w:rsidR="007C52CE" w:rsidRPr="0053399E" w:rsidRDefault="007C52C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 xml:space="preserve">adresu miesta výkonu činnosti, </w:t>
      </w:r>
    </w:p>
    <w:p w:rsidR="00F00DB6" w:rsidRPr="0053399E" w:rsidRDefault="007C52C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lastRenderedPageBreak/>
        <w:t>identifikátor zdravotníckeho zariadenia podľa príslušných štandardov zdravotníckej informatiky</w:t>
      </w:r>
      <w:r w:rsidR="00A608DD" w:rsidRPr="0053399E">
        <w:rPr>
          <w:rFonts w:ascii="Times New Roman" w:hAnsi="Times New Roman"/>
          <w:sz w:val="24"/>
          <w:szCs w:val="24"/>
        </w:rPr>
        <w:t>,</w:t>
      </w:r>
    </w:p>
    <w:p w:rsidR="00FC697E" w:rsidRPr="0053399E" w:rsidRDefault="00A608DD"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potvrdenie</w:t>
      </w:r>
      <w:r w:rsidR="009F1EB2" w:rsidRPr="0053399E">
        <w:rPr>
          <w:rFonts w:ascii="Times New Roman" w:hAnsi="Times New Roman"/>
          <w:sz w:val="24"/>
          <w:szCs w:val="24"/>
        </w:rPr>
        <w:t xml:space="preserve"> </w:t>
      </w:r>
      <w:r w:rsidR="001237CD" w:rsidRPr="0053399E">
        <w:rPr>
          <w:rFonts w:ascii="Times New Roman" w:hAnsi="Times New Roman"/>
          <w:sz w:val="24"/>
          <w:szCs w:val="24"/>
        </w:rPr>
        <w:t xml:space="preserve">držiteľa povolenia na poskytovanie lekárenskej starostlivosti vo </w:t>
      </w:r>
      <w:r w:rsidR="00981402" w:rsidRPr="0053399E">
        <w:rPr>
          <w:rFonts w:ascii="Times New Roman" w:hAnsi="Times New Roman"/>
          <w:sz w:val="24"/>
          <w:szCs w:val="24"/>
        </w:rPr>
        <w:t>výdajn</w:t>
      </w:r>
      <w:r w:rsidR="001237CD" w:rsidRPr="0053399E">
        <w:rPr>
          <w:rFonts w:ascii="Times New Roman" w:hAnsi="Times New Roman"/>
          <w:sz w:val="24"/>
          <w:szCs w:val="24"/>
        </w:rPr>
        <w:t>i</w:t>
      </w:r>
      <w:r w:rsidR="00981402" w:rsidRPr="0053399E">
        <w:rPr>
          <w:rFonts w:ascii="Times New Roman" w:hAnsi="Times New Roman"/>
          <w:sz w:val="24"/>
          <w:szCs w:val="24"/>
        </w:rPr>
        <w:t xml:space="preserve"> audio-protetických </w:t>
      </w:r>
      <w:r w:rsidR="00C41FA6" w:rsidRPr="0053399E">
        <w:rPr>
          <w:rFonts w:ascii="Times New Roman" w:hAnsi="Times New Roman"/>
          <w:sz w:val="24"/>
          <w:szCs w:val="24"/>
        </w:rPr>
        <w:t xml:space="preserve">zdravotníckych </w:t>
      </w:r>
      <w:r w:rsidR="00981402" w:rsidRPr="0053399E">
        <w:rPr>
          <w:rFonts w:ascii="Times New Roman" w:hAnsi="Times New Roman"/>
          <w:sz w:val="24"/>
          <w:szCs w:val="24"/>
        </w:rPr>
        <w:t>pomôcok alebo</w:t>
      </w:r>
      <w:r w:rsidR="00CA2AF6" w:rsidRPr="0053399E">
        <w:rPr>
          <w:rFonts w:ascii="Times New Roman" w:hAnsi="Times New Roman"/>
          <w:sz w:val="24"/>
          <w:szCs w:val="24"/>
        </w:rPr>
        <w:t xml:space="preserve"> poskytovateľa zdravotnej starostlivosti, že osoba</w:t>
      </w:r>
      <w:r w:rsidR="009B4ABF" w:rsidRPr="0053399E">
        <w:rPr>
          <w:rFonts w:ascii="Times New Roman" w:hAnsi="Times New Roman"/>
          <w:sz w:val="24"/>
          <w:szCs w:val="24"/>
        </w:rPr>
        <w:t xml:space="preserve">, ktorej sa elektronický preukaz </w:t>
      </w:r>
      <w:r w:rsidR="00C41FA6" w:rsidRPr="0053399E">
        <w:rPr>
          <w:rFonts w:ascii="Times New Roman" w:hAnsi="Times New Roman"/>
          <w:sz w:val="24"/>
          <w:szCs w:val="24"/>
        </w:rPr>
        <w:t xml:space="preserve">zdravotníckeho </w:t>
      </w:r>
      <w:r w:rsidR="009B4ABF" w:rsidRPr="0053399E">
        <w:rPr>
          <w:rFonts w:ascii="Times New Roman" w:hAnsi="Times New Roman"/>
          <w:sz w:val="24"/>
          <w:szCs w:val="24"/>
        </w:rPr>
        <w:t xml:space="preserve">pracovníka vydáva </w:t>
      </w:r>
      <w:r w:rsidR="00CA2AF6" w:rsidRPr="0053399E">
        <w:rPr>
          <w:rFonts w:ascii="Times New Roman" w:hAnsi="Times New Roman"/>
          <w:sz w:val="24"/>
          <w:szCs w:val="24"/>
        </w:rPr>
        <w:t xml:space="preserve"> u neho </w:t>
      </w:r>
      <w:r w:rsidR="00981402" w:rsidRPr="0053399E">
        <w:rPr>
          <w:rFonts w:ascii="Times New Roman" w:hAnsi="Times New Roman"/>
          <w:sz w:val="24"/>
          <w:szCs w:val="24"/>
        </w:rPr>
        <w:t xml:space="preserve">vykonáva vymedzené úlohy </w:t>
      </w:r>
      <w:r w:rsidR="00CA2AF6" w:rsidRPr="0053399E">
        <w:rPr>
          <w:rFonts w:ascii="Times New Roman" w:hAnsi="Times New Roman"/>
          <w:sz w:val="24"/>
          <w:szCs w:val="24"/>
        </w:rPr>
        <w:t>v pracovnoprávnom vzťahu</w:t>
      </w:r>
      <w:r w:rsidR="00FC697E" w:rsidRPr="0053399E">
        <w:rPr>
          <w:rFonts w:ascii="Times New Roman" w:hAnsi="Times New Roman"/>
          <w:sz w:val="24"/>
          <w:szCs w:val="24"/>
        </w:rPr>
        <w:t>,</w:t>
      </w:r>
    </w:p>
    <w:p w:rsidR="007C52CE" w:rsidRPr="0053399E" w:rsidRDefault="00FC697E" w:rsidP="002E630D">
      <w:pPr>
        <w:pStyle w:val="Odsekzoznamu"/>
        <w:numPr>
          <w:ilvl w:val="0"/>
          <w:numId w:val="5"/>
        </w:numPr>
        <w:autoSpaceDE w:val="0"/>
        <w:autoSpaceDN w:val="0"/>
        <w:adjustRightInd w:val="0"/>
        <w:spacing w:after="0" w:line="240" w:lineRule="auto"/>
        <w:ind w:left="1066" w:hanging="357"/>
        <w:rPr>
          <w:rFonts w:ascii="Times New Roman" w:hAnsi="Times New Roman"/>
          <w:sz w:val="24"/>
          <w:szCs w:val="24"/>
        </w:rPr>
      </w:pPr>
      <w:r w:rsidRPr="0053399E">
        <w:rPr>
          <w:rFonts w:ascii="Times New Roman" w:hAnsi="Times New Roman"/>
          <w:sz w:val="24"/>
          <w:szCs w:val="24"/>
        </w:rPr>
        <w:t>dátum a</w:t>
      </w:r>
      <w:r w:rsidR="006143EF" w:rsidRPr="0053399E">
        <w:rPr>
          <w:rFonts w:ascii="Times New Roman" w:hAnsi="Times New Roman"/>
          <w:sz w:val="24"/>
          <w:szCs w:val="24"/>
        </w:rPr>
        <w:t> </w:t>
      </w:r>
      <w:r w:rsidRPr="0053399E">
        <w:rPr>
          <w:rFonts w:ascii="Times New Roman" w:hAnsi="Times New Roman"/>
          <w:sz w:val="24"/>
          <w:szCs w:val="24"/>
        </w:rPr>
        <w:t>podpis</w:t>
      </w:r>
      <w:r w:rsidR="006143EF" w:rsidRPr="0053399E">
        <w:rPr>
          <w:rFonts w:ascii="Times New Roman" w:hAnsi="Times New Roman"/>
          <w:sz w:val="24"/>
          <w:szCs w:val="24"/>
        </w:rPr>
        <w:t xml:space="preserve"> žiadateľa.</w:t>
      </w:r>
      <w:r w:rsidR="00CA2AF6" w:rsidRPr="0053399E">
        <w:rPr>
          <w:rFonts w:ascii="Times New Roman" w:hAnsi="Times New Roman"/>
          <w:sz w:val="24"/>
          <w:szCs w:val="24"/>
        </w:rPr>
        <w:t xml:space="preserve"> </w:t>
      </w:r>
    </w:p>
    <w:p w:rsidR="007C52CE" w:rsidRPr="0053399E" w:rsidRDefault="007C52CE" w:rsidP="00287008">
      <w:pPr>
        <w:pStyle w:val="Odsekzoznamu"/>
        <w:numPr>
          <w:ilvl w:val="0"/>
          <w:numId w:val="3"/>
        </w:numPr>
        <w:autoSpaceDE w:val="0"/>
        <w:autoSpaceDN w:val="0"/>
        <w:adjustRightInd w:val="0"/>
        <w:spacing w:after="0" w:line="240" w:lineRule="auto"/>
        <w:ind w:left="340" w:firstLine="0"/>
        <w:rPr>
          <w:rFonts w:ascii="Times New Roman" w:hAnsi="Times New Roman"/>
          <w:sz w:val="24"/>
          <w:szCs w:val="24"/>
        </w:rPr>
      </w:pPr>
      <w:r w:rsidRPr="0053399E">
        <w:rPr>
          <w:rFonts w:ascii="Times New Roman" w:hAnsi="Times New Roman"/>
          <w:sz w:val="24"/>
          <w:szCs w:val="24"/>
        </w:rPr>
        <w:t xml:space="preserve">Na vydanie a zasielanie elektronického preukazu </w:t>
      </w:r>
      <w:r w:rsidR="00C41FA6" w:rsidRPr="0053399E">
        <w:rPr>
          <w:rFonts w:ascii="Times New Roman" w:hAnsi="Times New Roman"/>
          <w:sz w:val="24"/>
          <w:szCs w:val="24"/>
        </w:rPr>
        <w:t xml:space="preserve">zdravotníckeho </w:t>
      </w:r>
      <w:r w:rsidRPr="0053399E">
        <w:rPr>
          <w:rFonts w:ascii="Times New Roman" w:hAnsi="Times New Roman"/>
          <w:sz w:val="24"/>
          <w:szCs w:val="24"/>
        </w:rPr>
        <w:t>pracovníka osobám podľa odseku 1</w:t>
      </w:r>
      <w:r w:rsidR="008339C3" w:rsidRPr="0053399E">
        <w:rPr>
          <w:rFonts w:ascii="Times New Roman" w:hAnsi="Times New Roman"/>
          <w:sz w:val="24"/>
          <w:szCs w:val="24"/>
        </w:rPr>
        <w:t xml:space="preserve"> a znefunkčnenie certifikátu</w:t>
      </w:r>
      <w:r w:rsidRPr="0053399E">
        <w:rPr>
          <w:rFonts w:ascii="Times New Roman" w:hAnsi="Times New Roman"/>
          <w:sz w:val="24"/>
          <w:szCs w:val="24"/>
        </w:rPr>
        <w:t xml:space="preserve"> sa primerane vzťahujú § 7 a 8.</w:t>
      </w:r>
    </w:p>
    <w:p w:rsidR="00D11B53" w:rsidRPr="0053399E" w:rsidRDefault="001237CD" w:rsidP="00EC762F">
      <w:pPr>
        <w:pStyle w:val="Odsekzoznamu"/>
        <w:numPr>
          <w:ilvl w:val="0"/>
          <w:numId w:val="3"/>
        </w:numPr>
        <w:autoSpaceDE w:val="0"/>
        <w:autoSpaceDN w:val="0"/>
        <w:adjustRightInd w:val="0"/>
        <w:spacing w:after="0" w:line="240" w:lineRule="auto"/>
        <w:ind w:left="340" w:firstLine="0"/>
        <w:rPr>
          <w:rFonts w:ascii="Times New Roman" w:hAnsi="Times New Roman"/>
          <w:sz w:val="24"/>
          <w:szCs w:val="24"/>
        </w:rPr>
      </w:pPr>
      <w:r w:rsidRPr="0053399E">
        <w:rPr>
          <w:rFonts w:ascii="Times New Roman" w:hAnsi="Times New Roman"/>
          <w:sz w:val="24"/>
          <w:szCs w:val="24"/>
        </w:rPr>
        <w:t>Držiteľ povolenia na poskytovanie lekárenskej starostlivosti vo</w:t>
      </w:r>
      <w:r w:rsidRPr="0053399E" w:rsidDel="001237CD">
        <w:rPr>
          <w:rFonts w:ascii="Times New Roman" w:hAnsi="Times New Roman"/>
          <w:sz w:val="24"/>
          <w:szCs w:val="24"/>
        </w:rPr>
        <w:t xml:space="preserve"> </w:t>
      </w:r>
      <w:r w:rsidR="00052193" w:rsidRPr="0053399E">
        <w:rPr>
          <w:rFonts w:ascii="Times New Roman" w:hAnsi="Times New Roman"/>
          <w:sz w:val="24"/>
          <w:szCs w:val="24"/>
        </w:rPr>
        <w:t>v</w:t>
      </w:r>
      <w:r w:rsidR="00763E3B" w:rsidRPr="0053399E">
        <w:rPr>
          <w:rFonts w:ascii="Times New Roman" w:hAnsi="Times New Roman"/>
          <w:sz w:val="24"/>
          <w:szCs w:val="24"/>
        </w:rPr>
        <w:t>ýdaj</w:t>
      </w:r>
      <w:r w:rsidRPr="0053399E">
        <w:rPr>
          <w:rFonts w:ascii="Times New Roman" w:hAnsi="Times New Roman"/>
          <w:sz w:val="24"/>
          <w:szCs w:val="24"/>
        </w:rPr>
        <w:t>ni</w:t>
      </w:r>
      <w:r w:rsidR="00763E3B" w:rsidRPr="0053399E">
        <w:rPr>
          <w:rFonts w:ascii="Times New Roman" w:hAnsi="Times New Roman"/>
          <w:sz w:val="24"/>
          <w:szCs w:val="24"/>
        </w:rPr>
        <w:t xml:space="preserve"> audio-protetických </w:t>
      </w:r>
      <w:r w:rsidR="00C41FA6" w:rsidRPr="0053399E">
        <w:rPr>
          <w:rFonts w:ascii="Times New Roman" w:hAnsi="Times New Roman"/>
          <w:sz w:val="24"/>
          <w:szCs w:val="24"/>
        </w:rPr>
        <w:t xml:space="preserve">zdravotníckych </w:t>
      </w:r>
      <w:r w:rsidR="00763E3B" w:rsidRPr="0053399E">
        <w:rPr>
          <w:rFonts w:ascii="Times New Roman" w:hAnsi="Times New Roman"/>
          <w:sz w:val="24"/>
          <w:szCs w:val="24"/>
        </w:rPr>
        <w:t xml:space="preserve">pomôcok a poskytovateľ zdravotnej starostlivosti sú povinní </w:t>
      </w:r>
      <w:r w:rsidR="004821F5" w:rsidRPr="0053399E">
        <w:rPr>
          <w:rFonts w:ascii="Times New Roman" w:hAnsi="Times New Roman"/>
          <w:sz w:val="24"/>
          <w:szCs w:val="24"/>
        </w:rPr>
        <w:t>v deň skončenia pracovn</w:t>
      </w:r>
      <w:r w:rsidR="0016258C" w:rsidRPr="0053399E">
        <w:rPr>
          <w:rFonts w:ascii="Times New Roman" w:hAnsi="Times New Roman"/>
          <w:sz w:val="24"/>
          <w:szCs w:val="24"/>
        </w:rPr>
        <w:t>o</w:t>
      </w:r>
      <w:r w:rsidR="004821F5" w:rsidRPr="0053399E">
        <w:rPr>
          <w:rFonts w:ascii="Times New Roman" w:hAnsi="Times New Roman"/>
          <w:sz w:val="24"/>
          <w:szCs w:val="24"/>
        </w:rPr>
        <w:t xml:space="preserve">právneho vzťahu s osobou podľa odseku 1, ktorej </w:t>
      </w:r>
      <w:r w:rsidR="009F1EB2" w:rsidRPr="0053399E">
        <w:rPr>
          <w:rFonts w:ascii="Times New Roman" w:hAnsi="Times New Roman"/>
          <w:sz w:val="24"/>
          <w:szCs w:val="24"/>
        </w:rPr>
        <w:t xml:space="preserve">je </w:t>
      </w:r>
      <w:r w:rsidR="004821F5" w:rsidRPr="0053399E">
        <w:rPr>
          <w:rFonts w:ascii="Times New Roman" w:hAnsi="Times New Roman"/>
          <w:sz w:val="24"/>
          <w:szCs w:val="24"/>
        </w:rPr>
        <w:t xml:space="preserve">vydaný elektronický preukaz </w:t>
      </w:r>
      <w:r w:rsidR="004A40CE" w:rsidRPr="0053399E">
        <w:rPr>
          <w:rFonts w:ascii="Times New Roman" w:hAnsi="Times New Roman"/>
          <w:sz w:val="24"/>
          <w:szCs w:val="24"/>
        </w:rPr>
        <w:t xml:space="preserve">zdravotníckeho </w:t>
      </w:r>
      <w:r w:rsidR="004821F5" w:rsidRPr="0053399E">
        <w:rPr>
          <w:rFonts w:ascii="Times New Roman" w:hAnsi="Times New Roman"/>
          <w:sz w:val="24"/>
          <w:szCs w:val="24"/>
        </w:rPr>
        <w:t xml:space="preserve">pracovníka, túto skutočnosť </w:t>
      </w:r>
      <w:r w:rsidR="00763E3B" w:rsidRPr="0053399E">
        <w:rPr>
          <w:rFonts w:ascii="Times New Roman" w:hAnsi="Times New Roman"/>
          <w:sz w:val="24"/>
          <w:szCs w:val="24"/>
        </w:rPr>
        <w:t xml:space="preserve">oznámiť národnému centru. </w:t>
      </w:r>
      <w:r w:rsidR="00D11B53" w:rsidRPr="0053399E">
        <w:rPr>
          <w:rFonts w:ascii="Times New Roman" w:hAnsi="Times New Roman"/>
          <w:sz w:val="24"/>
          <w:szCs w:val="24"/>
        </w:rPr>
        <w:t>Národné centrum bezodkladne po oznámení tejto skutočnosti znefunkční certifikát na elektronický podpis osoby podľa odseku 1.</w:t>
      </w:r>
    </w:p>
    <w:p w:rsidR="009B4ABF" w:rsidRPr="0053399E" w:rsidRDefault="009B4ABF" w:rsidP="00287008">
      <w:pPr>
        <w:pStyle w:val="Odsekzoznamu"/>
        <w:numPr>
          <w:ilvl w:val="0"/>
          <w:numId w:val="3"/>
        </w:numPr>
        <w:autoSpaceDE w:val="0"/>
        <w:autoSpaceDN w:val="0"/>
        <w:adjustRightInd w:val="0"/>
        <w:spacing w:after="0" w:line="240" w:lineRule="auto"/>
        <w:ind w:left="340" w:firstLine="0"/>
        <w:rPr>
          <w:rFonts w:ascii="Times New Roman" w:hAnsi="Times New Roman"/>
          <w:sz w:val="24"/>
          <w:szCs w:val="24"/>
        </w:rPr>
      </w:pPr>
      <w:r w:rsidRPr="0053399E">
        <w:rPr>
          <w:rFonts w:ascii="Times New Roman" w:hAnsi="Times New Roman"/>
          <w:sz w:val="24"/>
          <w:szCs w:val="24"/>
        </w:rPr>
        <w:t xml:space="preserve">Národné centrum </w:t>
      </w:r>
      <w:r w:rsidR="008339C3" w:rsidRPr="0053399E">
        <w:rPr>
          <w:rFonts w:ascii="Times New Roman" w:hAnsi="Times New Roman"/>
          <w:sz w:val="24"/>
          <w:szCs w:val="24"/>
        </w:rPr>
        <w:t xml:space="preserve">vedie </w:t>
      </w:r>
      <w:r w:rsidR="00094B5E" w:rsidRPr="0053399E">
        <w:rPr>
          <w:rFonts w:ascii="Times New Roman" w:hAnsi="Times New Roman"/>
          <w:sz w:val="24"/>
          <w:szCs w:val="24"/>
        </w:rPr>
        <w:t xml:space="preserve">na účely evidencie vydaných elektronických preukazov </w:t>
      </w:r>
      <w:bookmarkStart w:id="7" w:name="_Hlk519196707"/>
      <w:r w:rsidR="008339C3" w:rsidRPr="0053399E">
        <w:rPr>
          <w:rFonts w:ascii="Times New Roman" w:hAnsi="Times New Roman"/>
          <w:sz w:val="24"/>
          <w:szCs w:val="24"/>
        </w:rPr>
        <w:t xml:space="preserve">zoznam </w:t>
      </w:r>
      <w:r w:rsidR="00094B5E" w:rsidRPr="0053399E">
        <w:rPr>
          <w:rFonts w:ascii="Times New Roman" w:hAnsi="Times New Roman"/>
          <w:sz w:val="24"/>
          <w:szCs w:val="24"/>
        </w:rPr>
        <w:t xml:space="preserve">osôb, ktorým bol </w:t>
      </w:r>
      <w:r w:rsidR="008339C3" w:rsidRPr="0053399E">
        <w:rPr>
          <w:rFonts w:ascii="Times New Roman" w:hAnsi="Times New Roman"/>
          <w:sz w:val="24"/>
          <w:szCs w:val="24"/>
        </w:rPr>
        <w:t xml:space="preserve">elektronický preukaz </w:t>
      </w:r>
      <w:r w:rsidR="004A40CE" w:rsidRPr="0053399E">
        <w:rPr>
          <w:rFonts w:ascii="Times New Roman" w:hAnsi="Times New Roman"/>
          <w:sz w:val="24"/>
          <w:szCs w:val="24"/>
        </w:rPr>
        <w:t xml:space="preserve">zdravotníckeho </w:t>
      </w:r>
      <w:r w:rsidR="008339C3" w:rsidRPr="0053399E">
        <w:rPr>
          <w:rFonts w:ascii="Times New Roman" w:hAnsi="Times New Roman"/>
          <w:sz w:val="24"/>
          <w:szCs w:val="24"/>
        </w:rPr>
        <w:t>pracovník</w:t>
      </w:r>
      <w:r w:rsidR="00094B5E" w:rsidRPr="0053399E">
        <w:rPr>
          <w:rFonts w:ascii="Times New Roman" w:hAnsi="Times New Roman"/>
          <w:sz w:val="24"/>
          <w:szCs w:val="24"/>
        </w:rPr>
        <w:t>a</w:t>
      </w:r>
      <w:r w:rsidR="0093537C" w:rsidRPr="0053399E">
        <w:rPr>
          <w:rFonts w:ascii="Times New Roman" w:hAnsi="Times New Roman"/>
          <w:sz w:val="24"/>
          <w:szCs w:val="24"/>
        </w:rPr>
        <w:t xml:space="preserve"> </w:t>
      </w:r>
      <w:r w:rsidR="008339C3" w:rsidRPr="0053399E">
        <w:rPr>
          <w:rFonts w:ascii="Times New Roman" w:hAnsi="Times New Roman"/>
          <w:sz w:val="24"/>
          <w:szCs w:val="24"/>
        </w:rPr>
        <w:t xml:space="preserve">vydaný </w:t>
      </w:r>
      <w:bookmarkEnd w:id="7"/>
      <w:r w:rsidR="008339C3" w:rsidRPr="0053399E">
        <w:rPr>
          <w:rFonts w:ascii="Times New Roman" w:hAnsi="Times New Roman"/>
          <w:sz w:val="24"/>
          <w:szCs w:val="24"/>
        </w:rPr>
        <w:t xml:space="preserve">podľa odseku 1 v rozsahu </w:t>
      </w:r>
      <w:r w:rsidR="007259ED" w:rsidRPr="0053399E">
        <w:rPr>
          <w:rFonts w:ascii="Times New Roman" w:hAnsi="Times New Roman"/>
          <w:sz w:val="24"/>
          <w:szCs w:val="24"/>
        </w:rPr>
        <w:t xml:space="preserve">údajov v </w:t>
      </w:r>
      <w:r w:rsidR="008339C3" w:rsidRPr="0053399E">
        <w:rPr>
          <w:rFonts w:ascii="Times New Roman" w:hAnsi="Times New Roman"/>
          <w:sz w:val="24"/>
          <w:szCs w:val="24"/>
        </w:rPr>
        <w:t xml:space="preserve">žiadosti podľa odseku </w:t>
      </w:r>
      <w:r w:rsidR="007E0E72" w:rsidRPr="0053399E">
        <w:rPr>
          <w:rFonts w:ascii="Times New Roman" w:hAnsi="Times New Roman"/>
          <w:sz w:val="24"/>
          <w:szCs w:val="24"/>
        </w:rPr>
        <w:t>6</w:t>
      </w:r>
      <w:r w:rsidR="008339C3" w:rsidRPr="0053399E">
        <w:rPr>
          <w:rFonts w:ascii="Times New Roman" w:hAnsi="Times New Roman"/>
          <w:sz w:val="24"/>
          <w:szCs w:val="24"/>
        </w:rPr>
        <w:t>.</w:t>
      </w:r>
    </w:p>
    <w:p w:rsidR="007856C2" w:rsidRPr="0053399E" w:rsidRDefault="007856C2" w:rsidP="005861EB">
      <w:pPr>
        <w:pStyle w:val="Odsekzoznamu"/>
        <w:autoSpaceDE w:val="0"/>
        <w:autoSpaceDN w:val="0"/>
        <w:adjustRightInd w:val="0"/>
        <w:spacing w:after="0" w:line="240" w:lineRule="auto"/>
        <w:rPr>
          <w:rFonts w:ascii="Times New Roman" w:hAnsi="Times New Roman"/>
          <w:sz w:val="24"/>
          <w:szCs w:val="24"/>
        </w:rPr>
      </w:pPr>
    </w:p>
    <w:p w:rsidR="007F7BAA" w:rsidRPr="0053399E" w:rsidRDefault="0028442D" w:rsidP="00EC762F">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10 ods. 4</w:t>
      </w:r>
      <w:r w:rsidR="007F7BAA" w:rsidRPr="0053399E">
        <w:rPr>
          <w:rFonts w:ascii="Times New Roman" w:hAnsi="Times New Roman"/>
          <w:sz w:val="24"/>
          <w:szCs w:val="24"/>
        </w:rPr>
        <w:t xml:space="preserve"> </w:t>
      </w:r>
      <w:r w:rsidR="00B27297" w:rsidRPr="0053399E">
        <w:rPr>
          <w:rFonts w:ascii="Times New Roman" w:hAnsi="Times New Roman"/>
          <w:sz w:val="24"/>
          <w:szCs w:val="24"/>
        </w:rPr>
        <w:t>druhej vete sa za slová „zdravotnej politiky“ vkladá čiarka a slová „ministerstvu práce“</w:t>
      </w:r>
      <w:r w:rsidR="008C0365" w:rsidRPr="0053399E">
        <w:rPr>
          <w:rFonts w:ascii="Times New Roman" w:hAnsi="Times New Roman"/>
          <w:sz w:val="24"/>
          <w:szCs w:val="24"/>
        </w:rPr>
        <w:t xml:space="preserve">, </w:t>
      </w:r>
      <w:r w:rsidR="007F7BAA" w:rsidRPr="0053399E">
        <w:rPr>
          <w:rFonts w:ascii="Times New Roman" w:hAnsi="Times New Roman"/>
          <w:sz w:val="24"/>
          <w:szCs w:val="24"/>
        </w:rPr>
        <w:t>piatej vete sa vypúšťajú slová „a dôverných štatistických údajov</w:t>
      </w:r>
      <w:r w:rsidR="007F7BAA" w:rsidRPr="0053399E">
        <w:rPr>
          <w:rFonts w:ascii="Times New Roman" w:hAnsi="Times New Roman"/>
          <w:sz w:val="24"/>
          <w:szCs w:val="24"/>
          <w:vertAlign w:val="superscript"/>
        </w:rPr>
        <w:t>15c</w:t>
      </w:r>
      <w:r w:rsidR="007F7BAA" w:rsidRPr="0053399E">
        <w:rPr>
          <w:rFonts w:ascii="Times New Roman" w:hAnsi="Times New Roman"/>
          <w:sz w:val="24"/>
          <w:szCs w:val="24"/>
        </w:rPr>
        <w:t>)“</w:t>
      </w:r>
      <w:r w:rsidR="00775012" w:rsidRPr="0053399E">
        <w:rPr>
          <w:rFonts w:ascii="Times New Roman" w:hAnsi="Times New Roman"/>
          <w:sz w:val="24"/>
          <w:szCs w:val="24"/>
        </w:rPr>
        <w:t xml:space="preserve"> a na konci sa pripája</w:t>
      </w:r>
      <w:r w:rsidR="00605C57" w:rsidRPr="0053399E">
        <w:rPr>
          <w:rFonts w:ascii="Times New Roman" w:hAnsi="Times New Roman"/>
          <w:sz w:val="24"/>
          <w:szCs w:val="24"/>
        </w:rPr>
        <w:t>jú tieto slová</w:t>
      </w:r>
      <w:r w:rsidR="002569BF" w:rsidRPr="0053399E">
        <w:rPr>
          <w:rFonts w:ascii="Times New Roman" w:hAnsi="Times New Roman"/>
          <w:sz w:val="24"/>
          <w:szCs w:val="24"/>
        </w:rPr>
        <w:t>:</w:t>
      </w:r>
      <w:r w:rsidR="00605C57" w:rsidRPr="0053399E">
        <w:rPr>
          <w:rFonts w:ascii="Times New Roman" w:hAnsi="Times New Roman"/>
          <w:sz w:val="24"/>
          <w:szCs w:val="24"/>
        </w:rPr>
        <w:t xml:space="preserve"> „</w:t>
      </w:r>
      <w:r w:rsidR="00E96F82" w:rsidRPr="0053399E">
        <w:rPr>
          <w:rFonts w:ascii="Times New Roman" w:hAnsi="Times New Roman"/>
          <w:sz w:val="24"/>
          <w:szCs w:val="24"/>
        </w:rPr>
        <w:t xml:space="preserve">s predchádzajúcim písomným </w:t>
      </w:r>
      <w:r w:rsidR="00605C57" w:rsidRPr="0053399E">
        <w:rPr>
          <w:rFonts w:ascii="Times New Roman" w:hAnsi="Times New Roman"/>
          <w:sz w:val="24"/>
          <w:szCs w:val="24"/>
        </w:rPr>
        <w:t>súhlasom spravodajskej jednotky“.</w:t>
      </w:r>
      <w:r w:rsidR="00775012" w:rsidRPr="0053399E">
        <w:rPr>
          <w:rFonts w:ascii="Times New Roman" w:hAnsi="Times New Roman"/>
          <w:sz w:val="24"/>
          <w:szCs w:val="24"/>
        </w:rPr>
        <w:t xml:space="preserve"> </w:t>
      </w:r>
    </w:p>
    <w:p w:rsidR="00F62EFD" w:rsidRPr="0053399E" w:rsidRDefault="00F62EFD" w:rsidP="00F62EFD">
      <w:pPr>
        <w:autoSpaceDE w:val="0"/>
        <w:autoSpaceDN w:val="0"/>
        <w:adjustRightInd w:val="0"/>
        <w:spacing w:after="0" w:line="240" w:lineRule="auto"/>
        <w:rPr>
          <w:rFonts w:ascii="Times New Roman" w:hAnsi="Times New Roman"/>
          <w:sz w:val="24"/>
          <w:szCs w:val="24"/>
        </w:rPr>
      </w:pPr>
    </w:p>
    <w:p w:rsidR="007F7BAA" w:rsidRPr="0053399E" w:rsidRDefault="007F7BAA" w:rsidP="00EC762F">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10 ods. 5 </w:t>
      </w:r>
      <w:r w:rsidR="00B27297" w:rsidRPr="0053399E">
        <w:rPr>
          <w:rFonts w:ascii="Times New Roman" w:hAnsi="Times New Roman"/>
          <w:sz w:val="24"/>
          <w:szCs w:val="24"/>
        </w:rPr>
        <w:t>druhej vete sa za slová „zdravotnej politiky“ vkladá čiarka a slová „ministerstvu práce“</w:t>
      </w:r>
      <w:r w:rsidR="008C0365" w:rsidRPr="0053399E">
        <w:rPr>
          <w:rFonts w:ascii="Times New Roman" w:hAnsi="Times New Roman"/>
          <w:sz w:val="24"/>
          <w:szCs w:val="24"/>
        </w:rPr>
        <w:t>,</w:t>
      </w:r>
      <w:r w:rsidR="00B27297" w:rsidRPr="0053399E">
        <w:rPr>
          <w:rFonts w:ascii="Times New Roman" w:hAnsi="Times New Roman"/>
          <w:sz w:val="24"/>
          <w:szCs w:val="24"/>
        </w:rPr>
        <w:t xml:space="preserve"> </w:t>
      </w:r>
      <w:r w:rsidRPr="0053399E">
        <w:rPr>
          <w:rFonts w:ascii="Times New Roman" w:hAnsi="Times New Roman"/>
          <w:sz w:val="24"/>
          <w:szCs w:val="24"/>
        </w:rPr>
        <w:t>štvrtej vete sa vypúšťajú slová „a dôverných štatistických údajov</w:t>
      </w:r>
      <w:r w:rsidRPr="0053399E">
        <w:rPr>
          <w:rFonts w:ascii="Times New Roman" w:hAnsi="Times New Roman"/>
          <w:sz w:val="24"/>
          <w:szCs w:val="24"/>
          <w:vertAlign w:val="superscript"/>
        </w:rPr>
        <w:t>15c</w:t>
      </w:r>
      <w:r w:rsidRPr="0053399E">
        <w:rPr>
          <w:rFonts w:ascii="Times New Roman" w:hAnsi="Times New Roman"/>
          <w:sz w:val="24"/>
          <w:szCs w:val="24"/>
        </w:rPr>
        <w:t>)</w:t>
      </w:r>
      <w:r w:rsidR="00D25B42" w:rsidRPr="0053399E">
        <w:rPr>
          <w:rFonts w:ascii="Times New Roman" w:hAnsi="Times New Roman"/>
          <w:sz w:val="24"/>
          <w:szCs w:val="24"/>
        </w:rPr>
        <w:t xml:space="preserve"> a na konci sa pripája</w:t>
      </w:r>
      <w:r w:rsidR="00605C57" w:rsidRPr="0053399E">
        <w:rPr>
          <w:rFonts w:ascii="Times New Roman" w:hAnsi="Times New Roman"/>
          <w:sz w:val="24"/>
          <w:szCs w:val="24"/>
        </w:rPr>
        <w:t>jú tieto slová</w:t>
      </w:r>
      <w:r w:rsidR="002569BF" w:rsidRPr="0053399E">
        <w:rPr>
          <w:rFonts w:ascii="Times New Roman" w:hAnsi="Times New Roman"/>
          <w:sz w:val="24"/>
          <w:szCs w:val="24"/>
        </w:rPr>
        <w:t>:</w:t>
      </w:r>
      <w:r w:rsidR="00605C57" w:rsidRPr="0053399E">
        <w:rPr>
          <w:rFonts w:ascii="Times New Roman" w:hAnsi="Times New Roman"/>
          <w:sz w:val="24"/>
          <w:szCs w:val="24"/>
        </w:rPr>
        <w:t xml:space="preserve"> „</w:t>
      </w:r>
      <w:r w:rsidR="00E96F82" w:rsidRPr="0053399E">
        <w:rPr>
          <w:rFonts w:ascii="Times New Roman" w:hAnsi="Times New Roman"/>
          <w:sz w:val="24"/>
          <w:szCs w:val="24"/>
        </w:rPr>
        <w:t xml:space="preserve">s predchádzajúcim písomným </w:t>
      </w:r>
      <w:r w:rsidR="00605C57" w:rsidRPr="0053399E">
        <w:rPr>
          <w:rFonts w:ascii="Times New Roman" w:hAnsi="Times New Roman"/>
          <w:sz w:val="24"/>
          <w:szCs w:val="24"/>
        </w:rPr>
        <w:t>súhlasom spravodajskej jednotky“.</w:t>
      </w:r>
      <w:r w:rsidR="00D25B42" w:rsidRPr="0053399E">
        <w:rPr>
          <w:rFonts w:ascii="Times New Roman" w:hAnsi="Times New Roman"/>
          <w:sz w:val="24"/>
          <w:szCs w:val="24"/>
        </w:rPr>
        <w:t xml:space="preserve"> </w:t>
      </w:r>
    </w:p>
    <w:p w:rsidR="00F62EFD" w:rsidRPr="0053399E" w:rsidRDefault="00F62EFD" w:rsidP="00F62EFD">
      <w:pPr>
        <w:pStyle w:val="Odsekzoznamu"/>
        <w:rPr>
          <w:rFonts w:ascii="Times New Roman" w:hAnsi="Times New Roman"/>
          <w:sz w:val="24"/>
          <w:szCs w:val="24"/>
        </w:rPr>
      </w:pPr>
    </w:p>
    <w:p w:rsidR="00BC193B" w:rsidRPr="0053399E" w:rsidRDefault="00BC193B" w:rsidP="007028B4">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10 ods. 8 sa za </w:t>
      </w:r>
      <w:r w:rsidR="009F1EB2" w:rsidRPr="0053399E">
        <w:rPr>
          <w:rFonts w:ascii="Times New Roman" w:hAnsi="Times New Roman"/>
          <w:sz w:val="24"/>
          <w:szCs w:val="24"/>
        </w:rPr>
        <w:t xml:space="preserve">slovo </w:t>
      </w:r>
      <w:r w:rsidRPr="0053399E">
        <w:rPr>
          <w:rFonts w:ascii="Times New Roman" w:hAnsi="Times New Roman"/>
          <w:sz w:val="24"/>
          <w:szCs w:val="24"/>
        </w:rPr>
        <w:t>„celok“ vkladá čiarka a</w:t>
      </w:r>
      <w:r w:rsidR="009F1EB2" w:rsidRPr="0053399E">
        <w:rPr>
          <w:rFonts w:ascii="Times New Roman" w:hAnsi="Times New Roman"/>
          <w:sz w:val="24"/>
          <w:szCs w:val="24"/>
        </w:rPr>
        <w:t> </w:t>
      </w:r>
      <w:r w:rsidRPr="0053399E">
        <w:rPr>
          <w:rFonts w:ascii="Times New Roman" w:hAnsi="Times New Roman"/>
          <w:sz w:val="24"/>
          <w:szCs w:val="24"/>
        </w:rPr>
        <w:t>slová „Ústredie práce, sociálnych vecí a rodiny a organizátor prehliadok mŕtvych tiel</w:t>
      </w:r>
      <w:r w:rsidR="0016258C" w:rsidRPr="0053399E">
        <w:rPr>
          <w:rFonts w:ascii="Times New Roman" w:hAnsi="Times New Roman"/>
          <w:sz w:val="24"/>
          <w:szCs w:val="24"/>
          <w:vertAlign w:val="superscript"/>
        </w:rPr>
        <w:t>34ab</w:t>
      </w:r>
      <w:r w:rsidRPr="0053399E">
        <w:rPr>
          <w:rFonts w:ascii="Times New Roman" w:hAnsi="Times New Roman"/>
          <w:sz w:val="24"/>
          <w:szCs w:val="24"/>
        </w:rPr>
        <w:t>)“.</w:t>
      </w:r>
    </w:p>
    <w:p w:rsidR="00BC193B" w:rsidRPr="0053399E" w:rsidRDefault="00BC193B" w:rsidP="00BC193B">
      <w:pPr>
        <w:autoSpaceDE w:val="0"/>
        <w:autoSpaceDN w:val="0"/>
        <w:adjustRightInd w:val="0"/>
        <w:spacing w:after="0" w:line="240" w:lineRule="auto"/>
        <w:rPr>
          <w:rFonts w:ascii="Times New Roman" w:hAnsi="Times New Roman"/>
          <w:sz w:val="24"/>
          <w:szCs w:val="24"/>
        </w:rPr>
      </w:pPr>
    </w:p>
    <w:p w:rsidR="00BC193B" w:rsidRPr="006C0657" w:rsidRDefault="00BC193B" w:rsidP="006C0657">
      <w:pPr>
        <w:autoSpaceDE w:val="0"/>
        <w:autoSpaceDN w:val="0"/>
        <w:adjustRightInd w:val="0"/>
        <w:spacing w:after="0" w:line="240" w:lineRule="auto"/>
        <w:ind w:left="284"/>
        <w:outlineLvl w:val="0"/>
        <w:rPr>
          <w:rFonts w:ascii="Times New Roman" w:hAnsi="Times New Roman"/>
          <w:sz w:val="24"/>
          <w:szCs w:val="24"/>
        </w:rPr>
      </w:pPr>
      <w:r w:rsidRPr="006C0657">
        <w:rPr>
          <w:rFonts w:ascii="Times New Roman" w:hAnsi="Times New Roman"/>
          <w:sz w:val="24"/>
          <w:szCs w:val="24"/>
        </w:rPr>
        <w:t xml:space="preserve">Poznámka pod čiarou k odkazu </w:t>
      </w:r>
      <w:r w:rsidR="0016258C" w:rsidRPr="006C0657">
        <w:rPr>
          <w:rFonts w:ascii="Times New Roman" w:hAnsi="Times New Roman"/>
          <w:sz w:val="24"/>
          <w:szCs w:val="24"/>
        </w:rPr>
        <w:t>34ab</w:t>
      </w:r>
      <w:r w:rsidRPr="006C0657">
        <w:rPr>
          <w:rFonts w:ascii="Times New Roman" w:hAnsi="Times New Roman"/>
          <w:sz w:val="24"/>
          <w:szCs w:val="24"/>
        </w:rPr>
        <w:t xml:space="preserve"> znie:</w:t>
      </w:r>
    </w:p>
    <w:p w:rsidR="00BC193B" w:rsidRPr="0053399E" w:rsidRDefault="002C3816" w:rsidP="0008190E">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w:t>
      </w:r>
      <w:r w:rsidR="0016258C" w:rsidRPr="0053399E">
        <w:rPr>
          <w:rFonts w:ascii="Times New Roman" w:hAnsi="Times New Roman"/>
          <w:sz w:val="24"/>
          <w:szCs w:val="24"/>
          <w:vertAlign w:val="superscript"/>
        </w:rPr>
        <w:t>34ab</w:t>
      </w:r>
      <w:r w:rsidR="00BC193B" w:rsidRPr="0053399E">
        <w:rPr>
          <w:rFonts w:ascii="Times New Roman" w:hAnsi="Times New Roman"/>
          <w:sz w:val="24"/>
          <w:szCs w:val="24"/>
          <w:vertAlign w:val="superscript"/>
        </w:rPr>
        <w:t>)</w:t>
      </w:r>
      <w:r w:rsidR="00BC193B" w:rsidRPr="0053399E">
        <w:rPr>
          <w:rFonts w:ascii="Times New Roman" w:hAnsi="Times New Roman"/>
          <w:sz w:val="24"/>
          <w:szCs w:val="24"/>
        </w:rPr>
        <w:t xml:space="preserve"> § 47d</w:t>
      </w:r>
      <w:r w:rsidR="00852BD1" w:rsidRPr="0053399E">
        <w:rPr>
          <w:rFonts w:ascii="Times New Roman" w:hAnsi="Times New Roman"/>
          <w:sz w:val="24"/>
          <w:szCs w:val="24"/>
        </w:rPr>
        <w:t>a</w:t>
      </w:r>
      <w:r w:rsidR="00BC193B" w:rsidRPr="0053399E">
        <w:rPr>
          <w:rFonts w:ascii="Times New Roman" w:hAnsi="Times New Roman"/>
          <w:sz w:val="24"/>
          <w:szCs w:val="24"/>
        </w:rPr>
        <w:t xml:space="preserve"> zákona č. 581/2004 Z. z. v znení zákona č. </w:t>
      </w:r>
      <w:r w:rsidR="001175EE" w:rsidRPr="0053399E">
        <w:rPr>
          <w:rFonts w:ascii="Times New Roman" w:hAnsi="Times New Roman"/>
          <w:sz w:val="24"/>
          <w:szCs w:val="24"/>
        </w:rPr>
        <w:t>156/2018</w:t>
      </w:r>
      <w:r w:rsidR="00D14102" w:rsidRPr="0053399E">
        <w:rPr>
          <w:rFonts w:ascii="Times New Roman" w:hAnsi="Times New Roman"/>
          <w:sz w:val="24"/>
          <w:szCs w:val="24"/>
        </w:rPr>
        <w:t xml:space="preserve"> Z. z.“.</w:t>
      </w:r>
    </w:p>
    <w:p w:rsidR="0008190E" w:rsidRPr="0053399E" w:rsidRDefault="0008190E" w:rsidP="0008190E">
      <w:pPr>
        <w:autoSpaceDE w:val="0"/>
        <w:autoSpaceDN w:val="0"/>
        <w:adjustRightInd w:val="0"/>
        <w:spacing w:after="0" w:line="240" w:lineRule="auto"/>
        <w:rPr>
          <w:rFonts w:ascii="Times New Roman" w:hAnsi="Times New Roman"/>
          <w:sz w:val="24"/>
          <w:szCs w:val="24"/>
        </w:rPr>
      </w:pPr>
    </w:p>
    <w:p w:rsidR="009F0780" w:rsidRDefault="009F0780" w:rsidP="00287008">
      <w:pPr>
        <w:autoSpaceDE w:val="0"/>
        <w:autoSpaceDN w:val="0"/>
        <w:adjustRightInd w:val="0"/>
        <w:spacing w:after="0" w:line="240" w:lineRule="auto"/>
        <w:ind w:left="340"/>
        <w:rPr>
          <w:rFonts w:ascii="Times New Roman" w:hAnsi="Times New Roman"/>
          <w:sz w:val="24"/>
          <w:szCs w:val="24"/>
          <w:shd w:val="clear" w:color="auto" w:fill="FFFFFF"/>
        </w:rPr>
      </w:pPr>
    </w:p>
    <w:p w:rsidR="009F0780" w:rsidRPr="001440E4" w:rsidRDefault="00A6709A" w:rsidP="003D5ECF">
      <w:pPr>
        <w:pStyle w:val="Odsekzoznamu"/>
        <w:numPr>
          <w:ilvl w:val="0"/>
          <w:numId w:val="2"/>
        </w:numPr>
        <w:autoSpaceDE w:val="0"/>
        <w:autoSpaceDN w:val="0"/>
        <w:adjustRightInd w:val="0"/>
        <w:spacing w:after="0" w:line="240" w:lineRule="auto"/>
        <w:ind w:left="426"/>
        <w:rPr>
          <w:rFonts w:ascii="Times New Roman" w:hAnsi="Times New Roman"/>
          <w:sz w:val="24"/>
          <w:szCs w:val="24"/>
          <w:shd w:val="clear" w:color="auto" w:fill="FFFFFF"/>
        </w:rPr>
      </w:pPr>
      <w:r w:rsidRPr="001440E4">
        <w:rPr>
          <w:rFonts w:ascii="Times New Roman" w:hAnsi="Times New Roman"/>
          <w:sz w:val="24"/>
          <w:szCs w:val="24"/>
          <w:shd w:val="clear" w:color="auto" w:fill="FFFFFF"/>
        </w:rPr>
        <w:t>P</w:t>
      </w:r>
      <w:r w:rsidR="009F0780" w:rsidRPr="001440E4">
        <w:rPr>
          <w:rFonts w:ascii="Times New Roman" w:hAnsi="Times New Roman"/>
          <w:sz w:val="24"/>
          <w:szCs w:val="24"/>
          <w:shd w:val="clear" w:color="auto" w:fill="FFFFFF"/>
        </w:rPr>
        <w:t xml:space="preserve">oznámka pod čiarou k odkazu </w:t>
      </w:r>
      <w:r w:rsidRPr="001440E4">
        <w:rPr>
          <w:rFonts w:ascii="Times New Roman" w:hAnsi="Times New Roman"/>
          <w:sz w:val="24"/>
          <w:szCs w:val="24"/>
          <w:shd w:val="clear" w:color="auto" w:fill="FFFFFF"/>
        </w:rPr>
        <w:t>35 znie:</w:t>
      </w:r>
    </w:p>
    <w:p w:rsidR="00A6709A" w:rsidRDefault="00A6709A" w:rsidP="006C0657">
      <w:pPr>
        <w:autoSpaceDE w:val="0"/>
        <w:autoSpaceDN w:val="0"/>
        <w:adjustRightInd w:val="0"/>
        <w:spacing w:after="0" w:line="240" w:lineRule="auto"/>
        <w:ind w:left="709"/>
        <w:rPr>
          <w:rFonts w:ascii="Times New Roman" w:hAnsi="Times New Roman"/>
          <w:sz w:val="24"/>
          <w:szCs w:val="24"/>
          <w:shd w:val="clear" w:color="auto" w:fill="FFFFFF"/>
        </w:rPr>
      </w:pPr>
      <w:r>
        <w:rPr>
          <w:rFonts w:ascii="Times New Roman" w:hAnsi="Times New Roman"/>
          <w:sz w:val="24"/>
          <w:szCs w:val="24"/>
          <w:shd w:val="clear" w:color="auto" w:fill="FFFFFF"/>
        </w:rPr>
        <w:t>„</w:t>
      </w:r>
      <w:r w:rsidR="00E826BD" w:rsidRPr="006C0657">
        <w:rPr>
          <w:rFonts w:ascii="Times New Roman" w:hAnsi="Times New Roman"/>
          <w:sz w:val="24"/>
          <w:szCs w:val="24"/>
          <w:shd w:val="clear" w:color="auto" w:fill="FFFFFF"/>
          <w:vertAlign w:val="superscript"/>
        </w:rPr>
        <w:t>35</w:t>
      </w:r>
      <w:r w:rsidR="00E826B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5 písm. o) zákona č.18/2018 Z. z.“.</w:t>
      </w:r>
    </w:p>
    <w:p w:rsidR="00C10D32" w:rsidRPr="009F0780" w:rsidRDefault="00C10D32" w:rsidP="006C0657">
      <w:pPr>
        <w:autoSpaceDE w:val="0"/>
        <w:autoSpaceDN w:val="0"/>
        <w:adjustRightInd w:val="0"/>
        <w:spacing w:after="0" w:line="240" w:lineRule="auto"/>
        <w:ind w:left="709"/>
        <w:rPr>
          <w:rFonts w:ascii="Times New Roman" w:hAnsi="Times New Roman"/>
          <w:sz w:val="24"/>
          <w:szCs w:val="24"/>
          <w:shd w:val="clear" w:color="auto" w:fill="FFFFFF"/>
        </w:rPr>
      </w:pPr>
    </w:p>
    <w:p w:rsidR="00C10D32" w:rsidRPr="0053399E" w:rsidRDefault="00C10D32" w:rsidP="00C10D32">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12 sa odsek 3 dopĺňa písmenami u) a v), ktoré znejú:</w:t>
      </w:r>
    </w:p>
    <w:p w:rsidR="00C10D32" w:rsidRPr="0053399E" w:rsidRDefault="00C10D32" w:rsidP="00C10D32">
      <w:pPr>
        <w:autoSpaceDE w:val="0"/>
        <w:autoSpaceDN w:val="0"/>
        <w:adjustRightInd w:val="0"/>
        <w:spacing w:after="0" w:line="240" w:lineRule="auto"/>
        <w:ind w:left="340"/>
        <w:rPr>
          <w:rFonts w:ascii="Times New Roman" w:hAnsi="Times New Roman"/>
          <w:sz w:val="24"/>
          <w:szCs w:val="24"/>
          <w:shd w:val="clear" w:color="auto" w:fill="FFFFFF"/>
        </w:rPr>
      </w:pPr>
      <w:r w:rsidRPr="0053399E">
        <w:rPr>
          <w:rFonts w:ascii="Times New Roman" w:hAnsi="Times New Roman"/>
          <w:sz w:val="24"/>
          <w:szCs w:val="24"/>
        </w:rPr>
        <w:t xml:space="preserve">„u) </w:t>
      </w:r>
      <w:r w:rsidRPr="0053399E">
        <w:rPr>
          <w:rFonts w:ascii="Times New Roman" w:hAnsi="Times New Roman"/>
          <w:sz w:val="24"/>
          <w:szCs w:val="24"/>
          <w:shd w:val="clear" w:color="auto" w:fill="FFFFFF"/>
        </w:rPr>
        <w:t>poskytuje elektronické služby v oblasti informačných, komunikačných a sieťových technológií a sprostredkovanie prístupu k národnému zdravotníckemu informačnému systému,</w:t>
      </w:r>
    </w:p>
    <w:p w:rsidR="00C10D32" w:rsidRDefault="00C10D32" w:rsidP="00C10D32">
      <w:pPr>
        <w:autoSpaceDE w:val="0"/>
        <w:autoSpaceDN w:val="0"/>
        <w:adjustRightInd w:val="0"/>
        <w:spacing w:after="0" w:line="240" w:lineRule="auto"/>
        <w:ind w:left="340"/>
        <w:rPr>
          <w:rFonts w:ascii="Times New Roman" w:hAnsi="Times New Roman"/>
          <w:sz w:val="24"/>
          <w:szCs w:val="24"/>
          <w:shd w:val="clear" w:color="auto" w:fill="FFFFFF"/>
        </w:rPr>
      </w:pPr>
      <w:r w:rsidRPr="0053399E">
        <w:rPr>
          <w:rFonts w:ascii="Times New Roman" w:hAnsi="Times New Roman"/>
          <w:sz w:val="24"/>
          <w:szCs w:val="24"/>
          <w:shd w:val="clear" w:color="auto" w:fill="FFFFFF"/>
        </w:rPr>
        <w:t>v) poskytuje príslušnej zdravotnej poisťovni a príslušnému vyššiemu územnému celku podľa štandardov zdravotníckej informatiky údaje o poskytovateľoch zdravotnej starostlivosti pripojených k národnému zdravotníckemu informačnému systému.“. </w:t>
      </w:r>
    </w:p>
    <w:p w:rsidR="002D429F" w:rsidRPr="009F0780" w:rsidRDefault="002D429F" w:rsidP="008A352B">
      <w:pPr>
        <w:autoSpaceDE w:val="0"/>
        <w:autoSpaceDN w:val="0"/>
        <w:adjustRightInd w:val="0"/>
        <w:spacing w:after="0" w:line="240" w:lineRule="auto"/>
        <w:rPr>
          <w:rFonts w:ascii="Times New Roman" w:hAnsi="Times New Roman"/>
          <w:sz w:val="24"/>
          <w:szCs w:val="24"/>
        </w:rPr>
      </w:pPr>
    </w:p>
    <w:p w:rsidR="004821F5" w:rsidRPr="009F0780" w:rsidRDefault="00123C9D" w:rsidP="00287008">
      <w:pPr>
        <w:pStyle w:val="Odsekzoznamu"/>
        <w:numPr>
          <w:ilvl w:val="0"/>
          <w:numId w:val="2"/>
        </w:numPr>
        <w:autoSpaceDE w:val="0"/>
        <w:autoSpaceDN w:val="0"/>
        <w:adjustRightInd w:val="0"/>
        <w:spacing w:after="0" w:line="240" w:lineRule="auto"/>
        <w:ind w:left="357" w:hanging="357"/>
        <w:rPr>
          <w:rFonts w:ascii="Times New Roman" w:hAnsi="Times New Roman"/>
          <w:sz w:val="24"/>
          <w:szCs w:val="24"/>
        </w:rPr>
      </w:pPr>
      <w:r w:rsidRPr="009F0780">
        <w:rPr>
          <w:rFonts w:ascii="Times New Roman" w:hAnsi="Times New Roman"/>
          <w:sz w:val="24"/>
          <w:szCs w:val="24"/>
        </w:rPr>
        <w:t xml:space="preserve">Za </w:t>
      </w:r>
      <w:r w:rsidR="004821F5" w:rsidRPr="009F0780">
        <w:rPr>
          <w:rFonts w:ascii="Times New Roman" w:hAnsi="Times New Roman"/>
          <w:sz w:val="24"/>
          <w:szCs w:val="24"/>
        </w:rPr>
        <w:t xml:space="preserve">§ 12 sa  </w:t>
      </w:r>
      <w:r w:rsidRPr="009F0780">
        <w:rPr>
          <w:rFonts w:ascii="Times New Roman" w:hAnsi="Times New Roman"/>
          <w:sz w:val="24"/>
          <w:szCs w:val="24"/>
        </w:rPr>
        <w:t>vkladá §</w:t>
      </w:r>
      <w:r w:rsidR="004821F5" w:rsidRPr="009F0780">
        <w:rPr>
          <w:rFonts w:ascii="Times New Roman" w:hAnsi="Times New Roman"/>
          <w:sz w:val="24"/>
          <w:szCs w:val="24"/>
        </w:rPr>
        <w:t xml:space="preserve"> </w:t>
      </w:r>
      <w:r w:rsidR="00287008" w:rsidRPr="009F0780">
        <w:rPr>
          <w:rFonts w:ascii="Times New Roman" w:hAnsi="Times New Roman"/>
          <w:sz w:val="24"/>
          <w:szCs w:val="24"/>
        </w:rPr>
        <w:t>12</w:t>
      </w:r>
      <w:r w:rsidRPr="009F0780">
        <w:rPr>
          <w:rFonts w:ascii="Times New Roman" w:hAnsi="Times New Roman"/>
          <w:sz w:val="24"/>
          <w:szCs w:val="24"/>
        </w:rPr>
        <w:t>a</w:t>
      </w:r>
      <w:r w:rsidR="004821F5" w:rsidRPr="009F0780">
        <w:rPr>
          <w:rFonts w:ascii="Times New Roman" w:hAnsi="Times New Roman"/>
          <w:sz w:val="24"/>
          <w:szCs w:val="24"/>
        </w:rPr>
        <w:t xml:space="preserve">, </w:t>
      </w:r>
      <w:r w:rsidRPr="009F0780">
        <w:rPr>
          <w:rFonts w:ascii="Times New Roman" w:hAnsi="Times New Roman"/>
          <w:sz w:val="24"/>
          <w:szCs w:val="24"/>
        </w:rPr>
        <w:t>ktorý znie</w:t>
      </w:r>
      <w:r w:rsidR="004821F5" w:rsidRPr="009F0780">
        <w:rPr>
          <w:rFonts w:ascii="Times New Roman" w:hAnsi="Times New Roman"/>
          <w:sz w:val="24"/>
          <w:szCs w:val="24"/>
        </w:rPr>
        <w:t>:</w:t>
      </w:r>
    </w:p>
    <w:p w:rsidR="00123C9D" w:rsidRPr="009F0780" w:rsidRDefault="00123C9D" w:rsidP="00123C9D">
      <w:pPr>
        <w:autoSpaceDE w:val="0"/>
        <w:autoSpaceDN w:val="0"/>
        <w:adjustRightInd w:val="0"/>
        <w:spacing w:after="0" w:line="240" w:lineRule="auto"/>
        <w:rPr>
          <w:rFonts w:ascii="Times New Roman" w:hAnsi="Times New Roman"/>
          <w:sz w:val="24"/>
          <w:szCs w:val="24"/>
        </w:rPr>
      </w:pPr>
    </w:p>
    <w:p w:rsidR="00123C9D" w:rsidRPr="009F0780" w:rsidRDefault="00123C9D" w:rsidP="00123C9D">
      <w:pPr>
        <w:autoSpaceDE w:val="0"/>
        <w:autoSpaceDN w:val="0"/>
        <w:adjustRightInd w:val="0"/>
        <w:spacing w:after="0" w:line="240" w:lineRule="auto"/>
        <w:jc w:val="center"/>
        <w:rPr>
          <w:rFonts w:ascii="Times New Roman" w:hAnsi="Times New Roman"/>
          <w:sz w:val="24"/>
          <w:szCs w:val="24"/>
        </w:rPr>
      </w:pPr>
      <w:r w:rsidRPr="009F0780">
        <w:rPr>
          <w:rFonts w:ascii="Times New Roman" w:hAnsi="Times New Roman"/>
          <w:sz w:val="24"/>
          <w:szCs w:val="24"/>
        </w:rPr>
        <w:t>„§12a</w:t>
      </w:r>
    </w:p>
    <w:p w:rsidR="00123C9D" w:rsidRPr="009F0780" w:rsidRDefault="00123C9D" w:rsidP="005A0875">
      <w:pPr>
        <w:autoSpaceDE w:val="0"/>
        <w:autoSpaceDN w:val="0"/>
        <w:adjustRightInd w:val="0"/>
        <w:spacing w:after="0" w:line="240" w:lineRule="auto"/>
        <w:jc w:val="center"/>
        <w:rPr>
          <w:rFonts w:ascii="Times New Roman" w:hAnsi="Times New Roman"/>
          <w:sz w:val="24"/>
          <w:szCs w:val="24"/>
        </w:rPr>
      </w:pPr>
    </w:p>
    <w:p w:rsidR="004821F5" w:rsidRPr="00A6709A" w:rsidRDefault="004821F5" w:rsidP="007802D1">
      <w:pPr>
        <w:autoSpaceDE w:val="0"/>
        <w:autoSpaceDN w:val="0"/>
        <w:adjustRightInd w:val="0"/>
        <w:spacing w:after="0" w:line="240" w:lineRule="auto"/>
        <w:ind w:left="708"/>
        <w:rPr>
          <w:rFonts w:ascii="Times New Roman" w:hAnsi="Times New Roman"/>
          <w:sz w:val="24"/>
          <w:szCs w:val="24"/>
        </w:rPr>
      </w:pPr>
      <w:r w:rsidRPr="00A6709A">
        <w:rPr>
          <w:rFonts w:ascii="Times New Roman" w:hAnsi="Times New Roman"/>
          <w:sz w:val="24"/>
          <w:szCs w:val="24"/>
        </w:rPr>
        <w:t>„(</w:t>
      </w:r>
      <w:r w:rsidR="00123C9D" w:rsidRPr="00A6709A">
        <w:rPr>
          <w:rFonts w:ascii="Times New Roman" w:hAnsi="Times New Roman"/>
          <w:sz w:val="24"/>
          <w:szCs w:val="24"/>
        </w:rPr>
        <w:t>1</w:t>
      </w:r>
      <w:r w:rsidRPr="00A6709A">
        <w:rPr>
          <w:rFonts w:ascii="Times New Roman" w:hAnsi="Times New Roman"/>
          <w:sz w:val="24"/>
          <w:szCs w:val="24"/>
        </w:rPr>
        <w:t>) Poskytovateľ zdravotnej starostlivosti a </w:t>
      </w:r>
      <w:r w:rsidR="001237CD" w:rsidRPr="00A6709A">
        <w:rPr>
          <w:rFonts w:ascii="Times New Roman" w:hAnsi="Times New Roman"/>
          <w:sz w:val="24"/>
          <w:szCs w:val="24"/>
        </w:rPr>
        <w:t xml:space="preserve">držiteľ povolenia na poskytovanie lekárenskej starostlivosti vo </w:t>
      </w:r>
      <w:r w:rsidRPr="00A6709A">
        <w:rPr>
          <w:rFonts w:ascii="Times New Roman" w:hAnsi="Times New Roman"/>
          <w:sz w:val="24"/>
          <w:szCs w:val="24"/>
        </w:rPr>
        <w:t>výdaj</w:t>
      </w:r>
      <w:r w:rsidR="001237CD" w:rsidRPr="00A6709A">
        <w:rPr>
          <w:rFonts w:ascii="Times New Roman" w:hAnsi="Times New Roman"/>
          <w:sz w:val="24"/>
          <w:szCs w:val="24"/>
        </w:rPr>
        <w:t>ni</w:t>
      </w:r>
      <w:r w:rsidRPr="00A6709A">
        <w:rPr>
          <w:rFonts w:ascii="Times New Roman" w:hAnsi="Times New Roman"/>
          <w:sz w:val="24"/>
          <w:szCs w:val="24"/>
        </w:rPr>
        <w:t xml:space="preserve"> audio-protetických </w:t>
      </w:r>
      <w:r w:rsidR="000D0361" w:rsidRPr="00A6709A">
        <w:rPr>
          <w:rFonts w:ascii="Times New Roman" w:hAnsi="Times New Roman"/>
          <w:sz w:val="24"/>
          <w:szCs w:val="24"/>
        </w:rPr>
        <w:t xml:space="preserve">zdravotníckych </w:t>
      </w:r>
      <w:r w:rsidRPr="00A6709A">
        <w:rPr>
          <w:rFonts w:ascii="Times New Roman" w:hAnsi="Times New Roman"/>
          <w:sz w:val="24"/>
          <w:szCs w:val="24"/>
        </w:rPr>
        <w:t xml:space="preserve">pomôcok sa dopustí iného správneho deliktu, ak neoznámi národnému centru skončenie pracovnoprávneho vzťahu s osobou, ktorej </w:t>
      </w:r>
      <w:r w:rsidR="009F1EB2" w:rsidRPr="00A6709A">
        <w:rPr>
          <w:rFonts w:ascii="Times New Roman" w:hAnsi="Times New Roman"/>
          <w:sz w:val="24"/>
          <w:szCs w:val="24"/>
        </w:rPr>
        <w:t>je vydaný</w:t>
      </w:r>
      <w:r w:rsidRPr="00A6709A">
        <w:rPr>
          <w:rFonts w:ascii="Times New Roman" w:hAnsi="Times New Roman"/>
          <w:sz w:val="24"/>
          <w:szCs w:val="24"/>
        </w:rPr>
        <w:t xml:space="preserve"> elektronický preukaz zdravotníckeho pracovníka podľa § </w:t>
      </w:r>
      <w:r w:rsidR="00EF6F8E" w:rsidRPr="00A6709A">
        <w:rPr>
          <w:rFonts w:ascii="Times New Roman" w:hAnsi="Times New Roman"/>
          <w:sz w:val="24"/>
          <w:szCs w:val="24"/>
        </w:rPr>
        <w:t>8</w:t>
      </w:r>
      <w:r w:rsidRPr="00A6709A">
        <w:rPr>
          <w:rFonts w:ascii="Times New Roman" w:hAnsi="Times New Roman"/>
          <w:sz w:val="24"/>
          <w:szCs w:val="24"/>
        </w:rPr>
        <w:t>a</w:t>
      </w:r>
      <w:r w:rsidR="00A608DD" w:rsidRPr="00A6709A">
        <w:rPr>
          <w:rFonts w:ascii="Times New Roman" w:hAnsi="Times New Roman"/>
          <w:sz w:val="24"/>
          <w:szCs w:val="24"/>
        </w:rPr>
        <w:t>,</w:t>
      </w:r>
      <w:r w:rsidRPr="00A6709A">
        <w:rPr>
          <w:rFonts w:ascii="Times New Roman" w:hAnsi="Times New Roman"/>
          <w:sz w:val="24"/>
          <w:szCs w:val="24"/>
        </w:rPr>
        <w:t xml:space="preserve"> v deň jeho skončenia.</w:t>
      </w:r>
    </w:p>
    <w:p w:rsidR="004821F5" w:rsidRPr="00A6709A" w:rsidRDefault="00052193" w:rsidP="007802D1">
      <w:pPr>
        <w:autoSpaceDE w:val="0"/>
        <w:autoSpaceDN w:val="0"/>
        <w:adjustRightInd w:val="0"/>
        <w:spacing w:after="0" w:line="240" w:lineRule="auto"/>
        <w:ind w:left="708"/>
        <w:rPr>
          <w:rFonts w:ascii="Times New Roman" w:hAnsi="Times New Roman"/>
          <w:sz w:val="24"/>
          <w:szCs w:val="24"/>
        </w:rPr>
      </w:pPr>
      <w:r w:rsidRPr="00A6709A">
        <w:rPr>
          <w:rFonts w:ascii="Times New Roman" w:hAnsi="Times New Roman"/>
          <w:sz w:val="24"/>
          <w:szCs w:val="24"/>
        </w:rPr>
        <w:t>(2)</w:t>
      </w:r>
      <w:r w:rsidR="007802D1" w:rsidRPr="00A6709A">
        <w:rPr>
          <w:rFonts w:ascii="Times New Roman" w:hAnsi="Times New Roman"/>
          <w:sz w:val="24"/>
          <w:szCs w:val="24"/>
        </w:rPr>
        <w:t xml:space="preserve"> </w:t>
      </w:r>
      <w:r w:rsidR="0094552C" w:rsidRPr="00A6709A">
        <w:rPr>
          <w:rFonts w:ascii="Times New Roman" w:hAnsi="Times New Roman"/>
          <w:sz w:val="24"/>
          <w:szCs w:val="24"/>
        </w:rPr>
        <w:t>Ministerstvo zdravotníctva</w:t>
      </w:r>
      <w:r w:rsidR="004821F5" w:rsidRPr="00A6709A">
        <w:rPr>
          <w:rFonts w:ascii="Times New Roman" w:hAnsi="Times New Roman"/>
          <w:sz w:val="24"/>
          <w:szCs w:val="24"/>
        </w:rPr>
        <w:t xml:space="preserve"> uloží poskytovateľovi zdravotnej starostlivosti alebo </w:t>
      </w:r>
      <w:r w:rsidRPr="00A6709A">
        <w:rPr>
          <w:rFonts w:ascii="Times New Roman" w:hAnsi="Times New Roman"/>
          <w:sz w:val="24"/>
          <w:szCs w:val="24"/>
        </w:rPr>
        <w:t xml:space="preserve">držiteľovi povolenia na poskytovanie lekárenskej starostlivosti vo </w:t>
      </w:r>
      <w:r w:rsidR="004821F5" w:rsidRPr="00A6709A">
        <w:rPr>
          <w:rFonts w:ascii="Times New Roman" w:hAnsi="Times New Roman"/>
          <w:sz w:val="24"/>
          <w:szCs w:val="24"/>
        </w:rPr>
        <w:t xml:space="preserve">výdajni audio-protetických pomôcok pokutu za </w:t>
      </w:r>
      <w:r w:rsidR="00F403D5" w:rsidRPr="00A6709A">
        <w:rPr>
          <w:rFonts w:ascii="Times New Roman" w:hAnsi="Times New Roman"/>
          <w:sz w:val="24"/>
          <w:szCs w:val="24"/>
        </w:rPr>
        <w:t xml:space="preserve">iný </w:t>
      </w:r>
      <w:r w:rsidR="004821F5" w:rsidRPr="00A6709A">
        <w:rPr>
          <w:rFonts w:ascii="Times New Roman" w:hAnsi="Times New Roman"/>
          <w:sz w:val="24"/>
          <w:szCs w:val="24"/>
        </w:rPr>
        <w:t xml:space="preserve">správny delikt podľa odseku </w:t>
      </w:r>
      <w:r w:rsidR="007259ED" w:rsidRPr="00A6709A">
        <w:rPr>
          <w:rFonts w:ascii="Times New Roman" w:hAnsi="Times New Roman"/>
          <w:sz w:val="24"/>
          <w:szCs w:val="24"/>
        </w:rPr>
        <w:t xml:space="preserve">1 </w:t>
      </w:r>
      <w:r w:rsidR="004821F5" w:rsidRPr="00A6709A">
        <w:rPr>
          <w:rFonts w:ascii="Times New Roman" w:hAnsi="Times New Roman"/>
          <w:sz w:val="24"/>
          <w:szCs w:val="24"/>
        </w:rPr>
        <w:t xml:space="preserve">do </w:t>
      </w:r>
      <w:r w:rsidR="00692BBB" w:rsidRPr="00A6709A">
        <w:rPr>
          <w:rFonts w:ascii="Times New Roman" w:hAnsi="Times New Roman"/>
          <w:sz w:val="24"/>
          <w:szCs w:val="24"/>
        </w:rPr>
        <w:t>5 000</w:t>
      </w:r>
      <w:r w:rsidR="004821F5" w:rsidRPr="00A6709A">
        <w:rPr>
          <w:rFonts w:ascii="Times New Roman" w:hAnsi="Times New Roman"/>
          <w:sz w:val="24"/>
          <w:szCs w:val="24"/>
        </w:rPr>
        <w:t xml:space="preserve"> eur.</w:t>
      </w:r>
    </w:p>
    <w:p w:rsidR="00821FE4" w:rsidRPr="00A6709A" w:rsidRDefault="00052193" w:rsidP="007802D1">
      <w:pPr>
        <w:autoSpaceDE w:val="0"/>
        <w:autoSpaceDN w:val="0"/>
        <w:adjustRightInd w:val="0"/>
        <w:spacing w:after="0" w:line="240" w:lineRule="auto"/>
        <w:ind w:left="708"/>
        <w:rPr>
          <w:rFonts w:ascii="Times New Roman" w:hAnsi="Times New Roman"/>
          <w:sz w:val="24"/>
          <w:szCs w:val="24"/>
        </w:rPr>
      </w:pPr>
      <w:r w:rsidRPr="00A6709A">
        <w:rPr>
          <w:rFonts w:ascii="Times New Roman" w:hAnsi="Times New Roman"/>
          <w:sz w:val="24"/>
          <w:szCs w:val="24"/>
        </w:rPr>
        <w:t>(3)</w:t>
      </w:r>
      <w:r w:rsidR="007802D1" w:rsidRPr="00A6709A">
        <w:rPr>
          <w:rFonts w:ascii="Times New Roman" w:hAnsi="Times New Roman"/>
          <w:sz w:val="24"/>
          <w:szCs w:val="24"/>
        </w:rPr>
        <w:t xml:space="preserve"> </w:t>
      </w:r>
      <w:r w:rsidR="0094552C" w:rsidRPr="00A6709A">
        <w:rPr>
          <w:rFonts w:ascii="Times New Roman" w:hAnsi="Times New Roman"/>
          <w:sz w:val="24"/>
          <w:szCs w:val="24"/>
        </w:rPr>
        <w:t xml:space="preserve">Ministerstvo zdravotníctva </w:t>
      </w:r>
      <w:r w:rsidR="00821FE4" w:rsidRPr="00A6709A">
        <w:rPr>
          <w:rFonts w:ascii="Times New Roman" w:hAnsi="Times New Roman"/>
          <w:sz w:val="24"/>
          <w:szCs w:val="24"/>
        </w:rPr>
        <w:t>pri určení pokuty prihliada na závažnosť, spôsob, čas trvania a následky protiprávneho konania. Pri opakovanom porušení možno pokutu zvýšiť až na dvojnásobok.</w:t>
      </w:r>
      <w:r w:rsidR="0094552C" w:rsidRPr="00A6709A">
        <w:rPr>
          <w:rFonts w:ascii="Times New Roman" w:hAnsi="Times New Roman"/>
          <w:sz w:val="24"/>
          <w:szCs w:val="24"/>
        </w:rPr>
        <w:t xml:space="preserve"> </w:t>
      </w:r>
    </w:p>
    <w:p w:rsidR="00545405" w:rsidRPr="00D169AD" w:rsidRDefault="00052193" w:rsidP="007802D1">
      <w:pPr>
        <w:autoSpaceDE w:val="0"/>
        <w:autoSpaceDN w:val="0"/>
        <w:adjustRightInd w:val="0"/>
        <w:spacing w:after="0" w:line="240" w:lineRule="auto"/>
        <w:ind w:left="708"/>
        <w:rPr>
          <w:rFonts w:ascii="Times New Roman" w:hAnsi="Times New Roman"/>
          <w:sz w:val="24"/>
          <w:szCs w:val="24"/>
        </w:rPr>
      </w:pPr>
      <w:r w:rsidRPr="00A6709A">
        <w:rPr>
          <w:rFonts w:ascii="Times New Roman" w:hAnsi="Times New Roman"/>
          <w:sz w:val="24"/>
          <w:szCs w:val="24"/>
        </w:rPr>
        <w:t>(4)</w:t>
      </w:r>
      <w:r w:rsidR="007802D1" w:rsidRPr="00A6709A">
        <w:rPr>
          <w:rFonts w:ascii="Times New Roman" w:hAnsi="Times New Roman"/>
          <w:sz w:val="24"/>
          <w:szCs w:val="24"/>
        </w:rPr>
        <w:t xml:space="preserve"> </w:t>
      </w:r>
      <w:r w:rsidR="003361D7" w:rsidRPr="00A6709A">
        <w:rPr>
          <w:rFonts w:ascii="Times New Roman" w:hAnsi="Times New Roman"/>
          <w:sz w:val="24"/>
          <w:szCs w:val="24"/>
        </w:rPr>
        <w:t xml:space="preserve">Konanie o uloženie pokuty možno začať do jedného roka odo dňa, keď sa </w:t>
      </w:r>
      <w:r w:rsidR="0094552C" w:rsidRPr="00E11904">
        <w:rPr>
          <w:rFonts w:ascii="Times New Roman" w:hAnsi="Times New Roman"/>
          <w:sz w:val="24"/>
          <w:szCs w:val="24"/>
        </w:rPr>
        <w:t xml:space="preserve">ministerstvo zdravotníctva </w:t>
      </w:r>
      <w:r w:rsidR="003361D7" w:rsidRPr="00E11904">
        <w:rPr>
          <w:rFonts w:ascii="Times New Roman" w:hAnsi="Times New Roman"/>
          <w:sz w:val="24"/>
          <w:szCs w:val="24"/>
        </w:rPr>
        <w:t>dozvedelo o porušení povinnosti, najneskôr však do troch rokov odo dňa, kedy k porušeniu povinnosti došlo.</w:t>
      </w:r>
    </w:p>
    <w:p w:rsidR="003361D7" w:rsidRPr="00713309" w:rsidRDefault="00052193" w:rsidP="007802D1">
      <w:pPr>
        <w:autoSpaceDE w:val="0"/>
        <w:autoSpaceDN w:val="0"/>
        <w:adjustRightInd w:val="0"/>
        <w:spacing w:after="0" w:line="240" w:lineRule="auto"/>
        <w:ind w:firstLine="708"/>
        <w:rPr>
          <w:rFonts w:ascii="Times New Roman" w:hAnsi="Times New Roman"/>
          <w:sz w:val="24"/>
          <w:szCs w:val="24"/>
        </w:rPr>
      </w:pPr>
      <w:r w:rsidRPr="00E92E63">
        <w:rPr>
          <w:rFonts w:ascii="Times New Roman" w:hAnsi="Times New Roman"/>
          <w:sz w:val="24"/>
          <w:szCs w:val="24"/>
        </w:rPr>
        <w:t>(5)</w:t>
      </w:r>
      <w:r w:rsidR="007802D1" w:rsidRPr="00E92E63">
        <w:rPr>
          <w:rFonts w:ascii="Times New Roman" w:hAnsi="Times New Roman"/>
          <w:sz w:val="24"/>
          <w:szCs w:val="24"/>
        </w:rPr>
        <w:t xml:space="preserve"> </w:t>
      </w:r>
      <w:r w:rsidR="000D0361" w:rsidRPr="001B3C6D">
        <w:rPr>
          <w:rFonts w:ascii="Times New Roman" w:hAnsi="Times New Roman"/>
          <w:sz w:val="24"/>
          <w:szCs w:val="24"/>
        </w:rPr>
        <w:t>Pokuty sú</w:t>
      </w:r>
      <w:r w:rsidR="003361D7" w:rsidRPr="00713309">
        <w:rPr>
          <w:rFonts w:ascii="Times New Roman" w:hAnsi="Times New Roman"/>
          <w:sz w:val="24"/>
          <w:szCs w:val="24"/>
        </w:rPr>
        <w:t xml:space="preserve"> príjmom štátneho rozpočtu.</w:t>
      </w:r>
    </w:p>
    <w:p w:rsidR="003361D7" w:rsidRPr="001C0581" w:rsidRDefault="003361D7" w:rsidP="002E630D">
      <w:pPr>
        <w:autoSpaceDE w:val="0"/>
        <w:autoSpaceDN w:val="0"/>
        <w:adjustRightInd w:val="0"/>
        <w:spacing w:after="0" w:line="240" w:lineRule="auto"/>
        <w:ind w:left="993" w:hanging="426"/>
        <w:rPr>
          <w:rFonts w:ascii="Times New Roman" w:hAnsi="Times New Roman"/>
          <w:sz w:val="24"/>
          <w:szCs w:val="24"/>
        </w:rPr>
      </w:pPr>
    </w:p>
    <w:p w:rsidR="00793C43" w:rsidRPr="005B0313" w:rsidRDefault="003E4337" w:rsidP="00393A0A">
      <w:pPr>
        <w:pStyle w:val="Odsekzoznamu"/>
        <w:numPr>
          <w:ilvl w:val="0"/>
          <w:numId w:val="2"/>
        </w:numPr>
        <w:tabs>
          <w:tab w:val="left" w:pos="426"/>
        </w:tabs>
        <w:autoSpaceDE w:val="0"/>
        <w:autoSpaceDN w:val="0"/>
        <w:adjustRightInd w:val="0"/>
        <w:spacing w:after="0" w:line="240" w:lineRule="auto"/>
        <w:ind w:left="0" w:firstLine="0"/>
        <w:rPr>
          <w:rFonts w:ascii="Times New Roman" w:hAnsi="Times New Roman"/>
          <w:sz w:val="24"/>
          <w:szCs w:val="24"/>
        </w:rPr>
      </w:pPr>
      <w:r w:rsidRPr="007872DE">
        <w:rPr>
          <w:rFonts w:ascii="Times New Roman" w:hAnsi="Times New Roman"/>
          <w:sz w:val="24"/>
          <w:szCs w:val="24"/>
        </w:rPr>
        <w:t>V § 13 ods. 1 sa na konci pripájajú tieto slová</w:t>
      </w:r>
      <w:r w:rsidR="002569BF" w:rsidRPr="007872DE">
        <w:rPr>
          <w:rFonts w:ascii="Times New Roman" w:hAnsi="Times New Roman"/>
          <w:sz w:val="24"/>
          <w:szCs w:val="24"/>
        </w:rPr>
        <w:t>:</w:t>
      </w:r>
      <w:r w:rsidRPr="000C46B3">
        <w:rPr>
          <w:rFonts w:ascii="Times New Roman" w:hAnsi="Times New Roman"/>
          <w:sz w:val="24"/>
          <w:szCs w:val="24"/>
        </w:rPr>
        <w:t xml:space="preserve"> „a </w:t>
      </w:r>
      <w:r w:rsidRPr="00280B4F">
        <w:rPr>
          <w:rFonts w:ascii="Times New Roman" w:hAnsi="Times New Roman"/>
          <w:sz w:val="24"/>
          <w:szCs w:val="24"/>
        </w:rPr>
        <w:t xml:space="preserve"> 12</w:t>
      </w:r>
      <w:r w:rsidR="00123C9D" w:rsidRPr="00280B4F">
        <w:rPr>
          <w:rFonts w:ascii="Times New Roman" w:hAnsi="Times New Roman"/>
          <w:sz w:val="24"/>
          <w:szCs w:val="24"/>
        </w:rPr>
        <w:t>a</w:t>
      </w:r>
      <w:r w:rsidRPr="005B0313">
        <w:rPr>
          <w:rFonts w:ascii="Times New Roman" w:hAnsi="Times New Roman"/>
          <w:sz w:val="24"/>
          <w:szCs w:val="24"/>
        </w:rPr>
        <w:t>“.</w:t>
      </w:r>
    </w:p>
    <w:p w:rsidR="0095566D" w:rsidRPr="00381914" w:rsidRDefault="0095566D" w:rsidP="008A352B">
      <w:pPr>
        <w:autoSpaceDE w:val="0"/>
        <w:autoSpaceDN w:val="0"/>
        <w:adjustRightInd w:val="0"/>
        <w:spacing w:after="0" w:line="240" w:lineRule="auto"/>
        <w:rPr>
          <w:rFonts w:ascii="Times New Roman" w:hAnsi="Times New Roman"/>
          <w:sz w:val="24"/>
          <w:szCs w:val="24"/>
        </w:rPr>
      </w:pPr>
    </w:p>
    <w:p w:rsidR="0034065C" w:rsidRPr="009D7742" w:rsidRDefault="00490CBC" w:rsidP="005A0875">
      <w:pPr>
        <w:pStyle w:val="Odsekzoznamu"/>
        <w:numPr>
          <w:ilvl w:val="0"/>
          <w:numId w:val="2"/>
        </w:numPr>
        <w:tabs>
          <w:tab w:val="left" w:pos="426"/>
        </w:tabs>
        <w:autoSpaceDE w:val="0"/>
        <w:autoSpaceDN w:val="0"/>
        <w:adjustRightInd w:val="0"/>
        <w:spacing w:after="0" w:line="240" w:lineRule="auto"/>
        <w:ind w:left="0" w:firstLine="0"/>
        <w:rPr>
          <w:rFonts w:ascii="Times New Roman" w:hAnsi="Times New Roman"/>
          <w:sz w:val="24"/>
          <w:szCs w:val="24"/>
        </w:rPr>
      </w:pPr>
      <w:r w:rsidRPr="007241E7">
        <w:rPr>
          <w:rFonts w:ascii="Times New Roman" w:hAnsi="Times New Roman"/>
          <w:sz w:val="24"/>
          <w:szCs w:val="24"/>
        </w:rPr>
        <w:t xml:space="preserve">V § 14 </w:t>
      </w:r>
      <w:r w:rsidR="0034065C" w:rsidRPr="007241E7">
        <w:rPr>
          <w:rFonts w:ascii="Times New Roman" w:hAnsi="Times New Roman"/>
          <w:sz w:val="24"/>
          <w:szCs w:val="24"/>
        </w:rPr>
        <w:t xml:space="preserve">ods. 1 </w:t>
      </w:r>
      <w:r w:rsidR="004B27CD" w:rsidRPr="009D7742">
        <w:rPr>
          <w:rFonts w:ascii="Times New Roman" w:hAnsi="Times New Roman"/>
          <w:sz w:val="24"/>
          <w:szCs w:val="24"/>
        </w:rPr>
        <w:t>sa vypúšťa písmeno f).</w:t>
      </w:r>
    </w:p>
    <w:p w:rsidR="0095566D" w:rsidRPr="00D65F41" w:rsidRDefault="0095566D" w:rsidP="008A352B">
      <w:pPr>
        <w:autoSpaceDE w:val="0"/>
        <w:autoSpaceDN w:val="0"/>
        <w:adjustRightInd w:val="0"/>
        <w:spacing w:after="0" w:line="240" w:lineRule="auto"/>
        <w:rPr>
          <w:rFonts w:ascii="Times New Roman" w:hAnsi="Times New Roman"/>
          <w:sz w:val="24"/>
          <w:szCs w:val="24"/>
        </w:rPr>
      </w:pPr>
    </w:p>
    <w:p w:rsidR="005861EB" w:rsidRPr="003E7233" w:rsidRDefault="001C3074" w:rsidP="00393A0A">
      <w:pPr>
        <w:pStyle w:val="Odsekzoznamu"/>
        <w:numPr>
          <w:ilvl w:val="0"/>
          <w:numId w:val="2"/>
        </w:numPr>
        <w:tabs>
          <w:tab w:val="left" w:pos="426"/>
        </w:tabs>
        <w:autoSpaceDE w:val="0"/>
        <w:autoSpaceDN w:val="0"/>
        <w:adjustRightInd w:val="0"/>
        <w:spacing w:after="0" w:line="240" w:lineRule="auto"/>
        <w:ind w:left="0" w:firstLine="0"/>
        <w:rPr>
          <w:rFonts w:ascii="Times New Roman" w:hAnsi="Times New Roman"/>
          <w:sz w:val="24"/>
          <w:szCs w:val="24"/>
        </w:rPr>
      </w:pPr>
      <w:r w:rsidRPr="00184B98">
        <w:rPr>
          <w:rFonts w:ascii="Times New Roman" w:hAnsi="Times New Roman"/>
          <w:sz w:val="24"/>
          <w:szCs w:val="24"/>
        </w:rPr>
        <w:t xml:space="preserve">Za § 17 sa </w:t>
      </w:r>
      <w:r w:rsidR="0029182C" w:rsidRPr="00294E05">
        <w:rPr>
          <w:rFonts w:ascii="Times New Roman" w:hAnsi="Times New Roman"/>
          <w:sz w:val="24"/>
          <w:szCs w:val="24"/>
        </w:rPr>
        <w:t>dop</w:t>
      </w:r>
      <w:r w:rsidR="00997517" w:rsidRPr="008A5D8C">
        <w:rPr>
          <w:rFonts w:ascii="Times New Roman" w:hAnsi="Times New Roman"/>
          <w:sz w:val="24"/>
          <w:szCs w:val="24"/>
        </w:rPr>
        <w:t>ĺ</w:t>
      </w:r>
      <w:r w:rsidR="0029182C" w:rsidRPr="008A5D8C">
        <w:rPr>
          <w:rFonts w:ascii="Times New Roman" w:hAnsi="Times New Roman"/>
          <w:sz w:val="24"/>
          <w:szCs w:val="24"/>
        </w:rPr>
        <w:t xml:space="preserve">ňa </w:t>
      </w:r>
      <w:r w:rsidRPr="003E7233">
        <w:rPr>
          <w:rFonts w:ascii="Times New Roman" w:hAnsi="Times New Roman"/>
          <w:sz w:val="24"/>
          <w:szCs w:val="24"/>
        </w:rPr>
        <w:t>§ 18, ktorý vrátane nadpisu znie:</w:t>
      </w:r>
    </w:p>
    <w:p w:rsidR="001C3074" w:rsidRPr="00B54F8C" w:rsidRDefault="001C3074" w:rsidP="001C3074">
      <w:pPr>
        <w:autoSpaceDE w:val="0"/>
        <w:autoSpaceDN w:val="0"/>
        <w:adjustRightInd w:val="0"/>
        <w:spacing w:after="0" w:line="240" w:lineRule="auto"/>
        <w:rPr>
          <w:rFonts w:ascii="Times New Roman" w:hAnsi="Times New Roman"/>
          <w:sz w:val="24"/>
          <w:szCs w:val="24"/>
        </w:rPr>
      </w:pPr>
    </w:p>
    <w:p w:rsidR="001C3074" w:rsidRPr="00C14348" w:rsidRDefault="001C3074" w:rsidP="00DC2F13">
      <w:pPr>
        <w:autoSpaceDE w:val="0"/>
        <w:autoSpaceDN w:val="0"/>
        <w:adjustRightInd w:val="0"/>
        <w:spacing w:after="0" w:line="240" w:lineRule="auto"/>
        <w:jc w:val="center"/>
        <w:rPr>
          <w:rFonts w:ascii="Times New Roman" w:hAnsi="Times New Roman"/>
          <w:sz w:val="24"/>
          <w:szCs w:val="24"/>
        </w:rPr>
      </w:pPr>
      <w:r w:rsidRPr="00C14348">
        <w:rPr>
          <w:rFonts w:ascii="Times New Roman" w:hAnsi="Times New Roman"/>
          <w:sz w:val="24"/>
          <w:szCs w:val="24"/>
        </w:rPr>
        <w:t>„§ 18</w:t>
      </w:r>
    </w:p>
    <w:p w:rsidR="001C3074" w:rsidRPr="0037247C" w:rsidRDefault="001C3074" w:rsidP="00DC2F13">
      <w:pPr>
        <w:autoSpaceDE w:val="0"/>
        <w:autoSpaceDN w:val="0"/>
        <w:adjustRightInd w:val="0"/>
        <w:spacing w:after="0" w:line="240" w:lineRule="auto"/>
        <w:jc w:val="center"/>
        <w:rPr>
          <w:rFonts w:ascii="Times New Roman" w:hAnsi="Times New Roman"/>
          <w:sz w:val="24"/>
          <w:szCs w:val="24"/>
        </w:rPr>
      </w:pPr>
      <w:r w:rsidRPr="007414D9">
        <w:rPr>
          <w:rFonts w:ascii="Times New Roman" w:hAnsi="Times New Roman"/>
          <w:sz w:val="24"/>
          <w:szCs w:val="24"/>
        </w:rPr>
        <w:t>Prechodné ustanoveni</w:t>
      </w:r>
      <w:r w:rsidR="007B18FE" w:rsidRPr="007414D9">
        <w:rPr>
          <w:rFonts w:ascii="Times New Roman" w:hAnsi="Times New Roman"/>
          <w:sz w:val="24"/>
          <w:szCs w:val="24"/>
        </w:rPr>
        <w:t>e</w:t>
      </w:r>
      <w:r w:rsidRPr="007414D9">
        <w:rPr>
          <w:rFonts w:ascii="Times New Roman" w:hAnsi="Times New Roman"/>
          <w:sz w:val="24"/>
          <w:szCs w:val="24"/>
        </w:rPr>
        <w:t xml:space="preserve"> k úpravám účinným od </w:t>
      </w:r>
      <w:r w:rsidR="002F073A" w:rsidRPr="007414D9">
        <w:rPr>
          <w:rFonts w:ascii="Times New Roman" w:hAnsi="Times New Roman"/>
          <w:sz w:val="24"/>
          <w:szCs w:val="24"/>
        </w:rPr>
        <w:t>1. januára</w:t>
      </w:r>
      <w:r w:rsidR="00087E62" w:rsidRPr="00AB0BFF">
        <w:rPr>
          <w:rFonts w:ascii="Times New Roman" w:hAnsi="Times New Roman"/>
          <w:sz w:val="24"/>
          <w:szCs w:val="24"/>
        </w:rPr>
        <w:t xml:space="preserve"> </w:t>
      </w:r>
      <w:r w:rsidR="002F073A" w:rsidRPr="00AB0BFF">
        <w:rPr>
          <w:rFonts w:ascii="Times New Roman" w:hAnsi="Times New Roman"/>
          <w:sz w:val="24"/>
          <w:szCs w:val="24"/>
        </w:rPr>
        <w:t>2019</w:t>
      </w:r>
    </w:p>
    <w:p w:rsidR="00813876" w:rsidRPr="0053399E" w:rsidRDefault="00813876" w:rsidP="00DC2F13">
      <w:pPr>
        <w:spacing w:after="0" w:line="240" w:lineRule="auto"/>
        <w:rPr>
          <w:rFonts w:ascii="Times New Roman" w:hAnsi="Times New Roman"/>
          <w:sz w:val="24"/>
          <w:szCs w:val="24"/>
        </w:rPr>
      </w:pPr>
    </w:p>
    <w:p w:rsidR="00F04E9E" w:rsidRPr="0053399E" w:rsidRDefault="00DC47AE" w:rsidP="007802D1">
      <w:pPr>
        <w:spacing w:after="0" w:line="240" w:lineRule="auto"/>
        <w:ind w:left="357" w:firstLine="708"/>
        <w:rPr>
          <w:rFonts w:ascii="Times New Roman" w:hAnsi="Times New Roman"/>
          <w:sz w:val="24"/>
          <w:szCs w:val="24"/>
        </w:rPr>
      </w:pPr>
      <w:r w:rsidRPr="0053399E">
        <w:rPr>
          <w:rFonts w:ascii="Times New Roman" w:hAnsi="Times New Roman"/>
          <w:sz w:val="24"/>
          <w:szCs w:val="24"/>
        </w:rPr>
        <w:t xml:space="preserve">Do 31. decembra 2021 je </w:t>
      </w:r>
      <w:r w:rsidR="007B18FE" w:rsidRPr="0053399E">
        <w:rPr>
          <w:rFonts w:ascii="Times New Roman" w:hAnsi="Times New Roman"/>
          <w:sz w:val="24"/>
          <w:szCs w:val="24"/>
        </w:rPr>
        <w:t>ošetrujúci lekár</w:t>
      </w:r>
      <w:r w:rsidRPr="0053399E">
        <w:rPr>
          <w:rFonts w:ascii="Times New Roman" w:hAnsi="Times New Roman"/>
          <w:sz w:val="24"/>
          <w:szCs w:val="24"/>
        </w:rPr>
        <w:t xml:space="preserve">  podľa § 5 ods. 6 písm. b) oprávnený na prístup k údajom z elektronickej zdravotnej knižky v rozsahu podľa § 5 ods. 1 písm. a) a</w:t>
      </w:r>
      <w:r w:rsidR="00FE7881" w:rsidRPr="0053399E">
        <w:rPr>
          <w:rFonts w:ascii="Times New Roman" w:hAnsi="Times New Roman"/>
          <w:sz w:val="24"/>
          <w:szCs w:val="24"/>
        </w:rPr>
        <w:t xml:space="preserve"> písm. </w:t>
      </w:r>
      <w:r w:rsidRPr="0053399E">
        <w:rPr>
          <w:rFonts w:ascii="Times New Roman" w:hAnsi="Times New Roman"/>
          <w:sz w:val="24"/>
          <w:szCs w:val="24"/>
        </w:rPr>
        <w:t>b)</w:t>
      </w:r>
      <w:r w:rsidR="007B18FE" w:rsidRPr="0053399E">
        <w:rPr>
          <w:rFonts w:ascii="Times New Roman" w:hAnsi="Times New Roman"/>
          <w:sz w:val="24"/>
          <w:szCs w:val="24"/>
        </w:rPr>
        <w:t xml:space="preserve"> prvého,</w:t>
      </w:r>
      <w:r w:rsidRPr="0053399E">
        <w:rPr>
          <w:rFonts w:ascii="Times New Roman" w:hAnsi="Times New Roman"/>
          <w:sz w:val="24"/>
          <w:szCs w:val="24"/>
        </w:rPr>
        <w:t xml:space="preserve"> tretieho,</w:t>
      </w:r>
      <w:r w:rsidR="007B18FE" w:rsidRPr="0053399E">
        <w:rPr>
          <w:rFonts w:ascii="Times New Roman" w:hAnsi="Times New Roman"/>
          <w:sz w:val="24"/>
          <w:szCs w:val="24"/>
        </w:rPr>
        <w:t xml:space="preserve"> štvrtého,</w:t>
      </w:r>
      <w:r w:rsidRPr="0053399E">
        <w:rPr>
          <w:rFonts w:ascii="Times New Roman" w:hAnsi="Times New Roman"/>
          <w:sz w:val="24"/>
          <w:szCs w:val="24"/>
        </w:rPr>
        <w:t xml:space="preserve"> šiesteho a siedmeho bodu na základe rodného čísla osoby alebo bezvýznamového identifikačného čísla osoby.</w:t>
      </w:r>
      <w:r w:rsidR="003D7D3C" w:rsidRPr="0053399E">
        <w:rPr>
          <w:rFonts w:ascii="Times New Roman" w:hAnsi="Times New Roman"/>
          <w:sz w:val="24"/>
          <w:szCs w:val="24"/>
        </w:rPr>
        <w:t>“.</w:t>
      </w:r>
      <w:r w:rsidR="008D77DF" w:rsidRPr="0053399E">
        <w:rPr>
          <w:rFonts w:ascii="Times New Roman" w:hAnsi="Times New Roman"/>
          <w:sz w:val="24"/>
          <w:szCs w:val="24"/>
        </w:rPr>
        <w:t xml:space="preserve"> </w:t>
      </w:r>
    </w:p>
    <w:p w:rsidR="001F2A78" w:rsidRPr="0053399E" w:rsidRDefault="001F2A78" w:rsidP="00DC2F13">
      <w:pPr>
        <w:pStyle w:val="Odsekzoznamu"/>
        <w:spacing w:after="0" w:line="240" w:lineRule="auto"/>
        <w:ind w:left="357"/>
        <w:rPr>
          <w:rFonts w:ascii="Times New Roman" w:hAnsi="Times New Roman"/>
          <w:sz w:val="24"/>
          <w:szCs w:val="24"/>
        </w:rPr>
      </w:pPr>
    </w:p>
    <w:p w:rsidR="00DF1FE7" w:rsidRPr="0053399E" w:rsidRDefault="00222860" w:rsidP="00DF1FE7">
      <w:pPr>
        <w:pStyle w:val="Odsekzoznamu"/>
        <w:numPr>
          <w:ilvl w:val="0"/>
          <w:numId w:val="2"/>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prílohe č. 1 časti A písm. f) sa slová </w:t>
      </w:r>
      <w:r w:rsidR="00DF1FE7" w:rsidRPr="0053399E">
        <w:rPr>
          <w:rFonts w:ascii="Times New Roman" w:hAnsi="Times New Roman"/>
          <w:sz w:val="24"/>
          <w:szCs w:val="24"/>
        </w:rPr>
        <w:t>„</w:t>
      </w:r>
      <w:r w:rsidR="00DF1FE7" w:rsidRPr="0053399E">
        <w:rPr>
          <w:rFonts w:ascii="Times New Roman" w:hAnsi="Times New Roman"/>
          <w:color w:val="494949"/>
          <w:sz w:val="24"/>
          <w:szCs w:val="24"/>
          <w:shd w:val="clear" w:color="auto" w:fill="FFFFFF"/>
        </w:rPr>
        <w:t>Úrad pre dohľad nad zdravotnou starostlivosťou (ďalej len „úrad pre dohľad“</w:t>
      </w:r>
      <w:r w:rsidR="00DF1FE7" w:rsidRPr="0098723F">
        <w:rPr>
          <w:rFonts w:ascii="Times New Roman" w:hAnsi="Times New Roman"/>
          <w:color w:val="494949"/>
          <w:sz w:val="24"/>
          <w:szCs w:val="24"/>
          <w:shd w:val="clear" w:color="auto" w:fill="FFFFFF"/>
        </w:rPr>
        <w:t>)“ nahrádzajú slovami „úrad pre dohľad“.</w:t>
      </w:r>
    </w:p>
    <w:p w:rsidR="007655A6" w:rsidRDefault="007655A6" w:rsidP="006C0657">
      <w:pPr>
        <w:pStyle w:val="Odsekzoznamu"/>
        <w:spacing w:after="0" w:line="240" w:lineRule="auto"/>
        <w:ind w:left="357"/>
        <w:rPr>
          <w:rFonts w:ascii="Times New Roman" w:hAnsi="Times New Roman"/>
          <w:sz w:val="24"/>
          <w:szCs w:val="24"/>
        </w:rPr>
      </w:pPr>
    </w:p>
    <w:p w:rsidR="0013221C" w:rsidRPr="00A405A4" w:rsidRDefault="0013221C" w:rsidP="00DC2F13">
      <w:pPr>
        <w:pStyle w:val="Odsekzoznamu"/>
        <w:numPr>
          <w:ilvl w:val="0"/>
          <w:numId w:val="2"/>
        </w:numPr>
        <w:spacing w:after="0" w:line="240" w:lineRule="auto"/>
        <w:ind w:left="357" w:hanging="357"/>
        <w:rPr>
          <w:rFonts w:ascii="Times New Roman" w:hAnsi="Times New Roman"/>
          <w:sz w:val="24"/>
          <w:szCs w:val="24"/>
        </w:rPr>
      </w:pPr>
      <w:r w:rsidRPr="0098723F">
        <w:rPr>
          <w:rFonts w:ascii="Times New Roman" w:hAnsi="Times New Roman"/>
          <w:sz w:val="24"/>
          <w:szCs w:val="24"/>
        </w:rPr>
        <w:t xml:space="preserve">V prílohe č. 1 </w:t>
      </w:r>
      <w:r w:rsidR="00D14102" w:rsidRPr="0098723F">
        <w:rPr>
          <w:rFonts w:ascii="Times New Roman" w:hAnsi="Times New Roman"/>
          <w:sz w:val="24"/>
          <w:szCs w:val="24"/>
        </w:rPr>
        <w:t>časti</w:t>
      </w:r>
      <w:r w:rsidRPr="002822FF">
        <w:rPr>
          <w:rFonts w:ascii="Times New Roman" w:hAnsi="Times New Roman"/>
          <w:sz w:val="24"/>
          <w:szCs w:val="24"/>
        </w:rPr>
        <w:t xml:space="preserve"> </w:t>
      </w:r>
      <w:r w:rsidR="00D14102" w:rsidRPr="00E64E3A">
        <w:rPr>
          <w:rFonts w:ascii="Times New Roman" w:hAnsi="Times New Roman"/>
          <w:sz w:val="24"/>
          <w:szCs w:val="24"/>
        </w:rPr>
        <w:t>C</w:t>
      </w:r>
      <w:r w:rsidRPr="00293148">
        <w:rPr>
          <w:rFonts w:ascii="Times New Roman" w:hAnsi="Times New Roman"/>
          <w:sz w:val="24"/>
          <w:szCs w:val="24"/>
        </w:rPr>
        <w:t xml:space="preserve"> v </w:t>
      </w:r>
      <w:r w:rsidR="00D5138A" w:rsidRPr="00B435D7">
        <w:rPr>
          <w:rFonts w:ascii="Times New Roman" w:hAnsi="Times New Roman"/>
          <w:sz w:val="24"/>
          <w:szCs w:val="24"/>
        </w:rPr>
        <w:t>nadpise</w:t>
      </w:r>
      <w:r w:rsidR="00D5138A" w:rsidRPr="00A405A4">
        <w:rPr>
          <w:rFonts w:ascii="Times New Roman" w:hAnsi="Times New Roman"/>
          <w:sz w:val="24"/>
          <w:szCs w:val="24"/>
        </w:rPr>
        <w:t xml:space="preserve"> </w:t>
      </w:r>
      <w:r w:rsidRPr="00A405A4">
        <w:rPr>
          <w:rFonts w:ascii="Times New Roman" w:hAnsi="Times New Roman"/>
          <w:sz w:val="24"/>
          <w:szCs w:val="24"/>
        </w:rPr>
        <w:t>sa slová „zaobchádzajúcich s liekmi“ nahrádzajú slovami „s osobitnými úlohami v zdravotníctve“.</w:t>
      </w:r>
    </w:p>
    <w:p w:rsidR="00F04E9E" w:rsidRPr="009F0780" w:rsidRDefault="006C4B0A" w:rsidP="00F04E9E">
      <w:pPr>
        <w:pStyle w:val="Odsekzoznamu"/>
        <w:spacing w:line="257" w:lineRule="auto"/>
        <w:ind w:left="357"/>
        <w:rPr>
          <w:rFonts w:ascii="Times New Roman" w:hAnsi="Times New Roman"/>
          <w:sz w:val="24"/>
          <w:szCs w:val="24"/>
        </w:rPr>
      </w:pPr>
      <w:r w:rsidRPr="009F0780">
        <w:rPr>
          <w:rFonts w:ascii="Times New Roman" w:hAnsi="Times New Roman"/>
          <w:sz w:val="24"/>
          <w:szCs w:val="24"/>
        </w:rPr>
        <w:t xml:space="preserve"> </w:t>
      </w:r>
      <w:r w:rsidR="00011659" w:rsidRPr="009F0780">
        <w:rPr>
          <w:rFonts w:ascii="Times New Roman" w:hAnsi="Times New Roman"/>
          <w:sz w:val="24"/>
          <w:szCs w:val="24"/>
        </w:rPr>
        <w:t xml:space="preserve"> </w:t>
      </w:r>
    </w:p>
    <w:p w:rsidR="00D14102" w:rsidRPr="009F0780" w:rsidRDefault="00D14102" w:rsidP="00F04E9E">
      <w:pPr>
        <w:pStyle w:val="Odsekzoznamu"/>
        <w:numPr>
          <w:ilvl w:val="0"/>
          <w:numId w:val="2"/>
        </w:numPr>
        <w:spacing w:line="257" w:lineRule="auto"/>
        <w:ind w:left="357" w:hanging="357"/>
        <w:rPr>
          <w:rFonts w:ascii="Times New Roman" w:hAnsi="Times New Roman"/>
          <w:sz w:val="24"/>
          <w:szCs w:val="24"/>
        </w:rPr>
      </w:pPr>
      <w:r w:rsidRPr="009F0780">
        <w:rPr>
          <w:rFonts w:ascii="Times New Roman" w:hAnsi="Times New Roman"/>
          <w:sz w:val="24"/>
          <w:szCs w:val="24"/>
        </w:rPr>
        <w:t>V prílohe č. 1 časti C písm. a) a e) sa za slová „farmaceutickej spoločnosti“ vkladá čiarka a slová „organizátora prehliadok mŕtvych tiel“.</w:t>
      </w:r>
    </w:p>
    <w:p w:rsidR="00F04E9E" w:rsidRPr="00E11904" w:rsidRDefault="00F04E9E" w:rsidP="00F04E9E">
      <w:pPr>
        <w:pStyle w:val="Odsekzoznamu"/>
        <w:rPr>
          <w:rFonts w:ascii="Times New Roman" w:hAnsi="Times New Roman"/>
          <w:sz w:val="24"/>
          <w:szCs w:val="24"/>
        </w:rPr>
      </w:pPr>
    </w:p>
    <w:p w:rsidR="00D14102" w:rsidRPr="00E92E63" w:rsidRDefault="00D14102" w:rsidP="00F04E9E">
      <w:pPr>
        <w:pStyle w:val="Odsekzoznamu"/>
        <w:numPr>
          <w:ilvl w:val="0"/>
          <w:numId w:val="2"/>
        </w:numPr>
        <w:spacing w:line="257" w:lineRule="auto"/>
        <w:ind w:left="357" w:hanging="357"/>
        <w:rPr>
          <w:rFonts w:ascii="Times New Roman" w:hAnsi="Times New Roman"/>
          <w:sz w:val="24"/>
          <w:szCs w:val="24"/>
        </w:rPr>
      </w:pPr>
      <w:r w:rsidRPr="00D169AD">
        <w:rPr>
          <w:rFonts w:ascii="Times New Roman" w:hAnsi="Times New Roman"/>
          <w:sz w:val="24"/>
          <w:szCs w:val="24"/>
        </w:rPr>
        <w:t>V prílohe č. 1 časti C písm. c) sa za slová „ farmaceutická spoločnosť“ vkladá čiarka a</w:t>
      </w:r>
      <w:r w:rsidR="009F1EB2" w:rsidRPr="00D169AD">
        <w:rPr>
          <w:rFonts w:ascii="Times New Roman" w:hAnsi="Times New Roman"/>
          <w:sz w:val="24"/>
          <w:szCs w:val="24"/>
        </w:rPr>
        <w:t xml:space="preserve">  </w:t>
      </w:r>
      <w:r w:rsidRPr="00E92E63">
        <w:rPr>
          <w:rFonts w:ascii="Times New Roman" w:hAnsi="Times New Roman"/>
          <w:sz w:val="24"/>
          <w:szCs w:val="24"/>
        </w:rPr>
        <w:t>slová „organizátor prehliadok mŕtvych tiel“.</w:t>
      </w:r>
    </w:p>
    <w:p w:rsidR="00F04E9E" w:rsidRPr="001B3C6D" w:rsidRDefault="00F04E9E" w:rsidP="00F04E9E">
      <w:pPr>
        <w:pStyle w:val="Odsekzoznamu"/>
        <w:rPr>
          <w:rFonts w:ascii="Times New Roman" w:hAnsi="Times New Roman"/>
          <w:sz w:val="24"/>
          <w:szCs w:val="24"/>
        </w:rPr>
      </w:pPr>
    </w:p>
    <w:p w:rsidR="001222A8" w:rsidRPr="00381914" w:rsidRDefault="001222A8" w:rsidP="000F0DD0">
      <w:pPr>
        <w:pStyle w:val="Odsekzoznamu"/>
        <w:numPr>
          <w:ilvl w:val="0"/>
          <w:numId w:val="2"/>
        </w:numPr>
        <w:spacing w:line="257" w:lineRule="auto"/>
        <w:ind w:left="357" w:hanging="357"/>
        <w:rPr>
          <w:rFonts w:ascii="Times New Roman" w:hAnsi="Times New Roman"/>
          <w:sz w:val="24"/>
          <w:szCs w:val="24"/>
        </w:rPr>
      </w:pPr>
      <w:r w:rsidRPr="00713309">
        <w:rPr>
          <w:rFonts w:ascii="Times New Roman" w:hAnsi="Times New Roman"/>
          <w:sz w:val="24"/>
          <w:szCs w:val="24"/>
        </w:rPr>
        <w:t xml:space="preserve">V prílohe č. 2 </w:t>
      </w:r>
      <w:r w:rsidR="002770BF" w:rsidRPr="001C0581">
        <w:rPr>
          <w:rFonts w:ascii="Times New Roman" w:hAnsi="Times New Roman"/>
          <w:sz w:val="24"/>
          <w:szCs w:val="24"/>
        </w:rPr>
        <w:t>časti</w:t>
      </w:r>
      <w:r w:rsidR="002770BF" w:rsidRPr="007872DE">
        <w:rPr>
          <w:rFonts w:ascii="Times New Roman" w:hAnsi="Times New Roman"/>
          <w:sz w:val="24"/>
          <w:szCs w:val="24"/>
        </w:rPr>
        <w:t xml:space="preserve"> </w:t>
      </w:r>
      <w:r w:rsidR="00B93840" w:rsidRPr="007872DE">
        <w:rPr>
          <w:rFonts w:ascii="Times New Roman" w:hAnsi="Times New Roman"/>
          <w:sz w:val="24"/>
          <w:szCs w:val="24"/>
        </w:rPr>
        <w:t xml:space="preserve">1. </w:t>
      </w:r>
      <w:r w:rsidRPr="000C46B3">
        <w:rPr>
          <w:rFonts w:ascii="Times New Roman" w:hAnsi="Times New Roman"/>
          <w:sz w:val="24"/>
          <w:szCs w:val="24"/>
        </w:rPr>
        <w:t>písm. a) prvom bode sa za slová "rodné číslo" vkladá čiarka a</w:t>
      </w:r>
      <w:r w:rsidR="009F1EB2" w:rsidRPr="00280B4F">
        <w:rPr>
          <w:rFonts w:ascii="Times New Roman" w:hAnsi="Times New Roman"/>
          <w:sz w:val="24"/>
          <w:szCs w:val="24"/>
        </w:rPr>
        <w:t> </w:t>
      </w:r>
      <w:r w:rsidR="009F1EB2" w:rsidRPr="005B0313">
        <w:rPr>
          <w:rFonts w:ascii="Times New Roman" w:hAnsi="Times New Roman"/>
          <w:sz w:val="24"/>
          <w:szCs w:val="24"/>
        </w:rPr>
        <w:t xml:space="preserve"> </w:t>
      </w:r>
      <w:r w:rsidRPr="005B0313">
        <w:rPr>
          <w:rFonts w:ascii="Times New Roman" w:hAnsi="Times New Roman"/>
          <w:sz w:val="24"/>
          <w:szCs w:val="24"/>
        </w:rPr>
        <w:t>slová "</w:t>
      </w:r>
      <w:r w:rsidR="00196062" w:rsidRPr="00381914">
        <w:rPr>
          <w:rFonts w:ascii="Times New Roman" w:hAnsi="Times New Roman"/>
          <w:sz w:val="24"/>
          <w:szCs w:val="24"/>
        </w:rPr>
        <w:t xml:space="preserve">bezvýznamové </w:t>
      </w:r>
      <w:r w:rsidRPr="00381914">
        <w:rPr>
          <w:rFonts w:ascii="Times New Roman" w:hAnsi="Times New Roman"/>
          <w:sz w:val="24"/>
          <w:szCs w:val="24"/>
        </w:rPr>
        <w:t>identifikačné číslo."</w:t>
      </w:r>
    </w:p>
    <w:p w:rsidR="001222A8" w:rsidRPr="007241E7" w:rsidRDefault="001222A8" w:rsidP="00EC762F">
      <w:pPr>
        <w:pStyle w:val="Odsekzoznamu"/>
        <w:rPr>
          <w:rFonts w:ascii="Times New Roman" w:hAnsi="Times New Roman"/>
          <w:sz w:val="24"/>
          <w:szCs w:val="24"/>
        </w:rPr>
      </w:pPr>
    </w:p>
    <w:p w:rsidR="00FE101D" w:rsidRPr="0098723F" w:rsidRDefault="00FE101D" w:rsidP="00D23F6D">
      <w:pPr>
        <w:pStyle w:val="Odsekzoznamu"/>
        <w:numPr>
          <w:ilvl w:val="0"/>
          <w:numId w:val="2"/>
        </w:numPr>
        <w:spacing w:line="257" w:lineRule="auto"/>
        <w:ind w:left="357" w:hanging="357"/>
        <w:rPr>
          <w:rFonts w:ascii="Times New Roman" w:hAnsi="Times New Roman"/>
          <w:sz w:val="24"/>
          <w:szCs w:val="24"/>
        </w:rPr>
      </w:pPr>
      <w:r w:rsidRPr="009D7742">
        <w:rPr>
          <w:rFonts w:ascii="Times New Roman" w:hAnsi="Times New Roman"/>
          <w:sz w:val="24"/>
          <w:szCs w:val="24"/>
        </w:rPr>
        <w:t xml:space="preserve">V prílohe č. 2 </w:t>
      </w:r>
      <w:r w:rsidR="002770BF" w:rsidRPr="009D7742">
        <w:rPr>
          <w:rFonts w:ascii="Times New Roman" w:hAnsi="Times New Roman"/>
          <w:sz w:val="24"/>
          <w:szCs w:val="24"/>
        </w:rPr>
        <w:t xml:space="preserve">časti </w:t>
      </w:r>
      <w:r w:rsidR="00B93840" w:rsidRPr="009D7742">
        <w:rPr>
          <w:rFonts w:ascii="Times New Roman" w:hAnsi="Times New Roman"/>
          <w:sz w:val="24"/>
          <w:szCs w:val="24"/>
        </w:rPr>
        <w:t xml:space="preserve">1.  </w:t>
      </w:r>
      <w:r w:rsidRPr="00D65F41">
        <w:rPr>
          <w:rFonts w:ascii="Times New Roman" w:hAnsi="Times New Roman"/>
          <w:sz w:val="24"/>
          <w:szCs w:val="24"/>
        </w:rPr>
        <w:t>písm. a) deviatom bode sa za slová „ak sa vyžaduje</w:t>
      </w:r>
      <w:r w:rsidR="00E17145" w:rsidRPr="00184B98">
        <w:rPr>
          <w:rFonts w:ascii="Times New Roman" w:hAnsi="Times New Roman"/>
          <w:sz w:val="24"/>
          <w:szCs w:val="24"/>
        </w:rPr>
        <w:t>,</w:t>
      </w:r>
      <w:r w:rsidRPr="00184B98">
        <w:rPr>
          <w:rFonts w:ascii="Times New Roman" w:hAnsi="Times New Roman"/>
          <w:sz w:val="24"/>
          <w:szCs w:val="24"/>
        </w:rPr>
        <w:t xml:space="preserve">“ </w:t>
      </w:r>
      <w:r w:rsidR="00E17145" w:rsidRPr="00294E05">
        <w:rPr>
          <w:rFonts w:ascii="Times New Roman" w:hAnsi="Times New Roman"/>
          <w:sz w:val="24"/>
          <w:szCs w:val="24"/>
        </w:rPr>
        <w:t xml:space="preserve">vkladajú </w:t>
      </w:r>
      <w:r w:rsidRPr="003E7233">
        <w:rPr>
          <w:rFonts w:ascii="Times New Roman" w:hAnsi="Times New Roman"/>
          <w:sz w:val="24"/>
          <w:szCs w:val="24"/>
        </w:rPr>
        <w:t>slová „</w:t>
      </w:r>
      <w:r w:rsidR="00390AF5" w:rsidRPr="0053399E">
        <w:rPr>
          <w:rFonts w:ascii="Times" w:hAnsi="Times" w:cs="Times"/>
          <w:sz w:val="24"/>
          <w:szCs w:val="24"/>
        </w:rPr>
        <w:t xml:space="preserve">informácia o tom že bolo osobe poskytnuté poučene, že osoba odmietla poučenie, </w:t>
      </w:r>
      <w:r w:rsidR="00390AF5" w:rsidRPr="0053399E">
        <w:rPr>
          <w:rFonts w:ascii="Times" w:hAnsi="Times" w:cs="Times"/>
          <w:sz w:val="24"/>
          <w:szCs w:val="24"/>
        </w:rPr>
        <w:lastRenderedPageBreak/>
        <w:t>informácia, že osoba udelila informovaný súhlas, odmietla udeliť informovaný súhlas alebo ho odvolala</w:t>
      </w:r>
      <w:r w:rsidRPr="0098723F">
        <w:rPr>
          <w:rFonts w:ascii="Times New Roman" w:hAnsi="Times New Roman"/>
          <w:sz w:val="24"/>
          <w:szCs w:val="24"/>
        </w:rPr>
        <w:t>“.</w:t>
      </w:r>
    </w:p>
    <w:p w:rsidR="00D23F6D" w:rsidRPr="002822FF" w:rsidRDefault="00D23F6D" w:rsidP="00D23F6D">
      <w:pPr>
        <w:pStyle w:val="Odsekzoznamu"/>
        <w:spacing w:line="257" w:lineRule="auto"/>
        <w:ind w:left="357"/>
        <w:rPr>
          <w:rFonts w:ascii="Times New Roman" w:hAnsi="Times New Roman"/>
          <w:sz w:val="24"/>
          <w:szCs w:val="24"/>
        </w:rPr>
      </w:pPr>
    </w:p>
    <w:p w:rsidR="00FE101D" w:rsidRPr="00A405A4" w:rsidRDefault="00FE101D" w:rsidP="00D23F6D">
      <w:pPr>
        <w:pStyle w:val="Odsekzoznamu"/>
        <w:numPr>
          <w:ilvl w:val="0"/>
          <w:numId w:val="2"/>
        </w:numPr>
        <w:spacing w:line="257" w:lineRule="auto"/>
        <w:ind w:left="357" w:hanging="357"/>
        <w:rPr>
          <w:rFonts w:ascii="Times New Roman" w:hAnsi="Times New Roman"/>
          <w:sz w:val="24"/>
          <w:szCs w:val="24"/>
        </w:rPr>
      </w:pPr>
      <w:r w:rsidRPr="00E64E3A">
        <w:rPr>
          <w:rFonts w:ascii="Times New Roman" w:hAnsi="Times New Roman"/>
          <w:sz w:val="24"/>
          <w:szCs w:val="24"/>
        </w:rPr>
        <w:t xml:space="preserve"> V prílohe č. 2 </w:t>
      </w:r>
      <w:r w:rsidR="002770BF" w:rsidRPr="00293148">
        <w:rPr>
          <w:rFonts w:ascii="Times New Roman" w:hAnsi="Times New Roman"/>
          <w:sz w:val="24"/>
          <w:szCs w:val="24"/>
        </w:rPr>
        <w:t>časti 1.</w:t>
      </w:r>
      <w:r w:rsidRPr="00293148">
        <w:rPr>
          <w:rFonts w:ascii="Times New Roman" w:hAnsi="Times New Roman"/>
          <w:sz w:val="24"/>
          <w:szCs w:val="24"/>
        </w:rPr>
        <w:t xml:space="preserve"> písm. a) desiatom bode sa za slová „a prepustenia“ vkladá čiarka a slová „</w:t>
      </w:r>
      <w:r w:rsidR="006D6BAA" w:rsidRPr="00B435D7">
        <w:rPr>
          <w:rFonts w:ascii="Times" w:hAnsi="Times" w:cs="Times"/>
          <w:sz w:val="24"/>
          <w:szCs w:val="24"/>
        </w:rPr>
        <w:t>informácia o tom že bolo osobe poskytnuté poučene, že osoba odmietla poučenie, informácia, že osoba udelila informovaný súhlas, odmietla udeliť informovaný súhlas alebo ho odvolala</w:t>
      </w:r>
      <w:r w:rsidRPr="00A405A4">
        <w:rPr>
          <w:rFonts w:ascii="Times New Roman" w:hAnsi="Times New Roman"/>
          <w:sz w:val="24"/>
          <w:szCs w:val="24"/>
        </w:rPr>
        <w:t>“.</w:t>
      </w:r>
      <w:r w:rsidR="003C0261" w:rsidRPr="00A405A4">
        <w:rPr>
          <w:rFonts w:ascii="Times New Roman" w:hAnsi="Times New Roman"/>
          <w:sz w:val="24"/>
          <w:szCs w:val="24"/>
        </w:rPr>
        <w:t xml:space="preserve">  </w:t>
      </w:r>
    </w:p>
    <w:p w:rsidR="00D23F6D" w:rsidRPr="009F0780" w:rsidRDefault="00D23F6D" w:rsidP="00D23F6D">
      <w:pPr>
        <w:pStyle w:val="Odsekzoznamu"/>
        <w:rPr>
          <w:rFonts w:ascii="Times New Roman" w:hAnsi="Times New Roman"/>
          <w:sz w:val="24"/>
          <w:szCs w:val="24"/>
        </w:rPr>
      </w:pPr>
    </w:p>
    <w:p w:rsidR="0018616D" w:rsidRPr="00280B4F" w:rsidRDefault="00B21E67" w:rsidP="0018616D">
      <w:pPr>
        <w:pStyle w:val="Odsekzoznamu"/>
        <w:numPr>
          <w:ilvl w:val="0"/>
          <w:numId w:val="2"/>
        </w:numPr>
        <w:spacing w:line="257" w:lineRule="auto"/>
        <w:ind w:left="357" w:hanging="357"/>
        <w:rPr>
          <w:rFonts w:ascii="Times New Roman" w:hAnsi="Times New Roman"/>
          <w:sz w:val="24"/>
          <w:szCs w:val="24"/>
        </w:rPr>
      </w:pPr>
      <w:r w:rsidRPr="00E11904">
        <w:rPr>
          <w:rFonts w:ascii="Times New Roman" w:hAnsi="Times New Roman"/>
          <w:sz w:val="24"/>
          <w:szCs w:val="24"/>
        </w:rPr>
        <w:t xml:space="preserve">V prílohe č. 2 </w:t>
      </w:r>
      <w:r w:rsidR="002770BF" w:rsidRPr="00E11904">
        <w:rPr>
          <w:rFonts w:ascii="Times New Roman" w:hAnsi="Times New Roman"/>
          <w:sz w:val="24"/>
          <w:szCs w:val="24"/>
        </w:rPr>
        <w:t>časti 1.</w:t>
      </w:r>
      <w:r w:rsidRPr="00D169AD">
        <w:rPr>
          <w:rFonts w:ascii="Times New Roman" w:hAnsi="Times New Roman"/>
          <w:sz w:val="24"/>
          <w:szCs w:val="24"/>
        </w:rPr>
        <w:t xml:space="preserve"> písm. d) </w:t>
      </w:r>
      <w:r w:rsidR="0018616D" w:rsidRPr="00D169AD">
        <w:rPr>
          <w:rFonts w:ascii="Times New Roman" w:hAnsi="Times New Roman"/>
          <w:sz w:val="24"/>
          <w:szCs w:val="24"/>
        </w:rPr>
        <w:t xml:space="preserve">sa </w:t>
      </w:r>
      <w:r w:rsidR="003E2AB6" w:rsidRPr="00E92E63">
        <w:rPr>
          <w:rFonts w:ascii="Times New Roman" w:hAnsi="Times New Roman"/>
          <w:sz w:val="24"/>
          <w:szCs w:val="24"/>
        </w:rPr>
        <w:t>pripája</w:t>
      </w:r>
      <w:r w:rsidR="003E2AB6" w:rsidRPr="001B3C6D">
        <w:rPr>
          <w:rFonts w:ascii="Times New Roman" w:hAnsi="Times New Roman"/>
          <w:sz w:val="24"/>
          <w:szCs w:val="24"/>
        </w:rPr>
        <w:t xml:space="preserve"> </w:t>
      </w:r>
      <w:r w:rsidR="0018616D" w:rsidRPr="00713309">
        <w:rPr>
          <w:rFonts w:ascii="Times New Roman" w:hAnsi="Times New Roman"/>
          <w:sz w:val="24"/>
          <w:szCs w:val="24"/>
        </w:rPr>
        <w:t>druhá veta</w:t>
      </w:r>
      <w:r w:rsidR="007655A6">
        <w:rPr>
          <w:rFonts w:ascii="Times New Roman" w:hAnsi="Times New Roman"/>
          <w:sz w:val="24"/>
          <w:szCs w:val="24"/>
        </w:rPr>
        <w:t>, ktorá znie</w:t>
      </w:r>
      <w:r w:rsidR="0018616D" w:rsidRPr="00713309">
        <w:rPr>
          <w:rFonts w:ascii="Times New Roman" w:hAnsi="Times New Roman"/>
          <w:sz w:val="24"/>
          <w:szCs w:val="24"/>
        </w:rPr>
        <w:t>:</w:t>
      </w:r>
      <w:r w:rsidRPr="001C0581">
        <w:rPr>
          <w:rFonts w:ascii="Times New Roman" w:hAnsi="Times New Roman"/>
          <w:sz w:val="24"/>
          <w:szCs w:val="24"/>
        </w:rPr>
        <w:t xml:space="preserve"> "Poskytovanie príslušnej zdravotnej poisťovni na účely kontroly a</w:t>
      </w:r>
      <w:r w:rsidRPr="007872DE">
        <w:rPr>
          <w:rFonts w:ascii="Times New Roman" w:hAnsi="Times New Roman"/>
          <w:sz w:val="24"/>
          <w:szCs w:val="24"/>
        </w:rPr>
        <w:t xml:space="preserve"> zefektívnen</w:t>
      </w:r>
      <w:r w:rsidR="00885282" w:rsidRPr="007872DE">
        <w:rPr>
          <w:rFonts w:ascii="Times New Roman" w:hAnsi="Times New Roman"/>
          <w:sz w:val="24"/>
          <w:szCs w:val="24"/>
        </w:rPr>
        <w:t>i</w:t>
      </w:r>
      <w:r w:rsidRPr="000C46B3">
        <w:rPr>
          <w:rFonts w:ascii="Times New Roman" w:hAnsi="Times New Roman"/>
          <w:sz w:val="24"/>
          <w:szCs w:val="24"/>
        </w:rPr>
        <w:t xml:space="preserve">a zdravotnej starostlivosti." </w:t>
      </w:r>
    </w:p>
    <w:p w:rsidR="0018616D" w:rsidRPr="005B0313" w:rsidRDefault="0018616D" w:rsidP="00EC762F">
      <w:pPr>
        <w:pStyle w:val="Odsekzoznamu"/>
        <w:rPr>
          <w:rFonts w:ascii="Times New Roman" w:hAnsi="Times New Roman"/>
          <w:sz w:val="24"/>
          <w:szCs w:val="24"/>
        </w:rPr>
      </w:pPr>
    </w:p>
    <w:p w:rsidR="0018616D" w:rsidRPr="00D65F41" w:rsidRDefault="0018616D" w:rsidP="0018616D">
      <w:pPr>
        <w:pStyle w:val="Odsekzoznamu"/>
        <w:numPr>
          <w:ilvl w:val="0"/>
          <w:numId w:val="2"/>
        </w:numPr>
        <w:spacing w:line="257" w:lineRule="auto"/>
        <w:ind w:left="357" w:hanging="357"/>
        <w:rPr>
          <w:rFonts w:ascii="Times New Roman" w:hAnsi="Times New Roman"/>
          <w:sz w:val="24"/>
          <w:szCs w:val="24"/>
        </w:rPr>
      </w:pPr>
      <w:r w:rsidRPr="00381914">
        <w:rPr>
          <w:rFonts w:ascii="Times New Roman" w:hAnsi="Times New Roman"/>
          <w:sz w:val="24"/>
          <w:szCs w:val="24"/>
        </w:rPr>
        <w:t xml:space="preserve">V prílohe č. 2 </w:t>
      </w:r>
      <w:r w:rsidR="002770BF" w:rsidRPr="007241E7">
        <w:rPr>
          <w:rFonts w:ascii="Times New Roman" w:hAnsi="Times New Roman"/>
          <w:sz w:val="24"/>
          <w:szCs w:val="24"/>
        </w:rPr>
        <w:t>časti 1.</w:t>
      </w:r>
      <w:r w:rsidRPr="007241E7">
        <w:rPr>
          <w:rFonts w:ascii="Times New Roman" w:hAnsi="Times New Roman"/>
          <w:sz w:val="24"/>
          <w:szCs w:val="24"/>
        </w:rPr>
        <w:t xml:space="preserve"> písm. e) sa </w:t>
      </w:r>
      <w:r w:rsidR="003E2AB6" w:rsidRPr="009D7742">
        <w:rPr>
          <w:rFonts w:ascii="Times New Roman" w:hAnsi="Times New Roman"/>
          <w:sz w:val="24"/>
          <w:szCs w:val="24"/>
        </w:rPr>
        <w:t xml:space="preserve">pripája </w:t>
      </w:r>
      <w:r w:rsidRPr="009D7742">
        <w:rPr>
          <w:rFonts w:ascii="Times New Roman" w:hAnsi="Times New Roman"/>
          <w:sz w:val="24"/>
          <w:szCs w:val="24"/>
        </w:rPr>
        <w:t>druhá veta</w:t>
      </w:r>
      <w:r w:rsidR="007655A6">
        <w:rPr>
          <w:rFonts w:ascii="Times New Roman" w:hAnsi="Times New Roman"/>
          <w:sz w:val="24"/>
          <w:szCs w:val="24"/>
        </w:rPr>
        <w:t>, ktorá znie</w:t>
      </w:r>
      <w:r w:rsidRPr="009D7742">
        <w:rPr>
          <w:rFonts w:ascii="Times New Roman" w:hAnsi="Times New Roman"/>
          <w:sz w:val="24"/>
          <w:szCs w:val="24"/>
        </w:rPr>
        <w:t>: "Príslušnej zdravotnej poisťovni na účely kontroly a zefektívnen</w:t>
      </w:r>
      <w:r w:rsidR="00885282" w:rsidRPr="00D65F41">
        <w:rPr>
          <w:rFonts w:ascii="Times New Roman" w:hAnsi="Times New Roman"/>
          <w:sz w:val="24"/>
          <w:szCs w:val="24"/>
        </w:rPr>
        <w:t>i</w:t>
      </w:r>
      <w:r w:rsidRPr="00D65F41">
        <w:rPr>
          <w:rFonts w:ascii="Times New Roman" w:hAnsi="Times New Roman"/>
          <w:sz w:val="24"/>
          <w:szCs w:val="24"/>
        </w:rPr>
        <w:t xml:space="preserve">a zdravotnej starostlivosti." </w:t>
      </w:r>
    </w:p>
    <w:p w:rsidR="00DC2F13" w:rsidRPr="00184B98" w:rsidRDefault="00DC2F13" w:rsidP="00DC2F13">
      <w:pPr>
        <w:pStyle w:val="Odsekzoznamu"/>
        <w:rPr>
          <w:rFonts w:ascii="Times New Roman" w:hAnsi="Times New Roman"/>
          <w:sz w:val="24"/>
          <w:szCs w:val="24"/>
        </w:rPr>
      </w:pPr>
    </w:p>
    <w:p w:rsidR="00C2296C" w:rsidRPr="007414D9" w:rsidRDefault="00C2296C" w:rsidP="00200DF9">
      <w:pPr>
        <w:pStyle w:val="Odsekzoznamu"/>
        <w:numPr>
          <w:ilvl w:val="0"/>
          <w:numId w:val="2"/>
        </w:numPr>
        <w:spacing w:line="257" w:lineRule="auto"/>
        <w:ind w:left="357" w:hanging="357"/>
        <w:rPr>
          <w:rFonts w:ascii="Times New Roman" w:hAnsi="Times New Roman"/>
          <w:sz w:val="24"/>
          <w:szCs w:val="24"/>
        </w:rPr>
      </w:pPr>
      <w:r w:rsidRPr="00294E05">
        <w:rPr>
          <w:rFonts w:ascii="Times New Roman" w:hAnsi="Times New Roman"/>
          <w:sz w:val="24"/>
          <w:szCs w:val="24"/>
        </w:rPr>
        <w:t xml:space="preserve">V prílohe č. 2 </w:t>
      </w:r>
      <w:r w:rsidR="002770BF" w:rsidRPr="008A5D8C">
        <w:rPr>
          <w:rFonts w:ascii="Times New Roman" w:hAnsi="Times New Roman"/>
          <w:sz w:val="24"/>
          <w:szCs w:val="24"/>
        </w:rPr>
        <w:t xml:space="preserve">časti </w:t>
      </w:r>
      <w:r w:rsidR="00DB64B8" w:rsidRPr="003E7233">
        <w:rPr>
          <w:rFonts w:ascii="Times New Roman" w:hAnsi="Times New Roman"/>
          <w:sz w:val="24"/>
          <w:szCs w:val="24"/>
        </w:rPr>
        <w:t>2</w:t>
      </w:r>
      <w:r w:rsidR="002770BF" w:rsidRPr="00B54F8C">
        <w:rPr>
          <w:rFonts w:ascii="Times New Roman" w:hAnsi="Times New Roman"/>
          <w:sz w:val="24"/>
          <w:szCs w:val="24"/>
        </w:rPr>
        <w:t>.</w:t>
      </w:r>
      <w:r w:rsidRPr="00B54F8C">
        <w:rPr>
          <w:rFonts w:ascii="Times New Roman" w:hAnsi="Times New Roman"/>
          <w:sz w:val="24"/>
          <w:szCs w:val="24"/>
        </w:rPr>
        <w:t xml:space="preserve"> písm. a) sa za slová „súhrnné hodnotenie liečby“ vkladajú slová „a</w:t>
      </w:r>
      <w:r w:rsidRPr="00C14348">
        <w:rPr>
          <w:rFonts w:ascii="Times New Roman" w:hAnsi="Times New Roman"/>
          <w:sz w:val="24"/>
          <w:szCs w:val="24"/>
        </w:rPr>
        <w:t xml:space="preserve">mbulantné správy, prepúšťacie správy a popisy cytologických a </w:t>
      </w:r>
      <w:proofErr w:type="spellStart"/>
      <w:r w:rsidRPr="00C14348">
        <w:rPr>
          <w:rFonts w:ascii="Times New Roman" w:hAnsi="Times New Roman"/>
          <w:sz w:val="24"/>
          <w:szCs w:val="24"/>
        </w:rPr>
        <w:t>histopatologických</w:t>
      </w:r>
      <w:proofErr w:type="spellEnd"/>
      <w:r w:rsidRPr="00C14348">
        <w:rPr>
          <w:rFonts w:ascii="Times New Roman" w:hAnsi="Times New Roman"/>
          <w:sz w:val="24"/>
          <w:szCs w:val="24"/>
        </w:rPr>
        <w:t xml:space="preserve"> vyšetrení“ a slová „patologicko-anatomické choroby“ sa nahrádzajú slovami „patologicko-anatomické nálezy“.</w:t>
      </w:r>
      <w:r w:rsidR="00FF74C3" w:rsidRPr="007414D9">
        <w:rPr>
          <w:rFonts w:ascii="Times New Roman" w:hAnsi="Times New Roman"/>
          <w:sz w:val="24"/>
          <w:szCs w:val="24"/>
        </w:rPr>
        <w:t xml:space="preserve"> </w:t>
      </w:r>
    </w:p>
    <w:p w:rsidR="00200DF9" w:rsidRPr="007414D9" w:rsidRDefault="00200DF9" w:rsidP="00200DF9">
      <w:pPr>
        <w:pStyle w:val="Odsekzoznamu"/>
        <w:rPr>
          <w:rFonts w:ascii="Times New Roman" w:hAnsi="Times New Roman"/>
          <w:sz w:val="24"/>
          <w:szCs w:val="24"/>
        </w:rPr>
      </w:pPr>
    </w:p>
    <w:p w:rsidR="00FB4340" w:rsidRPr="0053399E" w:rsidRDefault="00FB4340" w:rsidP="00ED2D06">
      <w:pPr>
        <w:pStyle w:val="Odsekzoznamu"/>
        <w:numPr>
          <w:ilvl w:val="0"/>
          <w:numId w:val="2"/>
        </w:numPr>
        <w:spacing w:after="0" w:line="240" w:lineRule="auto"/>
        <w:ind w:left="357" w:hanging="357"/>
        <w:rPr>
          <w:rFonts w:ascii="Times New Roman" w:hAnsi="Times New Roman"/>
          <w:sz w:val="24"/>
          <w:szCs w:val="24"/>
        </w:rPr>
      </w:pPr>
      <w:r w:rsidRPr="00AB0BFF">
        <w:rPr>
          <w:rFonts w:ascii="Times New Roman" w:hAnsi="Times New Roman"/>
          <w:sz w:val="24"/>
          <w:szCs w:val="24"/>
        </w:rPr>
        <w:t xml:space="preserve">V prílohe č. 2 </w:t>
      </w:r>
      <w:r w:rsidR="002770BF" w:rsidRPr="0037247C">
        <w:rPr>
          <w:rFonts w:ascii="Times New Roman" w:hAnsi="Times New Roman"/>
          <w:sz w:val="24"/>
          <w:szCs w:val="24"/>
        </w:rPr>
        <w:t>časti 13.</w:t>
      </w:r>
      <w:r w:rsidRPr="0053399E">
        <w:rPr>
          <w:rFonts w:ascii="Times New Roman" w:hAnsi="Times New Roman"/>
          <w:sz w:val="24"/>
          <w:szCs w:val="24"/>
        </w:rPr>
        <w:t xml:space="preserve"> písm. a) sa na konci bo</w:t>
      </w:r>
      <w:r w:rsidR="00F403D5" w:rsidRPr="0053399E">
        <w:rPr>
          <w:rFonts w:ascii="Times New Roman" w:hAnsi="Times New Roman"/>
          <w:sz w:val="24"/>
          <w:szCs w:val="24"/>
        </w:rPr>
        <w:t>d</w:t>
      </w:r>
      <w:r w:rsidRPr="0053399E">
        <w:rPr>
          <w:rFonts w:ascii="Times New Roman" w:hAnsi="Times New Roman"/>
          <w:sz w:val="24"/>
          <w:szCs w:val="24"/>
        </w:rPr>
        <w:t>ka nahrádza čiarkou a </w:t>
      </w:r>
      <w:r w:rsidR="00B21E67" w:rsidRPr="0053399E">
        <w:rPr>
          <w:rFonts w:ascii="Times New Roman" w:hAnsi="Times New Roman"/>
          <w:sz w:val="24"/>
          <w:szCs w:val="24"/>
        </w:rPr>
        <w:t xml:space="preserve">pripájajú </w:t>
      </w:r>
      <w:r w:rsidRPr="0053399E">
        <w:rPr>
          <w:rFonts w:ascii="Times New Roman" w:hAnsi="Times New Roman"/>
          <w:sz w:val="24"/>
          <w:szCs w:val="24"/>
        </w:rPr>
        <w:t>sa tieto slová: „priradený jednotný európsky kód so sekvenciou identifikácie darcov a príjemcov a sekvenciou identifikácie produktu - ľudského reprodukčného tkaniva a buniek“.</w:t>
      </w:r>
    </w:p>
    <w:p w:rsidR="00414FB8" w:rsidRPr="0053399E" w:rsidRDefault="00414FB8" w:rsidP="00ED2D06">
      <w:pPr>
        <w:spacing w:after="0" w:line="240" w:lineRule="auto"/>
        <w:rPr>
          <w:rFonts w:ascii="Times New Roman" w:hAnsi="Times New Roman"/>
          <w:sz w:val="24"/>
          <w:szCs w:val="24"/>
        </w:rPr>
      </w:pPr>
    </w:p>
    <w:p w:rsidR="00ED2D06" w:rsidRPr="0053399E" w:rsidRDefault="00ED2D06" w:rsidP="00571E30">
      <w:pPr>
        <w:spacing w:after="0" w:line="240" w:lineRule="auto"/>
        <w:rPr>
          <w:rFonts w:ascii="Times New Roman" w:hAnsi="Times New Roman"/>
          <w:sz w:val="24"/>
          <w:szCs w:val="24"/>
        </w:rPr>
      </w:pPr>
    </w:p>
    <w:p w:rsidR="00067BDC" w:rsidRPr="0053399E" w:rsidRDefault="00067BDC" w:rsidP="00571E30">
      <w:pPr>
        <w:spacing w:after="0" w:line="240" w:lineRule="auto"/>
        <w:jc w:val="center"/>
        <w:outlineLvl w:val="0"/>
        <w:rPr>
          <w:rFonts w:ascii="Times New Roman" w:hAnsi="Times New Roman"/>
          <w:sz w:val="24"/>
          <w:szCs w:val="24"/>
        </w:rPr>
      </w:pPr>
      <w:r w:rsidRPr="0053399E">
        <w:rPr>
          <w:rFonts w:ascii="Times New Roman" w:hAnsi="Times New Roman"/>
          <w:sz w:val="24"/>
          <w:szCs w:val="24"/>
        </w:rPr>
        <w:t>Čl. II</w:t>
      </w:r>
    </w:p>
    <w:p w:rsidR="00ED2D06" w:rsidRPr="0053399E" w:rsidRDefault="00ED2D06" w:rsidP="00571E30">
      <w:pPr>
        <w:pStyle w:val="Standard"/>
        <w:rPr>
          <w:rFonts w:ascii="Times New Roman" w:hAnsi="Times New Roman" w:cs="Times New Roman"/>
          <w:lang w:val="sk-SK"/>
        </w:rPr>
      </w:pPr>
    </w:p>
    <w:p w:rsidR="00067BDC" w:rsidRPr="0053399E" w:rsidRDefault="00067BDC" w:rsidP="00571E30">
      <w:pPr>
        <w:pStyle w:val="Standard"/>
        <w:ind w:firstLine="708"/>
        <w:jc w:val="both"/>
        <w:rPr>
          <w:rFonts w:ascii="Times New Roman" w:hAnsi="Times New Roman" w:cs="Times New Roman"/>
          <w:lang w:val="sk-SK"/>
        </w:rPr>
      </w:pPr>
      <w:r w:rsidRPr="0053399E">
        <w:rPr>
          <w:rFonts w:ascii="Times New Roman" w:hAnsi="Times New Roman" w:cs="Times New Roman"/>
          <w:lang w:val="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w:t>
      </w:r>
      <w:r w:rsidR="00314655" w:rsidRPr="0053399E">
        <w:rPr>
          <w:rFonts w:ascii="Times New Roman" w:hAnsi="Times New Roman" w:cs="Times New Roman"/>
          <w:lang w:val="sk-SK"/>
        </w:rPr>
        <w:t>,</w:t>
      </w:r>
      <w:r w:rsidRPr="0053399E">
        <w:rPr>
          <w:rFonts w:ascii="Times New Roman" w:hAnsi="Times New Roman" w:cs="Times New Roman"/>
          <w:lang w:val="sk-SK"/>
        </w:rPr>
        <w:t> </w:t>
      </w:r>
      <w:r w:rsidR="00314655" w:rsidRPr="0053399E">
        <w:rPr>
          <w:rFonts w:ascii="Times New Roman" w:hAnsi="Times New Roman" w:cs="Times New Roman"/>
          <w:lang w:val="sk-SK"/>
        </w:rPr>
        <w:t xml:space="preserve">zákona č. 257/2017 Z. z., </w:t>
      </w:r>
      <w:r w:rsidRPr="0053399E">
        <w:rPr>
          <w:rFonts w:ascii="Times New Roman" w:hAnsi="Times New Roman" w:cs="Times New Roman"/>
          <w:lang w:val="sk-SK"/>
        </w:rPr>
        <w:t>zákona č. 351/2017 Z. z.</w:t>
      </w:r>
      <w:r w:rsidR="00314655" w:rsidRPr="0053399E">
        <w:rPr>
          <w:rFonts w:ascii="Times New Roman" w:hAnsi="Times New Roman" w:cs="Times New Roman"/>
          <w:lang w:val="sk-SK"/>
        </w:rPr>
        <w:t>, zákona č. 61/2018 Z. z., zákona č. 87/2018 Z. z., zákona č. 109/2018 Z. z.</w:t>
      </w:r>
      <w:r w:rsidR="005F31A3" w:rsidRPr="0053399E">
        <w:rPr>
          <w:rFonts w:ascii="Times New Roman" w:hAnsi="Times New Roman" w:cs="Times New Roman"/>
          <w:lang w:val="sk-SK"/>
        </w:rPr>
        <w:t>,</w:t>
      </w:r>
      <w:r w:rsidR="005F31A3" w:rsidRPr="0053399E">
        <w:rPr>
          <w:rFonts w:ascii="Times New Roman" w:hAnsi="Times New Roman" w:cs="Times New Roman"/>
          <w:lang w:val="sk-SK" w:eastAsia="sk-SK"/>
        </w:rPr>
        <w:t xml:space="preserve"> zákona č. 156/2018 Z. z.</w:t>
      </w:r>
      <w:r w:rsidR="00314655" w:rsidRPr="0053399E">
        <w:rPr>
          <w:rFonts w:ascii="Times New Roman" w:hAnsi="Times New Roman" w:cs="Times New Roman"/>
          <w:lang w:val="sk-SK"/>
        </w:rPr>
        <w:t xml:space="preserve"> a zákona č. 192/2018 Z. z.</w:t>
      </w:r>
      <w:r w:rsidRPr="0053399E">
        <w:rPr>
          <w:rFonts w:ascii="Times New Roman" w:hAnsi="Times New Roman" w:cs="Times New Roman"/>
          <w:lang w:val="sk-SK"/>
        </w:rPr>
        <w:t xml:space="preserve"> sa mení a dopĺňa takto:</w:t>
      </w:r>
    </w:p>
    <w:p w:rsidR="004503B5" w:rsidRPr="0053399E" w:rsidRDefault="004503B5" w:rsidP="00571E30">
      <w:pPr>
        <w:pStyle w:val="Odsekzoznamu"/>
        <w:spacing w:after="0" w:line="240" w:lineRule="auto"/>
        <w:rPr>
          <w:rFonts w:ascii="Times New Roman" w:hAnsi="Times New Roman"/>
          <w:sz w:val="24"/>
          <w:szCs w:val="24"/>
        </w:rPr>
      </w:pPr>
    </w:p>
    <w:p w:rsidR="00530931" w:rsidRPr="0053399E" w:rsidRDefault="00BC6BE0" w:rsidP="00571E30">
      <w:pPr>
        <w:pStyle w:val="Standard"/>
        <w:numPr>
          <w:ilvl w:val="0"/>
          <w:numId w:val="13"/>
        </w:numPr>
        <w:ind w:left="357" w:hanging="357"/>
        <w:jc w:val="both"/>
        <w:rPr>
          <w:rFonts w:ascii="Times New Roman" w:hAnsi="Times New Roman" w:cs="Times New Roman"/>
          <w:lang w:val="sk-SK"/>
        </w:rPr>
      </w:pPr>
      <w:r w:rsidRPr="0053399E">
        <w:rPr>
          <w:rFonts w:ascii="Times New Roman" w:hAnsi="Times New Roman" w:cs="Times New Roman"/>
          <w:lang w:val="sk-SK"/>
        </w:rPr>
        <w:t xml:space="preserve">V § 6 ods. 2 </w:t>
      </w:r>
      <w:r w:rsidR="004B27CD" w:rsidRPr="0053399E">
        <w:rPr>
          <w:rFonts w:ascii="Times New Roman" w:hAnsi="Times New Roman" w:cs="Times New Roman"/>
          <w:lang w:val="sk-SK"/>
        </w:rPr>
        <w:t xml:space="preserve">sa </w:t>
      </w:r>
      <w:r w:rsidRPr="0053399E">
        <w:rPr>
          <w:rFonts w:ascii="Times New Roman" w:hAnsi="Times New Roman" w:cs="Times New Roman"/>
          <w:lang w:val="sk-SK"/>
        </w:rPr>
        <w:t xml:space="preserve">na konci pripája táto veta: „Ošetrujúci zdravotnícky pracovník je povinný </w:t>
      </w:r>
      <w:r w:rsidR="00530931" w:rsidRPr="0053399E">
        <w:rPr>
          <w:rFonts w:ascii="Times New Roman" w:hAnsi="Times New Roman" w:cs="Times New Roman"/>
          <w:lang w:val="sk-SK"/>
        </w:rPr>
        <w:t>zaznamenať v príslušnom elektronickom zdravotnom zázname v elektronickej zdravotnej knižke</w:t>
      </w:r>
      <w:r w:rsidR="00530931" w:rsidRPr="0053399E">
        <w:rPr>
          <w:rFonts w:ascii="Times" w:hAnsi="Times" w:cs="Times"/>
          <w:lang w:val="sk-SK"/>
        </w:rPr>
        <w:t xml:space="preserve"> </w:t>
      </w:r>
      <w:r w:rsidR="00477645" w:rsidRPr="0053399E">
        <w:rPr>
          <w:rFonts w:ascii="Times" w:hAnsi="Times" w:cs="Times"/>
          <w:lang w:val="sk-SK"/>
        </w:rPr>
        <w:t>informáciu o</w:t>
      </w:r>
      <w:r w:rsidR="00530931" w:rsidRPr="0037247C">
        <w:rPr>
          <w:rFonts w:ascii="Times" w:hAnsi="Times" w:cs="Times"/>
          <w:lang w:val="sk-SK"/>
        </w:rPr>
        <w:t> </w:t>
      </w:r>
      <w:r w:rsidR="00477645" w:rsidRPr="0053399E">
        <w:rPr>
          <w:rFonts w:ascii="Times" w:hAnsi="Times" w:cs="Times"/>
          <w:lang w:val="sk-SK"/>
        </w:rPr>
        <w:t>tom</w:t>
      </w:r>
      <w:r w:rsidR="00530931" w:rsidRPr="0053399E">
        <w:rPr>
          <w:rFonts w:ascii="Times" w:hAnsi="Times" w:cs="Times"/>
          <w:lang w:val="sk-SK"/>
        </w:rPr>
        <w:t>, či</w:t>
      </w:r>
    </w:p>
    <w:p w:rsidR="00530931" w:rsidRPr="0053399E" w:rsidRDefault="00530931" w:rsidP="00530931">
      <w:pPr>
        <w:pStyle w:val="Standard"/>
        <w:ind w:left="357"/>
        <w:jc w:val="both"/>
        <w:rPr>
          <w:rFonts w:ascii="Times" w:hAnsi="Times" w:cs="Times"/>
          <w:lang w:val="sk-SK"/>
        </w:rPr>
      </w:pPr>
      <w:r w:rsidRPr="0098723F">
        <w:rPr>
          <w:rFonts w:ascii="Times New Roman" w:hAnsi="Times New Roman" w:cs="Times New Roman"/>
          <w:lang w:val="sk-SK"/>
        </w:rPr>
        <w:t>a)</w:t>
      </w:r>
      <w:r w:rsidR="00477645" w:rsidRPr="0053399E">
        <w:rPr>
          <w:rFonts w:ascii="Times" w:hAnsi="Times" w:cs="Times"/>
          <w:lang w:val="sk-SK"/>
        </w:rPr>
        <w:t xml:space="preserve"> bolo osobe poskytnuté poučene, </w:t>
      </w:r>
    </w:p>
    <w:p w:rsidR="00530931" w:rsidRPr="0053399E" w:rsidRDefault="00530931" w:rsidP="00530931">
      <w:pPr>
        <w:pStyle w:val="Standard"/>
        <w:ind w:left="357"/>
        <w:jc w:val="both"/>
        <w:rPr>
          <w:rFonts w:ascii="Times" w:hAnsi="Times" w:cs="Times"/>
          <w:lang w:val="sk-SK"/>
        </w:rPr>
      </w:pPr>
      <w:r w:rsidRPr="0053399E">
        <w:rPr>
          <w:rFonts w:ascii="Times" w:hAnsi="Times" w:cs="Times"/>
          <w:lang w:val="sk-SK"/>
        </w:rPr>
        <w:t xml:space="preserve">b) </w:t>
      </w:r>
      <w:r w:rsidR="00477645" w:rsidRPr="0053399E">
        <w:rPr>
          <w:rFonts w:ascii="Times" w:hAnsi="Times" w:cs="Times"/>
          <w:lang w:val="sk-SK"/>
        </w:rPr>
        <w:t xml:space="preserve">osoba odmietla poučenie, </w:t>
      </w:r>
    </w:p>
    <w:p w:rsidR="00530931" w:rsidRPr="0053399E" w:rsidRDefault="00530931" w:rsidP="00530931">
      <w:pPr>
        <w:pStyle w:val="Standard"/>
        <w:ind w:left="357"/>
        <w:jc w:val="both"/>
        <w:rPr>
          <w:rFonts w:ascii="Times" w:hAnsi="Times" w:cs="Times"/>
          <w:lang w:val="sk-SK"/>
        </w:rPr>
      </w:pPr>
      <w:r w:rsidRPr="0053399E">
        <w:rPr>
          <w:rFonts w:ascii="Times" w:hAnsi="Times" w:cs="Times"/>
          <w:lang w:val="sk-SK"/>
        </w:rPr>
        <w:t>c)</w:t>
      </w:r>
      <w:r w:rsidR="0098723F" w:rsidRPr="0053399E">
        <w:rPr>
          <w:rFonts w:ascii="Times" w:hAnsi="Times" w:cs="Times"/>
          <w:lang w:val="sk-SK"/>
        </w:rPr>
        <w:t xml:space="preserve"> </w:t>
      </w:r>
      <w:r w:rsidR="00477645" w:rsidRPr="0053399E">
        <w:rPr>
          <w:rFonts w:ascii="Times" w:hAnsi="Times" w:cs="Times"/>
          <w:lang w:val="sk-SK"/>
        </w:rPr>
        <w:t>osoba udelila informovaný súhlas,</w:t>
      </w:r>
    </w:p>
    <w:p w:rsidR="00530931" w:rsidRPr="0053399E" w:rsidRDefault="00530931" w:rsidP="00530931">
      <w:pPr>
        <w:pStyle w:val="Standard"/>
        <w:ind w:left="357"/>
        <w:jc w:val="both"/>
        <w:rPr>
          <w:rFonts w:ascii="Times" w:hAnsi="Times" w:cs="Times"/>
          <w:lang w:val="sk-SK"/>
        </w:rPr>
      </w:pPr>
      <w:r w:rsidRPr="0053399E">
        <w:rPr>
          <w:rFonts w:ascii="Times" w:hAnsi="Times" w:cs="Times"/>
          <w:lang w:val="sk-SK"/>
        </w:rPr>
        <w:t>d)</w:t>
      </w:r>
      <w:r w:rsidR="00477645" w:rsidRPr="0053399E">
        <w:rPr>
          <w:rFonts w:ascii="Times" w:hAnsi="Times" w:cs="Times"/>
          <w:lang w:val="sk-SK"/>
        </w:rPr>
        <w:t xml:space="preserve"> odmietla udeliť informovaný súhlas alebo</w:t>
      </w:r>
    </w:p>
    <w:p w:rsidR="00BC6BE0" w:rsidRPr="0098723F" w:rsidRDefault="00530931" w:rsidP="0053399E">
      <w:pPr>
        <w:pStyle w:val="Standard"/>
        <w:ind w:left="357"/>
        <w:jc w:val="both"/>
        <w:rPr>
          <w:rFonts w:ascii="Times New Roman" w:hAnsi="Times New Roman" w:cs="Times New Roman"/>
          <w:lang w:val="sk-SK"/>
        </w:rPr>
      </w:pPr>
      <w:r w:rsidRPr="0053399E">
        <w:rPr>
          <w:rFonts w:ascii="Times" w:hAnsi="Times" w:cs="Times"/>
          <w:lang w:val="sk-SK"/>
        </w:rPr>
        <w:t>e) osoba informovaný súhlas</w:t>
      </w:r>
      <w:r w:rsidR="00477645" w:rsidRPr="0053399E">
        <w:rPr>
          <w:rFonts w:ascii="Times" w:hAnsi="Times" w:cs="Times"/>
          <w:lang w:val="sk-SK"/>
        </w:rPr>
        <w:t xml:space="preserve"> odvolala</w:t>
      </w:r>
      <w:r w:rsidR="00477645" w:rsidRPr="0098723F">
        <w:rPr>
          <w:rFonts w:ascii="Times New Roman" w:hAnsi="Times New Roman" w:cs="Times New Roman"/>
          <w:lang w:val="sk-SK"/>
        </w:rPr>
        <w:t xml:space="preserve"> </w:t>
      </w:r>
      <w:r w:rsidR="00BC6BE0" w:rsidRPr="0098723F">
        <w:rPr>
          <w:rFonts w:ascii="Times New Roman" w:hAnsi="Times New Roman" w:cs="Times New Roman"/>
          <w:lang w:val="sk-SK"/>
        </w:rPr>
        <w:t>.“.</w:t>
      </w:r>
    </w:p>
    <w:p w:rsidR="00C64A7C" w:rsidRPr="0098723F" w:rsidRDefault="00C64A7C" w:rsidP="00571E30">
      <w:pPr>
        <w:pStyle w:val="Standard"/>
        <w:ind w:left="357"/>
        <w:jc w:val="both"/>
        <w:rPr>
          <w:rFonts w:ascii="Times New Roman" w:hAnsi="Times New Roman" w:cs="Times New Roman"/>
          <w:lang w:val="sk-SK"/>
        </w:rPr>
      </w:pPr>
    </w:p>
    <w:p w:rsidR="00EC2ADE" w:rsidRPr="002822FF" w:rsidRDefault="00EC2ADE" w:rsidP="00571E30">
      <w:pPr>
        <w:pStyle w:val="Standard"/>
        <w:numPr>
          <w:ilvl w:val="0"/>
          <w:numId w:val="13"/>
        </w:numPr>
        <w:ind w:left="357" w:hanging="357"/>
        <w:jc w:val="both"/>
        <w:rPr>
          <w:rFonts w:ascii="Times New Roman" w:hAnsi="Times New Roman" w:cs="Times New Roman"/>
          <w:lang w:val="sk-SK"/>
        </w:rPr>
      </w:pPr>
      <w:r w:rsidRPr="002822FF">
        <w:rPr>
          <w:rFonts w:ascii="Times New Roman" w:hAnsi="Times New Roman" w:cs="Times New Roman"/>
          <w:lang w:val="sk-SK"/>
        </w:rPr>
        <w:lastRenderedPageBreak/>
        <w:t xml:space="preserve">§ 8 sa dopĺňa odsekom </w:t>
      </w:r>
      <w:r w:rsidR="009E2104" w:rsidRPr="002822FF">
        <w:rPr>
          <w:rFonts w:ascii="Times New Roman" w:hAnsi="Times New Roman" w:cs="Times New Roman"/>
          <w:lang w:val="sk-SK"/>
        </w:rPr>
        <w:t>11</w:t>
      </w:r>
      <w:r w:rsidRPr="002822FF">
        <w:rPr>
          <w:rFonts w:ascii="Times New Roman" w:hAnsi="Times New Roman" w:cs="Times New Roman"/>
          <w:lang w:val="sk-SK"/>
        </w:rPr>
        <w:t>, ktorý znie:</w:t>
      </w:r>
    </w:p>
    <w:p w:rsidR="004C63EE" w:rsidRPr="00E64E3A" w:rsidRDefault="00EC2ADE" w:rsidP="00571E30">
      <w:pPr>
        <w:pStyle w:val="Standard"/>
        <w:ind w:left="340"/>
        <w:jc w:val="both"/>
        <w:rPr>
          <w:rFonts w:ascii="Times New Roman" w:hAnsi="Times New Roman" w:cs="Times New Roman"/>
          <w:lang w:val="sk-SK"/>
        </w:rPr>
      </w:pPr>
      <w:r w:rsidRPr="002822FF">
        <w:rPr>
          <w:rFonts w:ascii="Times New Roman" w:hAnsi="Times New Roman" w:cs="Times New Roman"/>
          <w:lang w:val="sk-SK"/>
        </w:rPr>
        <w:t>„(</w:t>
      </w:r>
      <w:r w:rsidR="009E2104" w:rsidRPr="002822FF">
        <w:rPr>
          <w:rFonts w:ascii="Times New Roman" w:hAnsi="Times New Roman" w:cs="Times New Roman"/>
          <w:lang w:val="sk-SK"/>
        </w:rPr>
        <w:t>11</w:t>
      </w:r>
      <w:r w:rsidRPr="002822FF">
        <w:rPr>
          <w:rFonts w:ascii="Times New Roman" w:hAnsi="Times New Roman" w:cs="Times New Roman"/>
          <w:lang w:val="sk-SK"/>
        </w:rPr>
        <w:t xml:space="preserve">) Ak si zdravotný stav osoby vyžaduje </w:t>
      </w:r>
      <w:proofErr w:type="spellStart"/>
      <w:r w:rsidR="0098723F">
        <w:rPr>
          <w:rFonts w:ascii="Times New Roman" w:hAnsi="Times New Roman" w:cs="Times New Roman"/>
          <w:lang w:val="sk-SK"/>
        </w:rPr>
        <w:t>dispenzarizáciu</w:t>
      </w:r>
      <w:proofErr w:type="spellEnd"/>
      <w:r w:rsidR="0043442F" w:rsidRPr="0098723F">
        <w:rPr>
          <w:rFonts w:ascii="Times New Roman" w:hAnsi="Times New Roman" w:cs="Times New Roman"/>
          <w:lang w:val="sk-SK"/>
        </w:rPr>
        <w:t>, o</w:t>
      </w:r>
      <w:r w:rsidRPr="0098723F">
        <w:rPr>
          <w:rFonts w:ascii="Times New Roman" w:hAnsi="Times New Roman" w:cs="Times New Roman"/>
          <w:lang w:val="sk-SK"/>
        </w:rPr>
        <w:t xml:space="preserve">šetrujúci lekár zaradí osobu na </w:t>
      </w:r>
      <w:proofErr w:type="spellStart"/>
      <w:r w:rsidRPr="0098723F">
        <w:rPr>
          <w:rFonts w:ascii="Times New Roman" w:hAnsi="Times New Roman" w:cs="Times New Roman"/>
          <w:lang w:val="sk-SK"/>
        </w:rPr>
        <w:t>dispenzarizáciu</w:t>
      </w:r>
      <w:proofErr w:type="spellEnd"/>
      <w:r w:rsidR="0043442F" w:rsidRPr="0098723F">
        <w:rPr>
          <w:rFonts w:ascii="Times New Roman" w:hAnsi="Times New Roman" w:cs="Times New Roman"/>
          <w:lang w:val="sk-SK"/>
        </w:rPr>
        <w:t xml:space="preserve"> </w:t>
      </w:r>
      <w:r w:rsidR="009F00E6" w:rsidRPr="0098723F">
        <w:rPr>
          <w:rFonts w:ascii="Times New Roman" w:hAnsi="Times New Roman" w:cs="Times New Roman"/>
          <w:lang w:val="sk-SK"/>
        </w:rPr>
        <w:t>podľa</w:t>
      </w:r>
      <w:r w:rsidR="0043442F" w:rsidRPr="0098723F">
        <w:rPr>
          <w:rFonts w:ascii="Times New Roman" w:hAnsi="Times New Roman" w:cs="Times New Roman"/>
          <w:lang w:val="sk-SK"/>
        </w:rPr>
        <w:t xml:space="preserve">  </w:t>
      </w:r>
      <w:r w:rsidR="009F00E6" w:rsidRPr="0098723F">
        <w:rPr>
          <w:rFonts w:ascii="Times New Roman" w:hAnsi="Times New Roman" w:cs="Times New Roman"/>
          <w:lang w:val="sk-SK"/>
        </w:rPr>
        <w:t>osobitného predpisu</w:t>
      </w:r>
      <w:r w:rsidR="0043442F" w:rsidRPr="0098723F">
        <w:rPr>
          <w:rFonts w:ascii="Times New Roman" w:hAnsi="Times New Roman" w:cs="Times New Roman"/>
          <w:lang w:val="sk-SK"/>
        </w:rPr>
        <w:t>.</w:t>
      </w:r>
      <w:r w:rsidR="0043442F" w:rsidRPr="0098723F">
        <w:rPr>
          <w:rFonts w:ascii="Times New Roman" w:hAnsi="Times New Roman" w:cs="Times New Roman"/>
          <w:vertAlign w:val="superscript"/>
          <w:lang w:val="sk-SK"/>
        </w:rPr>
        <w:t>8ca</w:t>
      </w:r>
      <w:r w:rsidR="0043442F" w:rsidRPr="002822FF">
        <w:rPr>
          <w:rFonts w:ascii="Times New Roman" w:hAnsi="Times New Roman" w:cs="Times New Roman"/>
          <w:lang w:val="sk-SK"/>
        </w:rPr>
        <w:t>)</w:t>
      </w:r>
      <w:r w:rsidR="00C734F8" w:rsidRPr="00E64E3A">
        <w:rPr>
          <w:rFonts w:ascii="Times New Roman" w:hAnsi="Times New Roman" w:cs="Times New Roman"/>
          <w:lang w:val="sk-SK"/>
        </w:rPr>
        <w:t>“.</w:t>
      </w:r>
      <w:r w:rsidR="00306127" w:rsidRPr="00E64E3A">
        <w:rPr>
          <w:rFonts w:ascii="Times New Roman" w:hAnsi="Times New Roman" w:cs="Times New Roman"/>
          <w:lang w:val="sk-SK"/>
        </w:rPr>
        <w:t xml:space="preserve"> </w:t>
      </w:r>
    </w:p>
    <w:p w:rsidR="004C63EE" w:rsidRPr="00E64E3A" w:rsidRDefault="004C63EE" w:rsidP="004C63EE">
      <w:pPr>
        <w:pStyle w:val="Standard"/>
        <w:ind w:firstLine="340"/>
        <w:jc w:val="both"/>
        <w:rPr>
          <w:rFonts w:ascii="Times New Roman" w:hAnsi="Times New Roman" w:cs="Times New Roman"/>
          <w:lang w:val="sk-SK"/>
        </w:rPr>
      </w:pPr>
    </w:p>
    <w:p w:rsidR="004C63EE" w:rsidRPr="00E64E3A" w:rsidRDefault="004C63EE" w:rsidP="007802D1">
      <w:pPr>
        <w:pStyle w:val="Standard"/>
        <w:jc w:val="both"/>
        <w:rPr>
          <w:rFonts w:ascii="Times New Roman" w:hAnsi="Times New Roman" w:cs="Times New Roman"/>
          <w:lang w:val="sk-SK"/>
        </w:rPr>
      </w:pPr>
      <w:r w:rsidRPr="00E64E3A">
        <w:rPr>
          <w:rFonts w:ascii="Times New Roman" w:hAnsi="Times New Roman" w:cs="Times New Roman"/>
          <w:lang w:val="sk-SK"/>
        </w:rPr>
        <w:t>Poznámka pod čiarou k odkazu 8ca znie:</w:t>
      </w:r>
    </w:p>
    <w:p w:rsidR="004C63EE" w:rsidRPr="00E64E3A" w:rsidRDefault="004C63EE" w:rsidP="007802D1">
      <w:pPr>
        <w:pStyle w:val="Standard"/>
        <w:jc w:val="both"/>
        <w:rPr>
          <w:rFonts w:ascii="Times New Roman" w:hAnsi="Times New Roman" w:cs="Times New Roman"/>
          <w:lang w:val="sk-SK"/>
        </w:rPr>
      </w:pPr>
      <w:r w:rsidRPr="00E64E3A">
        <w:rPr>
          <w:rFonts w:ascii="Times New Roman" w:hAnsi="Times New Roman" w:cs="Times New Roman"/>
          <w:lang w:val="sk-SK"/>
        </w:rPr>
        <w:t>„</w:t>
      </w:r>
      <w:r w:rsidRPr="00E64E3A">
        <w:rPr>
          <w:rFonts w:ascii="Times New Roman" w:hAnsi="Times New Roman" w:cs="Times New Roman"/>
          <w:vertAlign w:val="superscript"/>
          <w:lang w:val="sk-SK"/>
        </w:rPr>
        <w:t>8ca</w:t>
      </w:r>
      <w:r w:rsidRPr="00E64E3A">
        <w:rPr>
          <w:rFonts w:ascii="Times New Roman" w:hAnsi="Times New Roman" w:cs="Times New Roman"/>
          <w:lang w:val="sk-SK"/>
        </w:rPr>
        <w:t>) § 6 ods. 12 zákona č. 581/2004 Z. z. v znení neskorších predpisov.“.</w:t>
      </w:r>
    </w:p>
    <w:p w:rsidR="004C63EE" w:rsidRPr="00E64E3A" w:rsidRDefault="004C63EE" w:rsidP="00571E30">
      <w:pPr>
        <w:pStyle w:val="Standard"/>
        <w:ind w:left="340"/>
        <w:jc w:val="both"/>
        <w:rPr>
          <w:rFonts w:ascii="Times New Roman" w:hAnsi="Times New Roman" w:cs="Times New Roman"/>
          <w:lang w:val="sk-SK"/>
        </w:rPr>
      </w:pPr>
    </w:p>
    <w:p w:rsidR="0043442F" w:rsidRPr="002822FF" w:rsidRDefault="004C63EE" w:rsidP="004C63EE">
      <w:pPr>
        <w:pStyle w:val="Standard"/>
        <w:numPr>
          <w:ilvl w:val="0"/>
          <w:numId w:val="13"/>
        </w:numPr>
        <w:ind w:left="357" w:hanging="357"/>
        <w:jc w:val="both"/>
        <w:rPr>
          <w:rFonts w:ascii="Times New Roman" w:hAnsi="Times New Roman" w:cs="Times New Roman"/>
          <w:lang w:val="sk-SK"/>
        </w:rPr>
      </w:pPr>
      <w:r w:rsidRPr="00293148">
        <w:rPr>
          <w:rFonts w:ascii="Times New Roman" w:hAnsi="Times New Roman" w:cs="Times New Roman"/>
          <w:lang w:val="sk-SK"/>
        </w:rPr>
        <w:t>V § 8 ods. 11 sa na konci pripája táto veta: „</w:t>
      </w:r>
      <w:r w:rsidR="0043442F" w:rsidRPr="00293148">
        <w:rPr>
          <w:rFonts w:ascii="Times New Roman" w:hAnsi="Times New Roman" w:cs="Times New Roman"/>
          <w:lang w:val="sk-SK"/>
        </w:rPr>
        <w:t xml:space="preserve">Údaj o zaradení osoby na </w:t>
      </w:r>
      <w:proofErr w:type="spellStart"/>
      <w:r w:rsidR="0043442F" w:rsidRPr="00293148">
        <w:rPr>
          <w:rFonts w:ascii="Times New Roman" w:hAnsi="Times New Roman" w:cs="Times New Roman"/>
          <w:lang w:val="sk-SK"/>
        </w:rPr>
        <w:t>dispenzarizáciu</w:t>
      </w:r>
      <w:proofErr w:type="spellEnd"/>
      <w:r w:rsidR="0043442F" w:rsidRPr="00293148">
        <w:rPr>
          <w:rFonts w:ascii="Times New Roman" w:hAnsi="Times New Roman" w:cs="Times New Roman"/>
          <w:lang w:val="sk-SK"/>
        </w:rPr>
        <w:t xml:space="preserve"> </w:t>
      </w:r>
      <w:r w:rsidR="00306127" w:rsidRPr="00293148">
        <w:rPr>
          <w:rFonts w:ascii="Times New Roman" w:hAnsi="Times New Roman" w:cs="Times New Roman"/>
          <w:lang w:val="sk-SK"/>
        </w:rPr>
        <w:t>ako aj o jej vyradení z </w:t>
      </w:r>
      <w:proofErr w:type="spellStart"/>
      <w:r w:rsidR="00306127" w:rsidRPr="00293148">
        <w:rPr>
          <w:rFonts w:ascii="Times New Roman" w:hAnsi="Times New Roman" w:cs="Times New Roman"/>
          <w:lang w:val="sk-SK"/>
        </w:rPr>
        <w:t>dispenzarizácie</w:t>
      </w:r>
      <w:proofErr w:type="spellEnd"/>
      <w:r w:rsidR="00306127" w:rsidRPr="00293148">
        <w:rPr>
          <w:rFonts w:ascii="Times New Roman" w:hAnsi="Times New Roman" w:cs="Times New Roman"/>
          <w:lang w:val="sk-SK"/>
        </w:rPr>
        <w:t xml:space="preserve"> </w:t>
      </w:r>
      <w:r w:rsidR="0018745E" w:rsidRPr="00293148">
        <w:rPr>
          <w:rFonts w:ascii="Times New Roman" w:hAnsi="Times New Roman" w:cs="Times New Roman"/>
          <w:lang w:val="sk-SK"/>
        </w:rPr>
        <w:t xml:space="preserve">je </w:t>
      </w:r>
      <w:r w:rsidR="002822FF">
        <w:rPr>
          <w:rFonts w:ascii="Times New Roman" w:hAnsi="Times New Roman" w:cs="Times New Roman"/>
          <w:lang w:val="sk-SK"/>
        </w:rPr>
        <w:t xml:space="preserve">ošetrujúci lekár </w:t>
      </w:r>
      <w:r w:rsidR="0018745E" w:rsidRPr="002822FF">
        <w:rPr>
          <w:rFonts w:ascii="Times New Roman" w:hAnsi="Times New Roman" w:cs="Times New Roman"/>
          <w:lang w:val="sk-SK"/>
        </w:rPr>
        <w:t>povinný zaznamenať</w:t>
      </w:r>
      <w:r w:rsidR="0043442F" w:rsidRPr="002822FF">
        <w:rPr>
          <w:rFonts w:ascii="Times New Roman" w:hAnsi="Times New Roman" w:cs="Times New Roman"/>
          <w:lang w:val="sk-SK"/>
        </w:rPr>
        <w:t xml:space="preserve"> </w:t>
      </w:r>
      <w:r w:rsidR="0018745E" w:rsidRPr="002822FF">
        <w:rPr>
          <w:rFonts w:ascii="Times New Roman" w:hAnsi="Times New Roman" w:cs="Times New Roman"/>
          <w:lang w:val="sk-SK"/>
        </w:rPr>
        <w:t>v príslušnom elektronickom zdravotnom zázname v elektronickej zdravotnej knižke.“.</w:t>
      </w:r>
    </w:p>
    <w:p w:rsidR="00EC2ADE" w:rsidRPr="00E64E3A" w:rsidRDefault="00EC2ADE" w:rsidP="00571E30">
      <w:pPr>
        <w:pStyle w:val="Standard"/>
        <w:jc w:val="both"/>
        <w:rPr>
          <w:rFonts w:ascii="Times New Roman" w:hAnsi="Times New Roman" w:cs="Times New Roman"/>
          <w:lang w:val="sk-SK"/>
        </w:rPr>
      </w:pPr>
    </w:p>
    <w:p w:rsidR="007E376F" w:rsidRPr="00E64E3A" w:rsidRDefault="008D3105" w:rsidP="00571E30">
      <w:pPr>
        <w:pStyle w:val="Standard"/>
        <w:numPr>
          <w:ilvl w:val="0"/>
          <w:numId w:val="13"/>
        </w:numPr>
        <w:ind w:left="357" w:hanging="357"/>
        <w:jc w:val="both"/>
        <w:rPr>
          <w:rFonts w:ascii="Times New Roman" w:hAnsi="Times New Roman" w:cs="Times New Roman"/>
          <w:lang w:val="sk-SK"/>
        </w:rPr>
      </w:pPr>
      <w:r w:rsidRPr="00E64E3A">
        <w:rPr>
          <w:rFonts w:ascii="Times New Roman" w:hAnsi="Times New Roman" w:cs="Times New Roman"/>
          <w:lang w:val="sk-SK"/>
        </w:rPr>
        <w:t>V § 12 ods</w:t>
      </w:r>
      <w:r w:rsidR="007E376F" w:rsidRPr="00E64E3A">
        <w:rPr>
          <w:rFonts w:ascii="Times New Roman" w:hAnsi="Times New Roman" w:cs="Times New Roman"/>
          <w:lang w:val="sk-SK"/>
        </w:rPr>
        <w:t>ek</w:t>
      </w:r>
      <w:r w:rsidRPr="00E64E3A">
        <w:rPr>
          <w:rFonts w:ascii="Times New Roman" w:hAnsi="Times New Roman" w:cs="Times New Roman"/>
          <w:lang w:val="sk-SK"/>
        </w:rPr>
        <w:t xml:space="preserve"> 7 </w:t>
      </w:r>
      <w:r w:rsidR="007E376F" w:rsidRPr="00E64E3A">
        <w:rPr>
          <w:rFonts w:ascii="Times New Roman" w:hAnsi="Times New Roman" w:cs="Times New Roman"/>
          <w:lang w:val="sk-SK"/>
        </w:rPr>
        <w:t>znie:</w:t>
      </w:r>
    </w:p>
    <w:p w:rsidR="00E36B12" w:rsidRPr="00293148" w:rsidRDefault="003B6CE9" w:rsidP="007802D1">
      <w:pPr>
        <w:shd w:val="clear" w:color="auto" w:fill="FFFFFF"/>
        <w:spacing w:after="0" w:line="240" w:lineRule="auto"/>
        <w:ind w:left="357"/>
        <w:rPr>
          <w:rFonts w:ascii="Times New Roman" w:hAnsi="Times New Roman"/>
          <w:sz w:val="24"/>
          <w:szCs w:val="24"/>
        </w:rPr>
      </w:pPr>
      <w:bookmarkStart w:id="8" w:name="_Hlk524508925"/>
      <w:r w:rsidRPr="00E64E3A">
        <w:rPr>
          <w:rFonts w:ascii="Times New Roman" w:hAnsi="Times New Roman"/>
          <w:sz w:val="24"/>
          <w:szCs w:val="24"/>
        </w:rPr>
        <w:t xml:space="preserve">„(7) </w:t>
      </w:r>
      <w:r w:rsidR="00E36B12" w:rsidRPr="00E64E3A">
        <w:rPr>
          <w:rFonts w:ascii="Times New Roman" w:hAnsi="Times New Roman"/>
          <w:sz w:val="24"/>
          <w:szCs w:val="24"/>
        </w:rPr>
        <w:t xml:space="preserve"> Dohoda o poskytovaní všeobecnej ambulantnej starostlivosti sa uzatvára najmenej na šesť mesiacov, pričom  osoba môže mať </w:t>
      </w:r>
      <w:r w:rsidR="00E64E3A">
        <w:rPr>
          <w:rFonts w:ascii="Times New Roman" w:hAnsi="Times New Roman"/>
          <w:sz w:val="24"/>
          <w:szCs w:val="24"/>
        </w:rPr>
        <w:t>súčasne</w:t>
      </w:r>
      <w:r w:rsidR="00E64E3A" w:rsidRPr="00E64E3A">
        <w:rPr>
          <w:rFonts w:ascii="Times New Roman" w:hAnsi="Times New Roman"/>
          <w:sz w:val="24"/>
          <w:szCs w:val="24"/>
        </w:rPr>
        <w:t xml:space="preserve"> </w:t>
      </w:r>
      <w:r w:rsidR="00E36B12" w:rsidRPr="00E64E3A">
        <w:rPr>
          <w:rFonts w:ascii="Times New Roman" w:hAnsi="Times New Roman"/>
          <w:sz w:val="24"/>
          <w:szCs w:val="24"/>
        </w:rPr>
        <w:t xml:space="preserve">uzatvorenú </w:t>
      </w:r>
      <w:r w:rsidR="00E64E3A">
        <w:rPr>
          <w:rFonts w:ascii="Times New Roman" w:hAnsi="Times New Roman"/>
          <w:sz w:val="24"/>
          <w:szCs w:val="24"/>
        </w:rPr>
        <w:t>iba</w:t>
      </w:r>
      <w:r w:rsidR="00E64E3A" w:rsidRPr="00E64E3A">
        <w:rPr>
          <w:rFonts w:ascii="Times New Roman" w:hAnsi="Times New Roman"/>
          <w:sz w:val="24"/>
          <w:szCs w:val="24"/>
        </w:rPr>
        <w:t xml:space="preserve"> </w:t>
      </w:r>
      <w:r w:rsidR="00E36B12" w:rsidRPr="00E64E3A">
        <w:rPr>
          <w:rFonts w:ascii="Times New Roman" w:hAnsi="Times New Roman"/>
          <w:sz w:val="24"/>
          <w:szCs w:val="24"/>
        </w:rPr>
        <w:t xml:space="preserve">jednu dohodu o poskytovaní všeobecnej ambulantnej zdravotnej starostlivosti. Dohoda o poskytovaní všeobecnej ambulantnej zdravotnej starostlivosti sa uzatvára </w:t>
      </w:r>
      <w:r w:rsidR="00E36B12" w:rsidRPr="00E64E3A">
        <w:rPr>
          <w:rFonts w:ascii="Times New Roman" w:hAnsi="Times New Roman"/>
          <w:sz w:val="24"/>
          <w:szCs w:val="24"/>
          <w:shd w:val="clear" w:color="auto" w:fill="FFFFFF"/>
        </w:rPr>
        <w:t>prostredníctvom technického zariadenia poskytovateľa a úradného autentifikátora</w:t>
      </w:r>
      <w:r w:rsidR="00C93D44" w:rsidRPr="00E64E3A">
        <w:rPr>
          <w:rFonts w:ascii="Times New Roman" w:hAnsi="Times New Roman"/>
          <w:sz w:val="24"/>
          <w:szCs w:val="24"/>
          <w:shd w:val="clear" w:color="auto" w:fill="FFFFFF"/>
        </w:rPr>
        <w:t>.</w:t>
      </w:r>
      <w:r w:rsidR="00E36B12" w:rsidRPr="00E64E3A">
        <w:rPr>
          <w:rFonts w:ascii="Times New Roman" w:hAnsi="Times New Roman"/>
          <w:sz w:val="24"/>
          <w:szCs w:val="24"/>
          <w:vertAlign w:val="superscript"/>
          <w:lang w:eastAsia="sk-SK"/>
        </w:rPr>
        <w:t>14ab</w:t>
      </w:r>
      <w:r w:rsidR="00E36B12" w:rsidRPr="00E64E3A">
        <w:rPr>
          <w:rFonts w:ascii="Times New Roman" w:hAnsi="Times New Roman"/>
          <w:sz w:val="24"/>
          <w:szCs w:val="24"/>
          <w:lang w:eastAsia="sk-SK"/>
        </w:rPr>
        <w:t xml:space="preserve">) Pri nefunkčnosti informačného systému poskytovateľa alebo nefunkčnosti národného zdravotníckeho informačného systému alebo z dôvodov hodných osobitného zreteľa sa dohoda o poskytovaní všeobecnej ambulantnej zdravotnej starostlivosti uzatvára v listinnej podobe. </w:t>
      </w:r>
      <w:r w:rsidR="00E36B12" w:rsidRPr="00293148">
        <w:rPr>
          <w:rFonts w:ascii="Times New Roman" w:hAnsi="Times New Roman"/>
          <w:sz w:val="24"/>
          <w:szCs w:val="24"/>
        </w:rPr>
        <w:t>Údaj o uzatvorení dohody o poskytovaní všeobecnej ambulantnej starostlivosti je poskytovateľ povinný zaznamenať v elektronickej zdravotnej knižke osoby; tento údaj sa prostredníctvom štandardov zdravotníckej informatiky zaznamená v centrálnom registri poistencov</w:t>
      </w:r>
      <w:r w:rsidR="00E36B12" w:rsidRPr="00293148">
        <w:rPr>
          <w:rFonts w:ascii="Times New Roman" w:hAnsi="Times New Roman"/>
          <w:sz w:val="24"/>
          <w:szCs w:val="24"/>
          <w:vertAlign w:val="superscript"/>
        </w:rPr>
        <w:t>14ac</w:t>
      </w:r>
      <w:r w:rsidR="00E36B12" w:rsidRPr="00293148">
        <w:rPr>
          <w:rFonts w:ascii="Times New Roman" w:hAnsi="Times New Roman"/>
          <w:sz w:val="24"/>
          <w:szCs w:val="24"/>
        </w:rPr>
        <w:t xml:space="preserve">) vedenom </w:t>
      </w:r>
      <w:r w:rsidR="00293148">
        <w:rPr>
          <w:rFonts w:ascii="Times New Roman" w:hAnsi="Times New Roman"/>
          <w:sz w:val="24"/>
          <w:szCs w:val="24"/>
        </w:rPr>
        <w:t>Ú</w:t>
      </w:r>
      <w:r w:rsidR="00293148" w:rsidRPr="00293148">
        <w:rPr>
          <w:rFonts w:ascii="Times New Roman" w:hAnsi="Times New Roman"/>
          <w:sz w:val="24"/>
          <w:szCs w:val="24"/>
        </w:rPr>
        <w:t xml:space="preserve">radom </w:t>
      </w:r>
      <w:r w:rsidR="00E36B12" w:rsidRPr="00293148">
        <w:rPr>
          <w:rFonts w:ascii="Times New Roman" w:hAnsi="Times New Roman"/>
          <w:sz w:val="24"/>
          <w:szCs w:val="24"/>
        </w:rPr>
        <w:t>pre dohľad</w:t>
      </w:r>
      <w:r w:rsidR="00293148">
        <w:rPr>
          <w:rFonts w:ascii="Times New Roman" w:hAnsi="Times New Roman"/>
          <w:sz w:val="24"/>
          <w:szCs w:val="24"/>
        </w:rPr>
        <w:t xml:space="preserve"> nad zdravotnou starostlivosťou (ďalej len „úrad pre dohľad“)</w:t>
      </w:r>
      <w:r w:rsidR="00E36B12" w:rsidRPr="00293148">
        <w:rPr>
          <w:rFonts w:ascii="Times New Roman" w:hAnsi="Times New Roman"/>
          <w:sz w:val="24"/>
          <w:szCs w:val="24"/>
        </w:rPr>
        <w:t>.“.</w:t>
      </w:r>
    </w:p>
    <w:bookmarkEnd w:id="8"/>
    <w:p w:rsidR="00660670" w:rsidRPr="00293148" w:rsidRDefault="00660670" w:rsidP="00571E30">
      <w:pPr>
        <w:shd w:val="clear" w:color="auto" w:fill="FFFFFF"/>
        <w:spacing w:after="0" w:line="240" w:lineRule="auto"/>
        <w:ind w:left="340"/>
        <w:rPr>
          <w:rFonts w:ascii="Times New Roman" w:hAnsi="Times New Roman"/>
          <w:sz w:val="24"/>
          <w:szCs w:val="24"/>
        </w:rPr>
      </w:pPr>
    </w:p>
    <w:p w:rsidR="00660670" w:rsidRPr="00293148" w:rsidRDefault="003E7ABD" w:rsidP="00571E30">
      <w:pPr>
        <w:pStyle w:val="Standard"/>
        <w:jc w:val="both"/>
        <w:outlineLvl w:val="0"/>
        <w:rPr>
          <w:rFonts w:ascii="Times New Roman" w:hAnsi="Times New Roman" w:cs="Times New Roman"/>
          <w:lang w:val="sk-SK"/>
        </w:rPr>
      </w:pPr>
      <w:r w:rsidRPr="00293148">
        <w:rPr>
          <w:rFonts w:ascii="Times New Roman" w:hAnsi="Times New Roman" w:cs="Times New Roman"/>
          <w:lang w:val="sk-SK"/>
        </w:rPr>
        <w:t xml:space="preserve">Poznámky </w:t>
      </w:r>
      <w:r w:rsidR="00660670" w:rsidRPr="00293148">
        <w:rPr>
          <w:rFonts w:ascii="Times New Roman" w:hAnsi="Times New Roman" w:cs="Times New Roman"/>
          <w:lang w:val="sk-SK"/>
        </w:rPr>
        <w:t>pod čiarou k </w:t>
      </w:r>
      <w:r w:rsidRPr="00293148">
        <w:rPr>
          <w:rFonts w:ascii="Times New Roman" w:hAnsi="Times New Roman" w:cs="Times New Roman"/>
          <w:lang w:val="sk-SK"/>
        </w:rPr>
        <w:t xml:space="preserve">odkazom </w:t>
      </w:r>
      <w:r w:rsidR="00660670" w:rsidRPr="00293148">
        <w:rPr>
          <w:rFonts w:ascii="Times New Roman" w:hAnsi="Times New Roman" w:cs="Times New Roman"/>
          <w:lang w:val="sk-SK"/>
        </w:rPr>
        <w:t xml:space="preserve">14ab </w:t>
      </w:r>
      <w:r w:rsidRPr="00293148">
        <w:rPr>
          <w:rFonts w:ascii="Times New Roman" w:hAnsi="Times New Roman" w:cs="Times New Roman"/>
          <w:lang w:val="sk-SK"/>
        </w:rPr>
        <w:t>a 14ac znejú</w:t>
      </w:r>
      <w:r w:rsidR="00660670" w:rsidRPr="00293148">
        <w:rPr>
          <w:rFonts w:ascii="Times New Roman" w:hAnsi="Times New Roman" w:cs="Times New Roman"/>
          <w:lang w:val="sk-SK"/>
        </w:rPr>
        <w:t>:</w:t>
      </w:r>
    </w:p>
    <w:p w:rsidR="003E7ABD" w:rsidRPr="0098723F" w:rsidRDefault="00C734F8" w:rsidP="00571E30">
      <w:pPr>
        <w:pStyle w:val="Standard"/>
        <w:jc w:val="both"/>
        <w:rPr>
          <w:rFonts w:ascii="Times New Roman" w:hAnsi="Times New Roman" w:cs="Times New Roman"/>
          <w:lang w:val="sk-SK"/>
        </w:rPr>
      </w:pPr>
      <w:r w:rsidRPr="00293148">
        <w:rPr>
          <w:rFonts w:ascii="Times New Roman" w:hAnsi="Times New Roman" w:cs="Times New Roman"/>
          <w:lang w:val="sk-SK"/>
        </w:rPr>
        <w:t>„</w:t>
      </w:r>
      <w:r w:rsidR="00660670" w:rsidRPr="00293148">
        <w:rPr>
          <w:rFonts w:ascii="Times New Roman" w:hAnsi="Times New Roman" w:cs="Times New Roman"/>
          <w:vertAlign w:val="superscript"/>
          <w:lang w:val="sk-SK"/>
        </w:rPr>
        <w:t>14ab</w:t>
      </w:r>
      <w:r w:rsidR="00660670" w:rsidRPr="00293148">
        <w:rPr>
          <w:rFonts w:ascii="Times New Roman" w:hAnsi="Times New Roman" w:cs="Times New Roman"/>
          <w:lang w:val="sk-SK"/>
        </w:rPr>
        <w:t xml:space="preserve">) </w:t>
      </w:r>
      <w:hyperlink r:id="rId12" w:anchor="paragraf-21.odsek-1.pismeno-a" w:tooltip="Odkaz na predpis alebo ustanovenie" w:history="1">
        <w:r w:rsidR="00E36B12" w:rsidRPr="0098723F">
          <w:rPr>
            <w:rStyle w:val="Hypertextovprepojenie"/>
            <w:rFonts w:ascii="Times New Roman" w:hAnsi="Times New Roman"/>
            <w:iCs/>
            <w:color w:val="auto"/>
            <w:u w:val="none"/>
            <w:shd w:val="clear" w:color="auto" w:fill="FFFFFF"/>
            <w:lang w:val="sk-SK"/>
          </w:rPr>
          <w:t>§ 21 ods. 1 písm. a) zákona č. 305/2013 Z. z.</w:t>
        </w:r>
      </w:hyperlink>
      <w:r w:rsidR="00E36B12" w:rsidRPr="0098723F">
        <w:rPr>
          <w:rFonts w:ascii="Times New Roman" w:hAnsi="Times New Roman" w:cs="Times New Roman"/>
          <w:shd w:val="clear" w:color="auto" w:fill="FFFFFF"/>
          <w:lang w:val="sk-SK"/>
        </w:rPr>
        <w:t> o elektronickej podobe výkonu pôsobnosti orgánov verejnej moci a o zmene a doplnení niektorých zákonov (zákon o e-</w:t>
      </w:r>
      <w:proofErr w:type="spellStart"/>
      <w:r w:rsidR="00E36B12" w:rsidRPr="0098723F">
        <w:rPr>
          <w:rFonts w:ascii="Times New Roman" w:hAnsi="Times New Roman" w:cs="Times New Roman"/>
          <w:shd w:val="clear" w:color="auto" w:fill="FFFFFF"/>
          <w:lang w:val="sk-SK"/>
        </w:rPr>
        <w:t>Governmente</w:t>
      </w:r>
      <w:proofErr w:type="spellEnd"/>
      <w:r w:rsidR="00E36B12" w:rsidRPr="0098723F">
        <w:rPr>
          <w:rFonts w:ascii="Times New Roman" w:hAnsi="Times New Roman" w:cs="Times New Roman"/>
          <w:shd w:val="clear" w:color="auto" w:fill="FFFFFF"/>
          <w:lang w:val="sk-SK"/>
        </w:rPr>
        <w:t xml:space="preserve">) v znení </w:t>
      </w:r>
      <w:r w:rsidR="00A405A4">
        <w:rPr>
          <w:rFonts w:ascii="Times New Roman" w:hAnsi="Times New Roman" w:cs="Times New Roman"/>
          <w:shd w:val="clear" w:color="auto" w:fill="FFFFFF"/>
          <w:lang w:val="sk-SK"/>
        </w:rPr>
        <w:t>neskorších predpisov.</w:t>
      </w:r>
    </w:p>
    <w:p w:rsidR="003E7ABD" w:rsidRPr="0098723F" w:rsidRDefault="003E7ABD" w:rsidP="00571E30">
      <w:pPr>
        <w:shd w:val="clear" w:color="auto" w:fill="FFFFFF"/>
        <w:spacing w:after="0" w:line="240" w:lineRule="auto"/>
        <w:rPr>
          <w:rFonts w:ascii="Times New Roman" w:hAnsi="Times New Roman"/>
          <w:sz w:val="24"/>
          <w:szCs w:val="24"/>
        </w:rPr>
      </w:pPr>
      <w:r w:rsidRPr="0098723F">
        <w:rPr>
          <w:rFonts w:ascii="Times New Roman" w:hAnsi="Times New Roman"/>
          <w:sz w:val="24"/>
          <w:szCs w:val="24"/>
          <w:vertAlign w:val="superscript"/>
        </w:rPr>
        <w:t>14ac</w:t>
      </w:r>
      <w:r w:rsidRPr="0098723F">
        <w:rPr>
          <w:rFonts w:ascii="Times New Roman" w:hAnsi="Times New Roman"/>
          <w:sz w:val="24"/>
          <w:szCs w:val="24"/>
        </w:rPr>
        <w:t>) § 20 ods. 1 písm. e) prvý bod zákona č. 581/2004 Z. z. v znení neskorších predpisov.“.</w:t>
      </w:r>
    </w:p>
    <w:p w:rsidR="00571E30" w:rsidRPr="0098723F" w:rsidRDefault="00571E30" w:rsidP="00571E30">
      <w:pPr>
        <w:shd w:val="clear" w:color="auto" w:fill="FFFFFF"/>
        <w:spacing w:after="0" w:line="240" w:lineRule="auto"/>
        <w:rPr>
          <w:rFonts w:ascii="Times New Roman" w:hAnsi="Times New Roman"/>
          <w:sz w:val="24"/>
          <w:szCs w:val="24"/>
        </w:rPr>
      </w:pPr>
    </w:p>
    <w:p w:rsidR="00052472" w:rsidRPr="002822FF" w:rsidRDefault="00052472" w:rsidP="00571E30">
      <w:pPr>
        <w:pStyle w:val="Standard"/>
        <w:numPr>
          <w:ilvl w:val="0"/>
          <w:numId w:val="13"/>
        </w:numPr>
        <w:ind w:left="357" w:hanging="357"/>
        <w:jc w:val="both"/>
        <w:rPr>
          <w:rFonts w:ascii="Times New Roman" w:hAnsi="Times New Roman" w:cs="Times New Roman"/>
          <w:lang w:val="sk-SK"/>
        </w:rPr>
      </w:pPr>
      <w:r w:rsidRPr="0098723F">
        <w:rPr>
          <w:rFonts w:ascii="Times New Roman" w:hAnsi="Times New Roman" w:cs="Times New Roman"/>
          <w:lang w:val="sk-SK"/>
        </w:rPr>
        <w:t>V § 12 ods</w:t>
      </w:r>
      <w:r w:rsidR="00575DB9" w:rsidRPr="0098723F">
        <w:rPr>
          <w:rFonts w:ascii="Times New Roman" w:hAnsi="Times New Roman" w:cs="Times New Roman"/>
          <w:lang w:val="sk-SK"/>
        </w:rPr>
        <w:t>ek</w:t>
      </w:r>
      <w:r w:rsidR="004B27CD" w:rsidRPr="002822FF">
        <w:rPr>
          <w:rFonts w:ascii="Times New Roman" w:hAnsi="Times New Roman" w:cs="Times New Roman"/>
          <w:lang w:val="sk-SK"/>
        </w:rPr>
        <w:t>y</w:t>
      </w:r>
      <w:r w:rsidRPr="002822FF">
        <w:rPr>
          <w:rFonts w:ascii="Times New Roman" w:hAnsi="Times New Roman" w:cs="Times New Roman"/>
          <w:lang w:val="sk-SK"/>
        </w:rPr>
        <w:t xml:space="preserve"> 9 </w:t>
      </w:r>
      <w:r w:rsidR="004B27CD" w:rsidRPr="002822FF">
        <w:rPr>
          <w:rFonts w:ascii="Times New Roman" w:hAnsi="Times New Roman" w:cs="Times New Roman"/>
          <w:lang w:val="sk-SK"/>
        </w:rPr>
        <w:t>a 10 znejú</w:t>
      </w:r>
      <w:r w:rsidR="00575DB9" w:rsidRPr="002822FF">
        <w:rPr>
          <w:rFonts w:ascii="Times New Roman" w:hAnsi="Times New Roman" w:cs="Times New Roman"/>
          <w:lang w:val="sk-SK"/>
        </w:rPr>
        <w:t xml:space="preserve">: </w:t>
      </w:r>
    </w:p>
    <w:p w:rsidR="001B61AE" w:rsidRPr="00B435D7" w:rsidRDefault="00575DB9" w:rsidP="007802D1">
      <w:pPr>
        <w:shd w:val="clear" w:color="auto" w:fill="FFFFFF"/>
        <w:spacing w:after="0" w:line="240" w:lineRule="auto"/>
        <w:ind w:left="357"/>
        <w:rPr>
          <w:rFonts w:ascii="Times New Roman" w:hAnsi="Times New Roman"/>
          <w:sz w:val="24"/>
          <w:szCs w:val="24"/>
        </w:rPr>
      </w:pPr>
      <w:r w:rsidRPr="002822FF">
        <w:rPr>
          <w:rFonts w:ascii="Times New Roman" w:hAnsi="Times New Roman"/>
          <w:sz w:val="24"/>
          <w:szCs w:val="24"/>
        </w:rPr>
        <w:t>„(</w:t>
      </w:r>
      <w:bookmarkStart w:id="9" w:name="_Hlk524510262"/>
      <w:r w:rsidRPr="002822FF">
        <w:rPr>
          <w:rFonts w:ascii="Times New Roman" w:hAnsi="Times New Roman"/>
          <w:sz w:val="24"/>
          <w:szCs w:val="24"/>
        </w:rPr>
        <w:t>9</w:t>
      </w:r>
      <w:r w:rsidR="001B61AE" w:rsidRPr="002822FF">
        <w:rPr>
          <w:rFonts w:ascii="Times New Roman" w:hAnsi="Times New Roman"/>
          <w:sz w:val="24"/>
          <w:szCs w:val="24"/>
        </w:rPr>
        <w:t xml:space="preserve">) Poskytovateľ môže odstúpiť od dohody podľa odseku </w:t>
      </w:r>
      <w:r w:rsidR="00B96ABB" w:rsidRPr="002822FF">
        <w:rPr>
          <w:rFonts w:ascii="Times New Roman" w:hAnsi="Times New Roman"/>
          <w:sz w:val="24"/>
          <w:szCs w:val="24"/>
        </w:rPr>
        <w:t>7</w:t>
      </w:r>
      <w:r w:rsidR="001B61AE" w:rsidRPr="002822FF">
        <w:rPr>
          <w:rFonts w:ascii="Times New Roman" w:hAnsi="Times New Roman"/>
          <w:sz w:val="24"/>
          <w:szCs w:val="24"/>
        </w:rPr>
        <w:t xml:space="preserve"> z dôvodov ustanovených v odseku 2 písm. </w:t>
      </w:r>
      <w:r w:rsidR="000156DD">
        <w:rPr>
          <w:rFonts w:ascii="Times New Roman" w:hAnsi="Times New Roman"/>
          <w:sz w:val="24"/>
          <w:szCs w:val="24"/>
        </w:rPr>
        <w:t>b</w:t>
      </w:r>
      <w:r w:rsidR="001B61AE" w:rsidRPr="002822FF">
        <w:rPr>
          <w:rFonts w:ascii="Times New Roman" w:hAnsi="Times New Roman"/>
          <w:sz w:val="24"/>
          <w:szCs w:val="24"/>
        </w:rPr>
        <w:t>)</w:t>
      </w:r>
      <w:r w:rsidR="007655A6">
        <w:rPr>
          <w:rFonts w:ascii="Times New Roman" w:hAnsi="Times New Roman"/>
          <w:sz w:val="24"/>
          <w:szCs w:val="24"/>
        </w:rPr>
        <w:t xml:space="preserve"> a c)</w:t>
      </w:r>
      <w:r w:rsidR="001B61AE" w:rsidRPr="002822FF">
        <w:rPr>
          <w:rFonts w:ascii="Times New Roman" w:hAnsi="Times New Roman"/>
          <w:sz w:val="24"/>
          <w:szCs w:val="24"/>
        </w:rPr>
        <w:t>; osoba, kt</w:t>
      </w:r>
      <w:r w:rsidR="001B61AE" w:rsidRPr="00E64E3A">
        <w:rPr>
          <w:rFonts w:ascii="Times New Roman" w:hAnsi="Times New Roman"/>
          <w:sz w:val="24"/>
          <w:szCs w:val="24"/>
        </w:rPr>
        <w:t xml:space="preserve">orej sa zdravotná starostlivosť poskytuje, aj bez uvedenia dôvodu. Odstúpenie od dohody o poskytovaní všeobecnej zdravotnej starostlivosti je možné </w:t>
      </w:r>
      <w:r w:rsidR="00886A9D" w:rsidRPr="00E64E3A">
        <w:rPr>
          <w:rFonts w:ascii="Times New Roman" w:hAnsi="Times New Roman"/>
          <w:sz w:val="24"/>
          <w:szCs w:val="24"/>
        </w:rPr>
        <w:t xml:space="preserve">vykonať </w:t>
      </w:r>
      <w:r w:rsidR="001B61AE" w:rsidRPr="00E64E3A">
        <w:rPr>
          <w:rFonts w:ascii="Times New Roman" w:hAnsi="Times New Roman"/>
          <w:sz w:val="24"/>
          <w:szCs w:val="24"/>
          <w:shd w:val="clear" w:color="auto" w:fill="FFFFFF"/>
        </w:rPr>
        <w:t>prostredníctvom technického zariadenia poskytovateľa a úradného autentifikátora.</w:t>
      </w:r>
      <w:r w:rsidR="001B61AE" w:rsidRPr="00293148">
        <w:rPr>
          <w:rFonts w:ascii="Times New Roman" w:hAnsi="Times New Roman"/>
          <w:sz w:val="24"/>
          <w:szCs w:val="24"/>
          <w:vertAlign w:val="superscript"/>
          <w:lang w:eastAsia="sk-SK"/>
        </w:rPr>
        <w:t>14ab</w:t>
      </w:r>
      <w:r w:rsidR="001B61AE" w:rsidRPr="00293148">
        <w:rPr>
          <w:rFonts w:ascii="Times New Roman" w:hAnsi="Times New Roman"/>
          <w:sz w:val="24"/>
          <w:szCs w:val="24"/>
          <w:lang w:eastAsia="sk-SK"/>
        </w:rPr>
        <w:t xml:space="preserve">)  Osoba  je oprávnená odstúpiť od dohody </w:t>
      </w:r>
      <w:r w:rsidR="001B61AE" w:rsidRPr="00293148">
        <w:rPr>
          <w:rFonts w:ascii="Times New Roman" w:hAnsi="Times New Roman"/>
          <w:sz w:val="24"/>
          <w:szCs w:val="24"/>
          <w:shd w:val="clear" w:color="auto" w:fill="FFFFFF"/>
        </w:rPr>
        <w:t>prostredníctvom úradného autentifikátora</w:t>
      </w:r>
      <w:r w:rsidR="001B61AE" w:rsidRPr="00B435D7">
        <w:rPr>
          <w:rFonts w:ascii="Times New Roman" w:hAnsi="Times New Roman"/>
          <w:sz w:val="24"/>
          <w:szCs w:val="24"/>
          <w:vertAlign w:val="superscript"/>
          <w:lang w:eastAsia="sk-SK"/>
        </w:rPr>
        <w:t>14ab</w:t>
      </w:r>
      <w:r w:rsidR="001B61AE" w:rsidRPr="00B435D7">
        <w:rPr>
          <w:rFonts w:ascii="Times New Roman" w:hAnsi="Times New Roman"/>
          <w:sz w:val="24"/>
          <w:szCs w:val="24"/>
          <w:lang w:eastAsia="sk-SK"/>
        </w:rPr>
        <w:t>) a zaslania notifikácie do elektronickej schránky správ</w:t>
      </w:r>
      <w:r w:rsidR="0097635D" w:rsidRPr="00B435D7">
        <w:rPr>
          <w:rFonts w:ascii="Times New Roman" w:hAnsi="Times New Roman"/>
          <w:sz w:val="24"/>
          <w:szCs w:val="24"/>
          <w:vertAlign w:val="superscript"/>
          <w:lang w:eastAsia="sk-SK"/>
        </w:rPr>
        <w:t>14ad</w:t>
      </w:r>
      <w:r w:rsidR="0097635D" w:rsidRPr="00B435D7">
        <w:rPr>
          <w:rFonts w:ascii="Times New Roman" w:hAnsi="Times New Roman"/>
          <w:sz w:val="24"/>
          <w:szCs w:val="24"/>
          <w:lang w:eastAsia="sk-SK"/>
        </w:rPr>
        <w:t>)</w:t>
      </w:r>
      <w:r w:rsidR="001B61AE" w:rsidRPr="00B435D7">
        <w:rPr>
          <w:rFonts w:ascii="Times New Roman" w:hAnsi="Times New Roman"/>
          <w:sz w:val="24"/>
          <w:szCs w:val="24"/>
          <w:lang w:eastAsia="sk-SK"/>
        </w:rPr>
        <w:t xml:space="preserve"> poskytovateľa. </w:t>
      </w:r>
      <w:r w:rsidR="001B61AE" w:rsidRPr="00B435D7">
        <w:rPr>
          <w:rFonts w:ascii="Times New Roman" w:hAnsi="Times New Roman"/>
          <w:sz w:val="24"/>
          <w:szCs w:val="24"/>
        </w:rPr>
        <w:t xml:space="preserve">Inak musí mať odstúpenie od dohody </w:t>
      </w:r>
      <w:r w:rsidR="00E11904">
        <w:rPr>
          <w:rFonts w:ascii="Times New Roman" w:hAnsi="Times New Roman"/>
          <w:sz w:val="24"/>
          <w:szCs w:val="24"/>
        </w:rPr>
        <w:t xml:space="preserve">o poskytovaní všeobecnej </w:t>
      </w:r>
      <w:r w:rsidR="00D169AD">
        <w:rPr>
          <w:rFonts w:ascii="Times New Roman" w:hAnsi="Times New Roman"/>
          <w:sz w:val="24"/>
          <w:szCs w:val="24"/>
        </w:rPr>
        <w:t xml:space="preserve">ambulantnej </w:t>
      </w:r>
      <w:r w:rsidR="00E11904">
        <w:rPr>
          <w:rFonts w:ascii="Times New Roman" w:hAnsi="Times New Roman"/>
          <w:sz w:val="24"/>
          <w:szCs w:val="24"/>
        </w:rPr>
        <w:t>zdravotnej starostlivosti listinnú podobu</w:t>
      </w:r>
      <w:r w:rsidR="001B61AE" w:rsidRPr="00B435D7">
        <w:rPr>
          <w:rFonts w:ascii="Times New Roman" w:hAnsi="Times New Roman"/>
          <w:sz w:val="24"/>
          <w:szCs w:val="24"/>
        </w:rPr>
        <w:t>.</w:t>
      </w:r>
    </w:p>
    <w:p w:rsidR="00BD32DE" w:rsidRPr="00B435D7" w:rsidRDefault="001B61AE" w:rsidP="007802D1">
      <w:pPr>
        <w:shd w:val="clear" w:color="auto" w:fill="FFFFFF"/>
        <w:spacing w:after="0" w:line="240" w:lineRule="auto"/>
        <w:ind w:left="357"/>
        <w:rPr>
          <w:rFonts w:ascii="Times New Roman" w:hAnsi="Times New Roman"/>
          <w:sz w:val="24"/>
          <w:szCs w:val="24"/>
        </w:rPr>
      </w:pPr>
      <w:r w:rsidRPr="00B435D7">
        <w:rPr>
          <w:rFonts w:ascii="Times New Roman" w:hAnsi="Times New Roman"/>
          <w:sz w:val="24"/>
          <w:szCs w:val="24"/>
        </w:rPr>
        <w:t>(10)</w:t>
      </w:r>
      <w:r w:rsidR="00886A9D" w:rsidRPr="00B435D7">
        <w:rPr>
          <w:rFonts w:ascii="Times New Roman" w:hAnsi="Times New Roman"/>
          <w:sz w:val="24"/>
          <w:szCs w:val="24"/>
        </w:rPr>
        <w:t xml:space="preserve"> </w:t>
      </w:r>
      <w:r w:rsidRPr="00B435D7">
        <w:rPr>
          <w:rFonts w:ascii="Times New Roman" w:hAnsi="Times New Roman"/>
          <w:sz w:val="24"/>
          <w:szCs w:val="24"/>
        </w:rPr>
        <w:t xml:space="preserve">Dohoda o poskytovaní zdravotnej starostlivosti zaniká smrťou osoby, smrťou alebo zánikom poskytovateľa alebo po doručení odstúpenia od dohody podľa odseku 9 prvým dňom kalendárneho mesiaca nasledujúceho po kalendárnom mesiaci, v ktorom bolo </w:t>
      </w:r>
      <w:r w:rsidR="00E92E63">
        <w:rPr>
          <w:rFonts w:ascii="Times New Roman" w:hAnsi="Times New Roman"/>
          <w:sz w:val="24"/>
          <w:szCs w:val="24"/>
        </w:rPr>
        <w:t xml:space="preserve">poskytovateľovi </w:t>
      </w:r>
      <w:r w:rsidRPr="00B435D7">
        <w:rPr>
          <w:rFonts w:ascii="Times New Roman" w:hAnsi="Times New Roman"/>
          <w:sz w:val="24"/>
          <w:szCs w:val="24"/>
        </w:rPr>
        <w:t xml:space="preserve">doručené písomné odstúpenie od dohody. Údaj o zániku dohody </w:t>
      </w:r>
      <w:r w:rsidR="00E95ACA" w:rsidRPr="00B435D7">
        <w:rPr>
          <w:rFonts w:ascii="Times New Roman" w:hAnsi="Times New Roman"/>
          <w:sz w:val="24"/>
          <w:szCs w:val="24"/>
        </w:rPr>
        <w:t xml:space="preserve">z dôvodu odstúpenia od dohody </w:t>
      </w:r>
      <w:r w:rsidRPr="00B435D7">
        <w:rPr>
          <w:rFonts w:ascii="Times New Roman" w:hAnsi="Times New Roman"/>
          <w:sz w:val="24"/>
          <w:szCs w:val="24"/>
        </w:rPr>
        <w:t>o</w:t>
      </w:r>
      <w:r w:rsidR="005D770F" w:rsidRPr="00B435D7">
        <w:rPr>
          <w:rFonts w:ascii="Times New Roman" w:hAnsi="Times New Roman"/>
          <w:sz w:val="24"/>
          <w:szCs w:val="24"/>
        </w:rPr>
        <w:t> </w:t>
      </w:r>
      <w:r w:rsidRPr="00B435D7">
        <w:rPr>
          <w:rFonts w:ascii="Times New Roman" w:hAnsi="Times New Roman"/>
          <w:sz w:val="24"/>
          <w:szCs w:val="24"/>
        </w:rPr>
        <w:t>poskytovaní všeobecnej ambulantnej starostlivosti je poskytovateľ povinný zaznamenať   v elektronickej zdravotnej knižke osoby; tento údaj sa prostredníctvom štandardov zdravotníckej informatiky zaznamená v centrálnom registri poistencov</w:t>
      </w:r>
      <w:r w:rsidRPr="00B435D7">
        <w:rPr>
          <w:rFonts w:ascii="Times New Roman" w:hAnsi="Times New Roman"/>
          <w:sz w:val="24"/>
          <w:szCs w:val="24"/>
          <w:vertAlign w:val="superscript"/>
        </w:rPr>
        <w:t>14ac</w:t>
      </w:r>
      <w:r w:rsidRPr="00B435D7">
        <w:rPr>
          <w:rFonts w:ascii="Times New Roman" w:hAnsi="Times New Roman"/>
          <w:sz w:val="24"/>
          <w:szCs w:val="24"/>
        </w:rPr>
        <w:t>) vedenom úradom pre dohľad.</w:t>
      </w:r>
      <w:r w:rsidR="000C690C" w:rsidRPr="00B435D7">
        <w:rPr>
          <w:rFonts w:ascii="Times New Roman" w:hAnsi="Times New Roman"/>
          <w:sz w:val="24"/>
          <w:szCs w:val="24"/>
        </w:rPr>
        <w:t>“.</w:t>
      </w:r>
    </w:p>
    <w:p w:rsidR="0097635D" w:rsidRPr="00B435D7" w:rsidRDefault="0097635D" w:rsidP="00571E30">
      <w:pPr>
        <w:shd w:val="clear" w:color="auto" w:fill="FFFFFF"/>
        <w:spacing w:after="0" w:line="240" w:lineRule="auto"/>
        <w:rPr>
          <w:rFonts w:ascii="Times New Roman" w:hAnsi="Times New Roman"/>
          <w:sz w:val="24"/>
          <w:szCs w:val="24"/>
          <w:lang w:eastAsia="sk-SK"/>
        </w:rPr>
      </w:pPr>
    </w:p>
    <w:p w:rsidR="0097635D" w:rsidRPr="00B435D7" w:rsidRDefault="0097635D" w:rsidP="00571E30">
      <w:pPr>
        <w:shd w:val="clear" w:color="auto" w:fill="FFFFFF"/>
        <w:spacing w:after="0" w:line="240" w:lineRule="auto"/>
        <w:rPr>
          <w:rFonts w:ascii="Times New Roman" w:hAnsi="Times New Roman"/>
          <w:sz w:val="24"/>
          <w:szCs w:val="24"/>
          <w:lang w:eastAsia="sk-SK"/>
        </w:rPr>
      </w:pPr>
      <w:r w:rsidRPr="00B435D7">
        <w:rPr>
          <w:rFonts w:ascii="Times New Roman" w:hAnsi="Times New Roman"/>
          <w:sz w:val="24"/>
          <w:szCs w:val="24"/>
          <w:lang w:eastAsia="sk-SK"/>
        </w:rPr>
        <w:t>Poznámka pod čiarou k odkazu 14ad znie:</w:t>
      </w:r>
    </w:p>
    <w:p w:rsidR="0097635D" w:rsidRPr="00B435D7" w:rsidRDefault="0097635D" w:rsidP="00571E30">
      <w:pPr>
        <w:shd w:val="clear" w:color="auto" w:fill="FFFFFF"/>
        <w:spacing w:after="0" w:line="240" w:lineRule="auto"/>
        <w:rPr>
          <w:rFonts w:ascii="Times New Roman" w:hAnsi="Times New Roman"/>
          <w:sz w:val="24"/>
          <w:szCs w:val="24"/>
          <w:lang w:eastAsia="sk-SK"/>
        </w:rPr>
      </w:pPr>
      <w:r w:rsidRPr="00B435D7">
        <w:rPr>
          <w:rFonts w:ascii="Times New Roman" w:hAnsi="Times New Roman"/>
          <w:sz w:val="24"/>
          <w:szCs w:val="24"/>
          <w:lang w:eastAsia="sk-SK"/>
        </w:rPr>
        <w:lastRenderedPageBreak/>
        <w:t>„</w:t>
      </w:r>
      <w:r w:rsidR="00316D21" w:rsidRPr="00B435D7">
        <w:rPr>
          <w:rFonts w:ascii="Times New Roman" w:hAnsi="Times New Roman"/>
          <w:sz w:val="24"/>
          <w:szCs w:val="24"/>
          <w:vertAlign w:val="superscript"/>
          <w:lang w:eastAsia="sk-SK"/>
        </w:rPr>
        <w:t>14ad</w:t>
      </w:r>
      <w:r w:rsidR="00316D21" w:rsidRPr="00B435D7">
        <w:rPr>
          <w:rFonts w:ascii="Times New Roman" w:hAnsi="Times New Roman"/>
          <w:sz w:val="24"/>
          <w:szCs w:val="24"/>
          <w:lang w:eastAsia="sk-SK"/>
        </w:rPr>
        <w:t xml:space="preserve">) </w:t>
      </w:r>
      <w:r w:rsidRPr="00B435D7">
        <w:rPr>
          <w:rFonts w:ascii="Times New Roman" w:hAnsi="Times New Roman"/>
          <w:sz w:val="24"/>
          <w:szCs w:val="24"/>
          <w:lang w:eastAsia="sk-SK"/>
        </w:rPr>
        <w:t xml:space="preserve">§ 18 zákona č. </w:t>
      </w:r>
      <w:r w:rsidR="00316D21" w:rsidRPr="00B435D7">
        <w:rPr>
          <w:rFonts w:ascii="Times New Roman" w:hAnsi="Times New Roman"/>
          <w:sz w:val="24"/>
          <w:szCs w:val="24"/>
          <w:lang w:eastAsia="sk-SK"/>
        </w:rPr>
        <w:t xml:space="preserve">305/2013 Z. z. v znení </w:t>
      </w:r>
      <w:r w:rsidR="00E92E63">
        <w:rPr>
          <w:rFonts w:ascii="Times New Roman" w:hAnsi="Times New Roman"/>
          <w:sz w:val="24"/>
          <w:szCs w:val="24"/>
          <w:lang w:eastAsia="sk-SK"/>
        </w:rPr>
        <w:t>zákona č. 273/2015 Z. z.</w:t>
      </w:r>
      <w:r w:rsidR="00316D21" w:rsidRPr="00B435D7">
        <w:rPr>
          <w:rFonts w:ascii="Times New Roman" w:hAnsi="Times New Roman"/>
          <w:sz w:val="24"/>
          <w:szCs w:val="24"/>
          <w:lang w:eastAsia="sk-SK"/>
        </w:rPr>
        <w:t>.“.</w:t>
      </w:r>
    </w:p>
    <w:p w:rsidR="00DA4C9D" w:rsidRPr="00B435D7" w:rsidRDefault="00DA4C9D" w:rsidP="00571E30">
      <w:pPr>
        <w:pStyle w:val="Standard"/>
        <w:ind w:left="340"/>
        <w:jc w:val="both"/>
        <w:rPr>
          <w:rFonts w:ascii="Times New Roman" w:hAnsi="Times New Roman" w:cs="Times New Roman"/>
          <w:lang w:val="sk-SK" w:eastAsia="sk-SK"/>
        </w:rPr>
      </w:pPr>
    </w:p>
    <w:bookmarkEnd w:id="9"/>
    <w:p w:rsidR="000C690C" w:rsidRPr="00B435D7" w:rsidRDefault="00E35B07" w:rsidP="00571E30">
      <w:pPr>
        <w:pStyle w:val="Standard"/>
        <w:numPr>
          <w:ilvl w:val="0"/>
          <w:numId w:val="13"/>
        </w:numPr>
        <w:ind w:left="357" w:hanging="357"/>
        <w:jc w:val="both"/>
        <w:rPr>
          <w:rFonts w:ascii="Times New Roman" w:hAnsi="Times New Roman" w:cs="Times New Roman"/>
          <w:lang w:val="sk-SK" w:eastAsia="sk-SK"/>
        </w:rPr>
      </w:pPr>
      <w:r w:rsidRPr="00B435D7">
        <w:rPr>
          <w:rFonts w:ascii="Times New Roman" w:hAnsi="Times New Roman" w:cs="Times New Roman"/>
          <w:lang w:val="sk-SK"/>
        </w:rPr>
        <w:t>V § 13 sa vypúšťa písmeno d)</w:t>
      </w:r>
      <w:r w:rsidR="001B3C6D">
        <w:rPr>
          <w:rFonts w:ascii="Times New Roman" w:hAnsi="Times New Roman" w:cs="Times New Roman"/>
          <w:lang w:val="sk-SK" w:eastAsia="sk-SK"/>
        </w:rPr>
        <w:t xml:space="preserve"> vrátane</w:t>
      </w:r>
      <w:r w:rsidR="000C690C" w:rsidRPr="00B435D7">
        <w:rPr>
          <w:rFonts w:ascii="Times New Roman" w:hAnsi="Times New Roman" w:cs="Times New Roman"/>
          <w:lang w:val="sk-SK" w:eastAsia="sk-SK"/>
        </w:rPr>
        <w:t xml:space="preserve"> </w:t>
      </w:r>
      <w:r w:rsidR="001B3C6D" w:rsidRPr="00B435D7">
        <w:rPr>
          <w:rFonts w:ascii="Times New Roman" w:hAnsi="Times New Roman" w:cs="Times New Roman"/>
          <w:lang w:val="sk-SK" w:eastAsia="sk-SK"/>
        </w:rPr>
        <w:t>poznámk</w:t>
      </w:r>
      <w:r w:rsidR="001B3C6D">
        <w:rPr>
          <w:rFonts w:ascii="Times New Roman" w:hAnsi="Times New Roman" w:cs="Times New Roman"/>
          <w:lang w:val="sk-SK" w:eastAsia="sk-SK"/>
        </w:rPr>
        <w:t>y</w:t>
      </w:r>
      <w:r w:rsidR="001B3C6D" w:rsidRPr="00B435D7">
        <w:rPr>
          <w:rFonts w:ascii="Times New Roman" w:hAnsi="Times New Roman" w:cs="Times New Roman"/>
          <w:lang w:val="sk-SK" w:eastAsia="sk-SK"/>
        </w:rPr>
        <w:t xml:space="preserve"> </w:t>
      </w:r>
      <w:r w:rsidR="000C690C" w:rsidRPr="00B435D7">
        <w:rPr>
          <w:rFonts w:ascii="Times New Roman" w:hAnsi="Times New Roman" w:cs="Times New Roman"/>
          <w:lang w:val="sk-SK" w:eastAsia="sk-SK"/>
        </w:rPr>
        <w:t xml:space="preserve">pod čiarou k odkazu 15.  </w:t>
      </w:r>
    </w:p>
    <w:p w:rsidR="00C734F8" w:rsidRPr="00B435D7" w:rsidRDefault="00C734F8" w:rsidP="00C734F8">
      <w:pPr>
        <w:pStyle w:val="Standard"/>
        <w:jc w:val="both"/>
        <w:rPr>
          <w:rFonts w:ascii="Times New Roman" w:hAnsi="Times New Roman" w:cs="Times New Roman"/>
          <w:lang w:val="sk-SK" w:eastAsia="sk-SK"/>
        </w:rPr>
      </w:pPr>
    </w:p>
    <w:p w:rsidR="004A52DA" w:rsidRPr="00B435D7" w:rsidRDefault="00E35B07" w:rsidP="00571E30">
      <w:pPr>
        <w:spacing w:after="0" w:line="240" w:lineRule="auto"/>
        <w:ind w:firstLine="357"/>
        <w:rPr>
          <w:rFonts w:ascii="Times New Roman" w:hAnsi="Times New Roman"/>
          <w:sz w:val="24"/>
          <w:szCs w:val="24"/>
        </w:rPr>
      </w:pPr>
      <w:r w:rsidRPr="00B435D7">
        <w:rPr>
          <w:rFonts w:ascii="Times New Roman" w:hAnsi="Times New Roman"/>
          <w:sz w:val="24"/>
          <w:szCs w:val="24"/>
        </w:rPr>
        <w:t>Doterajšie písmená e) až h) sa označujú ako písmená d) až g).</w:t>
      </w:r>
    </w:p>
    <w:p w:rsidR="004A52DA" w:rsidRPr="00B435D7" w:rsidRDefault="004A52DA" w:rsidP="00571E30">
      <w:pPr>
        <w:spacing w:after="0" w:line="240" w:lineRule="auto"/>
        <w:rPr>
          <w:rFonts w:ascii="Times New Roman" w:hAnsi="Times New Roman"/>
          <w:sz w:val="24"/>
          <w:szCs w:val="24"/>
        </w:rPr>
      </w:pPr>
    </w:p>
    <w:p w:rsidR="00E35B07" w:rsidRPr="00B435D7" w:rsidRDefault="00E35B07" w:rsidP="00571E30">
      <w:pPr>
        <w:pStyle w:val="Odsekzoznamu"/>
        <w:numPr>
          <w:ilvl w:val="0"/>
          <w:numId w:val="13"/>
        </w:numPr>
        <w:spacing w:after="0" w:line="240" w:lineRule="auto"/>
        <w:ind w:left="357" w:hanging="357"/>
        <w:rPr>
          <w:rFonts w:ascii="Times New Roman" w:hAnsi="Times New Roman"/>
          <w:sz w:val="24"/>
          <w:szCs w:val="24"/>
        </w:rPr>
      </w:pPr>
      <w:r w:rsidRPr="00B435D7">
        <w:rPr>
          <w:rFonts w:ascii="Times New Roman" w:hAnsi="Times New Roman"/>
          <w:sz w:val="24"/>
          <w:szCs w:val="24"/>
        </w:rPr>
        <w:t xml:space="preserve">V § 14 </w:t>
      </w:r>
      <w:r w:rsidR="009C5BAE" w:rsidRPr="00B435D7">
        <w:rPr>
          <w:rFonts w:ascii="Times New Roman" w:hAnsi="Times New Roman"/>
          <w:sz w:val="24"/>
          <w:szCs w:val="24"/>
        </w:rPr>
        <w:t>ods. 1</w:t>
      </w:r>
      <w:r w:rsidR="00196062" w:rsidRPr="00B435D7">
        <w:rPr>
          <w:rFonts w:ascii="Times New Roman" w:hAnsi="Times New Roman"/>
          <w:sz w:val="24"/>
          <w:szCs w:val="24"/>
        </w:rPr>
        <w:t xml:space="preserve"> </w:t>
      </w:r>
      <w:r w:rsidR="00A821B5" w:rsidRPr="00B435D7">
        <w:rPr>
          <w:rFonts w:ascii="Times New Roman" w:hAnsi="Times New Roman"/>
          <w:sz w:val="24"/>
          <w:szCs w:val="24"/>
        </w:rPr>
        <w:t>úvodnej</w:t>
      </w:r>
      <w:r w:rsidR="00196062" w:rsidRPr="00B435D7">
        <w:rPr>
          <w:rFonts w:ascii="Times New Roman" w:hAnsi="Times New Roman"/>
          <w:sz w:val="24"/>
          <w:szCs w:val="24"/>
        </w:rPr>
        <w:t xml:space="preserve"> vete</w:t>
      </w:r>
      <w:r w:rsidR="009C5BAE" w:rsidRPr="00B435D7">
        <w:rPr>
          <w:rFonts w:ascii="Times New Roman" w:hAnsi="Times New Roman"/>
          <w:sz w:val="24"/>
          <w:szCs w:val="24"/>
        </w:rPr>
        <w:t xml:space="preserve"> </w:t>
      </w:r>
      <w:r w:rsidRPr="00B435D7">
        <w:rPr>
          <w:rFonts w:ascii="Times New Roman" w:hAnsi="Times New Roman"/>
          <w:sz w:val="24"/>
          <w:szCs w:val="24"/>
        </w:rPr>
        <w:t>sa slová „písm. e)“ nahrádzajú slovami „písm. d)“.</w:t>
      </w:r>
    </w:p>
    <w:p w:rsidR="00403465" w:rsidRPr="00B435D7" w:rsidRDefault="00403465" w:rsidP="00571E30">
      <w:pPr>
        <w:pStyle w:val="Standard"/>
        <w:jc w:val="both"/>
        <w:rPr>
          <w:rFonts w:ascii="Times New Roman" w:hAnsi="Times New Roman" w:cs="Times New Roman"/>
          <w:lang w:val="sk-SK"/>
        </w:rPr>
      </w:pPr>
    </w:p>
    <w:p w:rsidR="00B435D7" w:rsidRPr="00B435D7" w:rsidRDefault="00403465" w:rsidP="00571E30">
      <w:pPr>
        <w:pStyle w:val="Standard"/>
        <w:numPr>
          <w:ilvl w:val="0"/>
          <w:numId w:val="13"/>
        </w:numPr>
        <w:ind w:left="357" w:hanging="357"/>
        <w:jc w:val="both"/>
        <w:rPr>
          <w:rFonts w:ascii="Times New Roman" w:hAnsi="Times New Roman" w:cs="Times New Roman"/>
          <w:lang w:val="sk-SK"/>
        </w:rPr>
      </w:pPr>
      <w:r w:rsidRPr="00B435D7">
        <w:rPr>
          <w:rFonts w:ascii="Times New Roman" w:hAnsi="Times New Roman" w:cs="Times New Roman"/>
          <w:lang w:val="sk-SK"/>
        </w:rPr>
        <w:t xml:space="preserve"> </w:t>
      </w:r>
      <w:r w:rsidR="00B435D7" w:rsidRPr="00B435D7">
        <w:rPr>
          <w:rFonts w:ascii="Times New Roman" w:hAnsi="Times New Roman" w:cs="Times New Roman"/>
          <w:lang w:val="sk-SK"/>
        </w:rPr>
        <w:t xml:space="preserve">V § 17 ods. 3 písm. a) sa slová </w:t>
      </w:r>
      <w:r w:rsidR="00B435D7" w:rsidRPr="00A405A4">
        <w:rPr>
          <w:rFonts w:ascii="Times New Roman" w:hAnsi="Times New Roman" w:cs="Times New Roman"/>
          <w:lang w:val="sk-SK"/>
        </w:rPr>
        <w:t>„</w:t>
      </w:r>
      <w:r w:rsidR="00B435D7" w:rsidRPr="0037247C">
        <w:rPr>
          <w:rFonts w:ascii="Segoe UI" w:hAnsi="Segoe UI" w:cs="Segoe UI"/>
          <w:color w:val="494949"/>
          <w:sz w:val="21"/>
          <w:szCs w:val="21"/>
          <w:shd w:val="clear" w:color="auto" w:fill="FFFFFF"/>
          <w:lang w:val="sk-SK"/>
        </w:rPr>
        <w:t> </w:t>
      </w:r>
      <w:r w:rsidR="00B435D7" w:rsidRPr="0053399E">
        <w:rPr>
          <w:rFonts w:ascii="Times New Roman" w:hAnsi="Times New Roman" w:cs="Times New Roman"/>
          <w:color w:val="494949"/>
          <w:shd w:val="clear" w:color="auto" w:fill="FFFFFF"/>
          <w:lang w:val="sk-SK"/>
        </w:rPr>
        <w:t xml:space="preserve">Úrad pre dohľad nad zdravotnou starostlivosťou (ďalej len „úrad pre dohľad“)” nahrádzajú slovami </w:t>
      </w:r>
      <w:r w:rsidR="00B435D7">
        <w:rPr>
          <w:rFonts w:ascii="Times New Roman" w:hAnsi="Times New Roman" w:cs="Times New Roman"/>
          <w:color w:val="494949"/>
          <w:shd w:val="clear" w:color="auto" w:fill="FFFFFF"/>
          <w:lang w:val="sk-SK"/>
        </w:rPr>
        <w:t>„</w:t>
      </w:r>
      <w:r w:rsidR="00B435D7" w:rsidRPr="0053399E">
        <w:rPr>
          <w:rFonts w:ascii="Times New Roman" w:hAnsi="Times New Roman" w:cs="Times New Roman"/>
          <w:color w:val="494949"/>
          <w:shd w:val="clear" w:color="auto" w:fill="FFFFFF"/>
          <w:lang w:val="sk-SK"/>
        </w:rPr>
        <w:t>úrad pre dohľad”.</w:t>
      </w:r>
      <w:r w:rsidR="00B435D7" w:rsidRPr="0037247C">
        <w:rPr>
          <w:rFonts w:ascii="Times New Roman" w:hAnsi="Times New Roman" w:cs="Times New Roman"/>
          <w:color w:val="494949"/>
          <w:shd w:val="clear" w:color="auto" w:fill="FFFFFF"/>
          <w:lang w:val="sk-SK"/>
        </w:rPr>
        <w:t> </w:t>
      </w:r>
    </w:p>
    <w:p w:rsidR="00B435D7" w:rsidRDefault="00B435D7" w:rsidP="0053399E">
      <w:pPr>
        <w:pStyle w:val="Odsekzoznamu"/>
        <w:rPr>
          <w:rFonts w:ascii="Times New Roman" w:hAnsi="Times New Roman"/>
        </w:rPr>
      </w:pPr>
    </w:p>
    <w:p w:rsidR="00403465" w:rsidRPr="00B435D7" w:rsidRDefault="00403465" w:rsidP="00571E30">
      <w:pPr>
        <w:pStyle w:val="Standard"/>
        <w:numPr>
          <w:ilvl w:val="0"/>
          <w:numId w:val="13"/>
        </w:numPr>
        <w:ind w:left="357" w:hanging="357"/>
        <w:jc w:val="both"/>
        <w:rPr>
          <w:rFonts w:ascii="Times New Roman" w:hAnsi="Times New Roman" w:cs="Times New Roman"/>
          <w:lang w:val="sk-SK"/>
        </w:rPr>
      </w:pPr>
      <w:r w:rsidRPr="00B435D7">
        <w:rPr>
          <w:rFonts w:ascii="Times New Roman" w:hAnsi="Times New Roman" w:cs="Times New Roman"/>
          <w:lang w:val="sk-SK"/>
        </w:rPr>
        <w:t>V § 18 ods. 1 sa slová „osobitným predpisom</w:t>
      </w:r>
      <w:r w:rsidRPr="00B435D7">
        <w:rPr>
          <w:rFonts w:ascii="Times New Roman" w:hAnsi="Times New Roman" w:cs="Times New Roman"/>
          <w:vertAlign w:val="superscript"/>
          <w:lang w:val="sk-SK"/>
        </w:rPr>
        <w:t>20</w:t>
      </w:r>
      <w:r w:rsidRPr="00B435D7">
        <w:rPr>
          <w:rFonts w:ascii="Times New Roman" w:hAnsi="Times New Roman" w:cs="Times New Roman"/>
          <w:lang w:val="sk-SK"/>
        </w:rPr>
        <w:t>)“ nahrádzajú slovami „osobitnými predpismi</w:t>
      </w:r>
      <w:r w:rsidRPr="00B435D7">
        <w:rPr>
          <w:rFonts w:ascii="Times New Roman" w:hAnsi="Times New Roman" w:cs="Times New Roman"/>
          <w:vertAlign w:val="superscript"/>
          <w:lang w:val="sk-SK"/>
        </w:rPr>
        <w:t>20</w:t>
      </w:r>
      <w:r w:rsidRPr="00B435D7">
        <w:rPr>
          <w:rFonts w:ascii="Times New Roman" w:hAnsi="Times New Roman" w:cs="Times New Roman"/>
          <w:lang w:val="sk-SK"/>
        </w:rPr>
        <w:t>)“.</w:t>
      </w:r>
    </w:p>
    <w:p w:rsidR="004A52DA" w:rsidRPr="00B435D7" w:rsidRDefault="004A52DA" w:rsidP="00571E30">
      <w:pPr>
        <w:pStyle w:val="Odsekzoznamu"/>
        <w:spacing w:after="0" w:line="240" w:lineRule="auto"/>
        <w:rPr>
          <w:rFonts w:ascii="Times New Roman" w:hAnsi="Times New Roman"/>
          <w:sz w:val="24"/>
          <w:szCs w:val="24"/>
        </w:rPr>
      </w:pPr>
    </w:p>
    <w:p w:rsidR="00403465" w:rsidRPr="00B435D7" w:rsidRDefault="004A52DA" w:rsidP="0012590E">
      <w:pPr>
        <w:pStyle w:val="Standard"/>
        <w:jc w:val="both"/>
        <w:outlineLvl w:val="0"/>
        <w:rPr>
          <w:rFonts w:ascii="Times New Roman" w:hAnsi="Times New Roman" w:cs="Times New Roman"/>
          <w:lang w:val="sk-SK"/>
        </w:rPr>
      </w:pPr>
      <w:r w:rsidRPr="00B435D7">
        <w:rPr>
          <w:rFonts w:ascii="Times New Roman" w:hAnsi="Times New Roman" w:cs="Times New Roman"/>
          <w:lang w:val="sk-SK"/>
        </w:rPr>
        <w:t>P</w:t>
      </w:r>
      <w:r w:rsidR="00403465" w:rsidRPr="00B435D7">
        <w:rPr>
          <w:rFonts w:ascii="Times New Roman" w:hAnsi="Times New Roman" w:cs="Times New Roman"/>
          <w:lang w:val="sk-SK"/>
        </w:rPr>
        <w:t>oznámka pod čiarou k odkazu 20 znie:</w:t>
      </w:r>
    </w:p>
    <w:p w:rsidR="00BD32DE" w:rsidRPr="00B435D7" w:rsidRDefault="00403465" w:rsidP="0012590E">
      <w:pPr>
        <w:pStyle w:val="Standard"/>
        <w:jc w:val="both"/>
        <w:rPr>
          <w:rFonts w:ascii="Times New Roman" w:hAnsi="Times New Roman" w:cs="Times New Roman"/>
          <w:lang w:val="sk-SK"/>
        </w:rPr>
      </w:pPr>
      <w:r w:rsidRPr="00B435D7">
        <w:rPr>
          <w:rFonts w:ascii="Times New Roman" w:hAnsi="Times New Roman" w:cs="Times New Roman"/>
          <w:lang w:val="sk-SK"/>
        </w:rPr>
        <w:t>„</w:t>
      </w:r>
      <w:r w:rsidRPr="00B435D7">
        <w:rPr>
          <w:rFonts w:ascii="Times New Roman" w:hAnsi="Times New Roman" w:cs="Times New Roman"/>
          <w:vertAlign w:val="superscript"/>
          <w:lang w:val="sk-SK"/>
        </w:rPr>
        <w:t>20</w:t>
      </w:r>
      <w:r w:rsidRPr="00B435D7">
        <w:rPr>
          <w:rFonts w:ascii="Times New Roman" w:hAnsi="Times New Roman" w:cs="Times New Roman"/>
          <w:lang w:val="sk-SK"/>
        </w:rPr>
        <w:t>) Zákon č. 153/2013 Z. z. v znení neskorších predpisov.</w:t>
      </w:r>
    </w:p>
    <w:p w:rsidR="00403465" w:rsidRPr="00B435D7" w:rsidRDefault="00BD32DE" w:rsidP="0012590E">
      <w:pPr>
        <w:pStyle w:val="Standard"/>
        <w:jc w:val="both"/>
        <w:rPr>
          <w:rFonts w:ascii="Times New Roman" w:hAnsi="Times New Roman" w:cs="Times New Roman"/>
          <w:lang w:val="sk-SK"/>
        </w:rPr>
      </w:pPr>
      <w:r w:rsidRPr="00B435D7">
        <w:rPr>
          <w:rFonts w:ascii="Times New Roman" w:hAnsi="Times New Roman" w:cs="Times New Roman"/>
          <w:lang w:val="sk-SK"/>
        </w:rPr>
        <w:t>Zákon č. 18/2018 Z. z. o ochrane osobných údajov a o zmene a doplnení niektorých zákonov.</w:t>
      </w:r>
      <w:r w:rsidR="00BB0419" w:rsidRPr="00B435D7">
        <w:rPr>
          <w:rFonts w:ascii="Times New Roman" w:hAnsi="Times New Roman" w:cs="Times New Roman"/>
          <w:lang w:val="sk-SK"/>
        </w:rPr>
        <w:br/>
      </w:r>
      <w:r w:rsidR="00BB0419" w:rsidRPr="00B435D7">
        <w:rPr>
          <w:rFonts w:ascii="Times New Roman" w:hAnsi="Times New Roman" w:cs="Times New Roman"/>
          <w:shd w:val="clear" w:color="auto" w:fill="FFFFFF"/>
          <w:lang w:val="sk-SK"/>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00403465" w:rsidRPr="00B435D7">
        <w:rPr>
          <w:rFonts w:ascii="Times New Roman" w:hAnsi="Times New Roman" w:cs="Times New Roman"/>
          <w:lang w:val="sk-SK"/>
        </w:rPr>
        <w:t>“.</w:t>
      </w:r>
    </w:p>
    <w:p w:rsidR="00403465" w:rsidRPr="00B435D7" w:rsidRDefault="00403465" w:rsidP="00571E30">
      <w:pPr>
        <w:pStyle w:val="Standard"/>
        <w:jc w:val="both"/>
        <w:rPr>
          <w:rFonts w:ascii="Times New Roman" w:hAnsi="Times New Roman" w:cs="Times New Roman"/>
          <w:lang w:val="sk-SK"/>
        </w:rPr>
      </w:pPr>
    </w:p>
    <w:p w:rsidR="005A0A43" w:rsidRPr="00B435D7" w:rsidRDefault="00CF06D6" w:rsidP="00571E30">
      <w:pPr>
        <w:pStyle w:val="Standard"/>
        <w:numPr>
          <w:ilvl w:val="0"/>
          <w:numId w:val="13"/>
        </w:numPr>
        <w:ind w:left="357" w:hanging="357"/>
        <w:jc w:val="both"/>
        <w:rPr>
          <w:rFonts w:ascii="Times New Roman" w:hAnsi="Times New Roman" w:cs="Times New Roman"/>
          <w:lang w:val="sk-SK"/>
        </w:rPr>
      </w:pPr>
      <w:r w:rsidRPr="00B435D7">
        <w:rPr>
          <w:rFonts w:ascii="Times New Roman" w:hAnsi="Times New Roman" w:cs="Times New Roman"/>
          <w:lang w:val="sk-SK"/>
        </w:rPr>
        <w:t xml:space="preserve">V § 18 ods. 2 sa za </w:t>
      </w:r>
      <w:r w:rsidR="006943F2" w:rsidRPr="00B435D7">
        <w:rPr>
          <w:rFonts w:ascii="Times New Roman" w:hAnsi="Times New Roman" w:cs="Times New Roman"/>
          <w:lang w:val="sk-SK"/>
        </w:rPr>
        <w:t xml:space="preserve">slovo </w:t>
      </w:r>
      <w:r w:rsidRPr="00B435D7">
        <w:rPr>
          <w:rFonts w:ascii="Times New Roman" w:hAnsi="Times New Roman" w:cs="Times New Roman"/>
          <w:lang w:val="sk-SK"/>
        </w:rPr>
        <w:t>„zákonom“ vkladajú slová „a osobitným predpisom</w:t>
      </w:r>
      <w:r w:rsidRPr="00B435D7">
        <w:rPr>
          <w:rFonts w:ascii="Times New Roman" w:hAnsi="Times New Roman" w:cs="Times New Roman"/>
          <w:vertAlign w:val="superscript"/>
          <w:lang w:val="sk-SK"/>
        </w:rPr>
        <w:t>20</w:t>
      </w:r>
      <w:r w:rsidR="000415F5" w:rsidRPr="00B435D7">
        <w:rPr>
          <w:rFonts w:ascii="Times New Roman" w:hAnsi="Times New Roman" w:cs="Times New Roman"/>
          <w:vertAlign w:val="superscript"/>
          <w:lang w:val="sk-SK"/>
        </w:rPr>
        <w:t>aa</w:t>
      </w:r>
      <w:r w:rsidRPr="00B435D7">
        <w:rPr>
          <w:rFonts w:ascii="Times New Roman" w:hAnsi="Times New Roman" w:cs="Times New Roman"/>
          <w:lang w:val="sk-SK"/>
        </w:rPr>
        <w:t>)“.</w:t>
      </w:r>
    </w:p>
    <w:p w:rsidR="00CF06D6" w:rsidRPr="00B435D7" w:rsidRDefault="00CF06D6" w:rsidP="00571E30">
      <w:pPr>
        <w:pStyle w:val="Standard"/>
        <w:jc w:val="both"/>
        <w:rPr>
          <w:rFonts w:ascii="Times New Roman" w:hAnsi="Times New Roman" w:cs="Times New Roman"/>
          <w:lang w:val="sk-SK"/>
        </w:rPr>
      </w:pPr>
    </w:p>
    <w:p w:rsidR="00CF06D6" w:rsidRPr="00B435D7" w:rsidRDefault="00CF06D6" w:rsidP="0012590E">
      <w:pPr>
        <w:pStyle w:val="Standard"/>
        <w:jc w:val="both"/>
        <w:outlineLvl w:val="0"/>
        <w:rPr>
          <w:rFonts w:ascii="Times New Roman" w:hAnsi="Times New Roman" w:cs="Times New Roman"/>
          <w:lang w:val="sk-SK"/>
        </w:rPr>
      </w:pPr>
      <w:r w:rsidRPr="00B435D7">
        <w:rPr>
          <w:rFonts w:ascii="Times New Roman" w:hAnsi="Times New Roman" w:cs="Times New Roman"/>
          <w:lang w:val="sk-SK"/>
        </w:rPr>
        <w:t>Poznámka pod čiarou k odkazu 20</w:t>
      </w:r>
      <w:r w:rsidR="000415F5" w:rsidRPr="00B435D7">
        <w:rPr>
          <w:rFonts w:ascii="Times New Roman" w:hAnsi="Times New Roman" w:cs="Times New Roman"/>
          <w:lang w:val="sk-SK"/>
        </w:rPr>
        <w:t>aa</w:t>
      </w:r>
      <w:r w:rsidRPr="00B435D7">
        <w:rPr>
          <w:rFonts w:ascii="Times New Roman" w:hAnsi="Times New Roman" w:cs="Times New Roman"/>
          <w:lang w:val="sk-SK"/>
        </w:rPr>
        <w:t xml:space="preserve"> znie:</w:t>
      </w:r>
    </w:p>
    <w:p w:rsidR="00CF06D6" w:rsidRPr="00B435D7" w:rsidRDefault="00CF06D6" w:rsidP="0012590E">
      <w:pPr>
        <w:pStyle w:val="Standard"/>
        <w:jc w:val="both"/>
        <w:rPr>
          <w:rFonts w:ascii="Times New Roman" w:hAnsi="Times New Roman" w:cs="Times New Roman"/>
          <w:lang w:val="sk-SK"/>
        </w:rPr>
      </w:pPr>
      <w:r w:rsidRPr="00B435D7">
        <w:rPr>
          <w:rFonts w:ascii="Times New Roman" w:hAnsi="Times New Roman" w:cs="Times New Roman"/>
          <w:lang w:val="sk-SK"/>
        </w:rPr>
        <w:t>„</w:t>
      </w:r>
      <w:r w:rsidRPr="00B435D7">
        <w:rPr>
          <w:rFonts w:ascii="Times New Roman" w:hAnsi="Times New Roman" w:cs="Times New Roman"/>
          <w:vertAlign w:val="superscript"/>
          <w:lang w:val="sk-SK"/>
        </w:rPr>
        <w:t>20</w:t>
      </w:r>
      <w:r w:rsidR="000415F5" w:rsidRPr="00B435D7">
        <w:rPr>
          <w:rFonts w:ascii="Times New Roman" w:hAnsi="Times New Roman" w:cs="Times New Roman"/>
          <w:vertAlign w:val="superscript"/>
          <w:lang w:val="sk-SK"/>
        </w:rPr>
        <w:t>aa</w:t>
      </w:r>
      <w:r w:rsidRPr="00B435D7">
        <w:rPr>
          <w:rFonts w:ascii="Times New Roman" w:hAnsi="Times New Roman" w:cs="Times New Roman"/>
          <w:lang w:val="sk-SK"/>
        </w:rPr>
        <w:t>) § 5 ods. 6</w:t>
      </w:r>
      <w:r w:rsidR="009677A4" w:rsidRPr="00B435D7">
        <w:rPr>
          <w:rFonts w:ascii="Times New Roman" w:hAnsi="Times New Roman" w:cs="Times New Roman"/>
          <w:lang w:val="sk-SK"/>
        </w:rPr>
        <w:t xml:space="preserve"> a príloha č. 2 prvý bod</w:t>
      </w:r>
      <w:r w:rsidRPr="00B435D7">
        <w:rPr>
          <w:rFonts w:ascii="Times New Roman" w:hAnsi="Times New Roman" w:cs="Times New Roman"/>
          <w:lang w:val="sk-SK"/>
        </w:rPr>
        <w:t xml:space="preserve"> zákona č. 153/2013 Z. z. v znení neskorších predpisov.“.</w:t>
      </w:r>
      <w:r w:rsidR="00DD4A06" w:rsidRPr="00B435D7">
        <w:rPr>
          <w:rFonts w:ascii="Times New Roman" w:hAnsi="Times New Roman" w:cs="Times New Roman"/>
          <w:lang w:val="sk-SK"/>
        </w:rPr>
        <w:t xml:space="preserve"> </w:t>
      </w:r>
    </w:p>
    <w:p w:rsidR="00CF06D6" w:rsidRPr="00B435D7" w:rsidRDefault="00CF06D6" w:rsidP="00571E30">
      <w:pPr>
        <w:pStyle w:val="Standard"/>
        <w:jc w:val="both"/>
        <w:rPr>
          <w:rFonts w:ascii="Times New Roman" w:hAnsi="Times New Roman" w:cs="Times New Roman"/>
          <w:lang w:val="sk-SK"/>
        </w:rPr>
      </w:pPr>
    </w:p>
    <w:p w:rsidR="00CF06D6" w:rsidRPr="00B435D7" w:rsidRDefault="00CF06D6" w:rsidP="00571E30">
      <w:pPr>
        <w:pStyle w:val="Standard"/>
        <w:numPr>
          <w:ilvl w:val="0"/>
          <w:numId w:val="13"/>
        </w:numPr>
        <w:ind w:left="357" w:hanging="357"/>
        <w:jc w:val="both"/>
        <w:rPr>
          <w:rFonts w:ascii="Times New Roman" w:hAnsi="Times New Roman" w:cs="Times New Roman"/>
          <w:lang w:val="sk-SK"/>
        </w:rPr>
      </w:pPr>
      <w:r w:rsidRPr="00B435D7">
        <w:rPr>
          <w:rFonts w:ascii="Times New Roman" w:hAnsi="Times New Roman" w:cs="Times New Roman"/>
          <w:lang w:val="sk-SK"/>
        </w:rPr>
        <w:t xml:space="preserve"> V § 18 ods. 3 sa za </w:t>
      </w:r>
      <w:r w:rsidR="006943F2" w:rsidRPr="00B435D7">
        <w:rPr>
          <w:rFonts w:ascii="Times New Roman" w:hAnsi="Times New Roman" w:cs="Times New Roman"/>
          <w:lang w:val="sk-SK"/>
        </w:rPr>
        <w:t xml:space="preserve">slovo </w:t>
      </w:r>
      <w:r w:rsidRPr="00B435D7">
        <w:rPr>
          <w:rFonts w:ascii="Times New Roman" w:hAnsi="Times New Roman" w:cs="Times New Roman"/>
          <w:lang w:val="sk-SK"/>
        </w:rPr>
        <w:t>„zákona“ vkladajú slová „alebo osobitného predpisu</w:t>
      </w:r>
      <w:r w:rsidRPr="00B435D7">
        <w:rPr>
          <w:rFonts w:ascii="Times New Roman" w:hAnsi="Times New Roman" w:cs="Times New Roman"/>
          <w:vertAlign w:val="superscript"/>
          <w:lang w:val="sk-SK"/>
        </w:rPr>
        <w:t>20</w:t>
      </w:r>
      <w:r w:rsidR="00A02809" w:rsidRPr="00B435D7">
        <w:rPr>
          <w:rFonts w:ascii="Times New Roman" w:hAnsi="Times New Roman" w:cs="Times New Roman"/>
          <w:vertAlign w:val="superscript"/>
          <w:lang w:val="sk-SK"/>
        </w:rPr>
        <w:t>ab</w:t>
      </w:r>
      <w:r w:rsidRPr="00B435D7">
        <w:rPr>
          <w:rFonts w:ascii="Times New Roman" w:hAnsi="Times New Roman" w:cs="Times New Roman"/>
          <w:lang w:val="sk-SK"/>
        </w:rPr>
        <w:t>)“.</w:t>
      </w:r>
    </w:p>
    <w:p w:rsidR="009677A4" w:rsidRPr="00B435D7" w:rsidRDefault="009677A4" w:rsidP="00571E30">
      <w:pPr>
        <w:pStyle w:val="Standard"/>
        <w:jc w:val="both"/>
        <w:rPr>
          <w:rFonts w:ascii="Times New Roman" w:hAnsi="Times New Roman" w:cs="Times New Roman"/>
          <w:lang w:val="sk-SK"/>
        </w:rPr>
      </w:pPr>
    </w:p>
    <w:p w:rsidR="00CF06D6" w:rsidRPr="00B435D7" w:rsidRDefault="00CF06D6" w:rsidP="0012590E">
      <w:pPr>
        <w:pStyle w:val="Standard"/>
        <w:jc w:val="both"/>
        <w:outlineLvl w:val="0"/>
        <w:rPr>
          <w:rFonts w:ascii="Times New Roman" w:hAnsi="Times New Roman" w:cs="Times New Roman"/>
          <w:lang w:val="sk-SK"/>
        </w:rPr>
      </w:pPr>
      <w:r w:rsidRPr="00B435D7">
        <w:rPr>
          <w:rFonts w:ascii="Times New Roman" w:hAnsi="Times New Roman" w:cs="Times New Roman"/>
          <w:lang w:val="sk-SK"/>
        </w:rPr>
        <w:t>Poznámka pod čiarou k odkazu 20</w:t>
      </w:r>
      <w:r w:rsidR="00A02809" w:rsidRPr="00B435D7">
        <w:rPr>
          <w:rFonts w:ascii="Times New Roman" w:hAnsi="Times New Roman" w:cs="Times New Roman"/>
          <w:lang w:val="sk-SK"/>
        </w:rPr>
        <w:t>ab</w:t>
      </w:r>
      <w:r w:rsidRPr="00B435D7">
        <w:rPr>
          <w:rFonts w:ascii="Times New Roman" w:hAnsi="Times New Roman" w:cs="Times New Roman"/>
          <w:lang w:val="sk-SK"/>
        </w:rPr>
        <w:t xml:space="preserve"> znie:</w:t>
      </w:r>
    </w:p>
    <w:p w:rsidR="00CF06D6" w:rsidRPr="00B435D7" w:rsidRDefault="00CF06D6" w:rsidP="0012590E">
      <w:pPr>
        <w:pStyle w:val="Standard"/>
        <w:jc w:val="both"/>
        <w:rPr>
          <w:rFonts w:ascii="Times New Roman" w:hAnsi="Times New Roman" w:cs="Times New Roman"/>
          <w:lang w:val="sk-SK"/>
        </w:rPr>
      </w:pPr>
      <w:r w:rsidRPr="00B435D7">
        <w:rPr>
          <w:rFonts w:ascii="Times New Roman" w:hAnsi="Times New Roman" w:cs="Times New Roman"/>
          <w:lang w:val="sk-SK"/>
        </w:rPr>
        <w:t>„</w:t>
      </w:r>
      <w:r w:rsidRPr="00B435D7">
        <w:rPr>
          <w:rFonts w:ascii="Times New Roman" w:hAnsi="Times New Roman" w:cs="Times New Roman"/>
          <w:vertAlign w:val="superscript"/>
          <w:lang w:val="sk-SK"/>
        </w:rPr>
        <w:t>20</w:t>
      </w:r>
      <w:r w:rsidR="00A02809" w:rsidRPr="00B435D7">
        <w:rPr>
          <w:rFonts w:ascii="Times New Roman" w:hAnsi="Times New Roman" w:cs="Times New Roman"/>
          <w:vertAlign w:val="superscript"/>
          <w:lang w:val="sk-SK"/>
        </w:rPr>
        <w:t>ab</w:t>
      </w:r>
      <w:r w:rsidRPr="00B435D7">
        <w:rPr>
          <w:rFonts w:ascii="Times New Roman" w:hAnsi="Times New Roman" w:cs="Times New Roman"/>
          <w:lang w:val="sk-SK"/>
        </w:rPr>
        <w:t>) § 5 zákona č. 153</w:t>
      </w:r>
      <w:r w:rsidR="00020D5B" w:rsidRPr="00B435D7">
        <w:rPr>
          <w:rFonts w:ascii="Times New Roman" w:hAnsi="Times New Roman" w:cs="Times New Roman"/>
          <w:lang w:val="sk-SK"/>
        </w:rPr>
        <w:t>/</w:t>
      </w:r>
      <w:r w:rsidRPr="00B435D7">
        <w:rPr>
          <w:rFonts w:ascii="Times New Roman" w:hAnsi="Times New Roman" w:cs="Times New Roman"/>
          <w:lang w:val="sk-SK"/>
        </w:rPr>
        <w:t>2013 Z. z. v znení neskorších predpisov.“.</w:t>
      </w:r>
    </w:p>
    <w:p w:rsidR="00D06D1F" w:rsidRPr="00A405A4" w:rsidRDefault="00372191" w:rsidP="00571E30">
      <w:pPr>
        <w:pStyle w:val="Standard"/>
        <w:jc w:val="both"/>
        <w:rPr>
          <w:rFonts w:ascii="Times New Roman" w:hAnsi="Times New Roman" w:cs="Times New Roman"/>
          <w:lang w:val="sk-SK"/>
        </w:rPr>
      </w:pPr>
      <w:r w:rsidRPr="00A405A4">
        <w:rPr>
          <w:rFonts w:ascii="Times New Roman" w:hAnsi="Times New Roman" w:cs="Times New Roman"/>
          <w:lang w:val="sk-SK"/>
        </w:rPr>
        <w:t xml:space="preserve"> </w:t>
      </w:r>
    </w:p>
    <w:p w:rsidR="00D06D1F" w:rsidRPr="009F0780" w:rsidRDefault="00D06D1F" w:rsidP="00571E30">
      <w:pPr>
        <w:pStyle w:val="Standard"/>
        <w:numPr>
          <w:ilvl w:val="0"/>
          <w:numId w:val="13"/>
        </w:numPr>
        <w:ind w:left="357" w:hanging="357"/>
        <w:jc w:val="both"/>
        <w:rPr>
          <w:rFonts w:ascii="Times New Roman" w:hAnsi="Times New Roman" w:cs="Times New Roman"/>
          <w:lang w:val="sk-SK"/>
        </w:rPr>
      </w:pPr>
      <w:r w:rsidRPr="009F0780">
        <w:rPr>
          <w:rFonts w:ascii="Times New Roman" w:hAnsi="Times New Roman" w:cs="Times New Roman"/>
          <w:lang w:val="sk-SK"/>
        </w:rPr>
        <w:t>V § 18 sa vypúšťa odsek 4</w:t>
      </w:r>
      <w:r w:rsidR="009677A4" w:rsidRPr="009F0780">
        <w:rPr>
          <w:rFonts w:ascii="Times New Roman" w:hAnsi="Times New Roman" w:cs="Times New Roman"/>
          <w:lang w:val="sk-SK"/>
        </w:rPr>
        <w:t>.</w:t>
      </w:r>
    </w:p>
    <w:p w:rsidR="009677A4" w:rsidRPr="00E11904" w:rsidRDefault="009677A4" w:rsidP="00571E30">
      <w:pPr>
        <w:pStyle w:val="Standard"/>
        <w:jc w:val="both"/>
        <w:rPr>
          <w:rFonts w:ascii="Times New Roman" w:hAnsi="Times New Roman" w:cs="Times New Roman"/>
          <w:lang w:val="sk-SK"/>
        </w:rPr>
      </w:pPr>
    </w:p>
    <w:p w:rsidR="004E1EBC" w:rsidRPr="001B3C6D" w:rsidRDefault="004E1EBC" w:rsidP="00571E30">
      <w:pPr>
        <w:pStyle w:val="Standard"/>
        <w:numPr>
          <w:ilvl w:val="0"/>
          <w:numId w:val="13"/>
        </w:numPr>
        <w:ind w:left="357" w:hanging="357"/>
        <w:jc w:val="both"/>
        <w:rPr>
          <w:rFonts w:ascii="Times New Roman" w:hAnsi="Times New Roman" w:cs="Times New Roman"/>
          <w:lang w:val="sk-SK"/>
        </w:rPr>
      </w:pPr>
      <w:r w:rsidRPr="00D169AD">
        <w:rPr>
          <w:rFonts w:ascii="Times New Roman" w:hAnsi="Times New Roman" w:cs="Times New Roman"/>
          <w:lang w:val="sk-SK"/>
        </w:rPr>
        <w:t xml:space="preserve">V § 19 ods. 2 písm. a) sa za slovo „bydliska“ vkladá čiarka a slová „telefónne číslo a </w:t>
      </w:r>
      <w:r w:rsidR="00687772" w:rsidRPr="00E92E63">
        <w:rPr>
          <w:rFonts w:ascii="Times New Roman" w:hAnsi="Times New Roman" w:cs="Times New Roman"/>
          <w:lang w:val="sk-SK"/>
        </w:rPr>
        <w:t>adresa elektronickej pošty</w:t>
      </w:r>
      <w:r w:rsidRPr="00E92E63">
        <w:rPr>
          <w:rFonts w:ascii="Times New Roman" w:hAnsi="Times New Roman" w:cs="Times New Roman"/>
          <w:lang w:val="sk-SK"/>
        </w:rPr>
        <w:t xml:space="preserve"> osoby, </w:t>
      </w:r>
      <w:r w:rsidR="003A1A23" w:rsidRPr="00E92E63">
        <w:rPr>
          <w:rFonts w:ascii="Times New Roman" w:hAnsi="Times New Roman" w:cs="Times New Roman"/>
          <w:lang w:val="sk-SK"/>
        </w:rPr>
        <w:t>ak</w:t>
      </w:r>
      <w:r w:rsidRPr="001B3C6D">
        <w:rPr>
          <w:rFonts w:ascii="Times New Roman" w:hAnsi="Times New Roman" w:cs="Times New Roman"/>
          <w:lang w:val="sk-SK"/>
        </w:rPr>
        <w:t xml:space="preserve"> </w:t>
      </w:r>
      <w:r w:rsidR="00DC0C47" w:rsidRPr="001B3C6D">
        <w:rPr>
          <w:rFonts w:ascii="Times New Roman" w:hAnsi="Times New Roman" w:cs="Times New Roman"/>
          <w:lang w:val="sk-SK"/>
        </w:rPr>
        <w:t>osoba tieto údaje poskytne</w:t>
      </w:r>
      <w:r w:rsidRPr="001B3C6D">
        <w:rPr>
          <w:rFonts w:ascii="Times New Roman" w:hAnsi="Times New Roman" w:cs="Times New Roman"/>
          <w:lang w:val="sk-SK"/>
        </w:rPr>
        <w:t>”.</w:t>
      </w:r>
    </w:p>
    <w:p w:rsidR="004E1EBC" w:rsidRPr="00713309" w:rsidRDefault="004E1EBC" w:rsidP="00571E30">
      <w:pPr>
        <w:pStyle w:val="Odsekzoznamu"/>
        <w:spacing w:after="0" w:line="240" w:lineRule="auto"/>
        <w:rPr>
          <w:rFonts w:ascii="Times New Roman" w:hAnsi="Times New Roman"/>
          <w:sz w:val="24"/>
          <w:szCs w:val="24"/>
        </w:rPr>
      </w:pPr>
    </w:p>
    <w:p w:rsidR="00D06D1F" w:rsidRPr="00713309" w:rsidRDefault="00D06D1F" w:rsidP="00571E30">
      <w:pPr>
        <w:pStyle w:val="Standard"/>
        <w:numPr>
          <w:ilvl w:val="0"/>
          <w:numId w:val="13"/>
        </w:numPr>
        <w:ind w:left="357" w:hanging="357"/>
        <w:jc w:val="both"/>
        <w:rPr>
          <w:rFonts w:ascii="Times New Roman" w:hAnsi="Times New Roman" w:cs="Times New Roman"/>
          <w:lang w:val="sk-SK"/>
        </w:rPr>
      </w:pPr>
      <w:r w:rsidRPr="00713309">
        <w:rPr>
          <w:rFonts w:ascii="Times New Roman" w:hAnsi="Times New Roman" w:cs="Times New Roman"/>
          <w:lang w:val="sk-SK"/>
        </w:rPr>
        <w:t xml:space="preserve">V § 19 ods. </w:t>
      </w:r>
      <w:r w:rsidR="00906F2E" w:rsidRPr="00713309">
        <w:rPr>
          <w:rFonts w:ascii="Times New Roman" w:hAnsi="Times New Roman" w:cs="Times New Roman"/>
          <w:lang w:val="sk-SK"/>
        </w:rPr>
        <w:t>2</w:t>
      </w:r>
      <w:r w:rsidRPr="00713309">
        <w:rPr>
          <w:rFonts w:ascii="Times New Roman" w:hAnsi="Times New Roman" w:cs="Times New Roman"/>
          <w:lang w:val="sk-SK"/>
        </w:rPr>
        <w:t xml:space="preserve"> písm. d) sa na konci pripájajú tieto slová „</w:t>
      </w:r>
      <w:r w:rsidR="00AB2D1D" w:rsidRPr="00713309">
        <w:rPr>
          <w:rFonts w:ascii="Times New Roman" w:hAnsi="Times New Roman" w:cs="Times New Roman"/>
          <w:lang w:val="sk-SK"/>
        </w:rPr>
        <w:t>vrátane predpísaných alebo</w:t>
      </w:r>
      <w:r w:rsidR="0012590E" w:rsidRPr="00713309">
        <w:rPr>
          <w:rFonts w:ascii="Times New Roman" w:hAnsi="Times New Roman" w:cs="Times New Roman"/>
          <w:lang w:val="sk-SK"/>
        </w:rPr>
        <w:t xml:space="preserve"> </w:t>
      </w:r>
      <w:r w:rsidR="00AB2D1D" w:rsidRPr="00713309">
        <w:rPr>
          <w:rFonts w:ascii="Times New Roman" w:hAnsi="Times New Roman" w:cs="Times New Roman"/>
          <w:lang w:val="sk-SK"/>
        </w:rPr>
        <w:t>podaných humánnych liekov, zdravotníckych pomôcok a dietetických potravín</w:t>
      </w:r>
      <w:r w:rsidR="000C1A08" w:rsidRPr="00713309">
        <w:rPr>
          <w:rFonts w:ascii="Times New Roman" w:hAnsi="Times New Roman" w:cs="Times New Roman"/>
          <w:lang w:val="sk-SK"/>
        </w:rPr>
        <w:t xml:space="preserve"> v rozsahu </w:t>
      </w:r>
      <w:r w:rsidR="000C1A08" w:rsidRPr="00713309">
        <w:rPr>
          <w:rFonts w:ascii="Times New Roman" w:hAnsi="Times New Roman" w:cs="Times New Roman"/>
          <w:shd w:val="clear" w:color="auto" w:fill="FFFFFF"/>
          <w:lang w:val="sk-SK"/>
        </w:rPr>
        <w:t xml:space="preserve">názov liečiva, </w:t>
      </w:r>
      <w:r w:rsidR="00B24298" w:rsidRPr="00713309">
        <w:rPr>
          <w:rFonts w:ascii="Times New Roman" w:hAnsi="Times New Roman" w:cs="Times New Roman"/>
          <w:shd w:val="clear" w:color="auto" w:fill="FFFFFF"/>
          <w:lang w:val="sk-SK"/>
        </w:rPr>
        <w:t xml:space="preserve">cesta podania, </w:t>
      </w:r>
      <w:r w:rsidR="000C1A08" w:rsidRPr="00713309">
        <w:rPr>
          <w:rFonts w:ascii="Times New Roman" w:hAnsi="Times New Roman" w:cs="Times New Roman"/>
          <w:shd w:val="clear" w:color="auto" w:fill="FFFFFF"/>
          <w:lang w:val="sk-SK"/>
        </w:rPr>
        <w:t>lieková forma a množstvo liečiva v liekovej forme, názov dietetickej potraviny, názov zdravotníckej pomôcky ,</w:t>
      </w:r>
      <w:r w:rsidR="00AB2D1D" w:rsidRPr="00713309">
        <w:rPr>
          <w:rFonts w:ascii="Times New Roman" w:hAnsi="Times New Roman" w:cs="Times New Roman"/>
          <w:lang w:val="sk-SK"/>
        </w:rPr>
        <w:t>“.</w:t>
      </w:r>
    </w:p>
    <w:p w:rsidR="00687772" w:rsidRPr="00713309" w:rsidRDefault="00687772" w:rsidP="00571E30">
      <w:pPr>
        <w:pStyle w:val="Odsekzoznamu"/>
        <w:spacing w:after="0" w:line="240" w:lineRule="auto"/>
        <w:rPr>
          <w:rFonts w:ascii="Times New Roman" w:hAnsi="Times New Roman"/>
          <w:sz w:val="24"/>
          <w:szCs w:val="24"/>
        </w:rPr>
      </w:pPr>
    </w:p>
    <w:p w:rsidR="00821FC6" w:rsidRPr="00FE13B8" w:rsidRDefault="007655A6" w:rsidP="00571E30">
      <w:pPr>
        <w:pStyle w:val="Standard"/>
        <w:numPr>
          <w:ilvl w:val="0"/>
          <w:numId w:val="13"/>
        </w:numPr>
        <w:ind w:left="357" w:hanging="357"/>
        <w:jc w:val="both"/>
        <w:rPr>
          <w:rFonts w:ascii="Times New Roman" w:hAnsi="Times New Roman" w:cs="Times New Roman"/>
          <w:lang w:val="sk-SK"/>
        </w:rPr>
      </w:pPr>
      <w:r w:rsidRPr="006C0657">
        <w:rPr>
          <w:szCs w:val="22"/>
          <w:lang w:val="sk-SK"/>
        </w:rPr>
        <w:t xml:space="preserve">V § 20 sa </w:t>
      </w:r>
      <w:r w:rsidRPr="006C0657">
        <w:rPr>
          <w:lang w:val="sk-SK"/>
        </w:rPr>
        <w:t>vkladajú nové odseky 1 až 3, ktoré znejú:</w:t>
      </w:r>
    </w:p>
    <w:p w:rsidR="00821FC6" w:rsidRPr="00713309" w:rsidRDefault="00821FC6" w:rsidP="007802D1">
      <w:pPr>
        <w:shd w:val="clear" w:color="auto" w:fill="FFFFFF"/>
        <w:spacing w:after="0" w:line="240" w:lineRule="auto"/>
        <w:ind w:firstLine="357"/>
        <w:rPr>
          <w:rFonts w:ascii="Times New Roman" w:hAnsi="Times New Roman"/>
          <w:sz w:val="24"/>
          <w:szCs w:val="24"/>
          <w:lang w:eastAsia="sk-SK"/>
        </w:rPr>
      </w:pPr>
      <w:r w:rsidRPr="00713309">
        <w:rPr>
          <w:rFonts w:ascii="Times New Roman" w:hAnsi="Times New Roman"/>
          <w:sz w:val="24"/>
          <w:szCs w:val="24"/>
        </w:rPr>
        <w:t>„</w:t>
      </w:r>
      <w:bookmarkStart w:id="10" w:name="_Hlk524375014"/>
      <w:r w:rsidRPr="00713309">
        <w:rPr>
          <w:rFonts w:ascii="Times New Roman" w:hAnsi="Times New Roman"/>
          <w:sz w:val="24"/>
          <w:szCs w:val="24"/>
        </w:rPr>
        <w:t>(</w:t>
      </w:r>
      <w:r w:rsidR="00660ECE" w:rsidRPr="00713309">
        <w:rPr>
          <w:rFonts w:ascii="Times New Roman" w:hAnsi="Times New Roman"/>
          <w:sz w:val="24"/>
          <w:szCs w:val="24"/>
        </w:rPr>
        <w:t>1</w:t>
      </w:r>
      <w:r w:rsidRPr="00713309">
        <w:rPr>
          <w:rFonts w:ascii="Times New Roman" w:hAnsi="Times New Roman"/>
          <w:sz w:val="24"/>
          <w:szCs w:val="24"/>
        </w:rPr>
        <w:t xml:space="preserve">) </w:t>
      </w:r>
      <w:r w:rsidRPr="00713309">
        <w:rPr>
          <w:rFonts w:ascii="Times New Roman" w:hAnsi="Times New Roman"/>
          <w:sz w:val="24"/>
          <w:szCs w:val="24"/>
          <w:lang w:eastAsia="sk-SK"/>
        </w:rPr>
        <w:t xml:space="preserve">Zdravotná dokumentácia sa vedie </w:t>
      </w:r>
    </w:p>
    <w:p w:rsidR="00821FC6" w:rsidRPr="00713309" w:rsidRDefault="00512D1E" w:rsidP="007802D1">
      <w:pPr>
        <w:shd w:val="clear" w:color="auto" w:fill="FFFFFF"/>
        <w:spacing w:after="0" w:line="240" w:lineRule="auto"/>
        <w:ind w:left="708"/>
        <w:rPr>
          <w:rFonts w:ascii="Times New Roman" w:hAnsi="Times New Roman"/>
          <w:sz w:val="24"/>
          <w:szCs w:val="24"/>
          <w:lang w:eastAsia="sk-SK"/>
        </w:rPr>
      </w:pPr>
      <w:r w:rsidRPr="00713309">
        <w:rPr>
          <w:rFonts w:ascii="Times New Roman" w:hAnsi="Times New Roman"/>
          <w:sz w:val="24"/>
          <w:szCs w:val="24"/>
          <w:lang w:eastAsia="sk-SK"/>
        </w:rPr>
        <w:t>v elektronickej zdravotnej knižke v národnom zdravotníckom informačnom systéme</w:t>
      </w:r>
      <w:r w:rsidRPr="00713309">
        <w:rPr>
          <w:rFonts w:ascii="Times New Roman" w:hAnsi="Times New Roman"/>
          <w:sz w:val="24"/>
          <w:szCs w:val="24"/>
          <w:vertAlign w:val="superscript"/>
          <w:lang w:eastAsia="sk-SK"/>
        </w:rPr>
        <w:t>20ab</w:t>
      </w:r>
      <w:r w:rsidRPr="00713309">
        <w:rPr>
          <w:rFonts w:ascii="Times New Roman" w:hAnsi="Times New Roman"/>
          <w:sz w:val="24"/>
          <w:szCs w:val="24"/>
          <w:lang w:eastAsia="sk-SK"/>
        </w:rPr>
        <w:t xml:space="preserve">) </w:t>
      </w:r>
      <w:r w:rsidR="00821FC6" w:rsidRPr="00713309">
        <w:rPr>
          <w:rFonts w:ascii="Times New Roman" w:hAnsi="Times New Roman"/>
          <w:sz w:val="24"/>
          <w:szCs w:val="24"/>
          <w:lang w:eastAsia="sk-SK"/>
        </w:rPr>
        <w:t>s</w:t>
      </w:r>
      <w:r w:rsidR="008C0610" w:rsidRPr="00713309">
        <w:rPr>
          <w:rFonts w:ascii="Times New Roman" w:hAnsi="Times New Roman"/>
          <w:sz w:val="24"/>
          <w:szCs w:val="24"/>
          <w:lang w:eastAsia="sk-SK"/>
        </w:rPr>
        <w:t>o zdokonaleným</w:t>
      </w:r>
      <w:r w:rsidR="00821FC6" w:rsidRPr="00713309">
        <w:rPr>
          <w:rFonts w:ascii="Times New Roman" w:hAnsi="Times New Roman"/>
          <w:sz w:val="24"/>
          <w:szCs w:val="24"/>
          <w:lang w:eastAsia="sk-SK"/>
        </w:rPr>
        <w:t xml:space="preserve"> elektronickým podpisom zdravotníckeho pracovníka </w:t>
      </w:r>
      <w:r w:rsidRPr="00713309">
        <w:rPr>
          <w:rFonts w:ascii="Times New Roman" w:hAnsi="Times New Roman"/>
          <w:sz w:val="24"/>
          <w:szCs w:val="24"/>
          <w:lang w:eastAsia="sk-SK"/>
        </w:rPr>
        <w:t>(ďalej len „elektronická zdravotná knižka“)</w:t>
      </w:r>
      <w:r w:rsidR="0003775A">
        <w:rPr>
          <w:rFonts w:ascii="Times New Roman" w:hAnsi="Times New Roman"/>
          <w:sz w:val="24"/>
          <w:szCs w:val="24"/>
          <w:lang w:eastAsia="sk-SK"/>
        </w:rPr>
        <w:t>, ak odsek 3 neustanovuje inak</w:t>
      </w:r>
      <w:r w:rsidR="0096359B">
        <w:rPr>
          <w:rFonts w:ascii="Times New Roman" w:hAnsi="Times New Roman"/>
          <w:sz w:val="24"/>
          <w:szCs w:val="24"/>
          <w:lang w:eastAsia="sk-SK"/>
        </w:rPr>
        <w:t>.</w:t>
      </w:r>
      <w:r w:rsidR="008233B6" w:rsidRPr="00713309">
        <w:rPr>
          <w:rFonts w:ascii="Times New Roman" w:hAnsi="Times New Roman"/>
          <w:sz w:val="24"/>
          <w:szCs w:val="24"/>
          <w:lang w:eastAsia="sk-SK"/>
        </w:rPr>
        <w:t xml:space="preserve"> </w:t>
      </w:r>
      <w:r w:rsidR="005B0313">
        <w:rPr>
          <w:rFonts w:ascii="Times New Roman" w:hAnsi="Times New Roman"/>
          <w:sz w:val="24"/>
          <w:szCs w:val="24"/>
          <w:lang w:eastAsia="sk-SK"/>
        </w:rPr>
        <w:t>O</w:t>
      </w:r>
      <w:r w:rsidR="005B0313" w:rsidRPr="00713309">
        <w:rPr>
          <w:rFonts w:ascii="Times New Roman" w:hAnsi="Times New Roman"/>
          <w:sz w:val="24"/>
          <w:szCs w:val="24"/>
          <w:lang w:eastAsia="sk-SK"/>
        </w:rPr>
        <w:t xml:space="preserve">bsahové </w:t>
      </w:r>
      <w:r w:rsidR="008233B6" w:rsidRPr="00713309">
        <w:rPr>
          <w:rFonts w:ascii="Times New Roman" w:hAnsi="Times New Roman"/>
          <w:sz w:val="24"/>
          <w:szCs w:val="24"/>
          <w:lang w:eastAsia="sk-SK"/>
        </w:rPr>
        <w:t>náležitosti, členenie, rozsah zapisovaných údajov, okruh oprávnených osôb, poskytovanie a sprístupňovanie údajov z elektronickej zdravotnej knižky sú ustanovené v osobitnom predpise.</w:t>
      </w:r>
      <w:r w:rsidR="008233B6" w:rsidRPr="00713309">
        <w:rPr>
          <w:rFonts w:ascii="Times New Roman" w:hAnsi="Times New Roman"/>
          <w:sz w:val="24"/>
          <w:szCs w:val="24"/>
          <w:vertAlign w:val="superscript"/>
          <w:lang w:eastAsia="sk-SK"/>
        </w:rPr>
        <w:t>20c</w:t>
      </w:r>
      <w:r w:rsidR="008233B6" w:rsidRPr="00713309">
        <w:rPr>
          <w:rFonts w:ascii="Times New Roman" w:hAnsi="Times New Roman"/>
          <w:sz w:val="24"/>
          <w:szCs w:val="24"/>
          <w:lang w:eastAsia="sk-SK"/>
        </w:rPr>
        <w:t>)</w:t>
      </w:r>
      <w:r w:rsidR="00DD1616">
        <w:rPr>
          <w:rFonts w:ascii="Times New Roman" w:hAnsi="Times New Roman"/>
          <w:sz w:val="24"/>
          <w:szCs w:val="24"/>
          <w:lang w:eastAsia="sk-SK"/>
        </w:rPr>
        <w:t>.</w:t>
      </w:r>
    </w:p>
    <w:p w:rsidR="0096359B" w:rsidRPr="00713309" w:rsidRDefault="0096359B" w:rsidP="0096359B">
      <w:pPr>
        <w:shd w:val="clear" w:color="auto" w:fill="FFFFFF"/>
        <w:spacing w:after="0" w:line="240" w:lineRule="auto"/>
        <w:ind w:firstLine="708"/>
        <w:rPr>
          <w:rFonts w:ascii="Times New Roman" w:hAnsi="Times New Roman"/>
          <w:sz w:val="24"/>
          <w:szCs w:val="24"/>
          <w:lang w:eastAsia="sk-SK"/>
        </w:rPr>
      </w:pPr>
      <w:r>
        <w:rPr>
          <w:rFonts w:ascii="Times New Roman" w:hAnsi="Times New Roman"/>
          <w:sz w:val="24"/>
          <w:szCs w:val="24"/>
          <w:lang w:eastAsia="sk-SK"/>
        </w:rPr>
        <w:lastRenderedPageBreak/>
        <w:t>(2) Zdravotná dokumentácia</w:t>
      </w:r>
      <w:r w:rsidR="007802D1" w:rsidRPr="00713309">
        <w:rPr>
          <w:rFonts w:ascii="Times New Roman" w:hAnsi="Times New Roman"/>
          <w:sz w:val="24"/>
          <w:szCs w:val="24"/>
          <w:lang w:eastAsia="sk-SK"/>
        </w:rPr>
        <w:t xml:space="preserve"> </w:t>
      </w:r>
      <w:r w:rsidR="00821FC6" w:rsidRPr="00713309">
        <w:rPr>
          <w:rFonts w:ascii="Times New Roman" w:hAnsi="Times New Roman"/>
          <w:sz w:val="24"/>
          <w:szCs w:val="24"/>
          <w:lang w:eastAsia="sk-SK"/>
        </w:rPr>
        <w:t>u</w:t>
      </w:r>
      <w:r w:rsidR="00F56BB4">
        <w:rPr>
          <w:rFonts w:ascii="Times New Roman" w:hAnsi="Times New Roman"/>
          <w:sz w:val="24"/>
          <w:szCs w:val="24"/>
          <w:lang w:eastAsia="sk-SK"/>
        </w:rPr>
        <w:t> </w:t>
      </w:r>
      <w:r w:rsidR="00821FC6" w:rsidRPr="00713309">
        <w:rPr>
          <w:rFonts w:ascii="Times New Roman" w:hAnsi="Times New Roman"/>
          <w:sz w:val="24"/>
          <w:szCs w:val="24"/>
          <w:lang w:eastAsia="sk-SK"/>
        </w:rPr>
        <w:t>poskytovateľa</w:t>
      </w:r>
      <w:r w:rsidR="00F56BB4">
        <w:rPr>
          <w:rFonts w:ascii="Times New Roman" w:hAnsi="Times New Roman"/>
          <w:sz w:val="24"/>
          <w:szCs w:val="24"/>
          <w:lang w:eastAsia="sk-SK"/>
        </w:rPr>
        <w:t>.</w:t>
      </w:r>
      <w:r w:rsidR="00821FC6" w:rsidRPr="00713309">
        <w:rPr>
          <w:rFonts w:ascii="Times New Roman" w:hAnsi="Times New Roman"/>
          <w:sz w:val="24"/>
          <w:szCs w:val="24"/>
          <w:lang w:eastAsia="sk-SK"/>
        </w:rPr>
        <w:t xml:space="preserve"> </w:t>
      </w:r>
      <w:r>
        <w:rPr>
          <w:rFonts w:ascii="Times New Roman" w:hAnsi="Times New Roman"/>
          <w:sz w:val="24"/>
          <w:szCs w:val="24"/>
          <w:lang w:eastAsia="sk-SK"/>
        </w:rPr>
        <w:t>sa vedie ak</w:t>
      </w:r>
    </w:p>
    <w:p w:rsidR="0096359B" w:rsidRPr="0053399E" w:rsidRDefault="00DD1616" w:rsidP="0053399E">
      <w:pPr>
        <w:shd w:val="clear" w:color="auto" w:fill="FFFFFF"/>
        <w:spacing w:after="0" w:line="240" w:lineRule="auto"/>
        <w:ind w:left="720"/>
        <w:rPr>
          <w:rFonts w:ascii="Times New Roman" w:hAnsi="Times New Roman"/>
          <w:sz w:val="24"/>
          <w:szCs w:val="24"/>
          <w:lang w:eastAsia="sk-SK"/>
        </w:rPr>
      </w:pPr>
      <w:r>
        <w:rPr>
          <w:rFonts w:ascii="Times New Roman" w:hAnsi="Times New Roman"/>
          <w:sz w:val="24"/>
          <w:szCs w:val="24"/>
          <w:lang w:eastAsia="sk-SK"/>
        </w:rPr>
        <w:t xml:space="preserve">a) </w:t>
      </w:r>
      <w:r w:rsidR="0096359B" w:rsidRPr="0053399E">
        <w:rPr>
          <w:rFonts w:ascii="Times New Roman" w:hAnsi="Times New Roman"/>
          <w:sz w:val="24"/>
          <w:szCs w:val="24"/>
          <w:lang w:eastAsia="sk-SK"/>
        </w:rPr>
        <w:t>tento zákon ustanovuje, že sa vyžaduje písomná forma (</w:t>
      </w:r>
      <w:hyperlink r:id="rId13" w:anchor="paragraf-6.odsek-5" w:tooltip="Odkaz na predpis alebo ustanovenie" w:history="1">
        <w:r w:rsidR="0096359B" w:rsidRPr="0053399E">
          <w:rPr>
            <w:rFonts w:ascii="Times New Roman" w:hAnsi="Times New Roman"/>
            <w:iCs/>
            <w:sz w:val="24"/>
            <w:szCs w:val="24"/>
            <w:lang w:eastAsia="sk-SK"/>
          </w:rPr>
          <w:t>§ 6 ods. 5</w:t>
        </w:r>
      </w:hyperlink>
      <w:r w:rsidR="0096359B" w:rsidRPr="0053399E">
        <w:rPr>
          <w:rFonts w:ascii="Times New Roman" w:hAnsi="Times New Roman"/>
          <w:sz w:val="24"/>
          <w:szCs w:val="24"/>
          <w:lang w:eastAsia="sk-SK"/>
        </w:rPr>
        <w:t xml:space="preserve">) alebo </w:t>
      </w:r>
    </w:p>
    <w:p w:rsidR="0096359B" w:rsidRPr="0053399E" w:rsidRDefault="00DD1616" w:rsidP="0053399E">
      <w:pPr>
        <w:shd w:val="clear" w:color="auto" w:fill="FFFFFF"/>
        <w:spacing w:after="0" w:line="240" w:lineRule="auto"/>
        <w:ind w:left="709"/>
        <w:rPr>
          <w:rFonts w:ascii="Times New Roman" w:hAnsi="Times New Roman"/>
          <w:sz w:val="24"/>
          <w:szCs w:val="24"/>
          <w:lang w:eastAsia="sk-SK"/>
        </w:rPr>
      </w:pPr>
      <w:r>
        <w:rPr>
          <w:rFonts w:ascii="Times New Roman" w:hAnsi="Times New Roman"/>
          <w:sz w:val="24"/>
          <w:szCs w:val="24"/>
          <w:lang w:eastAsia="sk-SK"/>
        </w:rPr>
        <w:t>b)</w:t>
      </w:r>
      <w:r w:rsidR="0096359B" w:rsidRPr="0053399E">
        <w:rPr>
          <w:rFonts w:ascii="Times New Roman" w:hAnsi="Times New Roman"/>
          <w:sz w:val="24"/>
          <w:szCs w:val="24"/>
          <w:lang w:eastAsia="sk-SK"/>
        </w:rPr>
        <w:t xml:space="preserve"> je nefunkčný informačný systém poskytovateľa alebo je nefunkčný národný zdravotnícky informačný systém</w:t>
      </w:r>
      <w:r>
        <w:rPr>
          <w:rFonts w:ascii="Times New Roman" w:hAnsi="Times New Roman"/>
          <w:sz w:val="24"/>
          <w:szCs w:val="24"/>
          <w:lang w:eastAsia="sk-SK"/>
        </w:rPr>
        <w:t>.</w:t>
      </w:r>
    </w:p>
    <w:p w:rsidR="00821FC6" w:rsidRPr="0053399E" w:rsidRDefault="00821FC6" w:rsidP="0053399E">
      <w:pPr>
        <w:shd w:val="clear" w:color="auto" w:fill="FFFFFF"/>
        <w:spacing w:after="0" w:line="240" w:lineRule="auto"/>
        <w:ind w:left="720"/>
        <w:rPr>
          <w:rFonts w:ascii="Times New Roman" w:hAnsi="Times New Roman"/>
          <w:sz w:val="24"/>
          <w:szCs w:val="24"/>
          <w:lang w:eastAsia="sk-SK"/>
        </w:rPr>
      </w:pPr>
      <w:bookmarkStart w:id="11" w:name="_Hlk525297823"/>
      <w:bookmarkStart w:id="12" w:name="_Hlk519200538"/>
    </w:p>
    <w:bookmarkEnd w:id="11"/>
    <w:p w:rsidR="00701B12" w:rsidRPr="00293148" w:rsidRDefault="00701B12" w:rsidP="007802D1">
      <w:pPr>
        <w:shd w:val="clear" w:color="auto" w:fill="FFFFFF"/>
        <w:spacing w:after="0" w:line="240" w:lineRule="auto"/>
        <w:ind w:left="426"/>
        <w:rPr>
          <w:rFonts w:ascii="Times New Roman" w:hAnsi="Times New Roman"/>
          <w:sz w:val="24"/>
          <w:szCs w:val="24"/>
          <w:lang w:eastAsia="sk-SK"/>
        </w:rPr>
      </w:pPr>
      <w:r w:rsidRPr="00A405A4">
        <w:rPr>
          <w:rFonts w:ascii="Times New Roman" w:hAnsi="Times New Roman"/>
          <w:sz w:val="24"/>
          <w:szCs w:val="24"/>
          <w:lang w:eastAsia="sk-SK"/>
        </w:rPr>
        <w:t>(</w:t>
      </w:r>
      <w:r w:rsidR="0003775A">
        <w:rPr>
          <w:rFonts w:ascii="Times New Roman" w:hAnsi="Times New Roman"/>
          <w:sz w:val="24"/>
          <w:szCs w:val="24"/>
          <w:lang w:eastAsia="sk-SK"/>
        </w:rPr>
        <w:t>3</w:t>
      </w:r>
      <w:r w:rsidRPr="00A405A4">
        <w:rPr>
          <w:rFonts w:ascii="Times New Roman" w:hAnsi="Times New Roman"/>
          <w:sz w:val="24"/>
          <w:szCs w:val="24"/>
          <w:lang w:eastAsia="sk-SK"/>
        </w:rPr>
        <w:t xml:space="preserve">) </w:t>
      </w:r>
      <w:r w:rsidR="00DD1616">
        <w:rPr>
          <w:rFonts w:ascii="Times New Roman" w:hAnsi="Times New Roman"/>
          <w:sz w:val="24"/>
          <w:szCs w:val="24"/>
          <w:lang w:eastAsia="sk-SK"/>
        </w:rPr>
        <w:t>Zdravotná dokumentácia sa môže viesť u poskytovateľa aj v prípade, že poskytovateľ z dôvodov hodných osobitného zreteľa nemôže viesť zdravotnú dokumentáciu v elektronickej zdravotnej knižke podľa odseku 1.</w:t>
      </w:r>
    </w:p>
    <w:p w:rsidR="008C0610" w:rsidRPr="00B435D7" w:rsidRDefault="008C0610" w:rsidP="00571E30">
      <w:pPr>
        <w:shd w:val="clear" w:color="auto" w:fill="FFFFFF"/>
        <w:spacing w:after="0" w:line="240" w:lineRule="auto"/>
        <w:rPr>
          <w:rFonts w:ascii="Times New Roman" w:hAnsi="Times New Roman"/>
          <w:sz w:val="24"/>
          <w:szCs w:val="24"/>
          <w:lang w:eastAsia="sk-SK"/>
        </w:rPr>
      </w:pPr>
    </w:p>
    <w:p w:rsidR="008C0610" w:rsidRPr="00A405A4" w:rsidRDefault="008C0610" w:rsidP="00571E30">
      <w:pPr>
        <w:shd w:val="clear" w:color="auto" w:fill="FFFFFF"/>
        <w:spacing w:after="0" w:line="240" w:lineRule="auto"/>
        <w:rPr>
          <w:rFonts w:ascii="Times New Roman" w:hAnsi="Times New Roman"/>
          <w:sz w:val="24"/>
          <w:szCs w:val="24"/>
          <w:lang w:eastAsia="sk-SK"/>
        </w:rPr>
      </w:pPr>
      <w:r w:rsidRPr="00A405A4">
        <w:rPr>
          <w:rFonts w:ascii="Times New Roman" w:hAnsi="Times New Roman"/>
          <w:sz w:val="24"/>
          <w:szCs w:val="24"/>
          <w:lang w:eastAsia="sk-SK"/>
        </w:rPr>
        <w:t xml:space="preserve">Doterajšie odseky 1 až 4 sa označujú ako odseky </w:t>
      </w:r>
      <w:r w:rsidR="00DD1616">
        <w:rPr>
          <w:rFonts w:ascii="Times New Roman" w:hAnsi="Times New Roman"/>
          <w:sz w:val="24"/>
          <w:szCs w:val="24"/>
          <w:lang w:eastAsia="sk-SK"/>
        </w:rPr>
        <w:t>4</w:t>
      </w:r>
      <w:r w:rsidR="00DD1616" w:rsidRPr="00A405A4">
        <w:rPr>
          <w:rFonts w:ascii="Times New Roman" w:hAnsi="Times New Roman"/>
          <w:sz w:val="24"/>
          <w:szCs w:val="24"/>
          <w:lang w:eastAsia="sk-SK"/>
        </w:rPr>
        <w:t xml:space="preserve"> </w:t>
      </w:r>
      <w:r w:rsidRPr="00A405A4">
        <w:rPr>
          <w:rFonts w:ascii="Times New Roman" w:hAnsi="Times New Roman"/>
          <w:sz w:val="24"/>
          <w:szCs w:val="24"/>
          <w:lang w:eastAsia="sk-SK"/>
        </w:rPr>
        <w:t xml:space="preserve">až </w:t>
      </w:r>
      <w:r w:rsidR="00DD1616">
        <w:rPr>
          <w:rFonts w:ascii="Times New Roman" w:hAnsi="Times New Roman"/>
          <w:sz w:val="24"/>
          <w:szCs w:val="24"/>
          <w:lang w:eastAsia="sk-SK"/>
        </w:rPr>
        <w:t>7</w:t>
      </w:r>
      <w:r w:rsidRPr="00A405A4">
        <w:rPr>
          <w:rFonts w:ascii="Times New Roman" w:hAnsi="Times New Roman"/>
          <w:sz w:val="24"/>
          <w:szCs w:val="24"/>
          <w:lang w:eastAsia="sk-SK"/>
        </w:rPr>
        <w:t>.</w:t>
      </w:r>
    </w:p>
    <w:bookmarkEnd w:id="10"/>
    <w:bookmarkEnd w:id="12"/>
    <w:p w:rsidR="00E75BFF" w:rsidRPr="001C0581" w:rsidRDefault="00E75BFF" w:rsidP="0053399E">
      <w:pPr>
        <w:pStyle w:val="Odsekzoznamu"/>
        <w:shd w:val="clear" w:color="auto" w:fill="FFFFFF"/>
        <w:spacing w:after="0" w:line="240" w:lineRule="auto"/>
        <w:ind w:left="426"/>
        <w:rPr>
          <w:rFonts w:ascii="Times New Roman" w:hAnsi="Times New Roman"/>
          <w:sz w:val="24"/>
          <w:szCs w:val="24"/>
          <w:lang w:eastAsia="sk-SK"/>
        </w:rPr>
      </w:pPr>
      <w:r w:rsidRPr="001C0581">
        <w:rPr>
          <w:rFonts w:ascii="Times New Roman" w:hAnsi="Times New Roman"/>
          <w:sz w:val="24"/>
          <w:szCs w:val="24"/>
          <w:lang w:eastAsia="sk-SK"/>
        </w:rPr>
        <w:t>Poznámka pod čiarou k odkazu 2</w:t>
      </w:r>
      <w:r>
        <w:rPr>
          <w:rFonts w:ascii="Times New Roman" w:hAnsi="Times New Roman"/>
          <w:sz w:val="24"/>
          <w:szCs w:val="24"/>
          <w:lang w:eastAsia="sk-SK"/>
        </w:rPr>
        <w:t>1</w:t>
      </w:r>
      <w:r w:rsidRPr="001C0581">
        <w:rPr>
          <w:rFonts w:ascii="Times New Roman" w:hAnsi="Times New Roman"/>
          <w:sz w:val="24"/>
          <w:szCs w:val="24"/>
          <w:lang w:eastAsia="sk-SK"/>
        </w:rPr>
        <w:t xml:space="preserve"> znie:</w:t>
      </w:r>
    </w:p>
    <w:p w:rsidR="00E75BFF" w:rsidRPr="001C0581" w:rsidRDefault="00E75BFF" w:rsidP="00E75BFF">
      <w:pPr>
        <w:shd w:val="clear" w:color="auto" w:fill="FFFFFF"/>
        <w:spacing w:after="0" w:line="240" w:lineRule="auto"/>
        <w:ind w:left="357"/>
        <w:rPr>
          <w:rFonts w:ascii="Times New Roman" w:hAnsi="Times New Roman"/>
          <w:sz w:val="24"/>
          <w:szCs w:val="24"/>
          <w:lang w:eastAsia="sk-SK"/>
        </w:rPr>
      </w:pPr>
      <w:r w:rsidRPr="001C0581">
        <w:rPr>
          <w:rFonts w:ascii="Times New Roman" w:hAnsi="Times New Roman"/>
          <w:sz w:val="24"/>
          <w:szCs w:val="24"/>
          <w:lang w:eastAsia="sk-SK"/>
        </w:rPr>
        <w:t>„</w:t>
      </w:r>
      <w:r w:rsidRPr="001C0581">
        <w:rPr>
          <w:rFonts w:ascii="Times New Roman" w:hAnsi="Times New Roman"/>
          <w:sz w:val="24"/>
          <w:szCs w:val="24"/>
          <w:vertAlign w:val="superscript"/>
          <w:lang w:eastAsia="sk-SK"/>
        </w:rPr>
        <w:t>2</w:t>
      </w:r>
      <w:r>
        <w:rPr>
          <w:rFonts w:ascii="Times New Roman" w:hAnsi="Times New Roman"/>
          <w:sz w:val="24"/>
          <w:szCs w:val="24"/>
          <w:vertAlign w:val="superscript"/>
          <w:lang w:eastAsia="sk-SK"/>
        </w:rPr>
        <w:t>1</w:t>
      </w:r>
      <w:r w:rsidRPr="001C0581">
        <w:rPr>
          <w:rFonts w:ascii="Times New Roman" w:hAnsi="Times New Roman"/>
          <w:sz w:val="24"/>
          <w:szCs w:val="24"/>
          <w:lang w:eastAsia="sk-SK"/>
        </w:rPr>
        <w:t xml:space="preserve">) </w:t>
      </w:r>
      <w:r w:rsidRPr="001C0581">
        <w:rPr>
          <w:rFonts w:ascii="Times New Roman" w:hAnsi="Times New Roman"/>
          <w:sz w:val="24"/>
          <w:szCs w:val="24"/>
          <w:shd w:val="clear" w:color="auto" w:fill="FFFFFF"/>
        </w:rPr>
        <w:t>Čl. 3 ods. 16 nariadenia Európskeho parlamentu a Rady (EÚ) č. 910/2014 o elektronickej identifikácii a dôveryhodných službách pre elektronické transakcie na vnútornom trhu a o zrušení smernice 1999/93/ES (Ú. v. EÚ L 257, 28. 8. 2014).“.</w:t>
      </w:r>
      <w:r w:rsidRPr="001C0581">
        <w:rPr>
          <w:rFonts w:ascii="Times New Roman" w:hAnsi="Times New Roman"/>
          <w:sz w:val="24"/>
          <w:szCs w:val="24"/>
          <w:lang w:eastAsia="sk-SK"/>
        </w:rPr>
        <w:t xml:space="preserve"> </w:t>
      </w:r>
    </w:p>
    <w:p w:rsidR="00B72385" w:rsidRPr="009F0780" w:rsidRDefault="00B72385" w:rsidP="00571E30">
      <w:pPr>
        <w:pStyle w:val="Odsekzoznamu"/>
        <w:spacing w:after="0" w:line="240" w:lineRule="auto"/>
        <w:rPr>
          <w:rFonts w:ascii="Times New Roman" w:hAnsi="Times New Roman"/>
          <w:sz w:val="24"/>
          <w:szCs w:val="24"/>
          <w:lang w:eastAsia="sk-SK"/>
        </w:rPr>
      </w:pPr>
    </w:p>
    <w:p w:rsidR="004A52DA" w:rsidRPr="001B3C6D" w:rsidRDefault="00C7399F" w:rsidP="0012590E">
      <w:pPr>
        <w:pStyle w:val="Odsekzoznamu"/>
        <w:numPr>
          <w:ilvl w:val="0"/>
          <w:numId w:val="13"/>
        </w:numPr>
        <w:shd w:val="clear" w:color="auto" w:fill="FFFFFF"/>
        <w:spacing w:after="0" w:line="240" w:lineRule="auto"/>
        <w:ind w:left="357" w:hanging="357"/>
        <w:rPr>
          <w:rFonts w:ascii="Times New Roman" w:hAnsi="Times New Roman"/>
          <w:bCs/>
          <w:sz w:val="24"/>
          <w:szCs w:val="24"/>
          <w:lang w:eastAsia="sk-SK"/>
        </w:rPr>
      </w:pPr>
      <w:r w:rsidRPr="00E11904">
        <w:rPr>
          <w:rFonts w:ascii="Times New Roman" w:hAnsi="Times New Roman"/>
          <w:sz w:val="24"/>
          <w:szCs w:val="24"/>
          <w:lang w:eastAsia="sk-SK"/>
        </w:rPr>
        <w:t xml:space="preserve">V </w:t>
      </w:r>
      <w:r w:rsidR="00001016" w:rsidRPr="00E11904">
        <w:rPr>
          <w:rFonts w:ascii="Times New Roman" w:hAnsi="Times New Roman"/>
          <w:sz w:val="24"/>
          <w:szCs w:val="24"/>
          <w:lang w:eastAsia="sk-SK"/>
        </w:rPr>
        <w:t xml:space="preserve">§ 21 </w:t>
      </w:r>
      <w:r w:rsidRPr="00E11904">
        <w:rPr>
          <w:rFonts w:ascii="Times New Roman" w:hAnsi="Times New Roman"/>
          <w:sz w:val="24"/>
          <w:szCs w:val="24"/>
          <w:lang w:eastAsia="sk-SK"/>
        </w:rPr>
        <w:t xml:space="preserve">sa </w:t>
      </w:r>
      <w:r w:rsidR="00431D0A" w:rsidRPr="00E11904">
        <w:rPr>
          <w:rFonts w:ascii="Times New Roman" w:hAnsi="Times New Roman"/>
          <w:sz w:val="24"/>
          <w:szCs w:val="24"/>
          <w:lang w:eastAsia="sk-SK"/>
        </w:rPr>
        <w:t>vklad</w:t>
      </w:r>
      <w:r w:rsidR="00D758C4" w:rsidRPr="00E11904">
        <w:rPr>
          <w:rFonts w:ascii="Times New Roman" w:hAnsi="Times New Roman"/>
          <w:sz w:val="24"/>
          <w:szCs w:val="24"/>
          <w:lang w:eastAsia="sk-SK"/>
        </w:rPr>
        <w:t>ajú</w:t>
      </w:r>
      <w:r w:rsidR="00431D0A" w:rsidRPr="00E11904">
        <w:rPr>
          <w:rFonts w:ascii="Times New Roman" w:hAnsi="Times New Roman"/>
          <w:sz w:val="24"/>
          <w:szCs w:val="24"/>
          <w:lang w:eastAsia="sk-SK"/>
        </w:rPr>
        <w:t xml:space="preserve"> nov</w:t>
      </w:r>
      <w:r w:rsidR="00D758C4" w:rsidRPr="00D169AD">
        <w:rPr>
          <w:rFonts w:ascii="Times New Roman" w:hAnsi="Times New Roman"/>
          <w:sz w:val="24"/>
          <w:szCs w:val="24"/>
          <w:lang w:eastAsia="sk-SK"/>
        </w:rPr>
        <w:t>é</w:t>
      </w:r>
      <w:r w:rsidR="00431D0A" w:rsidRPr="00D169AD">
        <w:rPr>
          <w:rFonts w:ascii="Times New Roman" w:hAnsi="Times New Roman"/>
          <w:sz w:val="24"/>
          <w:szCs w:val="24"/>
          <w:lang w:eastAsia="sk-SK"/>
        </w:rPr>
        <w:t xml:space="preserve"> odsek</w:t>
      </w:r>
      <w:r w:rsidR="00D758C4" w:rsidRPr="00D169AD">
        <w:rPr>
          <w:rFonts w:ascii="Times New Roman" w:hAnsi="Times New Roman"/>
          <w:sz w:val="24"/>
          <w:szCs w:val="24"/>
          <w:lang w:eastAsia="sk-SK"/>
        </w:rPr>
        <w:t>y</w:t>
      </w:r>
      <w:r w:rsidR="00431D0A" w:rsidRPr="00E92E63">
        <w:rPr>
          <w:rFonts w:ascii="Times New Roman" w:hAnsi="Times New Roman"/>
          <w:sz w:val="24"/>
          <w:szCs w:val="24"/>
          <w:lang w:eastAsia="sk-SK"/>
        </w:rPr>
        <w:t xml:space="preserve"> 1</w:t>
      </w:r>
      <w:r w:rsidR="00D758C4" w:rsidRPr="00E92E63">
        <w:rPr>
          <w:rFonts w:ascii="Times New Roman" w:hAnsi="Times New Roman"/>
          <w:sz w:val="24"/>
          <w:szCs w:val="24"/>
          <w:lang w:eastAsia="sk-SK"/>
        </w:rPr>
        <w:t xml:space="preserve"> a 2</w:t>
      </w:r>
      <w:r w:rsidR="00431D0A" w:rsidRPr="00E92E63">
        <w:rPr>
          <w:rFonts w:ascii="Times New Roman" w:hAnsi="Times New Roman"/>
          <w:sz w:val="24"/>
          <w:szCs w:val="24"/>
          <w:lang w:eastAsia="sk-SK"/>
        </w:rPr>
        <w:t>, ktor</w:t>
      </w:r>
      <w:r w:rsidR="00D758C4" w:rsidRPr="001B3C6D">
        <w:rPr>
          <w:rFonts w:ascii="Times New Roman" w:hAnsi="Times New Roman"/>
          <w:sz w:val="24"/>
          <w:szCs w:val="24"/>
          <w:lang w:eastAsia="sk-SK"/>
        </w:rPr>
        <w:t>é</w:t>
      </w:r>
      <w:r w:rsidR="00431D0A" w:rsidRPr="001B3C6D">
        <w:rPr>
          <w:rFonts w:ascii="Times New Roman" w:hAnsi="Times New Roman"/>
          <w:sz w:val="24"/>
          <w:szCs w:val="24"/>
          <w:lang w:eastAsia="sk-SK"/>
        </w:rPr>
        <w:t xml:space="preserve"> </w:t>
      </w:r>
      <w:r w:rsidR="00D758C4" w:rsidRPr="001B3C6D">
        <w:rPr>
          <w:rFonts w:ascii="Times New Roman" w:hAnsi="Times New Roman"/>
          <w:sz w:val="24"/>
          <w:szCs w:val="24"/>
          <w:lang w:eastAsia="sk-SK"/>
        </w:rPr>
        <w:t>znejú</w:t>
      </w:r>
      <w:r w:rsidR="00431D0A" w:rsidRPr="001B3C6D">
        <w:rPr>
          <w:rFonts w:ascii="Times New Roman" w:hAnsi="Times New Roman"/>
          <w:sz w:val="24"/>
          <w:szCs w:val="24"/>
          <w:lang w:eastAsia="sk-SK"/>
        </w:rPr>
        <w:t>:</w:t>
      </w:r>
    </w:p>
    <w:p w:rsidR="00001016" w:rsidRPr="00713309" w:rsidRDefault="00431D0A" w:rsidP="007802D1">
      <w:pPr>
        <w:shd w:val="clear" w:color="auto" w:fill="FFFFFF"/>
        <w:spacing w:after="0" w:line="240" w:lineRule="auto"/>
        <w:ind w:left="357"/>
        <w:rPr>
          <w:rFonts w:ascii="Times New Roman" w:hAnsi="Times New Roman"/>
          <w:sz w:val="24"/>
          <w:szCs w:val="24"/>
          <w:lang w:eastAsia="sk-SK"/>
        </w:rPr>
      </w:pPr>
      <w:r w:rsidRPr="00713309">
        <w:rPr>
          <w:rFonts w:ascii="Times New Roman" w:hAnsi="Times New Roman"/>
          <w:sz w:val="24"/>
          <w:szCs w:val="24"/>
          <w:lang w:eastAsia="sk-SK"/>
        </w:rPr>
        <w:t>„</w:t>
      </w:r>
      <w:r w:rsidR="00001016" w:rsidRPr="00713309">
        <w:rPr>
          <w:rFonts w:ascii="Times New Roman" w:hAnsi="Times New Roman"/>
          <w:sz w:val="24"/>
          <w:szCs w:val="24"/>
          <w:lang w:eastAsia="sk-SK"/>
        </w:rPr>
        <w:t xml:space="preserve">(1) Zápis do </w:t>
      </w:r>
      <w:r w:rsidR="00E07BFC" w:rsidRPr="00713309">
        <w:rPr>
          <w:rFonts w:ascii="Times New Roman" w:hAnsi="Times New Roman"/>
          <w:sz w:val="24"/>
          <w:szCs w:val="24"/>
          <w:lang w:eastAsia="sk-SK"/>
        </w:rPr>
        <w:t xml:space="preserve">elektronickej zdravotnej knižky </w:t>
      </w:r>
      <w:r w:rsidR="00001016" w:rsidRPr="00713309">
        <w:rPr>
          <w:rFonts w:ascii="Times New Roman" w:hAnsi="Times New Roman"/>
          <w:sz w:val="24"/>
          <w:szCs w:val="24"/>
          <w:lang w:eastAsia="sk-SK"/>
        </w:rPr>
        <w:t xml:space="preserve">sa </w:t>
      </w:r>
      <w:bookmarkStart w:id="13" w:name="_Hlk519201192"/>
      <w:r w:rsidR="00001016" w:rsidRPr="00713309">
        <w:rPr>
          <w:rFonts w:ascii="Times New Roman" w:hAnsi="Times New Roman"/>
          <w:sz w:val="24"/>
          <w:szCs w:val="24"/>
          <w:lang w:eastAsia="sk-SK"/>
        </w:rPr>
        <w:t>vykonáva vytvorením príslušného elektronického zdravotného záznamu</w:t>
      </w:r>
      <w:bookmarkEnd w:id="13"/>
      <w:r w:rsidR="00001016" w:rsidRPr="00713309">
        <w:rPr>
          <w:rFonts w:ascii="Times New Roman" w:hAnsi="Times New Roman"/>
          <w:sz w:val="24"/>
          <w:szCs w:val="24"/>
          <w:lang w:eastAsia="sk-SK"/>
        </w:rPr>
        <w:t>.</w:t>
      </w:r>
      <w:r w:rsidR="008B3143" w:rsidRPr="00713309">
        <w:rPr>
          <w:rFonts w:ascii="Times New Roman" w:hAnsi="Times New Roman"/>
          <w:sz w:val="24"/>
          <w:szCs w:val="24"/>
          <w:lang w:eastAsia="sk-SK"/>
        </w:rPr>
        <w:t xml:space="preserve"> Pri nefunkčnosti technických zariadení je ošetrujúci lekár poskytovateľa povinný</w:t>
      </w:r>
      <w:r w:rsidR="00ED1B73" w:rsidRPr="00713309">
        <w:rPr>
          <w:rFonts w:ascii="Times New Roman" w:hAnsi="Times New Roman"/>
          <w:sz w:val="24"/>
          <w:szCs w:val="24"/>
          <w:lang w:eastAsia="sk-SK"/>
        </w:rPr>
        <w:t>,</w:t>
      </w:r>
      <w:r w:rsidR="008B3143" w:rsidRPr="00713309">
        <w:rPr>
          <w:rFonts w:ascii="Times New Roman" w:hAnsi="Times New Roman"/>
          <w:sz w:val="24"/>
          <w:szCs w:val="24"/>
          <w:lang w:eastAsia="sk-SK"/>
        </w:rPr>
        <w:t xml:space="preserve"> </w:t>
      </w:r>
      <w:r w:rsidR="00ED1B73" w:rsidRPr="00713309">
        <w:rPr>
          <w:rFonts w:ascii="Times New Roman" w:hAnsi="Times New Roman"/>
          <w:sz w:val="24"/>
          <w:szCs w:val="24"/>
          <w:lang w:eastAsia="sk-SK"/>
        </w:rPr>
        <w:t>okrem dôvodov hodných osobi</w:t>
      </w:r>
      <w:r w:rsidR="00071606" w:rsidRPr="00713309">
        <w:rPr>
          <w:rFonts w:ascii="Times New Roman" w:hAnsi="Times New Roman"/>
          <w:sz w:val="24"/>
          <w:szCs w:val="24"/>
          <w:lang w:eastAsia="sk-SK"/>
        </w:rPr>
        <w:t>t</w:t>
      </w:r>
      <w:r w:rsidR="00ED1B73" w:rsidRPr="00713309">
        <w:rPr>
          <w:rFonts w:ascii="Times New Roman" w:hAnsi="Times New Roman"/>
          <w:sz w:val="24"/>
          <w:szCs w:val="24"/>
          <w:lang w:eastAsia="sk-SK"/>
        </w:rPr>
        <w:t xml:space="preserve">ného zreteľa, bezodkladne po sfunkčnení technických zariadení vytvoriť </w:t>
      </w:r>
      <w:r w:rsidR="008B3143" w:rsidRPr="00713309">
        <w:rPr>
          <w:rFonts w:ascii="Times New Roman" w:hAnsi="Times New Roman"/>
          <w:sz w:val="24"/>
          <w:szCs w:val="24"/>
          <w:lang w:eastAsia="sk-SK"/>
        </w:rPr>
        <w:t>príslušný elektronický zdravotný  záznam v elektronickej zdravotnej knižke.</w:t>
      </w:r>
    </w:p>
    <w:p w:rsidR="00D758C4" w:rsidRPr="00713309" w:rsidRDefault="00D758C4" w:rsidP="007802D1">
      <w:pPr>
        <w:autoSpaceDE w:val="0"/>
        <w:autoSpaceDN w:val="0"/>
        <w:adjustRightInd w:val="0"/>
        <w:spacing w:after="0" w:line="240" w:lineRule="auto"/>
        <w:ind w:left="340"/>
        <w:rPr>
          <w:rFonts w:ascii="Times New Roman" w:hAnsi="Times New Roman"/>
          <w:sz w:val="24"/>
          <w:szCs w:val="24"/>
        </w:rPr>
      </w:pPr>
      <w:r w:rsidRPr="00713309">
        <w:rPr>
          <w:rFonts w:ascii="Times New Roman" w:hAnsi="Times New Roman"/>
          <w:sz w:val="24"/>
          <w:szCs w:val="24"/>
        </w:rPr>
        <w:t>(</w:t>
      </w:r>
      <w:r w:rsidR="009F1040" w:rsidRPr="00713309">
        <w:rPr>
          <w:rFonts w:ascii="Times New Roman" w:hAnsi="Times New Roman"/>
          <w:sz w:val="24"/>
          <w:szCs w:val="24"/>
        </w:rPr>
        <w:t>2</w:t>
      </w:r>
      <w:r w:rsidRPr="00713309">
        <w:rPr>
          <w:rFonts w:ascii="Times New Roman" w:hAnsi="Times New Roman"/>
          <w:sz w:val="24"/>
          <w:szCs w:val="24"/>
        </w:rPr>
        <w:t>) Oprava elektronického zdravotného záznamu sa vykonáva stornovaním pôvodného zdravotného záznamu. Opravu elektronického zdravotného záznamu môže vykonať  ošetrujúci zdravotnícky pracovník poskytovateľa zdravotnej starostlivosti, ktorý pôvodný elektronický zdravotný záznam vytvoril. Pôvodný elektronický zdravotný záznam zostáva uložený v elektronickej zdravotnej knižke na účely kontroly správnosti poskytnutej zdravotnej starostlivosti.“.</w:t>
      </w:r>
    </w:p>
    <w:p w:rsidR="00D758C4" w:rsidRPr="00713309" w:rsidRDefault="00D758C4" w:rsidP="00571E30">
      <w:pPr>
        <w:shd w:val="clear" w:color="auto" w:fill="FFFFFF"/>
        <w:spacing w:after="0" w:line="240" w:lineRule="auto"/>
        <w:rPr>
          <w:rFonts w:ascii="Times New Roman" w:hAnsi="Times New Roman"/>
          <w:sz w:val="24"/>
          <w:szCs w:val="24"/>
          <w:lang w:eastAsia="sk-SK"/>
        </w:rPr>
      </w:pPr>
    </w:p>
    <w:p w:rsidR="00431D0A" w:rsidRPr="00713309" w:rsidRDefault="00431D0A" w:rsidP="007802D1">
      <w:pPr>
        <w:shd w:val="clear" w:color="auto" w:fill="FFFFFF"/>
        <w:spacing w:after="0" w:line="240" w:lineRule="auto"/>
        <w:rPr>
          <w:rFonts w:ascii="Times New Roman" w:hAnsi="Times New Roman"/>
          <w:sz w:val="24"/>
          <w:szCs w:val="24"/>
          <w:lang w:eastAsia="sk-SK"/>
        </w:rPr>
      </w:pPr>
      <w:r w:rsidRPr="00713309">
        <w:rPr>
          <w:rFonts w:ascii="Times New Roman" w:hAnsi="Times New Roman"/>
          <w:sz w:val="24"/>
          <w:szCs w:val="24"/>
          <w:lang w:eastAsia="sk-SK"/>
        </w:rPr>
        <w:t xml:space="preserve">Doterajšie odseky 1 až 4 sa označujú ako odseky </w:t>
      </w:r>
      <w:r w:rsidR="00D758C4" w:rsidRPr="00713309">
        <w:rPr>
          <w:rFonts w:ascii="Times New Roman" w:hAnsi="Times New Roman"/>
          <w:sz w:val="24"/>
          <w:szCs w:val="24"/>
          <w:lang w:eastAsia="sk-SK"/>
        </w:rPr>
        <w:t>3</w:t>
      </w:r>
      <w:r w:rsidRPr="00713309">
        <w:rPr>
          <w:rFonts w:ascii="Times New Roman" w:hAnsi="Times New Roman"/>
          <w:sz w:val="24"/>
          <w:szCs w:val="24"/>
          <w:lang w:eastAsia="sk-SK"/>
        </w:rPr>
        <w:t xml:space="preserve"> až </w:t>
      </w:r>
      <w:r w:rsidR="00D758C4" w:rsidRPr="00713309">
        <w:rPr>
          <w:rFonts w:ascii="Times New Roman" w:hAnsi="Times New Roman"/>
          <w:sz w:val="24"/>
          <w:szCs w:val="24"/>
          <w:lang w:eastAsia="sk-SK"/>
        </w:rPr>
        <w:t>6</w:t>
      </w:r>
      <w:r w:rsidRPr="00713309">
        <w:rPr>
          <w:rFonts w:ascii="Times New Roman" w:hAnsi="Times New Roman"/>
          <w:sz w:val="24"/>
          <w:szCs w:val="24"/>
          <w:lang w:eastAsia="sk-SK"/>
        </w:rPr>
        <w:t>.</w:t>
      </w:r>
    </w:p>
    <w:p w:rsidR="00431D0A" w:rsidRPr="00F56BB4" w:rsidRDefault="00431D0A" w:rsidP="00571E30">
      <w:pPr>
        <w:shd w:val="clear" w:color="auto" w:fill="FFFFFF"/>
        <w:spacing w:after="0" w:line="240" w:lineRule="auto"/>
        <w:ind w:left="340"/>
        <w:rPr>
          <w:rFonts w:ascii="Times New Roman" w:hAnsi="Times New Roman"/>
          <w:sz w:val="24"/>
          <w:szCs w:val="24"/>
          <w:lang w:eastAsia="sk-SK"/>
        </w:rPr>
      </w:pPr>
    </w:p>
    <w:p w:rsidR="005E29A9" w:rsidRPr="007872DE" w:rsidRDefault="005E29A9" w:rsidP="005E29A9">
      <w:pPr>
        <w:shd w:val="clear" w:color="auto" w:fill="FFFFFF"/>
        <w:spacing w:after="0" w:line="240" w:lineRule="auto"/>
        <w:rPr>
          <w:rFonts w:ascii="Times New Roman" w:hAnsi="Times New Roman"/>
          <w:sz w:val="24"/>
          <w:szCs w:val="24"/>
          <w:lang w:eastAsia="sk-SK"/>
        </w:rPr>
      </w:pPr>
    </w:p>
    <w:p w:rsidR="00FE5957" w:rsidRDefault="00FE5957"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 xml:space="preserve">V § 21 ods. </w:t>
      </w:r>
      <w:r w:rsidR="00B51AD8">
        <w:rPr>
          <w:rFonts w:ascii="Times New Roman" w:hAnsi="Times New Roman"/>
          <w:sz w:val="24"/>
          <w:szCs w:val="24"/>
          <w:lang w:eastAsia="sk-SK"/>
        </w:rPr>
        <w:t xml:space="preserve">3 úvodnej vete </w:t>
      </w:r>
      <w:r>
        <w:rPr>
          <w:rFonts w:ascii="Times New Roman" w:hAnsi="Times New Roman"/>
          <w:sz w:val="24"/>
          <w:szCs w:val="24"/>
          <w:lang w:eastAsia="sk-SK"/>
        </w:rPr>
        <w:t>sa za slová „zdravotnej dokumentácie“ vkladajú slová „podľa § 20 ods. 2 a 3“.</w:t>
      </w:r>
    </w:p>
    <w:p w:rsidR="00001016" w:rsidRPr="000C46B3" w:rsidRDefault="00431D0A"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sidRPr="007872DE">
        <w:rPr>
          <w:rFonts w:ascii="Times New Roman" w:hAnsi="Times New Roman"/>
          <w:sz w:val="24"/>
          <w:szCs w:val="24"/>
          <w:lang w:eastAsia="sk-SK"/>
        </w:rPr>
        <w:t xml:space="preserve">V § 21 ods. </w:t>
      </w:r>
      <w:r w:rsidR="00B51AD8">
        <w:rPr>
          <w:rFonts w:ascii="Times New Roman" w:hAnsi="Times New Roman"/>
          <w:sz w:val="24"/>
          <w:szCs w:val="24"/>
          <w:lang w:eastAsia="sk-SK"/>
        </w:rPr>
        <w:t>3</w:t>
      </w:r>
      <w:r w:rsidR="00FE5957" w:rsidRPr="007872DE">
        <w:rPr>
          <w:rFonts w:ascii="Times New Roman" w:hAnsi="Times New Roman"/>
          <w:sz w:val="24"/>
          <w:szCs w:val="24"/>
          <w:lang w:eastAsia="sk-SK"/>
        </w:rPr>
        <w:t xml:space="preserve"> </w:t>
      </w:r>
      <w:r w:rsidRPr="007872DE">
        <w:rPr>
          <w:rFonts w:ascii="Times New Roman" w:hAnsi="Times New Roman"/>
          <w:sz w:val="24"/>
          <w:szCs w:val="24"/>
          <w:lang w:eastAsia="sk-SK"/>
        </w:rPr>
        <w:t>písm. d) sa na konci pripájajú tieto slová: „</w:t>
      </w:r>
      <w:r w:rsidR="00BD12D2" w:rsidRPr="007872DE">
        <w:rPr>
          <w:rFonts w:ascii="Times New Roman" w:hAnsi="Times New Roman"/>
          <w:sz w:val="24"/>
          <w:szCs w:val="24"/>
        </w:rPr>
        <w:t>vrátane predpísaných alebo podaných humánnych liekov, zdravotníckych pomôcok a dietetických potravín</w:t>
      </w:r>
      <w:r w:rsidR="006D78E8" w:rsidRPr="000C46B3">
        <w:rPr>
          <w:rFonts w:ascii="Times New Roman" w:hAnsi="Times New Roman"/>
          <w:sz w:val="24"/>
          <w:szCs w:val="24"/>
        </w:rPr>
        <w:t xml:space="preserve"> v rozsahu podľa § 19 ods. 2 písm. d)</w:t>
      </w:r>
      <w:r w:rsidR="00001016" w:rsidRPr="000C46B3">
        <w:rPr>
          <w:rFonts w:ascii="Times New Roman" w:hAnsi="Times New Roman"/>
          <w:sz w:val="24"/>
          <w:szCs w:val="24"/>
          <w:lang w:eastAsia="sk-SK"/>
        </w:rPr>
        <w:t>,</w:t>
      </w:r>
      <w:r w:rsidR="00ED1B73" w:rsidRPr="000C46B3">
        <w:rPr>
          <w:rFonts w:ascii="Times New Roman" w:hAnsi="Times New Roman"/>
          <w:sz w:val="24"/>
          <w:szCs w:val="24"/>
          <w:lang w:eastAsia="sk-SK"/>
        </w:rPr>
        <w:t>“.</w:t>
      </w:r>
    </w:p>
    <w:p w:rsidR="007E5BDE" w:rsidRPr="000C46B3" w:rsidRDefault="007E5BDE" w:rsidP="00571E30">
      <w:pPr>
        <w:shd w:val="clear" w:color="auto" w:fill="FFFFFF"/>
        <w:spacing w:after="0" w:line="240" w:lineRule="auto"/>
        <w:rPr>
          <w:rFonts w:ascii="Times New Roman" w:hAnsi="Times New Roman"/>
          <w:sz w:val="24"/>
          <w:szCs w:val="24"/>
          <w:lang w:eastAsia="sk-SK"/>
        </w:rPr>
      </w:pPr>
    </w:p>
    <w:p w:rsidR="00B51AD8" w:rsidRDefault="00B51AD8" w:rsidP="0005443A">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21 ods. 4 sa za slová „zdravotnej dokumentácii“ vkladajú slová „podľa § 20 ods. 2 a 3“.</w:t>
      </w:r>
    </w:p>
    <w:p w:rsidR="00B51AD8" w:rsidRPr="0053399E" w:rsidRDefault="00B51AD8" w:rsidP="0053399E">
      <w:pPr>
        <w:pStyle w:val="Odsekzoznamu"/>
        <w:rPr>
          <w:rFonts w:ascii="Times New Roman" w:hAnsi="Times New Roman"/>
          <w:sz w:val="24"/>
          <w:szCs w:val="24"/>
          <w:lang w:eastAsia="sk-SK"/>
        </w:rPr>
      </w:pPr>
    </w:p>
    <w:p w:rsidR="0005443A" w:rsidRDefault="0005443A" w:rsidP="0005443A">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 xml:space="preserve">V § 21 ods. </w:t>
      </w:r>
      <w:r w:rsidR="00B51AD8">
        <w:rPr>
          <w:rFonts w:ascii="Times New Roman" w:hAnsi="Times New Roman"/>
          <w:sz w:val="24"/>
          <w:szCs w:val="24"/>
          <w:lang w:eastAsia="sk-SK"/>
        </w:rPr>
        <w:t>5</w:t>
      </w:r>
      <w:r>
        <w:rPr>
          <w:rFonts w:ascii="Times New Roman" w:hAnsi="Times New Roman"/>
          <w:sz w:val="24"/>
          <w:szCs w:val="24"/>
          <w:lang w:eastAsia="sk-SK"/>
        </w:rPr>
        <w:t xml:space="preserve"> a </w:t>
      </w:r>
      <w:r w:rsidR="00B51AD8">
        <w:rPr>
          <w:rFonts w:ascii="Times New Roman" w:hAnsi="Times New Roman"/>
          <w:sz w:val="24"/>
          <w:szCs w:val="24"/>
          <w:lang w:eastAsia="sk-SK"/>
        </w:rPr>
        <w:t>6</w:t>
      </w:r>
      <w:r>
        <w:rPr>
          <w:rFonts w:ascii="Times New Roman" w:hAnsi="Times New Roman"/>
          <w:sz w:val="24"/>
          <w:szCs w:val="24"/>
          <w:lang w:eastAsia="sk-SK"/>
        </w:rPr>
        <w:t xml:space="preserve"> sa za slová „zdravotnej dokumentácii“ vkladajú slová „podľa </w:t>
      </w:r>
      <w:r w:rsidR="000156DD">
        <w:rPr>
          <w:rFonts w:ascii="Times New Roman" w:hAnsi="Times New Roman"/>
          <w:sz w:val="24"/>
          <w:szCs w:val="24"/>
          <w:lang w:eastAsia="sk-SK"/>
        </w:rPr>
        <w:t xml:space="preserve">§ 20 </w:t>
      </w:r>
      <w:r>
        <w:rPr>
          <w:rFonts w:ascii="Times New Roman" w:hAnsi="Times New Roman"/>
          <w:sz w:val="24"/>
          <w:szCs w:val="24"/>
          <w:lang w:eastAsia="sk-SK"/>
        </w:rPr>
        <w:t>ods</w:t>
      </w:r>
      <w:r w:rsidR="000156DD">
        <w:rPr>
          <w:rFonts w:ascii="Times New Roman" w:hAnsi="Times New Roman"/>
          <w:sz w:val="24"/>
          <w:szCs w:val="24"/>
          <w:lang w:eastAsia="sk-SK"/>
        </w:rPr>
        <w:t>.</w:t>
      </w:r>
      <w:r>
        <w:rPr>
          <w:rFonts w:ascii="Times New Roman" w:hAnsi="Times New Roman"/>
          <w:sz w:val="24"/>
          <w:szCs w:val="24"/>
          <w:lang w:eastAsia="sk-SK"/>
        </w:rPr>
        <w:t xml:space="preserve"> 2 a 3“.</w:t>
      </w:r>
    </w:p>
    <w:p w:rsidR="00217B6D" w:rsidRDefault="00217B6D"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22 ods. 2 sa za slová „zdravotnú dokumentáciu“ vkladajú slová „podľa § 20 ods. 2 a 3“.</w:t>
      </w:r>
    </w:p>
    <w:p w:rsidR="00D46B05" w:rsidRDefault="00D46B05"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22 ods. 3 sa za slová „zdravotnej dokumentácii“ vkladajú slová „podľa § 20 ods. 2 a 3“.</w:t>
      </w:r>
    </w:p>
    <w:p w:rsidR="007E5BDE" w:rsidRPr="00280B4F" w:rsidRDefault="007E5BDE"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sidRPr="000C46B3">
        <w:rPr>
          <w:rFonts w:ascii="Times New Roman" w:hAnsi="Times New Roman"/>
          <w:sz w:val="24"/>
          <w:szCs w:val="24"/>
          <w:lang w:eastAsia="sk-SK"/>
        </w:rPr>
        <w:t xml:space="preserve"> § 22 sa </w:t>
      </w:r>
      <w:r w:rsidR="00C95314" w:rsidRPr="000C46B3">
        <w:rPr>
          <w:rFonts w:ascii="Times New Roman" w:hAnsi="Times New Roman"/>
          <w:sz w:val="24"/>
          <w:szCs w:val="24"/>
          <w:lang w:eastAsia="sk-SK"/>
        </w:rPr>
        <w:t>dopĺňa odsekmi 5 a 6, ktoré znejú</w:t>
      </w:r>
      <w:r w:rsidRPr="00280B4F">
        <w:rPr>
          <w:rFonts w:ascii="Times New Roman" w:hAnsi="Times New Roman"/>
          <w:sz w:val="24"/>
          <w:szCs w:val="24"/>
          <w:lang w:eastAsia="sk-SK"/>
        </w:rPr>
        <w:t>:</w:t>
      </w:r>
    </w:p>
    <w:p w:rsidR="007E5BDE" w:rsidRPr="000C46B3" w:rsidRDefault="00743456" w:rsidP="007802D1">
      <w:pPr>
        <w:shd w:val="clear" w:color="auto" w:fill="FFFFFF"/>
        <w:spacing w:after="0" w:line="240" w:lineRule="auto"/>
        <w:ind w:left="357"/>
        <w:rPr>
          <w:rFonts w:ascii="Times New Roman" w:hAnsi="Times New Roman"/>
          <w:sz w:val="24"/>
          <w:szCs w:val="24"/>
          <w:lang w:eastAsia="sk-SK"/>
        </w:rPr>
      </w:pPr>
      <w:r w:rsidRPr="00280B4F">
        <w:rPr>
          <w:rFonts w:ascii="Times New Roman" w:hAnsi="Times New Roman"/>
          <w:sz w:val="24"/>
          <w:szCs w:val="24"/>
          <w:lang w:eastAsia="sk-SK"/>
        </w:rPr>
        <w:t>„(</w:t>
      </w:r>
      <w:r w:rsidR="00C95314" w:rsidRPr="00280B4F">
        <w:rPr>
          <w:rFonts w:ascii="Times New Roman" w:hAnsi="Times New Roman"/>
          <w:sz w:val="24"/>
          <w:szCs w:val="24"/>
          <w:lang w:eastAsia="sk-SK"/>
        </w:rPr>
        <w:t>5</w:t>
      </w:r>
      <w:r w:rsidRPr="00280B4F">
        <w:rPr>
          <w:rFonts w:ascii="Times New Roman" w:hAnsi="Times New Roman"/>
          <w:sz w:val="24"/>
          <w:szCs w:val="24"/>
          <w:lang w:eastAsia="sk-SK"/>
        </w:rPr>
        <w:t xml:space="preserve">) </w:t>
      </w:r>
      <w:r w:rsidR="00431D0A" w:rsidRPr="00280B4F">
        <w:rPr>
          <w:rFonts w:ascii="Times New Roman" w:hAnsi="Times New Roman"/>
          <w:sz w:val="24"/>
          <w:szCs w:val="24"/>
          <w:lang w:eastAsia="sk-SK"/>
        </w:rPr>
        <w:t>Elektronické zdravotné záznamy v elektronickej zdravotnej knižke</w:t>
      </w:r>
      <w:r w:rsidR="007E5BDE" w:rsidRPr="00280B4F">
        <w:rPr>
          <w:rFonts w:ascii="Times New Roman" w:hAnsi="Times New Roman"/>
          <w:sz w:val="24"/>
          <w:szCs w:val="24"/>
          <w:lang w:eastAsia="sk-SK"/>
        </w:rPr>
        <w:t xml:space="preserve"> uchováva </w:t>
      </w:r>
      <w:r w:rsidR="003D5ECF">
        <w:rPr>
          <w:rFonts w:ascii="Times New Roman" w:hAnsi="Times New Roman"/>
          <w:sz w:val="24"/>
          <w:szCs w:val="24"/>
          <w:lang w:eastAsia="sk-SK"/>
        </w:rPr>
        <w:t>N</w:t>
      </w:r>
      <w:r w:rsidR="007E5BDE" w:rsidRPr="00280B4F">
        <w:rPr>
          <w:rFonts w:ascii="Times New Roman" w:hAnsi="Times New Roman"/>
          <w:sz w:val="24"/>
          <w:szCs w:val="24"/>
          <w:lang w:eastAsia="sk-SK"/>
        </w:rPr>
        <w:t xml:space="preserve">árodné centrum </w:t>
      </w:r>
      <w:r w:rsidR="000C46B3">
        <w:rPr>
          <w:rFonts w:ascii="Times New Roman" w:hAnsi="Times New Roman"/>
          <w:sz w:val="24"/>
          <w:szCs w:val="24"/>
          <w:lang w:eastAsia="sk-SK"/>
        </w:rPr>
        <w:t xml:space="preserve">zdravotníckych informácií </w:t>
      </w:r>
      <w:r w:rsidR="007E5BDE" w:rsidRPr="000C46B3">
        <w:rPr>
          <w:rFonts w:ascii="Times New Roman" w:hAnsi="Times New Roman"/>
          <w:sz w:val="24"/>
          <w:szCs w:val="24"/>
          <w:lang w:eastAsia="sk-SK"/>
        </w:rPr>
        <w:t>v</w:t>
      </w:r>
      <w:r w:rsidR="00FD1600" w:rsidRPr="000C46B3">
        <w:rPr>
          <w:rFonts w:ascii="Times New Roman" w:hAnsi="Times New Roman"/>
          <w:sz w:val="24"/>
          <w:szCs w:val="24"/>
          <w:lang w:eastAsia="sk-SK"/>
        </w:rPr>
        <w:t> </w:t>
      </w:r>
      <w:r w:rsidR="007E5BDE" w:rsidRPr="000C46B3">
        <w:rPr>
          <w:rFonts w:ascii="Times New Roman" w:hAnsi="Times New Roman"/>
          <w:sz w:val="24"/>
          <w:szCs w:val="24"/>
          <w:lang w:eastAsia="sk-SK"/>
        </w:rPr>
        <w:t xml:space="preserve">národnom zdravotníckom informačnom systéme </w:t>
      </w:r>
      <w:r w:rsidR="00431D0A" w:rsidRPr="000C46B3">
        <w:rPr>
          <w:rFonts w:ascii="Times New Roman" w:hAnsi="Times New Roman"/>
          <w:sz w:val="24"/>
          <w:szCs w:val="24"/>
          <w:lang w:eastAsia="sk-SK"/>
        </w:rPr>
        <w:t xml:space="preserve">najmenej </w:t>
      </w:r>
      <w:r w:rsidR="007E5BDE" w:rsidRPr="000C46B3">
        <w:rPr>
          <w:rFonts w:ascii="Times New Roman" w:hAnsi="Times New Roman"/>
          <w:sz w:val="24"/>
          <w:szCs w:val="24"/>
          <w:lang w:eastAsia="sk-SK"/>
        </w:rPr>
        <w:t>20 rokov po smrti osoby</w:t>
      </w:r>
      <w:r w:rsidR="00431D0A" w:rsidRPr="000C46B3">
        <w:rPr>
          <w:rFonts w:ascii="Times New Roman" w:hAnsi="Times New Roman"/>
          <w:sz w:val="24"/>
          <w:szCs w:val="24"/>
          <w:lang w:eastAsia="sk-SK"/>
        </w:rPr>
        <w:t xml:space="preserve">, ak ide o záznamy vytvorené všeobecným lekárom, s ktorým </w:t>
      </w:r>
      <w:r w:rsidR="00C95314" w:rsidRPr="000C46B3">
        <w:rPr>
          <w:rFonts w:ascii="Times New Roman" w:hAnsi="Times New Roman"/>
          <w:sz w:val="24"/>
          <w:szCs w:val="24"/>
          <w:lang w:eastAsia="sk-SK"/>
        </w:rPr>
        <w:t xml:space="preserve">mala </w:t>
      </w:r>
      <w:r w:rsidR="00431D0A" w:rsidRPr="000C46B3">
        <w:rPr>
          <w:rFonts w:ascii="Times New Roman" w:hAnsi="Times New Roman"/>
          <w:sz w:val="24"/>
          <w:szCs w:val="24"/>
          <w:lang w:eastAsia="sk-SK"/>
        </w:rPr>
        <w:t>osoba uzatvorenú dohodu o poskytovaní všeobecn</w:t>
      </w:r>
      <w:r w:rsidR="00701B12" w:rsidRPr="000C46B3">
        <w:rPr>
          <w:rFonts w:ascii="Times New Roman" w:hAnsi="Times New Roman"/>
          <w:sz w:val="24"/>
          <w:szCs w:val="24"/>
          <w:lang w:eastAsia="sk-SK"/>
        </w:rPr>
        <w:t>e</w:t>
      </w:r>
      <w:r w:rsidR="00431D0A" w:rsidRPr="000C46B3">
        <w:rPr>
          <w:rFonts w:ascii="Times New Roman" w:hAnsi="Times New Roman"/>
          <w:sz w:val="24"/>
          <w:szCs w:val="24"/>
          <w:lang w:eastAsia="sk-SK"/>
        </w:rPr>
        <w:t>j ambulantnej starostlivosti</w:t>
      </w:r>
      <w:r w:rsidR="007E5BDE" w:rsidRPr="000C46B3">
        <w:rPr>
          <w:rFonts w:ascii="Times New Roman" w:hAnsi="Times New Roman"/>
          <w:sz w:val="24"/>
          <w:szCs w:val="24"/>
          <w:lang w:eastAsia="sk-SK"/>
        </w:rPr>
        <w:t xml:space="preserve">; </w:t>
      </w:r>
      <w:r w:rsidR="00431D0A" w:rsidRPr="000C46B3">
        <w:rPr>
          <w:rFonts w:ascii="Times New Roman" w:hAnsi="Times New Roman"/>
          <w:sz w:val="24"/>
          <w:szCs w:val="24"/>
          <w:lang w:eastAsia="sk-SK"/>
        </w:rPr>
        <w:t>ostatn</w:t>
      </w:r>
      <w:r w:rsidR="00701B12" w:rsidRPr="000C46B3">
        <w:rPr>
          <w:rFonts w:ascii="Times New Roman" w:hAnsi="Times New Roman"/>
          <w:sz w:val="24"/>
          <w:szCs w:val="24"/>
          <w:lang w:eastAsia="sk-SK"/>
        </w:rPr>
        <w:t>é</w:t>
      </w:r>
      <w:r w:rsidR="00431D0A" w:rsidRPr="000C46B3">
        <w:rPr>
          <w:rFonts w:ascii="Times New Roman" w:hAnsi="Times New Roman"/>
          <w:sz w:val="24"/>
          <w:szCs w:val="24"/>
          <w:lang w:eastAsia="sk-SK"/>
        </w:rPr>
        <w:t xml:space="preserve"> elektronické zdravotné záznamy</w:t>
      </w:r>
      <w:r w:rsidR="007E5BDE" w:rsidRPr="000C46B3">
        <w:rPr>
          <w:rFonts w:ascii="Times New Roman" w:hAnsi="Times New Roman"/>
          <w:sz w:val="24"/>
          <w:szCs w:val="24"/>
          <w:lang w:eastAsia="sk-SK"/>
        </w:rPr>
        <w:t xml:space="preserve"> </w:t>
      </w:r>
      <w:r w:rsidR="00431D0A" w:rsidRPr="000C46B3">
        <w:rPr>
          <w:rFonts w:ascii="Times New Roman" w:hAnsi="Times New Roman"/>
          <w:sz w:val="24"/>
          <w:szCs w:val="24"/>
          <w:lang w:eastAsia="sk-SK"/>
        </w:rPr>
        <w:t xml:space="preserve">najmenej </w:t>
      </w:r>
      <w:r w:rsidR="007E5BDE" w:rsidRPr="000C46B3">
        <w:rPr>
          <w:rFonts w:ascii="Times New Roman" w:hAnsi="Times New Roman"/>
          <w:sz w:val="24"/>
          <w:szCs w:val="24"/>
          <w:lang w:eastAsia="sk-SK"/>
        </w:rPr>
        <w:t xml:space="preserve">20 rokov </w:t>
      </w:r>
      <w:r w:rsidR="007872DE" w:rsidRPr="0053399E">
        <w:rPr>
          <w:rFonts w:ascii="Times New Roman" w:hAnsi="Times New Roman"/>
          <w:sz w:val="24"/>
          <w:szCs w:val="24"/>
          <w:shd w:val="clear" w:color="auto" w:fill="FFFFFF"/>
        </w:rPr>
        <w:t>od posledného poskytnutia zdravotnej starostlivosti osobe.</w:t>
      </w:r>
      <w:r w:rsidR="007B6798" w:rsidRPr="000C46B3">
        <w:rPr>
          <w:rFonts w:ascii="Times New Roman" w:hAnsi="Times New Roman"/>
          <w:sz w:val="24"/>
          <w:szCs w:val="24"/>
          <w:lang w:eastAsia="sk-SK"/>
        </w:rPr>
        <w:t>.</w:t>
      </w:r>
    </w:p>
    <w:p w:rsidR="006C1EF2" w:rsidRPr="000C46B3" w:rsidRDefault="0012590E" w:rsidP="007802D1">
      <w:pPr>
        <w:shd w:val="clear" w:color="auto" w:fill="FFFFFF"/>
        <w:spacing w:after="0" w:line="240" w:lineRule="auto"/>
        <w:ind w:left="357"/>
        <w:rPr>
          <w:rFonts w:ascii="Times New Roman" w:hAnsi="Times New Roman"/>
          <w:sz w:val="24"/>
          <w:szCs w:val="24"/>
          <w:lang w:eastAsia="sk-SK"/>
        </w:rPr>
      </w:pPr>
      <w:r w:rsidRPr="007872DE">
        <w:rPr>
          <w:rFonts w:ascii="Times New Roman" w:hAnsi="Times New Roman"/>
          <w:sz w:val="24"/>
          <w:szCs w:val="24"/>
          <w:lang w:eastAsia="sk-SK"/>
        </w:rPr>
        <w:lastRenderedPageBreak/>
        <w:t>(6)</w:t>
      </w:r>
      <w:r w:rsidR="00232933" w:rsidRPr="007872DE">
        <w:rPr>
          <w:rFonts w:ascii="Times New Roman" w:hAnsi="Times New Roman"/>
          <w:sz w:val="24"/>
          <w:szCs w:val="24"/>
          <w:lang w:eastAsia="sk-SK"/>
        </w:rPr>
        <w:t xml:space="preserve"> </w:t>
      </w:r>
      <w:r w:rsidR="000A3DD8" w:rsidRPr="000C46B3">
        <w:rPr>
          <w:rFonts w:ascii="Times New Roman" w:hAnsi="Times New Roman"/>
          <w:sz w:val="24"/>
          <w:szCs w:val="24"/>
          <w:lang w:eastAsia="sk-SK"/>
        </w:rPr>
        <w:t xml:space="preserve">Poskytovateľ zodpovedá za neoprávnený prístup zdravotníckeho pracovníka alebo inej osoby k údajom z elektronickej zdravotnej knižky,  ako aj za </w:t>
      </w:r>
      <w:r w:rsidR="00615DD3" w:rsidRPr="000C46B3">
        <w:rPr>
          <w:rFonts w:ascii="Times New Roman" w:hAnsi="Times New Roman"/>
          <w:sz w:val="24"/>
          <w:szCs w:val="24"/>
          <w:lang w:eastAsia="sk-SK"/>
        </w:rPr>
        <w:t xml:space="preserve">neoprávnené </w:t>
      </w:r>
      <w:r w:rsidR="000A3DD8" w:rsidRPr="000C46B3">
        <w:rPr>
          <w:rFonts w:ascii="Times New Roman" w:hAnsi="Times New Roman"/>
          <w:sz w:val="24"/>
          <w:szCs w:val="24"/>
          <w:lang w:eastAsia="sk-SK"/>
        </w:rPr>
        <w:t>poskytnutie údajov, pokus o prístup alebo pokus o poskytnutie údajov týmito osobami, ak k neoprávnenému prístupu, poskytnutiu údajov, pokusu o prístup alebo pokusu o poskytnutie údajov došlo prostredníctvom informačného systému poskytovateľa.“.</w:t>
      </w:r>
    </w:p>
    <w:p w:rsidR="000A3DD8" w:rsidRPr="000C46B3" w:rsidRDefault="000A3DD8" w:rsidP="00571E30">
      <w:pPr>
        <w:shd w:val="clear" w:color="auto" w:fill="FFFFFF"/>
        <w:spacing w:after="0" w:line="240" w:lineRule="auto"/>
        <w:rPr>
          <w:rFonts w:ascii="Times New Roman" w:hAnsi="Times New Roman"/>
          <w:sz w:val="24"/>
          <w:szCs w:val="24"/>
          <w:lang w:eastAsia="sk-SK"/>
        </w:rPr>
      </w:pPr>
    </w:p>
    <w:p w:rsidR="006C1EF2" w:rsidRPr="00280B4F" w:rsidRDefault="00701B12" w:rsidP="007802D1">
      <w:pPr>
        <w:pStyle w:val="Odsekzoznamu"/>
        <w:numPr>
          <w:ilvl w:val="0"/>
          <w:numId w:val="13"/>
        </w:numPr>
        <w:shd w:val="clear" w:color="auto" w:fill="FFFFFF"/>
        <w:spacing w:after="0" w:line="240" w:lineRule="auto"/>
        <w:ind w:left="357" w:hanging="357"/>
        <w:rPr>
          <w:rFonts w:ascii="Times New Roman" w:hAnsi="Times New Roman"/>
          <w:b/>
          <w:bCs/>
          <w:sz w:val="24"/>
          <w:szCs w:val="24"/>
          <w:lang w:eastAsia="sk-SK"/>
        </w:rPr>
      </w:pPr>
      <w:r w:rsidRPr="000C46B3">
        <w:rPr>
          <w:rFonts w:ascii="Times New Roman" w:hAnsi="Times New Roman"/>
          <w:sz w:val="24"/>
          <w:szCs w:val="24"/>
          <w:lang w:eastAsia="sk-SK"/>
        </w:rPr>
        <w:t xml:space="preserve">V </w:t>
      </w:r>
      <w:r w:rsidR="006C1EF2" w:rsidRPr="000C46B3">
        <w:rPr>
          <w:rFonts w:ascii="Times New Roman" w:hAnsi="Times New Roman"/>
          <w:sz w:val="24"/>
          <w:szCs w:val="24"/>
          <w:lang w:eastAsia="sk-SK"/>
        </w:rPr>
        <w:t xml:space="preserve">§ 23 </w:t>
      </w:r>
      <w:r w:rsidRPr="00280B4F">
        <w:rPr>
          <w:rFonts w:ascii="Times New Roman" w:hAnsi="Times New Roman"/>
          <w:sz w:val="24"/>
          <w:szCs w:val="24"/>
          <w:lang w:eastAsia="sk-SK"/>
        </w:rPr>
        <w:t>sa vklad</w:t>
      </w:r>
      <w:r w:rsidR="00A06EB4" w:rsidRPr="00280B4F">
        <w:rPr>
          <w:rFonts w:ascii="Times New Roman" w:hAnsi="Times New Roman"/>
          <w:sz w:val="24"/>
          <w:szCs w:val="24"/>
          <w:lang w:eastAsia="sk-SK"/>
        </w:rPr>
        <w:t>ajú</w:t>
      </w:r>
      <w:r w:rsidRPr="00280B4F">
        <w:rPr>
          <w:rFonts w:ascii="Times New Roman" w:hAnsi="Times New Roman"/>
          <w:sz w:val="24"/>
          <w:szCs w:val="24"/>
          <w:lang w:eastAsia="sk-SK"/>
        </w:rPr>
        <w:t xml:space="preserve"> nov</w:t>
      </w:r>
      <w:r w:rsidR="00A06EB4" w:rsidRPr="00280B4F">
        <w:rPr>
          <w:rFonts w:ascii="Times New Roman" w:hAnsi="Times New Roman"/>
          <w:sz w:val="24"/>
          <w:szCs w:val="24"/>
          <w:lang w:eastAsia="sk-SK"/>
        </w:rPr>
        <w:t>é</w:t>
      </w:r>
      <w:r w:rsidRPr="00280B4F">
        <w:rPr>
          <w:rFonts w:ascii="Times New Roman" w:hAnsi="Times New Roman"/>
          <w:sz w:val="24"/>
          <w:szCs w:val="24"/>
          <w:lang w:eastAsia="sk-SK"/>
        </w:rPr>
        <w:t xml:space="preserve"> odsek</w:t>
      </w:r>
      <w:r w:rsidR="00A06EB4" w:rsidRPr="00280B4F">
        <w:rPr>
          <w:rFonts w:ascii="Times New Roman" w:hAnsi="Times New Roman"/>
          <w:sz w:val="24"/>
          <w:szCs w:val="24"/>
          <w:lang w:eastAsia="sk-SK"/>
        </w:rPr>
        <w:t xml:space="preserve">y </w:t>
      </w:r>
      <w:r w:rsidRPr="00280B4F">
        <w:rPr>
          <w:rFonts w:ascii="Times New Roman" w:hAnsi="Times New Roman"/>
          <w:sz w:val="24"/>
          <w:szCs w:val="24"/>
          <w:lang w:eastAsia="sk-SK"/>
        </w:rPr>
        <w:t>1</w:t>
      </w:r>
      <w:r w:rsidR="00A06EB4" w:rsidRPr="00280B4F">
        <w:rPr>
          <w:rFonts w:ascii="Times New Roman" w:hAnsi="Times New Roman"/>
          <w:sz w:val="24"/>
          <w:szCs w:val="24"/>
          <w:lang w:eastAsia="sk-SK"/>
        </w:rPr>
        <w:t xml:space="preserve"> a 2</w:t>
      </w:r>
      <w:r w:rsidRPr="00280B4F">
        <w:rPr>
          <w:rFonts w:ascii="Times New Roman" w:hAnsi="Times New Roman"/>
          <w:sz w:val="24"/>
          <w:szCs w:val="24"/>
          <w:lang w:eastAsia="sk-SK"/>
        </w:rPr>
        <w:t>, ktor</w:t>
      </w:r>
      <w:r w:rsidR="00A06EB4" w:rsidRPr="00280B4F">
        <w:rPr>
          <w:rFonts w:ascii="Times New Roman" w:hAnsi="Times New Roman"/>
          <w:sz w:val="24"/>
          <w:szCs w:val="24"/>
          <w:lang w:eastAsia="sk-SK"/>
        </w:rPr>
        <w:t>é</w:t>
      </w:r>
      <w:r w:rsidRPr="00280B4F">
        <w:rPr>
          <w:rFonts w:ascii="Times New Roman" w:hAnsi="Times New Roman"/>
          <w:sz w:val="24"/>
          <w:szCs w:val="24"/>
          <w:lang w:eastAsia="sk-SK"/>
        </w:rPr>
        <w:t xml:space="preserve"> </w:t>
      </w:r>
      <w:r w:rsidR="00A06EB4" w:rsidRPr="00280B4F">
        <w:rPr>
          <w:rFonts w:ascii="Times New Roman" w:hAnsi="Times New Roman"/>
          <w:sz w:val="24"/>
          <w:szCs w:val="24"/>
          <w:lang w:eastAsia="sk-SK"/>
        </w:rPr>
        <w:t>znejú</w:t>
      </w:r>
      <w:r w:rsidRPr="00280B4F">
        <w:rPr>
          <w:rFonts w:ascii="Times New Roman" w:hAnsi="Times New Roman"/>
          <w:sz w:val="24"/>
          <w:szCs w:val="24"/>
          <w:lang w:eastAsia="sk-SK"/>
        </w:rPr>
        <w:t>:</w:t>
      </w:r>
    </w:p>
    <w:p w:rsidR="001D115E" w:rsidRPr="00280B4F" w:rsidRDefault="0012590E" w:rsidP="007802D1">
      <w:pPr>
        <w:shd w:val="clear" w:color="auto" w:fill="FFFFFF"/>
        <w:spacing w:after="0" w:line="240" w:lineRule="auto"/>
        <w:ind w:left="357"/>
        <w:rPr>
          <w:rFonts w:ascii="Times New Roman" w:hAnsi="Times New Roman"/>
          <w:sz w:val="24"/>
          <w:szCs w:val="24"/>
          <w:lang w:eastAsia="sk-SK"/>
        </w:rPr>
      </w:pPr>
      <w:r w:rsidRPr="00280B4F">
        <w:rPr>
          <w:rFonts w:ascii="Times New Roman" w:hAnsi="Times New Roman"/>
          <w:sz w:val="24"/>
          <w:szCs w:val="24"/>
          <w:lang w:eastAsia="sk-SK"/>
        </w:rPr>
        <w:t>(1)</w:t>
      </w:r>
      <w:r w:rsidR="00232933" w:rsidRPr="00280B4F">
        <w:rPr>
          <w:rFonts w:ascii="Times New Roman" w:hAnsi="Times New Roman"/>
          <w:sz w:val="24"/>
          <w:szCs w:val="24"/>
          <w:lang w:eastAsia="sk-SK"/>
        </w:rPr>
        <w:t xml:space="preserve"> </w:t>
      </w:r>
      <w:r w:rsidR="006C1EF2" w:rsidRPr="00280B4F">
        <w:rPr>
          <w:rFonts w:ascii="Times New Roman" w:hAnsi="Times New Roman"/>
          <w:sz w:val="24"/>
          <w:szCs w:val="24"/>
          <w:lang w:eastAsia="sk-SK"/>
        </w:rPr>
        <w:t xml:space="preserve">Pri zmene poskytovateľa </w:t>
      </w:r>
      <w:r w:rsidR="006428D6" w:rsidRPr="00280B4F">
        <w:rPr>
          <w:rFonts w:ascii="Times New Roman" w:hAnsi="Times New Roman"/>
          <w:sz w:val="24"/>
          <w:szCs w:val="24"/>
          <w:lang w:eastAsia="sk-SK"/>
        </w:rPr>
        <w:t xml:space="preserve">všeobecnej </w:t>
      </w:r>
      <w:r w:rsidR="006C1EF2" w:rsidRPr="00280B4F">
        <w:rPr>
          <w:rFonts w:ascii="Times New Roman" w:hAnsi="Times New Roman"/>
          <w:sz w:val="24"/>
          <w:szCs w:val="24"/>
          <w:lang w:eastAsia="sk-SK"/>
        </w:rPr>
        <w:t xml:space="preserve">ambulantnej starostlivosti z dôvodu </w:t>
      </w:r>
      <w:r w:rsidR="004C218B">
        <w:rPr>
          <w:rFonts w:ascii="Times New Roman" w:hAnsi="Times New Roman"/>
          <w:sz w:val="24"/>
          <w:szCs w:val="24"/>
          <w:lang w:eastAsia="sk-SK"/>
        </w:rPr>
        <w:t>zániku</w:t>
      </w:r>
      <w:r w:rsidR="006C1EF2" w:rsidRPr="00280B4F">
        <w:rPr>
          <w:rFonts w:ascii="Times New Roman" w:hAnsi="Times New Roman"/>
          <w:sz w:val="24"/>
          <w:szCs w:val="24"/>
          <w:lang w:eastAsia="sk-SK"/>
        </w:rPr>
        <w:t xml:space="preserve"> dohody o poskytovaní zdravotnej starostlivosti </w:t>
      </w:r>
      <w:bookmarkStart w:id="14" w:name="_Hlk519202140"/>
      <w:r w:rsidR="003D5ECF">
        <w:rPr>
          <w:rFonts w:ascii="Times New Roman" w:hAnsi="Times New Roman"/>
          <w:sz w:val="24"/>
          <w:szCs w:val="24"/>
          <w:lang w:eastAsia="sk-SK"/>
        </w:rPr>
        <w:t>N</w:t>
      </w:r>
      <w:r w:rsidR="006C1EF2" w:rsidRPr="00280B4F">
        <w:rPr>
          <w:rFonts w:ascii="Times New Roman" w:hAnsi="Times New Roman"/>
          <w:sz w:val="24"/>
          <w:szCs w:val="24"/>
          <w:lang w:eastAsia="sk-SK"/>
        </w:rPr>
        <w:t xml:space="preserve">árodné centrum </w:t>
      </w:r>
      <w:r w:rsidR="00280B4F">
        <w:rPr>
          <w:rFonts w:ascii="Times New Roman" w:hAnsi="Times New Roman"/>
          <w:sz w:val="24"/>
          <w:szCs w:val="24"/>
          <w:lang w:eastAsia="sk-SK"/>
        </w:rPr>
        <w:t xml:space="preserve">zdravotníckych informácií </w:t>
      </w:r>
      <w:r w:rsidR="006C1EF2" w:rsidRPr="00280B4F">
        <w:rPr>
          <w:rFonts w:ascii="Times New Roman" w:hAnsi="Times New Roman"/>
          <w:sz w:val="24"/>
          <w:szCs w:val="24"/>
          <w:lang w:eastAsia="sk-SK"/>
        </w:rPr>
        <w:t xml:space="preserve">umožní </w:t>
      </w:r>
      <w:bookmarkEnd w:id="14"/>
      <w:r w:rsidR="00B05478" w:rsidRPr="00280B4F">
        <w:rPr>
          <w:rFonts w:ascii="Times New Roman" w:hAnsi="Times New Roman"/>
          <w:sz w:val="24"/>
          <w:szCs w:val="24"/>
          <w:lang w:eastAsia="sk-SK"/>
        </w:rPr>
        <w:t xml:space="preserve">novému poskytovateľovi prístup k </w:t>
      </w:r>
      <w:r w:rsidR="00615DD3" w:rsidRPr="00280B4F">
        <w:rPr>
          <w:rFonts w:ascii="Times New Roman" w:hAnsi="Times New Roman"/>
          <w:sz w:val="24"/>
          <w:szCs w:val="24"/>
          <w:lang w:eastAsia="sk-SK"/>
        </w:rPr>
        <w:t xml:space="preserve">elektronickej zdravotnej knižke osoby </w:t>
      </w:r>
      <w:r w:rsidR="006C1EF2" w:rsidRPr="00280B4F">
        <w:rPr>
          <w:rFonts w:ascii="Times New Roman" w:hAnsi="Times New Roman"/>
          <w:sz w:val="24"/>
          <w:szCs w:val="24"/>
          <w:lang w:eastAsia="sk-SK"/>
        </w:rPr>
        <w:t xml:space="preserve">na základe dohody o poskytovaní </w:t>
      </w:r>
      <w:r w:rsidR="00701B12" w:rsidRPr="00280B4F">
        <w:rPr>
          <w:rFonts w:ascii="Times New Roman" w:hAnsi="Times New Roman"/>
          <w:sz w:val="24"/>
          <w:szCs w:val="24"/>
          <w:lang w:eastAsia="sk-SK"/>
        </w:rPr>
        <w:t xml:space="preserve">všeobecnej </w:t>
      </w:r>
      <w:r w:rsidR="006C1EF2" w:rsidRPr="00280B4F">
        <w:rPr>
          <w:rFonts w:ascii="Times New Roman" w:hAnsi="Times New Roman"/>
          <w:sz w:val="24"/>
          <w:szCs w:val="24"/>
          <w:lang w:eastAsia="sk-SK"/>
        </w:rPr>
        <w:t xml:space="preserve">zdravotnej starostlivosti </w:t>
      </w:r>
      <w:r w:rsidR="00802BDC" w:rsidRPr="00280B4F">
        <w:rPr>
          <w:rFonts w:ascii="Times New Roman" w:hAnsi="Times New Roman"/>
          <w:sz w:val="24"/>
          <w:szCs w:val="24"/>
          <w:lang w:eastAsia="sk-SK"/>
        </w:rPr>
        <w:t>uza</w:t>
      </w:r>
      <w:r w:rsidR="0091164A" w:rsidRPr="00280B4F">
        <w:rPr>
          <w:rFonts w:ascii="Times New Roman" w:hAnsi="Times New Roman"/>
          <w:sz w:val="24"/>
          <w:szCs w:val="24"/>
          <w:lang w:eastAsia="sk-SK"/>
        </w:rPr>
        <w:t>tv</w:t>
      </w:r>
      <w:r w:rsidR="00802BDC" w:rsidRPr="00280B4F">
        <w:rPr>
          <w:rFonts w:ascii="Times New Roman" w:hAnsi="Times New Roman"/>
          <w:sz w:val="24"/>
          <w:szCs w:val="24"/>
          <w:lang w:eastAsia="sk-SK"/>
        </w:rPr>
        <w:t xml:space="preserve">orenej </w:t>
      </w:r>
      <w:r w:rsidR="006C1EF2" w:rsidRPr="00280B4F">
        <w:rPr>
          <w:rFonts w:ascii="Times New Roman" w:hAnsi="Times New Roman"/>
          <w:sz w:val="24"/>
          <w:szCs w:val="24"/>
          <w:lang w:eastAsia="sk-SK"/>
        </w:rPr>
        <w:t>s novým poskytovateľom</w:t>
      </w:r>
      <w:r w:rsidR="00701B12" w:rsidRPr="00280B4F">
        <w:rPr>
          <w:rFonts w:ascii="Times New Roman" w:hAnsi="Times New Roman"/>
          <w:sz w:val="24"/>
          <w:szCs w:val="24"/>
          <w:lang w:eastAsia="sk-SK"/>
        </w:rPr>
        <w:t>.</w:t>
      </w:r>
      <w:r w:rsidR="0058346B" w:rsidRPr="00280B4F">
        <w:rPr>
          <w:rFonts w:ascii="Times New Roman" w:hAnsi="Times New Roman"/>
          <w:sz w:val="24"/>
          <w:szCs w:val="24"/>
          <w:lang w:eastAsia="sk-SK"/>
        </w:rPr>
        <w:t xml:space="preserve"> </w:t>
      </w:r>
    </w:p>
    <w:p w:rsidR="00FB5D1B" w:rsidRPr="009F0780" w:rsidRDefault="0012590E" w:rsidP="007802D1">
      <w:pPr>
        <w:shd w:val="clear" w:color="auto" w:fill="FFFFFF"/>
        <w:spacing w:after="0" w:line="240" w:lineRule="auto"/>
        <w:ind w:left="357"/>
        <w:rPr>
          <w:rFonts w:ascii="Times New Roman" w:hAnsi="Times New Roman"/>
          <w:sz w:val="24"/>
          <w:szCs w:val="24"/>
          <w:lang w:eastAsia="sk-SK"/>
        </w:rPr>
      </w:pPr>
      <w:r w:rsidRPr="00280B4F">
        <w:rPr>
          <w:rFonts w:ascii="Times New Roman" w:hAnsi="Times New Roman"/>
          <w:sz w:val="24"/>
          <w:szCs w:val="24"/>
          <w:lang w:eastAsia="sk-SK"/>
        </w:rPr>
        <w:t>(2)</w:t>
      </w:r>
      <w:r w:rsidR="00232933" w:rsidRPr="00280B4F">
        <w:rPr>
          <w:rFonts w:ascii="Times New Roman" w:hAnsi="Times New Roman"/>
          <w:sz w:val="24"/>
          <w:szCs w:val="24"/>
          <w:lang w:eastAsia="sk-SK"/>
        </w:rPr>
        <w:t xml:space="preserve"> </w:t>
      </w:r>
      <w:r w:rsidR="006C1EF2" w:rsidRPr="00280B4F">
        <w:rPr>
          <w:rFonts w:ascii="Times New Roman" w:hAnsi="Times New Roman"/>
          <w:sz w:val="24"/>
          <w:szCs w:val="24"/>
          <w:lang w:eastAsia="sk-SK"/>
        </w:rPr>
        <w:t>Pri dočasnom pozastavení licencie na výkon samostatnej zdravotníckej praxe</w:t>
      </w:r>
      <w:hyperlink r:id="rId14" w:anchor="poznamky.poznamka-22" w:tooltip="Odkaz na predpis alebo ustanovenie" w:history="1">
        <w:r w:rsidR="006C1EF2" w:rsidRPr="0098723F">
          <w:rPr>
            <w:rFonts w:ascii="Times New Roman" w:hAnsi="Times New Roman"/>
            <w:iCs/>
            <w:sz w:val="24"/>
            <w:szCs w:val="24"/>
            <w:vertAlign w:val="superscript"/>
            <w:lang w:eastAsia="sk-SK"/>
          </w:rPr>
          <w:t>22</w:t>
        </w:r>
        <w:r w:rsidR="006C1EF2" w:rsidRPr="002822FF">
          <w:rPr>
            <w:rFonts w:ascii="Times New Roman" w:hAnsi="Times New Roman"/>
            <w:iCs/>
            <w:sz w:val="24"/>
            <w:szCs w:val="24"/>
            <w:lang w:eastAsia="sk-SK"/>
          </w:rPr>
          <w:t>)</w:t>
        </w:r>
      </w:hyperlink>
      <w:r w:rsidR="006C1EF2" w:rsidRPr="0098723F">
        <w:rPr>
          <w:rFonts w:ascii="Times New Roman" w:hAnsi="Times New Roman"/>
          <w:sz w:val="24"/>
          <w:szCs w:val="24"/>
          <w:lang w:eastAsia="sk-SK"/>
        </w:rPr>
        <w:t> a pri dočasnom pozastavení povolenia na prevádzkovanie zdravotníckeho zariadenia</w:t>
      </w:r>
      <w:hyperlink r:id="rId15" w:anchor="poznamky.poznamka-23" w:tooltip="Odkaz na predpis alebo ustanovenie" w:history="1">
        <w:r w:rsidR="006C1EF2" w:rsidRPr="0098723F">
          <w:rPr>
            <w:rFonts w:ascii="Times New Roman" w:hAnsi="Times New Roman"/>
            <w:iCs/>
            <w:sz w:val="24"/>
            <w:szCs w:val="24"/>
            <w:vertAlign w:val="superscript"/>
            <w:lang w:eastAsia="sk-SK"/>
          </w:rPr>
          <w:t>23</w:t>
        </w:r>
        <w:r w:rsidR="006C1EF2" w:rsidRPr="002822FF">
          <w:rPr>
            <w:rFonts w:ascii="Times New Roman" w:hAnsi="Times New Roman"/>
            <w:iCs/>
            <w:sz w:val="24"/>
            <w:szCs w:val="24"/>
            <w:lang w:eastAsia="sk-SK"/>
          </w:rPr>
          <w:t>)</w:t>
        </w:r>
      </w:hyperlink>
      <w:r w:rsidR="006C1EF2" w:rsidRPr="0098723F">
        <w:rPr>
          <w:rFonts w:ascii="Times New Roman" w:hAnsi="Times New Roman"/>
          <w:sz w:val="24"/>
          <w:szCs w:val="24"/>
          <w:lang w:eastAsia="sk-SK"/>
        </w:rPr>
        <w:t> </w:t>
      </w:r>
      <w:r w:rsidR="003D5ECF">
        <w:rPr>
          <w:rFonts w:ascii="Times New Roman" w:hAnsi="Times New Roman"/>
          <w:sz w:val="24"/>
          <w:szCs w:val="24"/>
          <w:lang w:eastAsia="sk-SK"/>
        </w:rPr>
        <w:t>N</w:t>
      </w:r>
      <w:r w:rsidR="00FB5D1B" w:rsidRPr="0098723F">
        <w:rPr>
          <w:rFonts w:ascii="Times New Roman" w:hAnsi="Times New Roman"/>
          <w:sz w:val="24"/>
          <w:szCs w:val="24"/>
          <w:lang w:eastAsia="sk-SK"/>
        </w:rPr>
        <w:t>árodné centrum</w:t>
      </w:r>
      <w:r w:rsidR="00280B4F">
        <w:rPr>
          <w:rFonts w:ascii="Times New Roman" w:hAnsi="Times New Roman"/>
          <w:sz w:val="24"/>
          <w:szCs w:val="24"/>
          <w:lang w:eastAsia="sk-SK"/>
        </w:rPr>
        <w:t xml:space="preserve"> zdravotníckych informácií</w:t>
      </w:r>
      <w:r w:rsidR="00FB5D1B" w:rsidRPr="0098723F">
        <w:rPr>
          <w:rFonts w:ascii="Times New Roman" w:hAnsi="Times New Roman"/>
          <w:sz w:val="24"/>
          <w:szCs w:val="24"/>
          <w:lang w:eastAsia="sk-SK"/>
        </w:rPr>
        <w:t xml:space="preserve"> bezodkladne znemožní poskytovateľovi prístup k </w:t>
      </w:r>
      <w:r w:rsidR="00701B12" w:rsidRPr="002822FF">
        <w:rPr>
          <w:rFonts w:ascii="Times New Roman" w:hAnsi="Times New Roman"/>
          <w:sz w:val="24"/>
          <w:szCs w:val="24"/>
          <w:lang w:eastAsia="sk-SK"/>
        </w:rPr>
        <w:t>elektronickej zdravotn</w:t>
      </w:r>
      <w:r w:rsidR="00071606" w:rsidRPr="00E64E3A">
        <w:rPr>
          <w:rFonts w:ascii="Times New Roman" w:hAnsi="Times New Roman"/>
          <w:sz w:val="24"/>
          <w:szCs w:val="24"/>
          <w:lang w:eastAsia="sk-SK"/>
        </w:rPr>
        <w:t>e</w:t>
      </w:r>
      <w:r w:rsidR="00701B12" w:rsidRPr="00E64E3A">
        <w:rPr>
          <w:rFonts w:ascii="Times New Roman" w:hAnsi="Times New Roman"/>
          <w:sz w:val="24"/>
          <w:szCs w:val="24"/>
          <w:lang w:eastAsia="sk-SK"/>
        </w:rPr>
        <w:t>j knižke</w:t>
      </w:r>
      <w:r w:rsidR="00FB5D1B" w:rsidRPr="00293148">
        <w:rPr>
          <w:rFonts w:ascii="Times New Roman" w:hAnsi="Times New Roman"/>
          <w:sz w:val="24"/>
          <w:szCs w:val="24"/>
          <w:lang w:eastAsia="sk-SK"/>
        </w:rPr>
        <w:t xml:space="preserve">. Pri zrušení licencie na výkon samostatnej zdravotníckej </w:t>
      </w:r>
      <w:r w:rsidR="007655A6" w:rsidRPr="007655A6">
        <w:rPr>
          <w:rFonts w:ascii="Times New Roman" w:hAnsi="Times New Roman"/>
          <w:sz w:val="24"/>
          <w:szCs w:val="24"/>
          <w:lang w:eastAsia="sk-SK"/>
        </w:rPr>
        <w:t>praxe alebo zrušení povolenia</w:t>
      </w:r>
      <w:r w:rsidR="007655A6" w:rsidRPr="007655A6" w:rsidDel="007655A6">
        <w:rPr>
          <w:rFonts w:ascii="Times New Roman" w:hAnsi="Times New Roman"/>
          <w:sz w:val="24"/>
          <w:szCs w:val="24"/>
          <w:lang w:eastAsia="sk-SK"/>
        </w:rPr>
        <w:t xml:space="preserve"> </w:t>
      </w:r>
      <w:r w:rsidR="00FB5D1B" w:rsidRPr="00293148">
        <w:rPr>
          <w:rFonts w:ascii="Times New Roman" w:hAnsi="Times New Roman"/>
          <w:sz w:val="24"/>
          <w:szCs w:val="24"/>
          <w:lang w:eastAsia="sk-SK"/>
        </w:rPr>
        <w:t xml:space="preserve">na prevádzkovanie zdravotníckeho zariadenia </w:t>
      </w:r>
      <w:r w:rsidR="003D5ECF">
        <w:rPr>
          <w:rFonts w:ascii="Times New Roman" w:hAnsi="Times New Roman"/>
          <w:sz w:val="24"/>
          <w:szCs w:val="24"/>
          <w:lang w:eastAsia="sk-SK"/>
        </w:rPr>
        <w:t>N</w:t>
      </w:r>
      <w:r w:rsidR="00FB5D1B" w:rsidRPr="00293148">
        <w:rPr>
          <w:rFonts w:ascii="Times New Roman" w:hAnsi="Times New Roman"/>
          <w:sz w:val="24"/>
          <w:szCs w:val="24"/>
          <w:lang w:eastAsia="sk-SK"/>
        </w:rPr>
        <w:t xml:space="preserve">árodné centrum </w:t>
      </w:r>
      <w:r w:rsidR="003D5ECF">
        <w:rPr>
          <w:rFonts w:ascii="Times New Roman" w:hAnsi="Times New Roman"/>
          <w:sz w:val="24"/>
          <w:szCs w:val="24"/>
          <w:lang w:eastAsia="sk-SK"/>
        </w:rPr>
        <w:t>zdravotníckych informácií</w:t>
      </w:r>
      <w:r w:rsidR="003D5ECF" w:rsidRPr="0098723F">
        <w:rPr>
          <w:rFonts w:ascii="Times New Roman" w:hAnsi="Times New Roman"/>
          <w:sz w:val="24"/>
          <w:szCs w:val="24"/>
          <w:lang w:eastAsia="sk-SK"/>
        </w:rPr>
        <w:t xml:space="preserve"> </w:t>
      </w:r>
      <w:r w:rsidR="00FB5D1B" w:rsidRPr="00293148">
        <w:rPr>
          <w:rFonts w:ascii="Times New Roman" w:hAnsi="Times New Roman"/>
          <w:sz w:val="24"/>
          <w:szCs w:val="24"/>
          <w:lang w:eastAsia="sk-SK"/>
        </w:rPr>
        <w:t>bezodkladne znemožní prístup k </w:t>
      </w:r>
      <w:r w:rsidR="00701B12" w:rsidRPr="00B435D7">
        <w:rPr>
          <w:rFonts w:ascii="Times New Roman" w:hAnsi="Times New Roman"/>
          <w:sz w:val="24"/>
          <w:szCs w:val="24"/>
          <w:lang w:eastAsia="sk-SK"/>
        </w:rPr>
        <w:t>elektronickej zdravotn</w:t>
      </w:r>
      <w:r w:rsidR="00071606" w:rsidRPr="00B435D7">
        <w:rPr>
          <w:rFonts w:ascii="Times New Roman" w:hAnsi="Times New Roman"/>
          <w:sz w:val="24"/>
          <w:szCs w:val="24"/>
          <w:lang w:eastAsia="sk-SK"/>
        </w:rPr>
        <w:t>e</w:t>
      </w:r>
      <w:r w:rsidR="00701B12" w:rsidRPr="00B435D7">
        <w:rPr>
          <w:rFonts w:ascii="Times New Roman" w:hAnsi="Times New Roman"/>
          <w:sz w:val="24"/>
          <w:szCs w:val="24"/>
          <w:lang w:eastAsia="sk-SK"/>
        </w:rPr>
        <w:t>j knižke</w:t>
      </w:r>
      <w:r w:rsidR="00701B12" w:rsidRPr="00B435D7" w:rsidDel="00701B12">
        <w:rPr>
          <w:rFonts w:ascii="Times New Roman" w:hAnsi="Times New Roman"/>
          <w:sz w:val="24"/>
          <w:szCs w:val="24"/>
          <w:lang w:eastAsia="sk-SK"/>
        </w:rPr>
        <w:t xml:space="preserve"> </w:t>
      </w:r>
      <w:r w:rsidR="00FB5D1B" w:rsidRPr="00B435D7">
        <w:rPr>
          <w:rFonts w:ascii="Times New Roman" w:hAnsi="Times New Roman"/>
          <w:sz w:val="24"/>
          <w:szCs w:val="24"/>
          <w:lang w:eastAsia="sk-SK"/>
        </w:rPr>
        <w:t xml:space="preserve">tomu, komu sa </w:t>
      </w:r>
      <w:r w:rsidR="007655A6" w:rsidRPr="007655A6">
        <w:rPr>
          <w:rFonts w:ascii="Times New Roman" w:hAnsi="Times New Roman"/>
          <w:sz w:val="24"/>
          <w:szCs w:val="24"/>
          <w:lang w:eastAsia="sk-SK"/>
        </w:rPr>
        <w:t>zrušila licencia alebo zrušilo povolenie</w:t>
      </w:r>
      <w:r w:rsidR="00FB5D1B" w:rsidRPr="00A405A4">
        <w:rPr>
          <w:rFonts w:ascii="Times New Roman" w:hAnsi="Times New Roman"/>
          <w:sz w:val="24"/>
          <w:szCs w:val="24"/>
          <w:lang w:eastAsia="sk-SK"/>
        </w:rPr>
        <w:t>.</w:t>
      </w:r>
      <w:r w:rsidR="00A06EB4" w:rsidRPr="00A405A4">
        <w:rPr>
          <w:rFonts w:ascii="Times New Roman" w:hAnsi="Times New Roman"/>
          <w:sz w:val="24"/>
          <w:szCs w:val="24"/>
          <w:lang w:eastAsia="sk-SK"/>
        </w:rPr>
        <w:t>“.</w:t>
      </w:r>
    </w:p>
    <w:p w:rsidR="00A06EB4" w:rsidRPr="00E11904" w:rsidRDefault="00A06EB4" w:rsidP="00571E30">
      <w:pPr>
        <w:shd w:val="clear" w:color="auto" w:fill="FFFFFF"/>
        <w:spacing w:after="0" w:line="240" w:lineRule="auto"/>
        <w:rPr>
          <w:rFonts w:ascii="Times New Roman" w:hAnsi="Times New Roman"/>
          <w:sz w:val="24"/>
          <w:szCs w:val="24"/>
          <w:lang w:eastAsia="sk-SK"/>
        </w:rPr>
      </w:pPr>
    </w:p>
    <w:p w:rsidR="00A06EB4" w:rsidRPr="00D169AD" w:rsidRDefault="00A06EB4" w:rsidP="00571E30">
      <w:pPr>
        <w:shd w:val="clear" w:color="auto" w:fill="FFFFFF"/>
        <w:spacing w:after="0" w:line="240" w:lineRule="auto"/>
        <w:rPr>
          <w:rFonts w:ascii="Times New Roman" w:hAnsi="Times New Roman"/>
          <w:sz w:val="24"/>
          <w:szCs w:val="24"/>
          <w:lang w:eastAsia="sk-SK"/>
        </w:rPr>
      </w:pPr>
      <w:r w:rsidRPr="00D169AD">
        <w:rPr>
          <w:rFonts w:ascii="Times New Roman" w:hAnsi="Times New Roman"/>
          <w:sz w:val="24"/>
          <w:szCs w:val="24"/>
          <w:lang w:eastAsia="sk-SK"/>
        </w:rPr>
        <w:t>Doterajšie odseky 1 až 6 sa označujú ako odseky 3 až 8.</w:t>
      </w:r>
    </w:p>
    <w:p w:rsidR="00A06EB4" w:rsidRPr="00E92E63" w:rsidRDefault="00A06EB4" w:rsidP="00571E30">
      <w:pPr>
        <w:shd w:val="clear" w:color="auto" w:fill="FFFFFF"/>
        <w:tabs>
          <w:tab w:val="left" w:pos="1134"/>
        </w:tabs>
        <w:spacing w:after="0" w:line="240" w:lineRule="auto"/>
        <w:rPr>
          <w:rFonts w:ascii="Times New Roman" w:hAnsi="Times New Roman"/>
          <w:sz w:val="24"/>
          <w:szCs w:val="24"/>
          <w:lang w:eastAsia="sk-SK"/>
        </w:rPr>
      </w:pPr>
    </w:p>
    <w:p w:rsidR="00130953" w:rsidRDefault="00130953" w:rsidP="007802D1">
      <w:pPr>
        <w:pStyle w:val="Odsekzoznamu"/>
        <w:numPr>
          <w:ilvl w:val="0"/>
          <w:numId w:val="13"/>
        </w:numPr>
        <w:shd w:val="clear" w:color="auto" w:fill="FFFFFF"/>
        <w:tabs>
          <w:tab w:val="left" w:pos="1134"/>
        </w:tabs>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23 ods. 3 sa za slová „zdravotnú dokumentáciu“ vkladajú slová „podľa § 2</w:t>
      </w:r>
      <w:r w:rsidR="000156DD">
        <w:rPr>
          <w:rFonts w:ascii="Times New Roman" w:hAnsi="Times New Roman"/>
          <w:sz w:val="24"/>
          <w:szCs w:val="24"/>
          <w:lang w:eastAsia="sk-SK"/>
        </w:rPr>
        <w:t>0</w:t>
      </w:r>
      <w:r>
        <w:rPr>
          <w:rFonts w:ascii="Times New Roman" w:hAnsi="Times New Roman"/>
          <w:sz w:val="24"/>
          <w:szCs w:val="24"/>
          <w:lang w:eastAsia="sk-SK"/>
        </w:rPr>
        <w:t xml:space="preserve"> ods. 2 a 3“.</w:t>
      </w:r>
    </w:p>
    <w:p w:rsidR="00130953" w:rsidRDefault="00130953" w:rsidP="007802D1">
      <w:pPr>
        <w:pStyle w:val="Odsekzoznamu"/>
        <w:numPr>
          <w:ilvl w:val="0"/>
          <w:numId w:val="13"/>
        </w:numPr>
        <w:shd w:val="clear" w:color="auto" w:fill="FFFFFF"/>
        <w:tabs>
          <w:tab w:val="left" w:pos="1134"/>
        </w:tabs>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23 ods. 4 sa za slová „zdravotnej dokumentácie“ vkladajú slová „podľa § 2</w:t>
      </w:r>
      <w:r w:rsidR="000156DD">
        <w:rPr>
          <w:rFonts w:ascii="Times New Roman" w:hAnsi="Times New Roman"/>
          <w:sz w:val="24"/>
          <w:szCs w:val="24"/>
          <w:lang w:eastAsia="sk-SK"/>
        </w:rPr>
        <w:t>0</w:t>
      </w:r>
      <w:r>
        <w:rPr>
          <w:rFonts w:ascii="Times New Roman" w:hAnsi="Times New Roman"/>
          <w:sz w:val="24"/>
          <w:szCs w:val="24"/>
          <w:lang w:eastAsia="sk-SK"/>
        </w:rPr>
        <w:t xml:space="preserve"> ods. 2 a 3“.</w:t>
      </w:r>
    </w:p>
    <w:p w:rsidR="00B47DD4" w:rsidRDefault="00B47DD4" w:rsidP="007802D1">
      <w:pPr>
        <w:pStyle w:val="Odsekzoznamu"/>
        <w:numPr>
          <w:ilvl w:val="0"/>
          <w:numId w:val="13"/>
        </w:numPr>
        <w:shd w:val="clear" w:color="auto" w:fill="FFFFFF"/>
        <w:tabs>
          <w:tab w:val="left" w:pos="1134"/>
        </w:tabs>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23 ods. 5 sa za slová „</w:t>
      </w:r>
      <w:r w:rsidR="00FE13B8">
        <w:rPr>
          <w:rFonts w:ascii="Times New Roman" w:hAnsi="Times New Roman"/>
          <w:sz w:val="24"/>
          <w:szCs w:val="24"/>
          <w:lang w:eastAsia="sk-SK"/>
        </w:rPr>
        <w:t>zdravotná dokumentácia</w:t>
      </w:r>
      <w:r w:rsidR="00255037">
        <w:rPr>
          <w:rFonts w:ascii="Times New Roman" w:hAnsi="Times New Roman"/>
          <w:sz w:val="24"/>
          <w:szCs w:val="24"/>
          <w:lang w:eastAsia="sk-SK"/>
        </w:rPr>
        <w:t>“ vo všetkých tvaroch vkladajú slová „podľa § 20 ods. 2 a 3“.</w:t>
      </w:r>
    </w:p>
    <w:p w:rsidR="0025576C" w:rsidRPr="001B3C6D" w:rsidRDefault="00A06EB4" w:rsidP="007802D1">
      <w:pPr>
        <w:pStyle w:val="Odsekzoznamu"/>
        <w:numPr>
          <w:ilvl w:val="0"/>
          <w:numId w:val="13"/>
        </w:numPr>
        <w:shd w:val="clear" w:color="auto" w:fill="FFFFFF"/>
        <w:tabs>
          <w:tab w:val="left" w:pos="1134"/>
        </w:tabs>
        <w:spacing w:after="0" w:line="240" w:lineRule="auto"/>
        <w:ind w:left="357" w:hanging="357"/>
        <w:rPr>
          <w:rFonts w:ascii="Times New Roman" w:hAnsi="Times New Roman"/>
          <w:sz w:val="24"/>
          <w:szCs w:val="24"/>
          <w:lang w:eastAsia="sk-SK"/>
        </w:rPr>
      </w:pPr>
      <w:r w:rsidRPr="001B3C6D">
        <w:rPr>
          <w:rFonts w:ascii="Times New Roman" w:hAnsi="Times New Roman"/>
          <w:sz w:val="24"/>
          <w:szCs w:val="24"/>
          <w:lang w:eastAsia="sk-SK"/>
        </w:rPr>
        <w:t xml:space="preserve">V § 23 ods. 6 </w:t>
      </w:r>
      <w:r w:rsidR="00255037">
        <w:rPr>
          <w:rFonts w:ascii="Times New Roman" w:hAnsi="Times New Roman"/>
          <w:sz w:val="24"/>
          <w:szCs w:val="24"/>
          <w:lang w:eastAsia="sk-SK"/>
        </w:rPr>
        <w:t xml:space="preserve">sa za slová „zdravotnú dokumentáciu“ vkladajú slová „podľa § 20 ods. 2 a 3“, slová „podľa odsekov 2 a 3“ sa nahrádzajú slovami „podľa odsekov 4 a 5“ a </w:t>
      </w:r>
      <w:r w:rsidRPr="001B3C6D">
        <w:rPr>
          <w:rFonts w:ascii="Times New Roman" w:hAnsi="Times New Roman"/>
          <w:sz w:val="24"/>
          <w:szCs w:val="24"/>
          <w:lang w:eastAsia="sk-SK"/>
        </w:rPr>
        <w:t>vypúšťa</w:t>
      </w:r>
      <w:r w:rsidR="00255037">
        <w:rPr>
          <w:rFonts w:ascii="Times New Roman" w:hAnsi="Times New Roman"/>
          <w:sz w:val="24"/>
          <w:szCs w:val="24"/>
          <w:lang w:eastAsia="sk-SK"/>
        </w:rPr>
        <w:t xml:space="preserve"> sa</w:t>
      </w:r>
      <w:r w:rsidRPr="001B3C6D">
        <w:rPr>
          <w:rFonts w:ascii="Times New Roman" w:hAnsi="Times New Roman"/>
          <w:sz w:val="24"/>
          <w:szCs w:val="24"/>
          <w:lang w:eastAsia="sk-SK"/>
        </w:rPr>
        <w:t xml:space="preserve"> slovo „všeobecnej“. </w:t>
      </w:r>
    </w:p>
    <w:p w:rsidR="00293EE0" w:rsidRPr="00713309" w:rsidRDefault="00293EE0" w:rsidP="00571E30">
      <w:pPr>
        <w:shd w:val="clear" w:color="auto" w:fill="FFFFFF"/>
        <w:spacing w:after="0" w:line="240" w:lineRule="auto"/>
        <w:rPr>
          <w:rFonts w:ascii="Times New Roman" w:hAnsi="Times New Roman"/>
          <w:sz w:val="24"/>
          <w:szCs w:val="24"/>
          <w:lang w:eastAsia="sk-SK"/>
        </w:rPr>
      </w:pPr>
    </w:p>
    <w:p w:rsidR="00733136" w:rsidRDefault="00733136"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Pr>
          <w:rFonts w:ascii="Times New Roman" w:hAnsi="Times New Roman"/>
          <w:sz w:val="24"/>
          <w:szCs w:val="24"/>
          <w:lang w:eastAsia="sk-SK"/>
        </w:rPr>
        <w:t>V § 24 ods. 1 sa za slová „zdravotnej dokumentácie“ vkladajú slová „podľa § 2</w:t>
      </w:r>
      <w:r w:rsidR="000156DD">
        <w:rPr>
          <w:rFonts w:ascii="Times New Roman" w:hAnsi="Times New Roman"/>
          <w:sz w:val="24"/>
          <w:szCs w:val="24"/>
          <w:lang w:eastAsia="sk-SK"/>
        </w:rPr>
        <w:t>0</w:t>
      </w:r>
      <w:r>
        <w:rPr>
          <w:rFonts w:ascii="Times New Roman" w:hAnsi="Times New Roman"/>
          <w:sz w:val="24"/>
          <w:szCs w:val="24"/>
          <w:lang w:eastAsia="sk-SK"/>
        </w:rPr>
        <w:t xml:space="preserve"> ods. 2 a 3“.</w:t>
      </w:r>
    </w:p>
    <w:p w:rsidR="00733136" w:rsidRPr="0053399E" w:rsidRDefault="00733136" w:rsidP="0053399E">
      <w:pPr>
        <w:pStyle w:val="Odsekzoznamu"/>
        <w:rPr>
          <w:rFonts w:ascii="Times New Roman" w:hAnsi="Times New Roman"/>
          <w:sz w:val="24"/>
          <w:szCs w:val="24"/>
          <w:lang w:eastAsia="sk-SK"/>
        </w:rPr>
      </w:pPr>
    </w:p>
    <w:p w:rsidR="006F7396" w:rsidRPr="007872DE" w:rsidRDefault="00601BBE"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sidRPr="001C0581">
        <w:rPr>
          <w:rFonts w:ascii="Times New Roman" w:hAnsi="Times New Roman"/>
          <w:sz w:val="24"/>
          <w:szCs w:val="24"/>
          <w:lang w:eastAsia="sk-SK"/>
        </w:rPr>
        <w:t xml:space="preserve">V § 25 ods. 1 </w:t>
      </w:r>
      <w:r w:rsidR="006F7396" w:rsidRPr="001C0581">
        <w:rPr>
          <w:rFonts w:ascii="Times New Roman" w:hAnsi="Times New Roman"/>
          <w:sz w:val="24"/>
          <w:szCs w:val="24"/>
          <w:lang w:eastAsia="sk-SK"/>
        </w:rPr>
        <w:t xml:space="preserve">úvodná veta znie: „Osoba je oprávnená </w:t>
      </w:r>
      <w:r w:rsidR="002863DF" w:rsidRPr="001C0581">
        <w:rPr>
          <w:rFonts w:ascii="Times New Roman" w:hAnsi="Times New Roman"/>
          <w:sz w:val="24"/>
          <w:szCs w:val="24"/>
        </w:rPr>
        <w:t xml:space="preserve">udeliť súhlas na prístup k údajom zo svojej </w:t>
      </w:r>
      <w:r w:rsidR="00802BDC" w:rsidRPr="001C0581">
        <w:rPr>
          <w:rFonts w:ascii="Times New Roman" w:hAnsi="Times New Roman"/>
          <w:sz w:val="24"/>
          <w:szCs w:val="24"/>
        </w:rPr>
        <w:t xml:space="preserve">elektronickej zdravotnej knižky </w:t>
      </w:r>
      <w:r w:rsidR="002863DF" w:rsidRPr="001C0581">
        <w:rPr>
          <w:rFonts w:ascii="Times New Roman" w:hAnsi="Times New Roman"/>
          <w:sz w:val="24"/>
          <w:szCs w:val="24"/>
        </w:rPr>
        <w:t>v rozsahu a spôsobom ustanovenom osobitným predpisom.</w:t>
      </w:r>
      <w:r w:rsidR="002863DF" w:rsidRPr="001C0581">
        <w:rPr>
          <w:rFonts w:ascii="Times New Roman" w:hAnsi="Times New Roman"/>
          <w:sz w:val="24"/>
          <w:szCs w:val="24"/>
          <w:vertAlign w:val="superscript"/>
        </w:rPr>
        <w:t>31b</w:t>
      </w:r>
      <w:r w:rsidR="002863DF" w:rsidRPr="001C0581">
        <w:rPr>
          <w:rFonts w:ascii="Times New Roman" w:hAnsi="Times New Roman"/>
          <w:sz w:val="24"/>
          <w:szCs w:val="24"/>
        </w:rPr>
        <w:t xml:space="preserve">) </w:t>
      </w:r>
      <w:r w:rsidR="002863DF" w:rsidRPr="001C0581">
        <w:rPr>
          <w:rFonts w:ascii="Times New Roman" w:hAnsi="Times New Roman"/>
          <w:sz w:val="24"/>
          <w:szCs w:val="24"/>
          <w:shd w:val="clear" w:color="auto" w:fill="FFFFFF"/>
        </w:rPr>
        <w:t xml:space="preserve">Údaje zo zdravotnej dokumentácie </w:t>
      </w:r>
      <w:r w:rsidR="00733136">
        <w:rPr>
          <w:rFonts w:ascii="Times New Roman" w:hAnsi="Times New Roman"/>
          <w:sz w:val="24"/>
          <w:szCs w:val="24"/>
          <w:shd w:val="clear" w:color="auto" w:fill="FFFFFF"/>
        </w:rPr>
        <w:t xml:space="preserve">podľa § 21 ods. 2 a 3 </w:t>
      </w:r>
      <w:r w:rsidR="002863DF" w:rsidRPr="001C0581">
        <w:rPr>
          <w:rFonts w:ascii="Times New Roman" w:hAnsi="Times New Roman"/>
          <w:sz w:val="24"/>
          <w:szCs w:val="24"/>
          <w:shd w:val="clear" w:color="auto" w:fill="FFFFFF"/>
        </w:rPr>
        <w:t>sa sprístupňujú formou nahliadania do zdravotnej dokumentácie osoby“.</w:t>
      </w:r>
    </w:p>
    <w:p w:rsidR="002863DF" w:rsidRPr="007872DE" w:rsidRDefault="002863DF" w:rsidP="00571E30">
      <w:pPr>
        <w:pStyle w:val="Odsekzoznamu"/>
        <w:spacing w:after="0" w:line="240" w:lineRule="auto"/>
        <w:rPr>
          <w:rFonts w:ascii="Times New Roman" w:hAnsi="Times New Roman"/>
          <w:sz w:val="24"/>
          <w:szCs w:val="24"/>
          <w:lang w:eastAsia="sk-SK"/>
        </w:rPr>
      </w:pPr>
    </w:p>
    <w:p w:rsidR="002863DF" w:rsidRPr="000C46B3" w:rsidRDefault="002863DF" w:rsidP="00571E30">
      <w:pPr>
        <w:shd w:val="clear" w:color="auto" w:fill="FFFFFF"/>
        <w:spacing w:after="0" w:line="240" w:lineRule="auto"/>
        <w:rPr>
          <w:rFonts w:ascii="Times New Roman" w:hAnsi="Times New Roman"/>
          <w:sz w:val="24"/>
          <w:szCs w:val="24"/>
          <w:lang w:eastAsia="sk-SK"/>
        </w:rPr>
      </w:pPr>
      <w:r w:rsidRPr="000C46B3">
        <w:rPr>
          <w:rFonts w:ascii="Times New Roman" w:hAnsi="Times New Roman"/>
          <w:sz w:val="24"/>
          <w:szCs w:val="24"/>
          <w:lang w:eastAsia="sk-SK"/>
        </w:rPr>
        <w:t>Poznámka pod čiarkou k odkazu 31b znie:</w:t>
      </w:r>
    </w:p>
    <w:p w:rsidR="002863DF" w:rsidRPr="00280B4F" w:rsidRDefault="002863DF" w:rsidP="00571E30">
      <w:pPr>
        <w:shd w:val="clear" w:color="auto" w:fill="FFFFFF"/>
        <w:spacing w:after="0" w:line="240" w:lineRule="auto"/>
        <w:rPr>
          <w:rFonts w:ascii="Times New Roman" w:hAnsi="Times New Roman"/>
          <w:sz w:val="24"/>
          <w:szCs w:val="24"/>
          <w:lang w:eastAsia="sk-SK"/>
        </w:rPr>
      </w:pPr>
      <w:r w:rsidRPr="00280B4F">
        <w:rPr>
          <w:rFonts w:ascii="Times New Roman" w:hAnsi="Times New Roman"/>
          <w:sz w:val="24"/>
          <w:szCs w:val="24"/>
          <w:lang w:eastAsia="sk-SK"/>
        </w:rPr>
        <w:t>„</w:t>
      </w:r>
      <w:r w:rsidR="00802BDC" w:rsidRPr="00280B4F">
        <w:rPr>
          <w:rFonts w:ascii="Times New Roman" w:hAnsi="Times New Roman"/>
          <w:sz w:val="24"/>
          <w:szCs w:val="24"/>
          <w:vertAlign w:val="superscript"/>
          <w:lang w:eastAsia="sk-SK"/>
        </w:rPr>
        <w:t>31b</w:t>
      </w:r>
      <w:r w:rsidR="00802BDC" w:rsidRPr="00280B4F">
        <w:rPr>
          <w:rFonts w:ascii="Times New Roman" w:hAnsi="Times New Roman"/>
          <w:sz w:val="24"/>
          <w:szCs w:val="24"/>
          <w:lang w:eastAsia="sk-SK"/>
        </w:rPr>
        <w:t xml:space="preserve">) </w:t>
      </w:r>
      <w:r w:rsidRPr="00280B4F">
        <w:rPr>
          <w:rFonts w:ascii="Times New Roman" w:hAnsi="Times New Roman"/>
          <w:sz w:val="24"/>
          <w:szCs w:val="24"/>
          <w:lang w:eastAsia="sk-SK"/>
        </w:rPr>
        <w:t xml:space="preserve">§ 5 ods.  </w:t>
      </w:r>
      <w:r w:rsidR="009D7742" w:rsidRPr="00280B4F">
        <w:rPr>
          <w:rFonts w:ascii="Times New Roman" w:hAnsi="Times New Roman"/>
          <w:sz w:val="24"/>
          <w:szCs w:val="24"/>
          <w:lang w:eastAsia="sk-SK"/>
        </w:rPr>
        <w:t>1</w:t>
      </w:r>
      <w:r w:rsidR="009D7742">
        <w:rPr>
          <w:rFonts w:ascii="Times New Roman" w:hAnsi="Times New Roman"/>
          <w:sz w:val="24"/>
          <w:szCs w:val="24"/>
          <w:lang w:eastAsia="sk-SK"/>
        </w:rPr>
        <w:t>1</w:t>
      </w:r>
      <w:r w:rsidR="009D7742" w:rsidRPr="00280B4F">
        <w:rPr>
          <w:rFonts w:ascii="Times New Roman" w:hAnsi="Times New Roman"/>
          <w:sz w:val="24"/>
          <w:szCs w:val="24"/>
          <w:lang w:eastAsia="sk-SK"/>
        </w:rPr>
        <w:t xml:space="preserve"> </w:t>
      </w:r>
      <w:r w:rsidRPr="00280B4F">
        <w:rPr>
          <w:rFonts w:ascii="Times New Roman" w:hAnsi="Times New Roman"/>
          <w:sz w:val="24"/>
          <w:szCs w:val="24"/>
          <w:lang w:eastAsia="sk-SK"/>
        </w:rPr>
        <w:t>a </w:t>
      </w:r>
      <w:r w:rsidR="009D7742" w:rsidRPr="00280B4F">
        <w:rPr>
          <w:rFonts w:ascii="Times New Roman" w:hAnsi="Times New Roman"/>
          <w:sz w:val="24"/>
          <w:szCs w:val="24"/>
          <w:lang w:eastAsia="sk-SK"/>
        </w:rPr>
        <w:t>1</w:t>
      </w:r>
      <w:r w:rsidR="009D7742">
        <w:rPr>
          <w:rFonts w:ascii="Times New Roman" w:hAnsi="Times New Roman"/>
          <w:sz w:val="24"/>
          <w:szCs w:val="24"/>
          <w:lang w:eastAsia="sk-SK"/>
        </w:rPr>
        <w:t>2</w:t>
      </w:r>
      <w:r w:rsidR="009D7742" w:rsidRPr="00280B4F">
        <w:rPr>
          <w:rFonts w:ascii="Times New Roman" w:hAnsi="Times New Roman"/>
          <w:sz w:val="24"/>
          <w:szCs w:val="24"/>
          <w:lang w:eastAsia="sk-SK"/>
        </w:rPr>
        <w:t xml:space="preserve"> </w:t>
      </w:r>
      <w:r w:rsidRPr="00280B4F">
        <w:rPr>
          <w:rFonts w:ascii="Times New Roman" w:hAnsi="Times New Roman"/>
          <w:sz w:val="24"/>
          <w:szCs w:val="24"/>
          <w:lang w:eastAsia="sk-SK"/>
        </w:rPr>
        <w:t>zákona č. 153/2013 Z. z. v znení zákona č. ..../2018 Z. z.</w:t>
      </w:r>
    </w:p>
    <w:p w:rsidR="00293EE0" w:rsidRPr="005B0313" w:rsidRDefault="00293EE0" w:rsidP="00571E30">
      <w:pPr>
        <w:shd w:val="clear" w:color="auto" w:fill="FFFFFF"/>
        <w:spacing w:after="0" w:line="240" w:lineRule="auto"/>
        <w:rPr>
          <w:rFonts w:ascii="Times New Roman" w:hAnsi="Times New Roman"/>
          <w:sz w:val="24"/>
          <w:szCs w:val="24"/>
          <w:lang w:eastAsia="sk-SK"/>
        </w:rPr>
      </w:pPr>
    </w:p>
    <w:p w:rsidR="000C28FD" w:rsidRPr="009D7742" w:rsidRDefault="000C28FD" w:rsidP="007802D1">
      <w:pPr>
        <w:pStyle w:val="Odsekzoznamu"/>
        <w:numPr>
          <w:ilvl w:val="0"/>
          <w:numId w:val="13"/>
        </w:numPr>
        <w:shd w:val="clear" w:color="auto" w:fill="FFFFFF"/>
        <w:spacing w:after="0" w:line="240" w:lineRule="auto"/>
        <w:ind w:left="357" w:hanging="357"/>
        <w:rPr>
          <w:rFonts w:ascii="Times New Roman" w:hAnsi="Times New Roman"/>
          <w:sz w:val="24"/>
          <w:szCs w:val="24"/>
          <w:lang w:eastAsia="sk-SK"/>
        </w:rPr>
      </w:pPr>
      <w:r w:rsidRPr="00381914">
        <w:rPr>
          <w:rFonts w:ascii="Times New Roman" w:hAnsi="Times New Roman"/>
          <w:sz w:val="24"/>
          <w:szCs w:val="24"/>
          <w:lang w:eastAsia="sk-SK"/>
        </w:rPr>
        <w:t xml:space="preserve">Za § 49i sa </w:t>
      </w:r>
      <w:r w:rsidR="009D7742" w:rsidRPr="00381914">
        <w:rPr>
          <w:rFonts w:ascii="Times New Roman" w:hAnsi="Times New Roman"/>
          <w:sz w:val="24"/>
          <w:szCs w:val="24"/>
          <w:lang w:eastAsia="sk-SK"/>
        </w:rPr>
        <w:t>vklad</w:t>
      </w:r>
      <w:r w:rsidR="009D7742">
        <w:rPr>
          <w:rFonts w:ascii="Times New Roman" w:hAnsi="Times New Roman"/>
          <w:sz w:val="24"/>
          <w:szCs w:val="24"/>
          <w:lang w:eastAsia="sk-SK"/>
        </w:rPr>
        <w:t>á</w:t>
      </w:r>
      <w:r w:rsidR="009D7742" w:rsidRPr="007241E7">
        <w:rPr>
          <w:rFonts w:ascii="Times New Roman" w:hAnsi="Times New Roman"/>
          <w:sz w:val="24"/>
          <w:szCs w:val="24"/>
          <w:lang w:eastAsia="sk-SK"/>
        </w:rPr>
        <w:t xml:space="preserve"> </w:t>
      </w:r>
      <w:r w:rsidRPr="007241E7">
        <w:rPr>
          <w:rFonts w:ascii="Times New Roman" w:hAnsi="Times New Roman"/>
          <w:sz w:val="24"/>
          <w:szCs w:val="24"/>
          <w:lang w:eastAsia="sk-SK"/>
        </w:rPr>
        <w:t xml:space="preserve">§ 49j, </w:t>
      </w:r>
      <w:r w:rsidR="009D7742" w:rsidRPr="007241E7">
        <w:rPr>
          <w:rFonts w:ascii="Times New Roman" w:hAnsi="Times New Roman"/>
          <w:sz w:val="24"/>
          <w:szCs w:val="24"/>
          <w:lang w:eastAsia="sk-SK"/>
        </w:rPr>
        <w:t>ktor</w:t>
      </w:r>
      <w:r w:rsidR="009D7742">
        <w:rPr>
          <w:rFonts w:ascii="Times New Roman" w:hAnsi="Times New Roman"/>
          <w:sz w:val="24"/>
          <w:szCs w:val="24"/>
          <w:lang w:eastAsia="sk-SK"/>
        </w:rPr>
        <w:t>ý</w:t>
      </w:r>
      <w:r w:rsidR="009D7742" w:rsidRPr="007241E7">
        <w:rPr>
          <w:rFonts w:ascii="Times New Roman" w:hAnsi="Times New Roman"/>
          <w:sz w:val="24"/>
          <w:szCs w:val="24"/>
          <w:lang w:eastAsia="sk-SK"/>
        </w:rPr>
        <w:t xml:space="preserve"> </w:t>
      </w:r>
      <w:r w:rsidRPr="007241E7">
        <w:rPr>
          <w:rFonts w:ascii="Times New Roman" w:hAnsi="Times New Roman"/>
          <w:sz w:val="24"/>
          <w:szCs w:val="24"/>
          <w:lang w:eastAsia="sk-SK"/>
        </w:rPr>
        <w:t xml:space="preserve">vrátane </w:t>
      </w:r>
      <w:r w:rsidR="009D7742" w:rsidRPr="007241E7">
        <w:rPr>
          <w:rFonts w:ascii="Times New Roman" w:hAnsi="Times New Roman"/>
          <w:sz w:val="24"/>
          <w:szCs w:val="24"/>
          <w:lang w:eastAsia="sk-SK"/>
        </w:rPr>
        <w:t>nadpis</w:t>
      </w:r>
      <w:r w:rsidR="009D7742">
        <w:rPr>
          <w:rFonts w:ascii="Times New Roman" w:hAnsi="Times New Roman"/>
          <w:sz w:val="24"/>
          <w:szCs w:val="24"/>
          <w:lang w:eastAsia="sk-SK"/>
        </w:rPr>
        <w:t>u</w:t>
      </w:r>
      <w:r w:rsidR="009D7742" w:rsidRPr="009D7742">
        <w:rPr>
          <w:rFonts w:ascii="Times New Roman" w:hAnsi="Times New Roman"/>
          <w:sz w:val="24"/>
          <w:szCs w:val="24"/>
          <w:lang w:eastAsia="sk-SK"/>
        </w:rPr>
        <w:t xml:space="preserve"> </w:t>
      </w:r>
      <w:r w:rsidR="009D7742">
        <w:rPr>
          <w:rFonts w:ascii="Times New Roman" w:hAnsi="Times New Roman"/>
          <w:sz w:val="24"/>
          <w:szCs w:val="24"/>
          <w:lang w:eastAsia="sk-SK"/>
        </w:rPr>
        <w:t>znie</w:t>
      </w:r>
      <w:r w:rsidRPr="009D7742">
        <w:rPr>
          <w:rFonts w:ascii="Times New Roman" w:hAnsi="Times New Roman"/>
          <w:sz w:val="24"/>
          <w:szCs w:val="24"/>
          <w:lang w:eastAsia="sk-SK"/>
        </w:rPr>
        <w:t>:</w:t>
      </w:r>
    </w:p>
    <w:p w:rsidR="00932A69" w:rsidRPr="009D7742" w:rsidRDefault="00932A69" w:rsidP="00571E30">
      <w:pPr>
        <w:shd w:val="clear" w:color="auto" w:fill="FFFFFF"/>
        <w:spacing w:after="0" w:line="240" w:lineRule="auto"/>
        <w:rPr>
          <w:rFonts w:ascii="Times New Roman" w:hAnsi="Times New Roman"/>
          <w:sz w:val="24"/>
          <w:szCs w:val="24"/>
          <w:lang w:eastAsia="sk-SK"/>
        </w:rPr>
      </w:pPr>
    </w:p>
    <w:p w:rsidR="007E10FA" w:rsidRPr="00D65F41" w:rsidRDefault="007E10FA" w:rsidP="00571E30">
      <w:pPr>
        <w:shd w:val="clear" w:color="auto" w:fill="FFFFFF"/>
        <w:spacing w:after="0" w:line="240" w:lineRule="auto"/>
        <w:rPr>
          <w:rFonts w:ascii="Times New Roman" w:hAnsi="Times New Roman"/>
          <w:sz w:val="24"/>
          <w:szCs w:val="24"/>
        </w:rPr>
      </w:pPr>
      <w:bookmarkStart w:id="15" w:name="_Hlk519202437"/>
    </w:p>
    <w:p w:rsidR="007E10FA" w:rsidRPr="009D7742" w:rsidRDefault="007E10FA" w:rsidP="007E10FA">
      <w:pPr>
        <w:shd w:val="clear" w:color="auto" w:fill="FFFFFF"/>
        <w:spacing w:after="0" w:line="240" w:lineRule="auto"/>
        <w:jc w:val="center"/>
        <w:rPr>
          <w:rFonts w:ascii="Times New Roman" w:hAnsi="Times New Roman"/>
          <w:sz w:val="24"/>
          <w:szCs w:val="24"/>
          <w:lang w:eastAsia="sk-SK"/>
        </w:rPr>
      </w:pPr>
      <w:r w:rsidRPr="00184B98">
        <w:rPr>
          <w:rFonts w:ascii="Times New Roman" w:hAnsi="Times New Roman"/>
          <w:sz w:val="24"/>
          <w:szCs w:val="24"/>
          <w:lang w:eastAsia="sk-SK"/>
        </w:rPr>
        <w:t xml:space="preserve">§ </w:t>
      </w:r>
      <w:r w:rsidR="009D7742" w:rsidRPr="00184B98">
        <w:rPr>
          <w:rFonts w:ascii="Times New Roman" w:hAnsi="Times New Roman"/>
          <w:sz w:val="24"/>
          <w:szCs w:val="24"/>
          <w:lang w:eastAsia="sk-SK"/>
        </w:rPr>
        <w:t>49</w:t>
      </w:r>
      <w:r w:rsidR="009D7742">
        <w:rPr>
          <w:rFonts w:ascii="Times New Roman" w:hAnsi="Times New Roman"/>
          <w:sz w:val="24"/>
          <w:szCs w:val="24"/>
          <w:lang w:eastAsia="sk-SK"/>
        </w:rPr>
        <w:t>j</w:t>
      </w:r>
    </w:p>
    <w:p w:rsidR="007E10FA" w:rsidRPr="009D7742" w:rsidRDefault="007E10FA" w:rsidP="007E10FA">
      <w:pPr>
        <w:shd w:val="clear" w:color="auto" w:fill="FFFFFF"/>
        <w:spacing w:after="0" w:line="240" w:lineRule="auto"/>
        <w:jc w:val="center"/>
        <w:rPr>
          <w:rFonts w:ascii="Times New Roman" w:hAnsi="Times New Roman"/>
          <w:sz w:val="24"/>
          <w:szCs w:val="24"/>
          <w:lang w:eastAsia="sk-SK"/>
        </w:rPr>
      </w:pPr>
      <w:r w:rsidRPr="009D7742">
        <w:rPr>
          <w:rFonts w:ascii="Times New Roman" w:hAnsi="Times New Roman"/>
          <w:sz w:val="24"/>
          <w:szCs w:val="24"/>
          <w:lang w:eastAsia="sk-SK"/>
        </w:rPr>
        <w:t>Prechodné ustanovenia k úpravám účinným od 1. januára 2021</w:t>
      </w:r>
    </w:p>
    <w:p w:rsidR="007E10FA" w:rsidRPr="009D7742" w:rsidRDefault="007E10FA" w:rsidP="00571E30">
      <w:pPr>
        <w:shd w:val="clear" w:color="auto" w:fill="FFFFFF"/>
        <w:spacing w:after="0" w:line="240" w:lineRule="auto"/>
        <w:rPr>
          <w:rFonts w:ascii="Times New Roman" w:hAnsi="Times New Roman"/>
          <w:sz w:val="24"/>
          <w:szCs w:val="24"/>
        </w:rPr>
      </w:pPr>
    </w:p>
    <w:p w:rsidR="007E10FA" w:rsidRPr="00184B98" w:rsidRDefault="007E10FA" w:rsidP="006C0657">
      <w:pPr>
        <w:pStyle w:val="Standard"/>
        <w:shd w:val="clear" w:color="auto" w:fill="FFFFFF"/>
        <w:ind w:left="284" w:firstLine="142"/>
        <w:jc w:val="both"/>
        <w:rPr>
          <w:rFonts w:ascii="Times New Roman" w:hAnsi="Times New Roman" w:cs="Times New Roman"/>
          <w:lang w:val="sk-SK" w:eastAsia="sk-SK"/>
        </w:rPr>
      </w:pPr>
      <w:r w:rsidRPr="00D65F41">
        <w:rPr>
          <w:rFonts w:ascii="Times New Roman" w:hAnsi="Times New Roman" w:cs="Times New Roman"/>
          <w:lang w:val="sk-SK"/>
        </w:rPr>
        <w:t>(1) Dohody o poskytovaní všeobecnej ambulantnej starostlivosti uzatvorené podľa doterajšieho predpisu zostávajú v platnosti.</w:t>
      </w:r>
    </w:p>
    <w:p w:rsidR="00F04A55" w:rsidRPr="0053399E" w:rsidRDefault="007E10FA" w:rsidP="006C0657">
      <w:pPr>
        <w:shd w:val="clear" w:color="auto" w:fill="FFFFFF"/>
        <w:spacing w:after="0" w:line="240" w:lineRule="auto"/>
        <w:ind w:left="284" w:firstLine="142"/>
        <w:rPr>
          <w:rFonts w:ascii="Times New Roman" w:hAnsi="Times New Roman"/>
          <w:sz w:val="24"/>
          <w:szCs w:val="24"/>
        </w:rPr>
      </w:pPr>
      <w:r w:rsidRPr="00294E05">
        <w:rPr>
          <w:rFonts w:ascii="Times New Roman" w:hAnsi="Times New Roman"/>
          <w:sz w:val="24"/>
          <w:szCs w:val="24"/>
        </w:rPr>
        <w:t xml:space="preserve">(2) </w:t>
      </w:r>
      <w:r w:rsidR="00F04A55" w:rsidRPr="00294E05">
        <w:rPr>
          <w:rFonts w:ascii="Times New Roman" w:hAnsi="Times New Roman"/>
          <w:sz w:val="24"/>
          <w:szCs w:val="24"/>
        </w:rPr>
        <w:t>Do 31. decembra 2021 je osoba oprávnená uzatvoriť</w:t>
      </w:r>
      <w:r w:rsidR="00F04A55" w:rsidRPr="00294E05">
        <w:rPr>
          <w:rFonts w:ascii="Times New Roman" w:hAnsi="Times New Roman"/>
          <w:sz w:val="24"/>
          <w:szCs w:val="24"/>
          <w:lang w:eastAsia="sk-SK"/>
        </w:rPr>
        <w:t xml:space="preserve"> dohodu o poskytovaní všeobecnej ambulantnej zdravotnej starostlivosti</w:t>
      </w:r>
      <w:r w:rsidR="00F04A55" w:rsidRPr="008A5D8C">
        <w:rPr>
          <w:rFonts w:ascii="Times New Roman" w:hAnsi="Times New Roman"/>
          <w:sz w:val="24"/>
          <w:szCs w:val="24"/>
        </w:rPr>
        <w:t xml:space="preserve"> </w:t>
      </w:r>
      <w:r w:rsidR="00F04A55" w:rsidRPr="008A5D8C">
        <w:rPr>
          <w:rFonts w:ascii="Times New Roman" w:hAnsi="Times New Roman"/>
          <w:sz w:val="24"/>
          <w:szCs w:val="24"/>
          <w:shd w:val="clear" w:color="auto" w:fill="FFFFFF"/>
        </w:rPr>
        <w:t>prostr</w:t>
      </w:r>
      <w:r w:rsidR="00F04A55" w:rsidRPr="003E7233">
        <w:rPr>
          <w:rFonts w:ascii="Times New Roman" w:hAnsi="Times New Roman"/>
          <w:sz w:val="24"/>
          <w:szCs w:val="24"/>
          <w:shd w:val="clear" w:color="auto" w:fill="FFFFFF"/>
        </w:rPr>
        <w:t xml:space="preserve">edníctvom technického zariadenia poskytovateľa </w:t>
      </w:r>
      <w:r w:rsidR="00F04A55" w:rsidRPr="003E7233">
        <w:rPr>
          <w:rFonts w:ascii="Times New Roman" w:hAnsi="Times New Roman"/>
          <w:sz w:val="24"/>
          <w:szCs w:val="24"/>
          <w:shd w:val="clear" w:color="auto" w:fill="FFFFFF"/>
        </w:rPr>
        <w:lastRenderedPageBreak/>
        <w:t>a úradného autentifikátora,</w:t>
      </w:r>
      <w:r w:rsidR="00F04A55" w:rsidRPr="00B54F8C">
        <w:rPr>
          <w:rFonts w:ascii="Times New Roman" w:hAnsi="Times New Roman"/>
          <w:sz w:val="24"/>
          <w:szCs w:val="24"/>
          <w:vertAlign w:val="superscript"/>
          <w:lang w:eastAsia="sk-SK"/>
        </w:rPr>
        <w:t>14ab</w:t>
      </w:r>
      <w:r w:rsidR="00F04A55" w:rsidRPr="00B54F8C">
        <w:rPr>
          <w:rFonts w:ascii="Times New Roman" w:hAnsi="Times New Roman"/>
          <w:sz w:val="24"/>
          <w:szCs w:val="24"/>
          <w:lang w:eastAsia="sk-SK"/>
        </w:rPr>
        <w:t xml:space="preserve">) ak má osoba vydaný občiansky preukaz s elektronickým čipom. </w:t>
      </w:r>
      <w:r w:rsidR="00F04A55" w:rsidRPr="00C14348">
        <w:rPr>
          <w:rFonts w:ascii="Times New Roman" w:hAnsi="Times New Roman"/>
          <w:sz w:val="24"/>
          <w:szCs w:val="24"/>
        </w:rPr>
        <w:t>Údaj o uzatvorení dohody o poskytovaní všeobecnej ambulantnej starostlivosti</w:t>
      </w:r>
      <w:r w:rsidR="00F04A55" w:rsidRPr="007414D9">
        <w:rPr>
          <w:rFonts w:ascii="Times New Roman" w:hAnsi="Times New Roman"/>
          <w:sz w:val="24"/>
          <w:szCs w:val="24"/>
          <w:shd w:val="clear" w:color="auto" w:fill="FFFFFF"/>
        </w:rPr>
        <w:t xml:space="preserve"> prostredníctvom technického zariadenia poskytovateľa a úradného autentifikátora,</w:t>
      </w:r>
      <w:r w:rsidR="00F04A55" w:rsidRPr="007414D9">
        <w:rPr>
          <w:rFonts w:ascii="Times New Roman" w:hAnsi="Times New Roman"/>
          <w:sz w:val="24"/>
          <w:szCs w:val="24"/>
          <w:vertAlign w:val="superscript"/>
          <w:lang w:eastAsia="sk-SK"/>
        </w:rPr>
        <w:t>14ab</w:t>
      </w:r>
      <w:r w:rsidR="00F04A55" w:rsidRPr="00AB0BFF">
        <w:rPr>
          <w:rFonts w:ascii="Times New Roman" w:hAnsi="Times New Roman"/>
          <w:sz w:val="24"/>
          <w:szCs w:val="24"/>
          <w:lang w:eastAsia="sk-SK"/>
        </w:rPr>
        <w:t xml:space="preserve">) </w:t>
      </w:r>
      <w:r w:rsidR="00F04A55" w:rsidRPr="0037247C">
        <w:rPr>
          <w:rFonts w:ascii="Times New Roman" w:hAnsi="Times New Roman"/>
          <w:sz w:val="24"/>
          <w:szCs w:val="24"/>
        </w:rPr>
        <w:t xml:space="preserve"> je poskytovateľ povinný zaznamenať v elektronickej zdravotnej knižke osoby; tento údaj sa prostredníctvom štandardov zdravotníckej informatiky zaznamená v centrálnom registri poistencov</w:t>
      </w:r>
      <w:r w:rsidR="00F04A55" w:rsidRPr="0053399E">
        <w:rPr>
          <w:rFonts w:ascii="Times New Roman" w:hAnsi="Times New Roman"/>
          <w:sz w:val="24"/>
          <w:szCs w:val="24"/>
          <w:vertAlign w:val="superscript"/>
        </w:rPr>
        <w:t>14ac</w:t>
      </w:r>
      <w:r w:rsidR="00F04A55" w:rsidRPr="0053399E">
        <w:rPr>
          <w:rFonts w:ascii="Times New Roman" w:hAnsi="Times New Roman"/>
          <w:sz w:val="24"/>
          <w:szCs w:val="24"/>
        </w:rPr>
        <w:t>) vedenom úradom pre dohľad.</w:t>
      </w:r>
    </w:p>
    <w:p w:rsidR="00DE3359" w:rsidRPr="0053399E" w:rsidRDefault="00F04A55" w:rsidP="006C0657">
      <w:pPr>
        <w:shd w:val="clear" w:color="auto" w:fill="FFFFFF"/>
        <w:spacing w:after="0" w:line="240" w:lineRule="auto"/>
        <w:ind w:left="284" w:firstLine="142"/>
        <w:rPr>
          <w:rFonts w:ascii="Times New Roman" w:hAnsi="Times New Roman"/>
          <w:sz w:val="24"/>
          <w:szCs w:val="24"/>
        </w:rPr>
      </w:pPr>
      <w:r w:rsidRPr="0053399E">
        <w:rPr>
          <w:rFonts w:ascii="Times New Roman" w:hAnsi="Times New Roman"/>
          <w:sz w:val="24"/>
          <w:szCs w:val="24"/>
        </w:rPr>
        <w:t>(</w:t>
      </w:r>
      <w:r w:rsidR="00DE3359" w:rsidRPr="0053399E">
        <w:rPr>
          <w:rFonts w:ascii="Times New Roman" w:hAnsi="Times New Roman"/>
          <w:sz w:val="24"/>
          <w:szCs w:val="24"/>
        </w:rPr>
        <w:t>3</w:t>
      </w:r>
      <w:r w:rsidRPr="0053399E">
        <w:rPr>
          <w:rFonts w:ascii="Times New Roman" w:hAnsi="Times New Roman"/>
          <w:sz w:val="24"/>
          <w:szCs w:val="24"/>
        </w:rPr>
        <w:t>) Do 31</w:t>
      </w:r>
      <w:r w:rsidR="00DE3359" w:rsidRPr="0053399E">
        <w:rPr>
          <w:rFonts w:ascii="Times New Roman" w:hAnsi="Times New Roman"/>
          <w:sz w:val="24"/>
          <w:szCs w:val="24"/>
        </w:rPr>
        <w:t>.</w:t>
      </w:r>
      <w:r w:rsidRPr="0053399E">
        <w:rPr>
          <w:rFonts w:ascii="Times New Roman" w:hAnsi="Times New Roman"/>
          <w:sz w:val="24"/>
          <w:szCs w:val="24"/>
        </w:rPr>
        <w:t xml:space="preserve"> decembra 2021 je osoba oprávnená ods</w:t>
      </w:r>
      <w:r w:rsidR="00DE3359" w:rsidRPr="0053399E">
        <w:rPr>
          <w:rFonts w:ascii="Times New Roman" w:hAnsi="Times New Roman"/>
          <w:sz w:val="24"/>
          <w:szCs w:val="24"/>
        </w:rPr>
        <w:t>túpiť</w:t>
      </w:r>
      <w:r w:rsidRPr="0053399E">
        <w:rPr>
          <w:rFonts w:ascii="Times New Roman" w:hAnsi="Times New Roman"/>
          <w:sz w:val="24"/>
          <w:szCs w:val="24"/>
        </w:rPr>
        <w:t xml:space="preserve"> od dohody o poskytovaní všeobecnej zdravotnej starostlivosti </w:t>
      </w:r>
      <w:r w:rsidRPr="0053399E">
        <w:rPr>
          <w:rFonts w:ascii="Times New Roman" w:hAnsi="Times New Roman"/>
          <w:sz w:val="24"/>
          <w:szCs w:val="24"/>
          <w:shd w:val="clear" w:color="auto" w:fill="FFFFFF"/>
        </w:rPr>
        <w:t>prostredníctvom technického zariadenia poskytovateľa a úradného autentifikátora</w:t>
      </w:r>
      <w:r w:rsidR="00DE3359" w:rsidRPr="0053399E">
        <w:rPr>
          <w:rFonts w:ascii="Times New Roman" w:hAnsi="Times New Roman"/>
          <w:sz w:val="24"/>
          <w:szCs w:val="24"/>
          <w:shd w:val="clear" w:color="auto" w:fill="FFFFFF"/>
        </w:rPr>
        <w:t>,</w:t>
      </w:r>
      <w:r w:rsidRPr="0053399E">
        <w:rPr>
          <w:rFonts w:ascii="Times New Roman" w:hAnsi="Times New Roman"/>
          <w:sz w:val="24"/>
          <w:szCs w:val="24"/>
          <w:vertAlign w:val="superscript"/>
          <w:lang w:eastAsia="sk-SK"/>
        </w:rPr>
        <w:t>14ab</w:t>
      </w:r>
      <w:r w:rsidRPr="0053399E">
        <w:rPr>
          <w:rFonts w:ascii="Times New Roman" w:hAnsi="Times New Roman"/>
          <w:sz w:val="24"/>
          <w:szCs w:val="24"/>
          <w:lang w:eastAsia="sk-SK"/>
        </w:rPr>
        <w:t xml:space="preserve">)  </w:t>
      </w:r>
      <w:r w:rsidR="00DE3359" w:rsidRPr="0053399E">
        <w:rPr>
          <w:rFonts w:ascii="Times New Roman" w:hAnsi="Times New Roman"/>
          <w:sz w:val="24"/>
          <w:szCs w:val="24"/>
          <w:lang w:eastAsia="sk-SK"/>
        </w:rPr>
        <w:t xml:space="preserve">ak má osoba vydaný občiansky preukaz s elektronickým čipom. </w:t>
      </w:r>
      <w:r w:rsidRPr="0053399E">
        <w:rPr>
          <w:rFonts w:ascii="Times New Roman" w:hAnsi="Times New Roman"/>
          <w:sz w:val="24"/>
          <w:szCs w:val="24"/>
        </w:rPr>
        <w:t xml:space="preserve">Údaj o zániku dohody o poskytovaní všeobecnej ambulantnej starostlivosti </w:t>
      </w:r>
      <w:r w:rsidR="00DE3359" w:rsidRPr="0053399E">
        <w:rPr>
          <w:rFonts w:ascii="Times New Roman" w:hAnsi="Times New Roman"/>
          <w:sz w:val="24"/>
          <w:szCs w:val="24"/>
        </w:rPr>
        <w:t xml:space="preserve">z dôvodu odstúpenie vykonaného </w:t>
      </w:r>
      <w:r w:rsidR="00DE3359" w:rsidRPr="0053399E">
        <w:rPr>
          <w:rFonts w:ascii="Times New Roman" w:hAnsi="Times New Roman"/>
          <w:sz w:val="24"/>
          <w:szCs w:val="24"/>
          <w:shd w:val="clear" w:color="auto" w:fill="FFFFFF"/>
        </w:rPr>
        <w:t>prostredníctvom technického zariadenia poskytovateľa a úradného autentifikátora,</w:t>
      </w:r>
      <w:r w:rsidR="00DE3359" w:rsidRPr="0053399E">
        <w:rPr>
          <w:rFonts w:ascii="Times New Roman" w:hAnsi="Times New Roman"/>
          <w:sz w:val="24"/>
          <w:szCs w:val="24"/>
          <w:vertAlign w:val="superscript"/>
          <w:lang w:eastAsia="sk-SK"/>
        </w:rPr>
        <w:t>14ab</w:t>
      </w:r>
      <w:r w:rsidR="00DE3359" w:rsidRPr="0053399E">
        <w:rPr>
          <w:rFonts w:ascii="Times New Roman" w:hAnsi="Times New Roman"/>
          <w:sz w:val="24"/>
          <w:szCs w:val="24"/>
          <w:lang w:eastAsia="sk-SK"/>
        </w:rPr>
        <w:t xml:space="preserve">) </w:t>
      </w:r>
      <w:r w:rsidR="00DE3359" w:rsidRPr="0053399E">
        <w:rPr>
          <w:rFonts w:ascii="Times New Roman" w:hAnsi="Times New Roman"/>
          <w:sz w:val="24"/>
          <w:szCs w:val="24"/>
        </w:rPr>
        <w:t xml:space="preserve"> </w:t>
      </w:r>
      <w:r w:rsidRPr="0053399E">
        <w:rPr>
          <w:rFonts w:ascii="Times New Roman" w:hAnsi="Times New Roman"/>
          <w:sz w:val="24"/>
          <w:szCs w:val="24"/>
        </w:rPr>
        <w:t>je poskytovateľ povinný zaznamenať   v elektronickej zdravotnej knižke osoby; tento údaj sa prostredníctvom štandardov zdravotníckej informatiky zaznamená v centrálnom registri poistencov</w:t>
      </w:r>
      <w:r w:rsidRPr="0053399E">
        <w:rPr>
          <w:rFonts w:ascii="Times New Roman" w:hAnsi="Times New Roman"/>
          <w:sz w:val="24"/>
          <w:szCs w:val="24"/>
          <w:vertAlign w:val="superscript"/>
        </w:rPr>
        <w:t>14ac</w:t>
      </w:r>
      <w:r w:rsidRPr="0053399E">
        <w:rPr>
          <w:rFonts w:ascii="Times New Roman" w:hAnsi="Times New Roman"/>
          <w:sz w:val="24"/>
          <w:szCs w:val="24"/>
        </w:rPr>
        <w:t>) vedenom úradom pre dohľad.</w:t>
      </w:r>
      <w:r w:rsidR="004420E0" w:rsidRPr="0053399E">
        <w:rPr>
          <w:rFonts w:ascii="Times New Roman" w:hAnsi="Times New Roman"/>
          <w:sz w:val="24"/>
          <w:szCs w:val="24"/>
        </w:rPr>
        <w:t>“.</w:t>
      </w:r>
    </w:p>
    <w:p w:rsidR="00977DAD" w:rsidRPr="0053399E" w:rsidRDefault="00977DAD" w:rsidP="00571E30">
      <w:pPr>
        <w:pStyle w:val="Standard"/>
        <w:jc w:val="both"/>
        <w:rPr>
          <w:rFonts w:ascii="Times New Roman" w:hAnsi="Times New Roman" w:cs="Times New Roman"/>
          <w:lang w:val="sk-SK"/>
        </w:rPr>
      </w:pPr>
    </w:p>
    <w:bookmarkEnd w:id="15"/>
    <w:p w:rsidR="005F7A76" w:rsidRPr="0053399E" w:rsidRDefault="005F7A76" w:rsidP="00571E30">
      <w:pPr>
        <w:spacing w:after="0" w:line="240" w:lineRule="auto"/>
        <w:jc w:val="center"/>
        <w:outlineLvl w:val="0"/>
        <w:rPr>
          <w:rFonts w:ascii="Times New Roman" w:hAnsi="Times New Roman"/>
          <w:b/>
          <w:sz w:val="24"/>
          <w:szCs w:val="24"/>
        </w:rPr>
      </w:pPr>
    </w:p>
    <w:p w:rsidR="00D50AD2" w:rsidRPr="0053399E" w:rsidRDefault="00D50AD2" w:rsidP="00571E30">
      <w:pPr>
        <w:spacing w:after="0" w:line="240" w:lineRule="auto"/>
        <w:jc w:val="center"/>
        <w:outlineLvl w:val="0"/>
        <w:rPr>
          <w:rFonts w:ascii="Times New Roman" w:hAnsi="Times New Roman"/>
          <w:sz w:val="24"/>
          <w:szCs w:val="24"/>
        </w:rPr>
      </w:pPr>
      <w:r w:rsidRPr="0053399E">
        <w:rPr>
          <w:rFonts w:ascii="Times New Roman" w:hAnsi="Times New Roman"/>
          <w:sz w:val="24"/>
          <w:szCs w:val="24"/>
        </w:rPr>
        <w:t>Čl. III</w:t>
      </w:r>
    </w:p>
    <w:p w:rsidR="005F7A76" w:rsidRPr="0053399E" w:rsidRDefault="005F7A76" w:rsidP="00571E30">
      <w:pPr>
        <w:spacing w:after="0" w:line="240" w:lineRule="auto"/>
        <w:jc w:val="center"/>
        <w:rPr>
          <w:rFonts w:ascii="Times New Roman" w:hAnsi="Times New Roman"/>
          <w:sz w:val="24"/>
          <w:szCs w:val="24"/>
        </w:rPr>
      </w:pPr>
    </w:p>
    <w:p w:rsidR="00D50AD2" w:rsidRPr="0053399E" w:rsidRDefault="00D50AD2" w:rsidP="00571E30">
      <w:pPr>
        <w:spacing w:after="0" w:line="240" w:lineRule="auto"/>
        <w:ind w:firstLine="708"/>
        <w:rPr>
          <w:rFonts w:ascii="Times New Roman" w:hAnsi="Times New Roman"/>
          <w:sz w:val="24"/>
          <w:szCs w:val="24"/>
        </w:rPr>
      </w:pPr>
      <w:r w:rsidRPr="0053399E">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w:t>
      </w:r>
      <w:r w:rsidR="00A00113" w:rsidRPr="0053399E">
        <w:rPr>
          <w:rFonts w:ascii="Times New Roman" w:hAnsi="Times New Roman"/>
          <w:sz w:val="24"/>
          <w:szCs w:val="24"/>
        </w:rPr>
        <w:t>.,</w:t>
      </w:r>
      <w:r w:rsidRPr="0053399E">
        <w:rPr>
          <w:rFonts w:ascii="Times New Roman" w:hAnsi="Times New Roman"/>
          <w:sz w:val="24"/>
          <w:szCs w:val="24"/>
        </w:rPr>
        <w:t> zákona č. 356/2016 Z. z.</w:t>
      </w:r>
      <w:r w:rsidR="002F2DD5" w:rsidRPr="0053399E">
        <w:rPr>
          <w:rFonts w:ascii="Times New Roman" w:hAnsi="Times New Roman"/>
          <w:sz w:val="24"/>
          <w:szCs w:val="24"/>
        </w:rPr>
        <w:t>, zákona č. 257/2017 Z. z., zákona č. 351/2017 Z. z., zákona č. 87/2018 Z. z. a zákona č. 109/2018 Z. z.</w:t>
      </w:r>
      <w:r w:rsidRPr="0053399E">
        <w:rPr>
          <w:rFonts w:ascii="Times New Roman" w:hAnsi="Times New Roman"/>
          <w:sz w:val="24"/>
          <w:szCs w:val="24"/>
        </w:rPr>
        <w:t xml:space="preserve"> sa mení  takto:</w:t>
      </w:r>
    </w:p>
    <w:p w:rsidR="00C81D56" w:rsidRPr="0053399E" w:rsidRDefault="00C81D56" w:rsidP="00571E30">
      <w:pPr>
        <w:spacing w:after="0" w:line="240" w:lineRule="auto"/>
        <w:ind w:firstLine="708"/>
        <w:rPr>
          <w:rFonts w:ascii="Times New Roman" w:hAnsi="Times New Roman"/>
          <w:sz w:val="24"/>
          <w:szCs w:val="24"/>
        </w:rPr>
      </w:pPr>
    </w:p>
    <w:p w:rsidR="00C81D56" w:rsidRPr="0053399E" w:rsidRDefault="00C81D56" w:rsidP="00571E30">
      <w:pPr>
        <w:pStyle w:val="Odsekzoznamu"/>
        <w:numPr>
          <w:ilvl w:val="0"/>
          <w:numId w:val="14"/>
        </w:numPr>
        <w:spacing w:after="0" w:line="240" w:lineRule="auto"/>
        <w:ind w:left="357" w:hanging="357"/>
        <w:rPr>
          <w:rFonts w:ascii="Times New Roman" w:hAnsi="Times New Roman"/>
          <w:sz w:val="24"/>
          <w:szCs w:val="24"/>
        </w:rPr>
      </w:pPr>
      <w:r w:rsidRPr="0053399E">
        <w:rPr>
          <w:rFonts w:ascii="Times New Roman" w:hAnsi="Times New Roman"/>
          <w:sz w:val="24"/>
          <w:szCs w:val="24"/>
        </w:rPr>
        <w:t>V § 38 ods. 3 sa vypúšťajú písmená d) a e)</w:t>
      </w:r>
      <w:r w:rsidR="00460CB6" w:rsidRPr="0053399E">
        <w:rPr>
          <w:rFonts w:ascii="Times New Roman" w:hAnsi="Times New Roman"/>
          <w:sz w:val="24"/>
          <w:szCs w:val="24"/>
        </w:rPr>
        <w:t>.</w:t>
      </w:r>
    </w:p>
    <w:p w:rsidR="00460CB6" w:rsidRPr="0053399E" w:rsidRDefault="00460CB6" w:rsidP="00460CB6">
      <w:pPr>
        <w:pStyle w:val="Odsekzoznamu"/>
        <w:spacing w:after="0" w:line="240" w:lineRule="auto"/>
        <w:ind w:left="357"/>
        <w:rPr>
          <w:rFonts w:ascii="Times New Roman" w:hAnsi="Times New Roman"/>
          <w:sz w:val="24"/>
          <w:szCs w:val="24"/>
        </w:rPr>
      </w:pPr>
    </w:p>
    <w:p w:rsidR="00C81D56" w:rsidRPr="0053399E" w:rsidRDefault="00C81D56" w:rsidP="00571E30">
      <w:pPr>
        <w:spacing w:after="0" w:line="240" w:lineRule="auto"/>
        <w:ind w:firstLine="357"/>
        <w:rPr>
          <w:rFonts w:ascii="Times New Roman" w:hAnsi="Times New Roman"/>
          <w:sz w:val="24"/>
          <w:szCs w:val="24"/>
        </w:rPr>
      </w:pPr>
      <w:r w:rsidRPr="0053399E">
        <w:rPr>
          <w:rFonts w:ascii="Times New Roman" w:hAnsi="Times New Roman"/>
          <w:sz w:val="24"/>
          <w:szCs w:val="24"/>
        </w:rPr>
        <w:t>Doterajšie písmená f) a g) sa označujú ako</w:t>
      </w:r>
      <w:r w:rsidR="00373468" w:rsidRPr="0053399E">
        <w:rPr>
          <w:rFonts w:ascii="Times New Roman" w:hAnsi="Times New Roman"/>
          <w:sz w:val="24"/>
          <w:szCs w:val="24"/>
        </w:rPr>
        <w:t xml:space="preserve"> písmená</w:t>
      </w:r>
      <w:r w:rsidR="00321C33" w:rsidRPr="0053399E">
        <w:rPr>
          <w:rFonts w:ascii="Times New Roman" w:hAnsi="Times New Roman"/>
          <w:sz w:val="24"/>
          <w:szCs w:val="24"/>
        </w:rPr>
        <w:t xml:space="preserve"> d) a e).</w:t>
      </w:r>
    </w:p>
    <w:p w:rsidR="00321C33" w:rsidRPr="0053399E" w:rsidRDefault="00321C33" w:rsidP="00571E30">
      <w:pPr>
        <w:spacing w:after="0" w:line="240" w:lineRule="auto"/>
        <w:rPr>
          <w:rFonts w:ascii="Times New Roman" w:hAnsi="Times New Roman"/>
          <w:sz w:val="24"/>
          <w:szCs w:val="24"/>
        </w:rPr>
      </w:pPr>
    </w:p>
    <w:p w:rsidR="00321C33" w:rsidRPr="00FB613F" w:rsidRDefault="00321C33" w:rsidP="00571E30">
      <w:pPr>
        <w:pStyle w:val="Odsekzoznamu"/>
        <w:numPr>
          <w:ilvl w:val="0"/>
          <w:numId w:val="14"/>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38 ods. 6 sa slová </w:t>
      </w:r>
      <w:r w:rsidRPr="00FB613F">
        <w:rPr>
          <w:rFonts w:ascii="Times New Roman" w:hAnsi="Times New Roman"/>
          <w:sz w:val="24"/>
          <w:szCs w:val="24"/>
        </w:rPr>
        <w:t>„</w:t>
      </w:r>
      <w:r w:rsidR="00FB613F" w:rsidRPr="0053399E">
        <w:rPr>
          <w:rFonts w:ascii="Times New Roman" w:hAnsi="Times New Roman"/>
          <w:sz w:val="24"/>
          <w:szCs w:val="24"/>
          <w:shd w:val="clear" w:color="auto" w:fill="FFFFFF"/>
        </w:rPr>
        <w:t>odseku 3 písm. a) a f)</w:t>
      </w:r>
      <w:r w:rsidRPr="00FB613F">
        <w:rPr>
          <w:rFonts w:ascii="Times New Roman" w:hAnsi="Times New Roman"/>
          <w:sz w:val="24"/>
          <w:szCs w:val="24"/>
        </w:rPr>
        <w:t>“ nahrádzajú slovami „</w:t>
      </w:r>
      <w:r w:rsidR="00FB613F" w:rsidRPr="0053399E">
        <w:rPr>
          <w:rFonts w:ascii="Times New Roman" w:hAnsi="Times New Roman"/>
          <w:sz w:val="24"/>
          <w:szCs w:val="24"/>
          <w:shd w:val="clear" w:color="auto" w:fill="FFFFFF"/>
        </w:rPr>
        <w:t xml:space="preserve">odseku 3 písm. a) a </w:t>
      </w:r>
      <w:r w:rsidR="00FB613F">
        <w:rPr>
          <w:rFonts w:ascii="Times New Roman" w:hAnsi="Times New Roman"/>
          <w:sz w:val="24"/>
          <w:szCs w:val="24"/>
          <w:shd w:val="clear" w:color="auto" w:fill="FFFFFF"/>
        </w:rPr>
        <w:t>d</w:t>
      </w:r>
      <w:r w:rsidR="00FB613F" w:rsidRPr="0053399E">
        <w:rPr>
          <w:rFonts w:ascii="Times New Roman" w:hAnsi="Times New Roman"/>
          <w:sz w:val="24"/>
          <w:szCs w:val="24"/>
          <w:shd w:val="clear" w:color="auto" w:fill="FFFFFF"/>
        </w:rPr>
        <w:t>)</w:t>
      </w:r>
      <w:r w:rsidRPr="00FB613F">
        <w:rPr>
          <w:rFonts w:ascii="Times New Roman" w:hAnsi="Times New Roman"/>
          <w:sz w:val="24"/>
          <w:szCs w:val="24"/>
        </w:rPr>
        <w:t>“.</w:t>
      </w:r>
    </w:p>
    <w:p w:rsidR="002D1C1A" w:rsidRPr="00FB613F" w:rsidRDefault="002D1C1A" w:rsidP="00571E30">
      <w:pPr>
        <w:spacing w:after="0" w:line="240" w:lineRule="auto"/>
        <w:rPr>
          <w:rFonts w:ascii="Times New Roman" w:hAnsi="Times New Roman"/>
          <w:sz w:val="24"/>
          <w:szCs w:val="24"/>
        </w:rPr>
      </w:pPr>
    </w:p>
    <w:p w:rsidR="002D1C1A" w:rsidRPr="00FB613F" w:rsidRDefault="002D1C1A" w:rsidP="00571E30">
      <w:pPr>
        <w:pStyle w:val="Odsekzoznamu"/>
        <w:numPr>
          <w:ilvl w:val="0"/>
          <w:numId w:val="14"/>
        </w:numPr>
        <w:spacing w:after="0" w:line="240" w:lineRule="auto"/>
        <w:ind w:left="357" w:hanging="357"/>
        <w:rPr>
          <w:rFonts w:ascii="Times New Roman" w:hAnsi="Times New Roman"/>
          <w:sz w:val="24"/>
          <w:szCs w:val="24"/>
        </w:rPr>
      </w:pPr>
      <w:r w:rsidRPr="00FB613F">
        <w:rPr>
          <w:rFonts w:ascii="Times New Roman" w:hAnsi="Times New Roman"/>
          <w:sz w:val="24"/>
          <w:szCs w:val="24"/>
        </w:rPr>
        <w:t>V § 38 ods. 8 sa vypúšťajú písmená d) a e).</w:t>
      </w:r>
    </w:p>
    <w:p w:rsidR="00460CB6" w:rsidRPr="00FB613F" w:rsidRDefault="00460CB6" w:rsidP="00460CB6">
      <w:pPr>
        <w:spacing w:after="0" w:line="240" w:lineRule="auto"/>
        <w:rPr>
          <w:rFonts w:ascii="Times New Roman" w:hAnsi="Times New Roman"/>
          <w:sz w:val="24"/>
          <w:szCs w:val="24"/>
        </w:rPr>
      </w:pPr>
    </w:p>
    <w:p w:rsidR="001074C2" w:rsidRPr="00FB613F" w:rsidRDefault="00B3702A" w:rsidP="007802D1">
      <w:pPr>
        <w:spacing w:after="0" w:line="240" w:lineRule="auto"/>
        <w:rPr>
          <w:rFonts w:ascii="Times New Roman" w:hAnsi="Times New Roman"/>
          <w:sz w:val="24"/>
          <w:szCs w:val="24"/>
        </w:rPr>
      </w:pPr>
      <w:r w:rsidRPr="00FB613F">
        <w:rPr>
          <w:rFonts w:ascii="Times New Roman" w:hAnsi="Times New Roman"/>
          <w:sz w:val="24"/>
          <w:szCs w:val="24"/>
        </w:rPr>
        <w:t>D</w:t>
      </w:r>
      <w:r w:rsidR="002D1C1A" w:rsidRPr="00FB613F">
        <w:rPr>
          <w:rFonts w:ascii="Times New Roman" w:hAnsi="Times New Roman"/>
          <w:sz w:val="24"/>
          <w:szCs w:val="24"/>
        </w:rPr>
        <w:t>oterajšie písmená f) a g) sa označujú ako písmená d) a e).</w:t>
      </w:r>
      <w:r w:rsidR="001241C2" w:rsidRPr="00FB613F">
        <w:rPr>
          <w:rFonts w:ascii="Times New Roman" w:hAnsi="Times New Roman"/>
          <w:sz w:val="24"/>
          <w:szCs w:val="24"/>
        </w:rPr>
        <w:t xml:space="preserve"> </w:t>
      </w:r>
    </w:p>
    <w:p w:rsidR="00373468" w:rsidRPr="00FB613F" w:rsidRDefault="00373468" w:rsidP="00571E30">
      <w:pPr>
        <w:spacing w:after="0" w:line="240" w:lineRule="auto"/>
        <w:ind w:firstLine="357"/>
        <w:rPr>
          <w:rFonts w:ascii="Times New Roman" w:hAnsi="Times New Roman"/>
          <w:sz w:val="24"/>
          <w:szCs w:val="24"/>
        </w:rPr>
      </w:pPr>
    </w:p>
    <w:p w:rsidR="00373468" w:rsidRPr="00FB613F" w:rsidRDefault="00373468" w:rsidP="007802D1">
      <w:pPr>
        <w:spacing w:after="0" w:line="240" w:lineRule="auto"/>
        <w:rPr>
          <w:rFonts w:ascii="Times New Roman" w:hAnsi="Times New Roman"/>
          <w:sz w:val="24"/>
          <w:szCs w:val="24"/>
        </w:rPr>
      </w:pPr>
      <w:r w:rsidRPr="00FB613F">
        <w:rPr>
          <w:rFonts w:ascii="Times New Roman" w:hAnsi="Times New Roman"/>
          <w:sz w:val="24"/>
          <w:szCs w:val="24"/>
        </w:rPr>
        <w:t>Poznámka pod čiarou k odkazu 27 sa vypúšťa.</w:t>
      </w:r>
    </w:p>
    <w:p w:rsidR="00460CB6" w:rsidRPr="00FB613F" w:rsidRDefault="00460CB6" w:rsidP="00571E30">
      <w:pPr>
        <w:spacing w:after="0" w:line="240" w:lineRule="auto"/>
        <w:ind w:firstLine="357"/>
        <w:rPr>
          <w:rFonts w:ascii="Times New Roman" w:hAnsi="Times New Roman"/>
          <w:sz w:val="24"/>
          <w:szCs w:val="24"/>
        </w:rPr>
      </w:pPr>
    </w:p>
    <w:p w:rsidR="00B3702A" w:rsidRPr="00FB613F" w:rsidRDefault="001074C2" w:rsidP="00571E30">
      <w:pPr>
        <w:pStyle w:val="Odsekzoznamu"/>
        <w:numPr>
          <w:ilvl w:val="0"/>
          <w:numId w:val="14"/>
        </w:numPr>
        <w:spacing w:after="0" w:line="240" w:lineRule="auto"/>
        <w:ind w:left="357" w:hanging="357"/>
        <w:rPr>
          <w:rFonts w:ascii="Times New Roman" w:hAnsi="Times New Roman"/>
          <w:sz w:val="24"/>
          <w:szCs w:val="24"/>
        </w:rPr>
      </w:pPr>
      <w:r w:rsidRPr="00FB613F">
        <w:rPr>
          <w:rFonts w:ascii="Times New Roman" w:hAnsi="Times New Roman"/>
          <w:sz w:val="24"/>
          <w:szCs w:val="24"/>
        </w:rPr>
        <w:t>V § 38a sa vypúšťajú odseky</w:t>
      </w:r>
      <w:r w:rsidR="001241C2" w:rsidRPr="00FB613F">
        <w:rPr>
          <w:rFonts w:ascii="Times New Roman" w:hAnsi="Times New Roman"/>
          <w:sz w:val="24"/>
          <w:szCs w:val="24"/>
        </w:rPr>
        <w:t xml:space="preserve"> 7 a 8.</w:t>
      </w:r>
    </w:p>
    <w:p w:rsidR="00460CB6" w:rsidRPr="00184B98" w:rsidRDefault="00460CB6" w:rsidP="00460CB6">
      <w:pPr>
        <w:pStyle w:val="Odsekzoznamu"/>
        <w:spacing w:after="0" w:line="240" w:lineRule="auto"/>
        <w:ind w:left="357"/>
        <w:rPr>
          <w:rFonts w:ascii="Times New Roman" w:hAnsi="Times New Roman"/>
          <w:sz w:val="24"/>
          <w:szCs w:val="24"/>
        </w:rPr>
      </w:pPr>
    </w:p>
    <w:p w:rsidR="001B2A72" w:rsidRPr="00184B98" w:rsidRDefault="001B2A72" w:rsidP="007802D1">
      <w:pPr>
        <w:spacing w:after="0" w:line="240" w:lineRule="auto"/>
        <w:rPr>
          <w:rFonts w:ascii="Times New Roman" w:hAnsi="Times New Roman"/>
          <w:sz w:val="24"/>
          <w:szCs w:val="24"/>
        </w:rPr>
      </w:pPr>
      <w:r w:rsidRPr="00184B98">
        <w:rPr>
          <w:rFonts w:ascii="Times New Roman" w:hAnsi="Times New Roman"/>
          <w:sz w:val="24"/>
          <w:szCs w:val="24"/>
        </w:rPr>
        <w:t>Doterajšie odseky 9 až 11 sa označujú ako odseky 7 až 9.</w:t>
      </w:r>
    </w:p>
    <w:p w:rsidR="00B3702A" w:rsidRPr="00184B98" w:rsidRDefault="00B3702A" w:rsidP="00571E30">
      <w:pPr>
        <w:spacing w:after="0" w:line="240" w:lineRule="auto"/>
        <w:rPr>
          <w:rFonts w:ascii="Times New Roman" w:hAnsi="Times New Roman"/>
          <w:sz w:val="24"/>
          <w:szCs w:val="24"/>
        </w:rPr>
      </w:pPr>
    </w:p>
    <w:p w:rsidR="00B00D84" w:rsidRPr="00294E05" w:rsidRDefault="00B00D84" w:rsidP="00571E30">
      <w:pPr>
        <w:pStyle w:val="Odsekzoznamu"/>
        <w:numPr>
          <w:ilvl w:val="0"/>
          <w:numId w:val="14"/>
        </w:numPr>
        <w:spacing w:after="0" w:line="240" w:lineRule="auto"/>
        <w:ind w:left="357" w:hanging="357"/>
        <w:rPr>
          <w:rFonts w:ascii="Times New Roman" w:hAnsi="Times New Roman"/>
          <w:sz w:val="24"/>
          <w:szCs w:val="24"/>
        </w:rPr>
      </w:pPr>
      <w:r w:rsidRPr="00184B98">
        <w:rPr>
          <w:rFonts w:ascii="Times New Roman" w:hAnsi="Times New Roman"/>
          <w:sz w:val="24"/>
          <w:szCs w:val="24"/>
        </w:rPr>
        <w:t>V § 38a ods. 7 sa slová „</w:t>
      </w:r>
      <w:r w:rsidR="00F5443C" w:rsidRPr="00F5443C">
        <w:rPr>
          <w:rStyle w:val="Hypertextovprepojenie"/>
          <w:rFonts w:ascii="Times New Roman" w:hAnsi="Times New Roman"/>
          <w:iCs/>
          <w:color w:val="auto"/>
          <w:sz w:val="24"/>
          <w:szCs w:val="24"/>
          <w:shd w:val="clear" w:color="auto" w:fill="FFFFFF"/>
        </w:rPr>
        <w:t>§ 38 ods. 3 písm. f)</w:t>
      </w:r>
      <w:r w:rsidRPr="00184B98">
        <w:rPr>
          <w:rFonts w:ascii="Times New Roman" w:hAnsi="Times New Roman"/>
          <w:sz w:val="24"/>
          <w:szCs w:val="24"/>
        </w:rPr>
        <w:t>“ nahrádzajú slovami „</w:t>
      </w:r>
      <w:r w:rsidR="00F5443C" w:rsidRPr="00F5443C">
        <w:rPr>
          <w:rStyle w:val="Hypertextovprepojenie"/>
          <w:rFonts w:ascii="Times New Roman" w:hAnsi="Times New Roman"/>
          <w:iCs/>
          <w:color w:val="auto"/>
          <w:sz w:val="24"/>
          <w:szCs w:val="24"/>
          <w:shd w:val="clear" w:color="auto" w:fill="FFFFFF"/>
        </w:rPr>
        <w:t xml:space="preserve">§ 38 ods. 3 písm. </w:t>
      </w:r>
      <w:r w:rsidR="00184B98" w:rsidRPr="00184B98" w:rsidDel="00184B98">
        <w:rPr>
          <w:rFonts w:ascii="Times New Roman" w:hAnsi="Times New Roman"/>
          <w:sz w:val="24"/>
          <w:szCs w:val="24"/>
        </w:rPr>
        <w:t xml:space="preserve"> </w:t>
      </w:r>
      <w:r w:rsidRPr="00294E05">
        <w:rPr>
          <w:rFonts w:ascii="Times New Roman" w:hAnsi="Times New Roman"/>
          <w:sz w:val="24"/>
          <w:szCs w:val="24"/>
        </w:rPr>
        <w:t xml:space="preserve">d)“. </w:t>
      </w:r>
    </w:p>
    <w:p w:rsidR="00B3702A" w:rsidRPr="00294E05" w:rsidRDefault="00B3702A" w:rsidP="00571E30">
      <w:pPr>
        <w:pStyle w:val="Odsekzoznamu"/>
        <w:spacing w:after="0" w:line="240" w:lineRule="auto"/>
        <w:ind w:left="357"/>
        <w:rPr>
          <w:rFonts w:ascii="Times New Roman" w:hAnsi="Times New Roman"/>
          <w:sz w:val="24"/>
          <w:szCs w:val="24"/>
        </w:rPr>
      </w:pPr>
    </w:p>
    <w:p w:rsidR="00B00D84" w:rsidRPr="00E30C93" w:rsidRDefault="00B00D84" w:rsidP="00571E30">
      <w:pPr>
        <w:pStyle w:val="Odsekzoznamu"/>
        <w:numPr>
          <w:ilvl w:val="0"/>
          <w:numId w:val="14"/>
        </w:numPr>
        <w:spacing w:after="0" w:line="240" w:lineRule="auto"/>
        <w:ind w:left="357" w:hanging="357"/>
        <w:rPr>
          <w:rFonts w:ascii="Times New Roman" w:hAnsi="Times New Roman"/>
          <w:sz w:val="24"/>
          <w:szCs w:val="24"/>
        </w:rPr>
      </w:pPr>
      <w:r w:rsidRPr="00184B98">
        <w:rPr>
          <w:rFonts w:ascii="Times New Roman" w:hAnsi="Times New Roman"/>
          <w:sz w:val="24"/>
          <w:szCs w:val="24"/>
        </w:rPr>
        <w:t>V § 38a ods. 8 sa slová „</w:t>
      </w:r>
      <w:r w:rsidR="00294E05">
        <w:rPr>
          <w:rFonts w:ascii="Segoe UI" w:hAnsi="Segoe UI" w:cs="Segoe UI"/>
          <w:color w:val="494949"/>
          <w:sz w:val="21"/>
          <w:szCs w:val="21"/>
          <w:shd w:val="clear" w:color="auto" w:fill="FFFFFF"/>
        </w:rPr>
        <w:t> </w:t>
      </w:r>
      <w:r w:rsidR="00F5443C" w:rsidRPr="00F5443C">
        <w:rPr>
          <w:rStyle w:val="Hypertextovprepojenie"/>
          <w:rFonts w:ascii="Times New Roman" w:hAnsi="Times New Roman"/>
          <w:iCs/>
          <w:color w:val="auto"/>
          <w:sz w:val="24"/>
          <w:szCs w:val="24"/>
          <w:shd w:val="clear" w:color="auto" w:fill="FFFFFF"/>
        </w:rPr>
        <w:t>§ 38 ods. 3 písm. g)</w:t>
      </w:r>
      <w:r w:rsidR="00675BB0" w:rsidRPr="00E30C93">
        <w:rPr>
          <w:rFonts w:ascii="Times New Roman" w:hAnsi="Times New Roman"/>
          <w:sz w:val="24"/>
          <w:szCs w:val="24"/>
        </w:rPr>
        <w:t>“ nahrádzajú slovami „</w:t>
      </w:r>
      <w:r w:rsidR="00294E05" w:rsidRPr="0037247C">
        <w:rPr>
          <w:rFonts w:ascii="Times New Roman" w:hAnsi="Times New Roman"/>
          <w:sz w:val="24"/>
          <w:szCs w:val="24"/>
          <w:shd w:val="clear" w:color="auto" w:fill="FFFFFF"/>
        </w:rPr>
        <w:t> </w:t>
      </w:r>
      <w:r w:rsidR="00F5443C" w:rsidRPr="00F5443C">
        <w:rPr>
          <w:rStyle w:val="Hypertextovprepojenie"/>
          <w:rFonts w:ascii="Times New Roman" w:hAnsi="Times New Roman"/>
          <w:iCs/>
          <w:color w:val="auto"/>
          <w:sz w:val="24"/>
          <w:szCs w:val="24"/>
          <w:shd w:val="clear" w:color="auto" w:fill="FFFFFF"/>
        </w:rPr>
        <w:t xml:space="preserve">§ 38 ods. 3 písm. </w:t>
      </w:r>
      <w:r w:rsidR="00675BB0" w:rsidRPr="00294E05">
        <w:rPr>
          <w:rFonts w:ascii="Times New Roman" w:hAnsi="Times New Roman"/>
          <w:sz w:val="24"/>
          <w:szCs w:val="24"/>
        </w:rPr>
        <w:t xml:space="preserve"> e)“.</w:t>
      </w:r>
    </w:p>
    <w:p w:rsidR="00B3702A" w:rsidRPr="00E30C93" w:rsidRDefault="00B3702A" w:rsidP="00571E30">
      <w:pPr>
        <w:pStyle w:val="Odsekzoznamu"/>
        <w:spacing w:after="0" w:line="240" w:lineRule="auto"/>
        <w:rPr>
          <w:rFonts w:ascii="Times New Roman" w:hAnsi="Times New Roman"/>
          <w:sz w:val="24"/>
          <w:szCs w:val="24"/>
        </w:rPr>
      </w:pPr>
    </w:p>
    <w:p w:rsidR="00067BDC" w:rsidRPr="008A5D8C" w:rsidRDefault="00321C33" w:rsidP="00571E30">
      <w:pPr>
        <w:spacing w:after="0" w:line="240" w:lineRule="auto"/>
        <w:rPr>
          <w:rFonts w:ascii="Times New Roman" w:hAnsi="Times New Roman"/>
          <w:sz w:val="24"/>
          <w:szCs w:val="24"/>
        </w:rPr>
      </w:pPr>
      <w:r w:rsidRPr="008A5D8C">
        <w:rPr>
          <w:rFonts w:ascii="Times New Roman" w:hAnsi="Times New Roman"/>
          <w:sz w:val="24"/>
          <w:szCs w:val="24"/>
        </w:rPr>
        <w:t xml:space="preserve"> </w:t>
      </w:r>
    </w:p>
    <w:p w:rsidR="00B3702A" w:rsidRPr="00184B98" w:rsidRDefault="00D50AD2" w:rsidP="00571E30">
      <w:pPr>
        <w:spacing w:after="0" w:line="240" w:lineRule="auto"/>
        <w:jc w:val="center"/>
        <w:outlineLvl w:val="0"/>
        <w:rPr>
          <w:rFonts w:ascii="Times New Roman" w:hAnsi="Times New Roman"/>
          <w:b/>
          <w:sz w:val="24"/>
          <w:szCs w:val="24"/>
        </w:rPr>
      </w:pPr>
      <w:r w:rsidRPr="00184B98">
        <w:rPr>
          <w:rFonts w:ascii="Times New Roman" w:hAnsi="Times New Roman"/>
          <w:sz w:val="24"/>
          <w:szCs w:val="24"/>
        </w:rPr>
        <w:t>Čl. IV</w:t>
      </w:r>
    </w:p>
    <w:p w:rsidR="0053399E" w:rsidRPr="007E3F3C" w:rsidRDefault="0053399E" w:rsidP="0053399E">
      <w:pPr>
        <w:spacing w:after="0" w:line="240" w:lineRule="auto"/>
        <w:ind w:firstLine="708"/>
        <w:rPr>
          <w:rFonts w:ascii="Times New Roman" w:hAnsi="Times New Roman"/>
          <w:sz w:val="24"/>
          <w:szCs w:val="24"/>
        </w:rPr>
      </w:pPr>
      <w:r w:rsidRPr="007E3F3C">
        <w:rPr>
          <w:rFonts w:ascii="Times New Roman" w:hAnsi="Times New Roman"/>
          <w:sz w:val="24"/>
          <w:szCs w:val="24"/>
        </w:rPr>
        <w:lastRenderedPageBreak/>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a zákona č. 192/2018 Z. z. sa mení a dopĺňa takto:</w:t>
      </w:r>
    </w:p>
    <w:p w:rsidR="0053399E" w:rsidRPr="007E3F3C" w:rsidRDefault="0053399E" w:rsidP="0053399E">
      <w:pPr>
        <w:spacing w:after="0" w:line="240" w:lineRule="auto"/>
        <w:ind w:firstLine="708"/>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1 písm. j) sa za slov „kraju“ vkladajú slová „prostredníctvom národného zdravotníckeho informačného systému</w:t>
      </w:r>
      <w:r w:rsidRPr="007E3F3C">
        <w:rPr>
          <w:rFonts w:ascii="Times New Roman" w:hAnsi="Times New Roman"/>
          <w:sz w:val="24"/>
          <w:szCs w:val="24"/>
          <w:vertAlign w:val="superscript"/>
        </w:rPr>
        <w:t>47a</w:t>
      </w:r>
      <w:r w:rsidRPr="007E3F3C">
        <w:rPr>
          <w:rFonts w:ascii="Times New Roman" w:hAnsi="Times New Roman"/>
          <w:sz w:val="24"/>
          <w:szCs w:val="24"/>
        </w:rPr>
        <w:t xml:space="preserve">)“. </w:t>
      </w:r>
    </w:p>
    <w:p w:rsidR="0053399E" w:rsidRPr="007E3F3C" w:rsidRDefault="0053399E" w:rsidP="0053399E">
      <w:pPr>
        <w:spacing w:after="0" w:line="240" w:lineRule="auto"/>
        <w:outlineLvl w:val="0"/>
        <w:rPr>
          <w:rFonts w:ascii="Times New Roman" w:hAnsi="Times New Roman"/>
          <w:sz w:val="24"/>
          <w:szCs w:val="24"/>
        </w:rPr>
      </w:pPr>
    </w:p>
    <w:p w:rsidR="0053399E" w:rsidRPr="007E3F3C" w:rsidRDefault="0053399E" w:rsidP="0053399E">
      <w:pPr>
        <w:spacing w:after="0" w:line="240" w:lineRule="auto"/>
        <w:outlineLvl w:val="0"/>
        <w:rPr>
          <w:rFonts w:ascii="Times New Roman" w:hAnsi="Times New Roman"/>
          <w:sz w:val="24"/>
          <w:szCs w:val="24"/>
        </w:rPr>
      </w:pPr>
      <w:r w:rsidRPr="007E3F3C">
        <w:rPr>
          <w:rFonts w:ascii="Times New Roman" w:hAnsi="Times New Roman"/>
          <w:sz w:val="24"/>
          <w:szCs w:val="24"/>
        </w:rPr>
        <w:t>Poznámka pod čiarou k odkazu 47a znie:</w:t>
      </w:r>
    </w:p>
    <w:p w:rsidR="0053399E" w:rsidRPr="007E3F3C" w:rsidRDefault="0053399E" w:rsidP="0053399E">
      <w:pPr>
        <w:spacing w:after="0" w:line="240" w:lineRule="auto"/>
        <w:rPr>
          <w:rFonts w:ascii="Times New Roman" w:hAnsi="Times New Roman"/>
          <w:sz w:val="24"/>
          <w:szCs w:val="24"/>
        </w:rPr>
      </w:pPr>
      <w:r w:rsidRPr="007E3F3C">
        <w:rPr>
          <w:rFonts w:ascii="Times New Roman" w:hAnsi="Times New Roman"/>
          <w:sz w:val="24"/>
          <w:szCs w:val="24"/>
        </w:rPr>
        <w:t>„</w:t>
      </w:r>
      <w:r w:rsidRPr="007E3F3C">
        <w:rPr>
          <w:rFonts w:ascii="Times New Roman" w:hAnsi="Times New Roman"/>
          <w:sz w:val="24"/>
          <w:szCs w:val="24"/>
          <w:vertAlign w:val="superscript"/>
        </w:rPr>
        <w:t>47a</w:t>
      </w:r>
      <w:r w:rsidRPr="007E3F3C">
        <w:rPr>
          <w:rFonts w:ascii="Times New Roman" w:hAnsi="Times New Roman"/>
          <w:sz w:val="24"/>
          <w:szCs w:val="24"/>
        </w:rPr>
        <w:t xml:space="preserve">) § 2 ods. 1 zákona č. 153/2013 Z. z.“. </w:t>
      </w:r>
    </w:p>
    <w:p w:rsidR="0053399E" w:rsidRPr="007E3F3C" w:rsidRDefault="0053399E" w:rsidP="0053399E">
      <w:pPr>
        <w:spacing w:after="0" w:line="240" w:lineRule="auto"/>
        <w:ind w:firstLine="708"/>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79 ods. 1  sa vypúšťajú  písmená </w:t>
      </w:r>
      <w:proofErr w:type="spellStart"/>
      <w:r w:rsidRPr="007E3F3C">
        <w:rPr>
          <w:rFonts w:ascii="Times New Roman" w:hAnsi="Times New Roman"/>
          <w:sz w:val="24"/>
          <w:szCs w:val="24"/>
        </w:rPr>
        <w:t>ze</w:t>
      </w:r>
      <w:proofErr w:type="spellEnd"/>
      <w:r w:rsidRPr="007E3F3C">
        <w:rPr>
          <w:rFonts w:ascii="Times New Roman" w:hAnsi="Times New Roman"/>
          <w:sz w:val="24"/>
          <w:szCs w:val="24"/>
        </w:rPr>
        <w:t>) až </w:t>
      </w:r>
      <w:proofErr w:type="spellStart"/>
      <w:r w:rsidRPr="007E3F3C">
        <w:rPr>
          <w:rFonts w:ascii="Times New Roman" w:hAnsi="Times New Roman"/>
          <w:sz w:val="24"/>
          <w:szCs w:val="24"/>
        </w:rPr>
        <w:t>zj</w:t>
      </w:r>
      <w:proofErr w:type="spellEnd"/>
      <w:r w:rsidRPr="007E3F3C">
        <w:rPr>
          <w:rFonts w:ascii="Times New Roman" w:hAnsi="Times New Roman"/>
          <w:sz w:val="24"/>
          <w:szCs w:val="24"/>
        </w:rPr>
        <w:t>).</w:t>
      </w:r>
    </w:p>
    <w:p w:rsidR="0053399E" w:rsidRPr="007E3F3C" w:rsidRDefault="0053399E" w:rsidP="00820751">
      <w:pPr>
        <w:pStyle w:val="Odsekzoznamu"/>
        <w:spacing w:after="0" w:line="240" w:lineRule="auto"/>
        <w:ind w:left="1068"/>
        <w:outlineLvl w:val="0"/>
        <w:rPr>
          <w:rFonts w:ascii="Times New Roman" w:hAnsi="Times New Roman"/>
          <w:sz w:val="24"/>
          <w:szCs w:val="24"/>
        </w:rPr>
      </w:pPr>
    </w:p>
    <w:p w:rsidR="0053399E" w:rsidRPr="007E3F3C" w:rsidRDefault="009910B8" w:rsidP="00F5443C">
      <w:pPr>
        <w:pStyle w:val="Odsekzoznamu"/>
        <w:spacing w:after="0" w:line="240" w:lineRule="auto"/>
        <w:ind w:left="284"/>
        <w:outlineLvl w:val="0"/>
        <w:rPr>
          <w:rFonts w:ascii="Times New Roman" w:hAnsi="Times New Roman"/>
          <w:sz w:val="24"/>
          <w:szCs w:val="24"/>
        </w:rPr>
      </w:pPr>
      <w:r w:rsidRPr="009910B8">
        <w:rPr>
          <w:rFonts w:ascii="Times New Roman" w:hAnsi="Times New Roman"/>
          <w:sz w:val="24"/>
          <w:szCs w:val="24"/>
        </w:rPr>
        <w:t xml:space="preserve">Doterajšie písmená </w:t>
      </w:r>
      <w:proofErr w:type="spellStart"/>
      <w:r w:rsidRPr="009910B8">
        <w:rPr>
          <w:rFonts w:ascii="Times New Roman" w:hAnsi="Times New Roman"/>
          <w:sz w:val="24"/>
          <w:szCs w:val="24"/>
        </w:rPr>
        <w:t>zk</w:t>
      </w:r>
      <w:proofErr w:type="spellEnd"/>
      <w:r w:rsidRPr="009910B8">
        <w:rPr>
          <w:rFonts w:ascii="Times New Roman" w:hAnsi="Times New Roman"/>
          <w:sz w:val="24"/>
          <w:szCs w:val="24"/>
        </w:rPr>
        <w:t xml:space="preserve">) až </w:t>
      </w:r>
      <w:proofErr w:type="spellStart"/>
      <w:r w:rsidRPr="009910B8">
        <w:rPr>
          <w:rFonts w:ascii="Times New Roman" w:hAnsi="Times New Roman"/>
          <w:sz w:val="24"/>
          <w:szCs w:val="24"/>
        </w:rPr>
        <w:t>bd</w:t>
      </w:r>
      <w:proofErr w:type="spellEnd"/>
      <w:r w:rsidRPr="009910B8">
        <w:rPr>
          <w:rFonts w:ascii="Times New Roman" w:hAnsi="Times New Roman"/>
          <w:sz w:val="24"/>
          <w:szCs w:val="24"/>
        </w:rPr>
        <w:t xml:space="preserve">) sa označujú ako písmená </w:t>
      </w:r>
      <w:proofErr w:type="spellStart"/>
      <w:r w:rsidRPr="009910B8">
        <w:rPr>
          <w:rFonts w:ascii="Times New Roman" w:hAnsi="Times New Roman"/>
          <w:sz w:val="24"/>
          <w:szCs w:val="24"/>
        </w:rPr>
        <w:t>ze</w:t>
      </w:r>
      <w:proofErr w:type="spellEnd"/>
      <w:r w:rsidRPr="009910B8">
        <w:rPr>
          <w:rFonts w:ascii="Times New Roman" w:hAnsi="Times New Roman"/>
          <w:sz w:val="24"/>
          <w:szCs w:val="24"/>
        </w:rPr>
        <w:t xml:space="preserve">) až </w:t>
      </w:r>
      <w:proofErr w:type="spellStart"/>
      <w:r w:rsidRPr="009910B8">
        <w:rPr>
          <w:rFonts w:ascii="Times New Roman" w:hAnsi="Times New Roman"/>
          <w:sz w:val="24"/>
          <w:szCs w:val="24"/>
        </w:rPr>
        <w:t>ax</w:t>
      </w:r>
      <w:proofErr w:type="spellEnd"/>
      <w:r w:rsidRPr="009910B8">
        <w:rPr>
          <w:rFonts w:ascii="Times New Roman" w:hAnsi="Times New Roman"/>
          <w:sz w:val="24"/>
          <w:szCs w:val="24"/>
        </w:rPr>
        <w:t>)</w:t>
      </w:r>
      <w:r>
        <w:rPr>
          <w:rFonts w:ascii="Times New Roman" w:hAnsi="Times New Roman"/>
          <w:sz w:val="24"/>
          <w:szCs w:val="24"/>
        </w:rPr>
        <w:t>.</w:t>
      </w:r>
    </w:p>
    <w:p w:rsidR="0053399E" w:rsidRPr="007E3F3C" w:rsidRDefault="0053399E" w:rsidP="0053399E">
      <w:pPr>
        <w:spacing w:after="0" w:line="240" w:lineRule="auto"/>
        <w:rPr>
          <w:rFonts w:ascii="Times New Roman" w:hAnsi="Times New Roman"/>
          <w:sz w:val="24"/>
          <w:szCs w:val="24"/>
        </w:rPr>
      </w:pPr>
    </w:p>
    <w:p w:rsidR="0053399E" w:rsidRPr="003C63B5" w:rsidRDefault="0053399E" w:rsidP="0053399E">
      <w:pPr>
        <w:pStyle w:val="Odsekzoznamu"/>
        <w:numPr>
          <w:ilvl w:val="0"/>
          <w:numId w:val="15"/>
        </w:numPr>
        <w:spacing w:after="0" w:line="240" w:lineRule="auto"/>
        <w:ind w:left="426" w:hanging="426"/>
        <w:rPr>
          <w:rFonts w:ascii="Times New Roman" w:hAnsi="Times New Roman"/>
          <w:sz w:val="24"/>
          <w:szCs w:val="24"/>
        </w:rPr>
      </w:pPr>
      <w:r w:rsidRPr="007E3F3C">
        <w:rPr>
          <w:rFonts w:ascii="Times New Roman" w:hAnsi="Times New Roman"/>
          <w:sz w:val="24"/>
          <w:szCs w:val="24"/>
        </w:rPr>
        <w:t xml:space="preserve">V § 79 ods. 3 písm. a) sa </w:t>
      </w:r>
      <w:r w:rsidRPr="003C63B5">
        <w:rPr>
          <w:rFonts w:ascii="Times New Roman" w:hAnsi="Times New Roman"/>
          <w:sz w:val="24"/>
          <w:szCs w:val="24"/>
        </w:rPr>
        <w:t>slová „</w:t>
      </w:r>
      <w:r w:rsidRPr="003C63B5">
        <w:rPr>
          <w:rFonts w:ascii="Times New Roman" w:hAnsi="Times New Roman"/>
          <w:sz w:val="24"/>
          <w:szCs w:val="24"/>
          <w:shd w:val="clear" w:color="auto" w:fill="FFFFFF"/>
        </w:rPr>
        <w:t xml:space="preserve">odseku 1 písm. c), f) až j), l) až o), u), v), </w:t>
      </w:r>
      <w:proofErr w:type="spellStart"/>
      <w:r w:rsidRPr="003C63B5">
        <w:rPr>
          <w:rFonts w:ascii="Times New Roman" w:hAnsi="Times New Roman"/>
          <w:sz w:val="24"/>
          <w:szCs w:val="24"/>
          <w:shd w:val="clear" w:color="auto" w:fill="FFFFFF"/>
        </w:rPr>
        <w:t>zg</w:t>
      </w:r>
      <w:proofErr w:type="spellEnd"/>
      <w:r w:rsidRPr="003C63B5">
        <w:rPr>
          <w:rFonts w:ascii="Times New Roman" w:hAnsi="Times New Roman"/>
          <w:sz w:val="24"/>
          <w:szCs w:val="24"/>
          <w:shd w:val="clear" w:color="auto" w:fill="FFFFFF"/>
        </w:rPr>
        <w:t xml:space="preserve">), </w:t>
      </w:r>
      <w:proofErr w:type="spellStart"/>
      <w:r w:rsidRPr="003C63B5">
        <w:rPr>
          <w:rFonts w:ascii="Times New Roman" w:hAnsi="Times New Roman"/>
          <w:sz w:val="24"/>
          <w:szCs w:val="24"/>
          <w:shd w:val="clear" w:color="auto" w:fill="FFFFFF"/>
        </w:rPr>
        <w:t>zi</w:t>
      </w:r>
      <w:proofErr w:type="spellEnd"/>
      <w:r w:rsidRPr="003C63B5">
        <w:rPr>
          <w:rFonts w:ascii="Times New Roman" w:hAnsi="Times New Roman"/>
          <w:sz w:val="24"/>
          <w:szCs w:val="24"/>
          <w:shd w:val="clear" w:color="auto" w:fill="FFFFFF"/>
        </w:rPr>
        <w:t xml:space="preserve">) až </w:t>
      </w:r>
      <w:proofErr w:type="spellStart"/>
      <w:r w:rsidRPr="003C63B5">
        <w:rPr>
          <w:rFonts w:ascii="Times New Roman" w:hAnsi="Times New Roman"/>
          <w:sz w:val="24"/>
          <w:szCs w:val="24"/>
          <w:shd w:val="clear" w:color="auto" w:fill="FFFFFF"/>
        </w:rPr>
        <w:t>zp</w:t>
      </w:r>
      <w:proofErr w:type="spellEnd"/>
      <w:r w:rsidRPr="003C63B5">
        <w:rPr>
          <w:rFonts w:ascii="Times New Roman" w:hAnsi="Times New Roman"/>
          <w:sz w:val="24"/>
          <w:szCs w:val="24"/>
          <w:shd w:val="clear" w:color="auto" w:fill="FFFFFF"/>
        </w:rPr>
        <w:t xml:space="preserve">), </w:t>
      </w:r>
      <w:proofErr w:type="spellStart"/>
      <w:r w:rsidRPr="003C63B5">
        <w:rPr>
          <w:rFonts w:ascii="Times New Roman" w:hAnsi="Times New Roman"/>
          <w:sz w:val="24"/>
          <w:szCs w:val="24"/>
          <w:shd w:val="clear" w:color="auto" w:fill="FFFFFF"/>
        </w:rPr>
        <w:t>zu</w:t>
      </w:r>
      <w:proofErr w:type="spellEnd"/>
      <w:r w:rsidRPr="003C63B5">
        <w:rPr>
          <w:rFonts w:ascii="Times New Roman" w:hAnsi="Times New Roman"/>
          <w:sz w:val="24"/>
          <w:szCs w:val="24"/>
          <w:shd w:val="clear" w:color="auto" w:fill="FFFFFF"/>
        </w:rPr>
        <w:t xml:space="preserve">) až </w:t>
      </w:r>
      <w:proofErr w:type="spellStart"/>
      <w:r w:rsidRPr="003C63B5">
        <w:rPr>
          <w:rFonts w:ascii="Times New Roman" w:hAnsi="Times New Roman"/>
          <w:sz w:val="24"/>
          <w:szCs w:val="24"/>
          <w:shd w:val="clear" w:color="auto" w:fill="FFFFFF"/>
        </w:rPr>
        <w:t>zw</w:t>
      </w:r>
      <w:proofErr w:type="spellEnd"/>
      <w:r w:rsidRPr="003C63B5">
        <w:rPr>
          <w:rFonts w:ascii="Times New Roman" w:hAnsi="Times New Roman"/>
          <w:sz w:val="24"/>
          <w:szCs w:val="24"/>
          <w:shd w:val="clear" w:color="auto" w:fill="FFFFFF"/>
        </w:rPr>
        <w:t xml:space="preserve">)“ sa nahrádzajú slovami „odseku 1 písm. c), f) až j), l) až o), u), v), </w:t>
      </w:r>
      <w:proofErr w:type="spellStart"/>
      <w:r w:rsidRPr="003C63B5">
        <w:rPr>
          <w:rFonts w:ascii="Times New Roman" w:hAnsi="Times New Roman"/>
          <w:sz w:val="24"/>
          <w:szCs w:val="24"/>
          <w:shd w:val="clear" w:color="auto" w:fill="FFFFFF"/>
        </w:rPr>
        <w:t>ze</w:t>
      </w:r>
      <w:proofErr w:type="spellEnd"/>
      <w:r w:rsidRPr="003C63B5">
        <w:rPr>
          <w:rFonts w:ascii="Times New Roman" w:hAnsi="Times New Roman"/>
          <w:sz w:val="24"/>
          <w:szCs w:val="24"/>
          <w:shd w:val="clear" w:color="auto" w:fill="FFFFFF"/>
        </w:rPr>
        <w:t xml:space="preserve">) až </w:t>
      </w:r>
      <w:proofErr w:type="spellStart"/>
      <w:r w:rsidRPr="003C63B5">
        <w:rPr>
          <w:rFonts w:ascii="Times New Roman" w:hAnsi="Times New Roman"/>
          <w:sz w:val="24"/>
          <w:szCs w:val="24"/>
          <w:shd w:val="clear" w:color="auto" w:fill="FFFFFF"/>
        </w:rPr>
        <w:t>zj</w:t>
      </w:r>
      <w:proofErr w:type="spellEnd"/>
      <w:r w:rsidRPr="003C63B5">
        <w:rPr>
          <w:rFonts w:ascii="Times New Roman" w:hAnsi="Times New Roman"/>
          <w:sz w:val="24"/>
          <w:szCs w:val="24"/>
          <w:shd w:val="clear" w:color="auto" w:fill="FFFFFF"/>
        </w:rPr>
        <w:t xml:space="preserve">), zo) až </w:t>
      </w:r>
      <w:proofErr w:type="spellStart"/>
      <w:r w:rsidRPr="003C63B5">
        <w:rPr>
          <w:rFonts w:ascii="Times New Roman" w:hAnsi="Times New Roman"/>
          <w:sz w:val="24"/>
          <w:szCs w:val="24"/>
          <w:shd w:val="clear" w:color="auto" w:fill="FFFFFF"/>
        </w:rPr>
        <w:t>zq</w:t>
      </w:r>
      <w:proofErr w:type="spellEnd"/>
      <w:r w:rsidRPr="003C63B5">
        <w:rPr>
          <w:rFonts w:ascii="Times New Roman" w:hAnsi="Times New Roman"/>
          <w:sz w:val="24"/>
          <w:szCs w:val="24"/>
          <w:shd w:val="clear" w:color="auto" w:fill="FFFFFF"/>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c) sa slová „</w:t>
      </w:r>
      <w:proofErr w:type="spellStart"/>
      <w:r w:rsidRPr="007E3F3C">
        <w:rPr>
          <w:rFonts w:ascii="Times New Roman" w:hAnsi="Times New Roman"/>
          <w:sz w:val="24"/>
          <w:szCs w:val="24"/>
        </w:rPr>
        <w:t>zb</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zk</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al</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am</w:t>
      </w:r>
      <w:proofErr w:type="spellEnd"/>
      <w:r w:rsidRPr="007E3F3C">
        <w:rPr>
          <w:rFonts w:ascii="Times New Roman" w:hAnsi="Times New Roman"/>
          <w:sz w:val="24"/>
          <w:szCs w:val="24"/>
        </w:rPr>
        <w:t>)“ nahrádzajú slovami „</w:t>
      </w:r>
      <w:proofErr w:type="spellStart"/>
      <w:r w:rsidRPr="007E3F3C">
        <w:rPr>
          <w:rFonts w:ascii="Times New Roman" w:hAnsi="Times New Roman"/>
          <w:sz w:val="24"/>
          <w:szCs w:val="24"/>
        </w:rPr>
        <w:t>zb</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ze</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ag</w:t>
      </w:r>
      <w:proofErr w:type="spellEnd"/>
      <w:r w:rsidRPr="007E3F3C">
        <w:rPr>
          <w:rFonts w:ascii="Times New Roman" w:hAnsi="Times New Roman"/>
          <w:sz w:val="24"/>
          <w:szCs w:val="24"/>
        </w:rPr>
        <w:t>) a ah)“.</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e) sa slová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zs</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zx</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ag</w:t>
      </w:r>
      <w:proofErr w:type="spellEnd"/>
      <w:r w:rsidRPr="007E3F3C">
        <w:rPr>
          <w:rFonts w:ascii="Times New Roman" w:hAnsi="Times New Roman"/>
          <w:sz w:val="24"/>
          <w:szCs w:val="24"/>
        </w:rPr>
        <w:t>)“ nahrádzajú slovami „</w:t>
      </w:r>
      <w:proofErr w:type="spellStart"/>
      <w:r w:rsidRPr="007E3F3C">
        <w:rPr>
          <w:rFonts w:ascii="Times New Roman" w:hAnsi="Times New Roman"/>
          <w:sz w:val="24"/>
          <w:szCs w:val="24"/>
        </w:rPr>
        <w:t>zk</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zm</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zr</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aa</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f) sa slovo „</w:t>
      </w:r>
      <w:proofErr w:type="spellStart"/>
      <w:r w:rsidRPr="007E3F3C">
        <w:rPr>
          <w:rFonts w:ascii="Times New Roman" w:hAnsi="Times New Roman"/>
          <w:sz w:val="24"/>
          <w:szCs w:val="24"/>
        </w:rPr>
        <w:t>zt</w:t>
      </w:r>
      <w:proofErr w:type="spellEnd"/>
      <w:r w:rsidRPr="007E3F3C">
        <w:rPr>
          <w:rFonts w:ascii="Times New Roman" w:hAnsi="Times New Roman"/>
          <w:sz w:val="24"/>
          <w:szCs w:val="24"/>
        </w:rPr>
        <w:t>)“ nahrádza slovom „</w:t>
      </w:r>
      <w:proofErr w:type="spellStart"/>
      <w:r w:rsidRPr="007E3F3C">
        <w:rPr>
          <w:rFonts w:ascii="Times New Roman" w:hAnsi="Times New Roman"/>
          <w:sz w:val="24"/>
          <w:szCs w:val="24"/>
        </w:rPr>
        <w:t>zn</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g) sa slová „</w:t>
      </w:r>
      <w:proofErr w:type="spellStart"/>
      <w:r w:rsidRPr="007E3F3C">
        <w:rPr>
          <w:rFonts w:ascii="Times New Roman" w:hAnsi="Times New Roman"/>
          <w:sz w:val="24"/>
          <w:szCs w:val="24"/>
        </w:rPr>
        <w:t>zz</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af</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ai</w:t>
      </w:r>
      <w:proofErr w:type="spellEnd"/>
      <w:r w:rsidRPr="007E3F3C">
        <w:rPr>
          <w:rFonts w:ascii="Times New Roman" w:hAnsi="Times New Roman"/>
          <w:sz w:val="24"/>
          <w:szCs w:val="24"/>
        </w:rPr>
        <w:t>)“ nahrádzajú slovami „</w:t>
      </w:r>
      <w:proofErr w:type="spellStart"/>
      <w:r w:rsidRPr="007E3F3C">
        <w:rPr>
          <w:rFonts w:ascii="Times New Roman" w:hAnsi="Times New Roman"/>
          <w:sz w:val="24"/>
          <w:szCs w:val="24"/>
        </w:rPr>
        <w:t>zt</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zz</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ac</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h) sa slovo „aj)“ nahrádza slovom „ad)“.</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i) sa slovo „ak)“ nahrádza slovom „</w:t>
      </w:r>
      <w:proofErr w:type="spellStart"/>
      <w:r w:rsidRPr="007E3F3C">
        <w:rPr>
          <w:rFonts w:ascii="Times New Roman" w:hAnsi="Times New Roman"/>
          <w:sz w:val="24"/>
          <w:szCs w:val="24"/>
        </w:rPr>
        <w:t>ae</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79 ods. 3 písm. j) sa slová „</w:t>
      </w:r>
      <w:proofErr w:type="spellStart"/>
      <w:r w:rsidRPr="007E3F3C">
        <w:rPr>
          <w:rFonts w:ascii="Times New Roman" w:hAnsi="Times New Roman"/>
          <w:sz w:val="24"/>
          <w:szCs w:val="24"/>
        </w:rPr>
        <w:t>ax</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bb</w:t>
      </w:r>
      <w:proofErr w:type="spellEnd"/>
      <w:r w:rsidRPr="007E3F3C">
        <w:rPr>
          <w:rFonts w:ascii="Times New Roman" w:hAnsi="Times New Roman"/>
          <w:sz w:val="24"/>
          <w:szCs w:val="24"/>
        </w:rPr>
        <w:t>)“ nahrádzajú slovami „</w:t>
      </w:r>
      <w:proofErr w:type="spellStart"/>
      <w:r w:rsidRPr="007E3F3C">
        <w:rPr>
          <w:rFonts w:ascii="Times New Roman" w:hAnsi="Times New Roman"/>
          <w:sz w:val="24"/>
          <w:szCs w:val="24"/>
        </w:rPr>
        <w:t>ar</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av</w:t>
      </w:r>
      <w:proofErr w:type="spellEnd"/>
      <w:r w:rsidRPr="007E3F3C">
        <w:rPr>
          <w:rFonts w:ascii="Times New Roman" w:hAnsi="Times New Roman"/>
          <w:sz w:val="24"/>
          <w:szCs w:val="24"/>
        </w:rPr>
        <w:t>)“.</w:t>
      </w:r>
    </w:p>
    <w:p w:rsidR="0053399E" w:rsidRPr="007E3F3C" w:rsidRDefault="0053399E" w:rsidP="0053399E">
      <w:pPr>
        <w:spacing w:after="0" w:line="240" w:lineRule="auto"/>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lastRenderedPageBreak/>
        <w:t>V § 80 ods. 1 sa vypúšťa písmeno i).</w:t>
      </w:r>
    </w:p>
    <w:p w:rsidR="0053399E" w:rsidRPr="007E3F3C" w:rsidRDefault="0053399E" w:rsidP="003D5ECF">
      <w:pPr>
        <w:spacing w:after="0" w:line="240" w:lineRule="auto"/>
        <w:ind w:left="426"/>
        <w:outlineLvl w:val="0"/>
        <w:rPr>
          <w:rFonts w:ascii="Times New Roman" w:hAnsi="Times New Roman"/>
          <w:sz w:val="24"/>
          <w:szCs w:val="24"/>
        </w:rPr>
      </w:pPr>
      <w:r w:rsidRPr="007E3F3C">
        <w:rPr>
          <w:rFonts w:ascii="Times New Roman" w:hAnsi="Times New Roman"/>
          <w:sz w:val="24"/>
          <w:szCs w:val="24"/>
        </w:rPr>
        <w:t>Doterajšie písmená j) až l) sa označujú ako písmená i) až k).</w:t>
      </w:r>
    </w:p>
    <w:p w:rsidR="0053399E" w:rsidRPr="007E3F3C" w:rsidRDefault="0053399E" w:rsidP="0053399E">
      <w:pPr>
        <w:spacing w:after="0" w:line="240" w:lineRule="auto"/>
        <w:outlineLvl w:val="0"/>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 V § 81 ods. 1 písm. a) sa slová „§ 79 ods. 1 písm. g), w), za), </w:t>
      </w:r>
      <w:proofErr w:type="spellStart"/>
      <w:r w:rsidRPr="007E3F3C">
        <w:rPr>
          <w:rFonts w:ascii="Times New Roman" w:hAnsi="Times New Roman"/>
          <w:sz w:val="24"/>
          <w:szCs w:val="24"/>
        </w:rPr>
        <w:t>zu</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zw</w:t>
      </w:r>
      <w:proofErr w:type="spellEnd"/>
      <w:r w:rsidRPr="007E3F3C">
        <w:rPr>
          <w:rFonts w:ascii="Times New Roman" w:hAnsi="Times New Roman"/>
          <w:sz w:val="24"/>
          <w:szCs w:val="24"/>
        </w:rPr>
        <w:t xml:space="preserve">), ah), </w:t>
      </w:r>
      <w:proofErr w:type="spellStart"/>
      <w:r w:rsidRPr="007E3F3C">
        <w:rPr>
          <w:rFonts w:ascii="Times New Roman" w:hAnsi="Times New Roman"/>
          <w:sz w:val="24"/>
          <w:szCs w:val="24"/>
        </w:rPr>
        <w:t>an</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 xml:space="preserve">)“ nahrádzajú slovami „§ 79 ods. 1 písm. g), w), za), zo) až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 ah) a aj)“.</w:t>
      </w: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81 ods. 1 písm. f) sa slová „§ 79 ods. 1 písm. g), za), </w:t>
      </w:r>
      <w:proofErr w:type="spellStart"/>
      <w:r w:rsidRPr="007E3F3C">
        <w:rPr>
          <w:rFonts w:ascii="Times New Roman" w:hAnsi="Times New Roman"/>
          <w:sz w:val="24"/>
          <w:szCs w:val="24"/>
        </w:rPr>
        <w:t>zu</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zw</w:t>
      </w:r>
      <w:proofErr w:type="spellEnd"/>
      <w:r w:rsidRPr="007E3F3C">
        <w:rPr>
          <w:rFonts w:ascii="Times New Roman" w:hAnsi="Times New Roman"/>
          <w:sz w:val="24"/>
          <w:szCs w:val="24"/>
        </w:rPr>
        <w:t xml:space="preserve">), ah), </w:t>
      </w:r>
      <w:proofErr w:type="spellStart"/>
      <w:r w:rsidRPr="007E3F3C">
        <w:rPr>
          <w:rFonts w:ascii="Times New Roman" w:hAnsi="Times New Roman"/>
          <w:sz w:val="24"/>
          <w:szCs w:val="24"/>
        </w:rPr>
        <w:t>an</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 xml:space="preserve">)“ nahrádzajú slovami „§ 79 ods. 1 písm. g), za), zo) až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 ah) a aj)“.</w:t>
      </w: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81 ods. 1 písm. g) sa slová „§ 79 ods. 1 písm. g), za), </w:t>
      </w:r>
      <w:proofErr w:type="spellStart"/>
      <w:r w:rsidRPr="007E3F3C">
        <w:rPr>
          <w:rFonts w:ascii="Times New Roman" w:hAnsi="Times New Roman"/>
          <w:sz w:val="24"/>
          <w:szCs w:val="24"/>
        </w:rPr>
        <w:t>zu</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zw</w:t>
      </w:r>
      <w:proofErr w:type="spellEnd"/>
      <w:r w:rsidRPr="007E3F3C">
        <w:rPr>
          <w:rFonts w:ascii="Times New Roman" w:hAnsi="Times New Roman"/>
          <w:sz w:val="24"/>
          <w:szCs w:val="24"/>
        </w:rPr>
        <w:t xml:space="preserve">), ah), </w:t>
      </w:r>
      <w:proofErr w:type="spellStart"/>
      <w:r w:rsidRPr="007E3F3C">
        <w:rPr>
          <w:rFonts w:ascii="Times New Roman" w:hAnsi="Times New Roman"/>
          <w:sz w:val="24"/>
          <w:szCs w:val="24"/>
        </w:rPr>
        <w:t>an</w:t>
      </w:r>
      <w:proofErr w:type="spellEnd"/>
      <w:r w:rsidRPr="007E3F3C">
        <w:rPr>
          <w:rFonts w:ascii="Times New Roman" w:hAnsi="Times New Roman"/>
          <w:sz w:val="24"/>
          <w:szCs w:val="24"/>
        </w:rPr>
        <w:t>),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 xml:space="preserve">), as) až </w:t>
      </w:r>
      <w:proofErr w:type="spellStart"/>
      <w:r w:rsidRPr="007E3F3C">
        <w:rPr>
          <w:rFonts w:ascii="Times New Roman" w:hAnsi="Times New Roman"/>
          <w:sz w:val="24"/>
          <w:szCs w:val="24"/>
        </w:rPr>
        <w:t>aw</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bd</w:t>
      </w:r>
      <w:proofErr w:type="spellEnd"/>
      <w:r w:rsidRPr="007E3F3C">
        <w:rPr>
          <w:rFonts w:ascii="Times New Roman" w:hAnsi="Times New Roman"/>
          <w:sz w:val="24"/>
          <w:szCs w:val="24"/>
        </w:rPr>
        <w:t xml:space="preserve">)“ nahrádzajú slovami „g), za), zo) až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 xml:space="preserve">), ah), aj), </w:t>
      </w:r>
      <w:proofErr w:type="spellStart"/>
      <w:r w:rsidRPr="007E3F3C">
        <w:rPr>
          <w:rFonts w:ascii="Times New Roman" w:hAnsi="Times New Roman"/>
          <w:sz w:val="24"/>
          <w:szCs w:val="24"/>
        </w:rPr>
        <w:t>al</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w:t>
      </w:r>
      <w:r w:rsidR="00E56133">
        <w:rPr>
          <w:rFonts w:ascii="Times New Roman" w:hAnsi="Times New Roman"/>
          <w:sz w:val="24"/>
          <w:szCs w:val="24"/>
        </w:rPr>
        <w:t>x</w:t>
      </w:r>
      <w:proofErr w:type="spellEnd"/>
      <w:r w:rsidRPr="007E3F3C">
        <w:rPr>
          <w:rFonts w:ascii="Times New Roman" w:hAnsi="Times New Roman"/>
          <w:sz w:val="24"/>
          <w:szCs w:val="24"/>
        </w:rPr>
        <w:t>)“.</w:t>
      </w: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81 ods. 1 písm. h) sa slová „§ 79 ods. 1 písm. g), za), </w:t>
      </w:r>
      <w:proofErr w:type="spellStart"/>
      <w:r w:rsidRPr="007E3F3C">
        <w:rPr>
          <w:rFonts w:ascii="Times New Roman" w:hAnsi="Times New Roman"/>
          <w:sz w:val="24"/>
          <w:szCs w:val="24"/>
        </w:rPr>
        <w:t>zu</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zw</w:t>
      </w:r>
      <w:proofErr w:type="spellEnd"/>
      <w:r w:rsidRPr="007E3F3C">
        <w:rPr>
          <w:rFonts w:ascii="Times New Roman" w:hAnsi="Times New Roman"/>
          <w:sz w:val="24"/>
          <w:szCs w:val="24"/>
        </w:rPr>
        <w:t xml:space="preserve">) a ah)“ nahrádzajú slovami „§ 79 ods. 1 písm. g), za), zo) až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xml:space="preserve">) a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82 ods. 1 písm. a) sa slová „§ 79 ods. 1 písm. e), f), h), k), p), s), t), u), z), </w:t>
      </w:r>
      <w:proofErr w:type="spellStart"/>
      <w:r w:rsidRPr="007E3F3C">
        <w:rPr>
          <w:rFonts w:ascii="Times New Roman" w:hAnsi="Times New Roman"/>
          <w:sz w:val="24"/>
          <w:szCs w:val="24"/>
        </w:rPr>
        <w:t>zc</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ze</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zj</w:t>
      </w:r>
      <w:proofErr w:type="spellEnd"/>
      <w:r w:rsidRPr="007E3F3C">
        <w:rPr>
          <w:rFonts w:ascii="Times New Roman" w:hAnsi="Times New Roman"/>
          <w:sz w:val="24"/>
          <w:szCs w:val="24"/>
        </w:rPr>
        <w:t>),</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zr</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zt</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ar</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bc</w:t>
      </w:r>
      <w:proofErr w:type="spellEnd"/>
      <w:r w:rsidRPr="007E3F3C">
        <w:rPr>
          <w:rFonts w:ascii="Times New Roman" w:hAnsi="Times New Roman"/>
          <w:sz w:val="24"/>
          <w:szCs w:val="24"/>
        </w:rPr>
        <w:t xml:space="preserve">)“ nahrádzajú slovami „e), f), h), k), p), s), t), u), z), </w:t>
      </w:r>
      <w:proofErr w:type="spellStart"/>
      <w:r w:rsidRPr="007E3F3C">
        <w:rPr>
          <w:rFonts w:ascii="Times New Roman" w:hAnsi="Times New Roman"/>
          <w:sz w:val="24"/>
          <w:szCs w:val="24"/>
        </w:rPr>
        <w:t>zc</w:t>
      </w:r>
      <w:proofErr w:type="spellEnd"/>
      <w:r w:rsidRPr="007E3F3C">
        <w:rPr>
          <w:rFonts w:ascii="Times New Roman" w:hAnsi="Times New Roman"/>
          <w:sz w:val="24"/>
          <w:szCs w:val="24"/>
        </w:rPr>
        <w:t>),</w:t>
      </w:r>
      <w:proofErr w:type="spellStart"/>
      <w:r w:rsidRPr="007E3F3C">
        <w:rPr>
          <w:rFonts w:ascii="Times New Roman" w:hAnsi="Times New Roman"/>
          <w:sz w:val="24"/>
          <w:szCs w:val="24"/>
        </w:rPr>
        <w:t>zk</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zl</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zn</w:t>
      </w:r>
      <w:proofErr w:type="spellEnd"/>
      <w:r w:rsidRPr="007E3F3C">
        <w:rPr>
          <w:rFonts w:ascii="Times New Roman" w:hAnsi="Times New Roman"/>
          <w:sz w:val="24"/>
          <w:szCs w:val="24"/>
        </w:rPr>
        <w:t>), ak) a </w:t>
      </w:r>
      <w:proofErr w:type="spellStart"/>
      <w:r w:rsidRPr="007E3F3C">
        <w:rPr>
          <w:rFonts w:ascii="Times New Roman" w:hAnsi="Times New Roman"/>
          <w:sz w:val="24"/>
          <w:szCs w:val="24"/>
        </w:rPr>
        <w:t>av</w:t>
      </w:r>
      <w:proofErr w:type="spellEnd"/>
      <w:r w:rsidRPr="007E3F3C">
        <w:rPr>
          <w:rFonts w:ascii="Times New Roman" w:hAnsi="Times New Roman"/>
          <w:sz w:val="24"/>
          <w:szCs w:val="24"/>
        </w:rPr>
        <w:t>)“.</w:t>
      </w: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82 ods. 1 písm. b) sa slová „§ 79 ods. 1 </w:t>
      </w:r>
      <w:r w:rsidRPr="0053399E">
        <w:rPr>
          <w:rFonts w:ascii="Times New Roman" w:hAnsi="Times New Roman"/>
          <w:sz w:val="24"/>
          <w:szCs w:val="24"/>
        </w:rPr>
        <w:t xml:space="preserve">písm. </w:t>
      </w:r>
      <w:hyperlink r:id="rId16" w:anchor="paragraf-79.odsek-1.pismeno-i" w:tooltip="Odkaz na predpis alebo ustanovenie" w:history="1">
        <w:r w:rsidRPr="0053399E">
          <w:rPr>
            <w:rStyle w:val="Hypertextovprepojenie"/>
            <w:rFonts w:ascii="Times New Roman" w:hAnsi="Times New Roman"/>
            <w:iCs/>
            <w:color w:val="auto"/>
            <w:sz w:val="24"/>
            <w:szCs w:val="24"/>
            <w:u w:val="none"/>
            <w:shd w:val="clear" w:color="auto" w:fill="FFFFFF"/>
          </w:rPr>
          <w:t>i), j)</w:t>
        </w:r>
      </w:hyperlink>
      <w:r w:rsidRPr="0053399E">
        <w:rPr>
          <w:rFonts w:ascii="Times New Roman" w:hAnsi="Times New Roman"/>
          <w:sz w:val="24"/>
          <w:szCs w:val="24"/>
          <w:shd w:val="clear" w:color="auto" w:fill="FFFFFF"/>
        </w:rPr>
        <w:t>, </w:t>
      </w:r>
      <w:hyperlink r:id="rId17" w:anchor="paragraf-79.odsek-1.pismeno-o" w:tooltip="Odkaz na predpis alebo ustanovenie" w:history="1">
        <w:r w:rsidRPr="0053399E">
          <w:rPr>
            <w:rStyle w:val="Hypertextovprepojenie"/>
            <w:rFonts w:ascii="Times New Roman" w:hAnsi="Times New Roman"/>
            <w:iCs/>
            <w:color w:val="auto"/>
            <w:sz w:val="24"/>
            <w:szCs w:val="24"/>
            <w:u w:val="none"/>
            <w:shd w:val="clear" w:color="auto" w:fill="FFFFFF"/>
          </w:rPr>
          <w:t>o)</w:t>
        </w:r>
      </w:hyperlink>
      <w:r w:rsidRPr="0053399E">
        <w:rPr>
          <w:rFonts w:ascii="Times New Roman" w:hAnsi="Times New Roman"/>
          <w:sz w:val="24"/>
          <w:szCs w:val="24"/>
          <w:shd w:val="clear" w:color="auto" w:fill="FFFFFF"/>
        </w:rPr>
        <w:t>, </w:t>
      </w:r>
      <w:hyperlink r:id="rId18" w:anchor="paragraf-79.odsek-1.pismeno-q" w:tooltip="Odkaz na predpis alebo ustanovenie" w:history="1">
        <w:r w:rsidRPr="0053399E">
          <w:rPr>
            <w:rStyle w:val="Hypertextovprepojenie"/>
            <w:rFonts w:ascii="Times New Roman" w:hAnsi="Times New Roman"/>
            <w:iCs/>
            <w:color w:val="auto"/>
            <w:sz w:val="24"/>
            <w:szCs w:val="24"/>
            <w:u w:val="none"/>
            <w:shd w:val="clear" w:color="auto" w:fill="FFFFFF"/>
          </w:rPr>
          <w:t>q), r)</w:t>
        </w:r>
      </w:hyperlink>
      <w:r w:rsidRPr="0053399E">
        <w:rPr>
          <w:rFonts w:ascii="Times New Roman" w:hAnsi="Times New Roman"/>
          <w:sz w:val="24"/>
          <w:szCs w:val="24"/>
          <w:shd w:val="clear" w:color="auto" w:fill="FFFFFF"/>
        </w:rPr>
        <w:t>, </w:t>
      </w:r>
      <w:hyperlink r:id="rId19" w:anchor="paragraf-79.odsek-1.pismeno-v" w:tooltip="Odkaz na predpis alebo ustanovenie" w:history="1">
        <w:r w:rsidRPr="0053399E">
          <w:rPr>
            <w:rStyle w:val="Hypertextovprepojenie"/>
            <w:rFonts w:ascii="Times New Roman" w:hAnsi="Times New Roman"/>
            <w:iCs/>
            <w:color w:val="auto"/>
            <w:sz w:val="24"/>
            <w:szCs w:val="24"/>
            <w:u w:val="none"/>
            <w:shd w:val="clear" w:color="auto" w:fill="FFFFFF"/>
          </w:rPr>
          <w:t>v)</w:t>
        </w:r>
      </w:hyperlink>
      <w:r w:rsidRPr="0053399E">
        <w:rPr>
          <w:rFonts w:ascii="Times New Roman" w:hAnsi="Times New Roman"/>
          <w:sz w:val="24"/>
          <w:szCs w:val="24"/>
          <w:shd w:val="clear" w:color="auto" w:fill="FFFFFF"/>
        </w:rPr>
        <w:t>, </w:t>
      </w:r>
      <w:hyperlink r:id="rId20" w:anchor="paragraf-79.odsek-1.pismeno-y" w:tooltip="Odkaz na predpis alebo ustanovenie" w:history="1">
        <w:r w:rsidRPr="0053399E">
          <w:rPr>
            <w:rStyle w:val="Hypertextovprepojenie"/>
            <w:rFonts w:ascii="Times New Roman" w:hAnsi="Times New Roman"/>
            <w:iCs/>
            <w:color w:val="auto"/>
            <w:sz w:val="24"/>
            <w:szCs w:val="24"/>
            <w:u w:val="none"/>
            <w:shd w:val="clear" w:color="auto" w:fill="FFFFFF"/>
          </w:rPr>
          <w:t>y)</w:t>
        </w:r>
      </w:hyperlink>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"paragraf-79.odsek-1.pismeno-zb"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zb</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rPr>
        <w:t xml:space="preserve">, </w:t>
      </w:r>
      <w:proofErr w:type="spellStart"/>
      <w:r w:rsidRPr="0053399E">
        <w:rPr>
          <w:rFonts w:ascii="Times New Roman" w:hAnsi="Times New Roman"/>
          <w:sz w:val="24"/>
          <w:szCs w:val="24"/>
        </w:rPr>
        <w:t>zl</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zp</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zs</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aa</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ae</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al</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am</w:t>
      </w:r>
      <w:proofErr w:type="spellEnd"/>
      <w:r w:rsidRPr="0053399E">
        <w:rPr>
          <w:rFonts w:ascii="Times New Roman" w:hAnsi="Times New Roman"/>
          <w:sz w:val="24"/>
          <w:szCs w:val="24"/>
        </w:rPr>
        <w:t>) a </w:t>
      </w:r>
      <w:proofErr w:type="spellStart"/>
      <w:r w:rsidRPr="0053399E">
        <w:rPr>
          <w:rFonts w:ascii="Times New Roman" w:hAnsi="Times New Roman"/>
          <w:sz w:val="24"/>
          <w:szCs w:val="24"/>
        </w:rPr>
        <w:t>ao</w:t>
      </w:r>
      <w:proofErr w:type="spellEnd"/>
      <w:r w:rsidRPr="0053399E">
        <w:rPr>
          <w:rFonts w:ascii="Times New Roman" w:hAnsi="Times New Roman"/>
          <w:sz w:val="24"/>
          <w:szCs w:val="24"/>
        </w:rPr>
        <w:t xml:space="preserve">)“ nahrádzajú slovami „§ 79 ods. 1 písm. </w:t>
      </w:r>
      <w:hyperlink r:id="rId21" w:anchor="paragraf-79.odsek-1.pismeno-i" w:tooltip="Odkaz na predpis alebo ustanovenie" w:history="1">
        <w:r w:rsidRPr="0053399E">
          <w:rPr>
            <w:rStyle w:val="Hypertextovprepojenie"/>
            <w:rFonts w:ascii="Times New Roman" w:hAnsi="Times New Roman"/>
            <w:iCs/>
            <w:color w:val="auto"/>
            <w:sz w:val="24"/>
            <w:szCs w:val="24"/>
            <w:u w:val="none"/>
            <w:shd w:val="clear" w:color="auto" w:fill="FFFFFF"/>
          </w:rPr>
          <w:t>i), j)</w:t>
        </w:r>
      </w:hyperlink>
      <w:r w:rsidRPr="0053399E">
        <w:rPr>
          <w:rFonts w:ascii="Times New Roman" w:hAnsi="Times New Roman"/>
          <w:sz w:val="24"/>
          <w:szCs w:val="24"/>
          <w:shd w:val="clear" w:color="auto" w:fill="FFFFFF"/>
        </w:rPr>
        <w:t>, </w:t>
      </w:r>
      <w:hyperlink r:id="rId22" w:anchor="paragraf-79.odsek-1.pismeno-o" w:tooltip="Odkaz na predpis alebo ustanovenie" w:history="1">
        <w:r w:rsidRPr="0053399E">
          <w:rPr>
            <w:rStyle w:val="Hypertextovprepojenie"/>
            <w:rFonts w:ascii="Times New Roman" w:hAnsi="Times New Roman"/>
            <w:iCs/>
            <w:color w:val="auto"/>
            <w:sz w:val="24"/>
            <w:szCs w:val="24"/>
            <w:u w:val="none"/>
            <w:shd w:val="clear" w:color="auto" w:fill="FFFFFF"/>
          </w:rPr>
          <w:t>o)</w:t>
        </w:r>
      </w:hyperlink>
      <w:r w:rsidRPr="0053399E">
        <w:rPr>
          <w:rFonts w:ascii="Times New Roman" w:hAnsi="Times New Roman"/>
          <w:sz w:val="24"/>
          <w:szCs w:val="24"/>
          <w:shd w:val="clear" w:color="auto" w:fill="FFFFFF"/>
        </w:rPr>
        <w:t>, </w:t>
      </w:r>
      <w:hyperlink r:id="rId23" w:anchor="paragraf-79.odsek-1.pismeno-q" w:tooltip="Odkaz na predpis alebo ustanovenie" w:history="1">
        <w:r w:rsidRPr="0053399E">
          <w:rPr>
            <w:rStyle w:val="Hypertextovprepojenie"/>
            <w:rFonts w:ascii="Times New Roman" w:hAnsi="Times New Roman"/>
            <w:iCs/>
            <w:color w:val="auto"/>
            <w:sz w:val="24"/>
            <w:szCs w:val="24"/>
            <w:u w:val="none"/>
            <w:shd w:val="clear" w:color="auto" w:fill="FFFFFF"/>
          </w:rPr>
          <w:t>q), r)</w:t>
        </w:r>
      </w:hyperlink>
      <w:r w:rsidRPr="0053399E">
        <w:rPr>
          <w:rFonts w:ascii="Times New Roman" w:hAnsi="Times New Roman"/>
          <w:sz w:val="24"/>
          <w:szCs w:val="24"/>
          <w:shd w:val="clear" w:color="auto" w:fill="FFFFFF"/>
        </w:rPr>
        <w:t>, </w:t>
      </w:r>
      <w:hyperlink r:id="rId24" w:anchor="paragraf-79.odsek-1.pismeno-v" w:tooltip="Odkaz na predpis alebo ustanovenie" w:history="1">
        <w:r w:rsidRPr="0053399E">
          <w:rPr>
            <w:rStyle w:val="Hypertextovprepojenie"/>
            <w:rFonts w:ascii="Times New Roman" w:hAnsi="Times New Roman"/>
            <w:iCs/>
            <w:color w:val="auto"/>
            <w:sz w:val="24"/>
            <w:szCs w:val="24"/>
            <w:u w:val="none"/>
            <w:shd w:val="clear" w:color="auto" w:fill="FFFFFF"/>
          </w:rPr>
          <w:t>v)</w:t>
        </w:r>
      </w:hyperlink>
      <w:r w:rsidRPr="0053399E">
        <w:rPr>
          <w:rFonts w:ascii="Times New Roman" w:hAnsi="Times New Roman"/>
          <w:sz w:val="24"/>
          <w:szCs w:val="24"/>
          <w:shd w:val="clear" w:color="auto" w:fill="FFFFFF"/>
        </w:rPr>
        <w:t>, </w:t>
      </w:r>
      <w:hyperlink r:id="rId25" w:anchor="paragraf-79.odsek-1.pismeno-y" w:tooltip="Odkaz na predpis alebo ustanovenie" w:history="1">
        <w:r w:rsidRPr="0053399E">
          <w:rPr>
            <w:rStyle w:val="Hypertextovprepojenie"/>
            <w:rFonts w:ascii="Times New Roman" w:hAnsi="Times New Roman"/>
            <w:iCs/>
            <w:color w:val="auto"/>
            <w:sz w:val="24"/>
            <w:szCs w:val="24"/>
            <w:u w:val="none"/>
            <w:shd w:val="clear" w:color="auto" w:fill="FFFFFF"/>
          </w:rPr>
          <w:t>y)</w:t>
        </w:r>
      </w:hyperlink>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"paragraf-79.odsek-1.pismeno-zb"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zb</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rPr>
        <w:t xml:space="preserve">, </w:t>
      </w:r>
      <w:proofErr w:type="spellStart"/>
      <w:r w:rsidRPr="0053399E">
        <w:rPr>
          <w:rFonts w:ascii="Times New Roman" w:hAnsi="Times New Roman"/>
          <w:sz w:val="24"/>
          <w:szCs w:val="24"/>
        </w:rPr>
        <w:t>zf</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zj</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zm</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zu</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zy</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af</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ag</w:t>
      </w:r>
      <w:proofErr w:type="spellEnd"/>
      <w:r w:rsidRPr="0053399E">
        <w:rPr>
          <w:rFonts w:ascii="Times New Roman" w:hAnsi="Times New Roman"/>
          <w:sz w:val="24"/>
          <w:szCs w:val="24"/>
        </w:rPr>
        <w:t>) a </w:t>
      </w:r>
      <w:proofErr w:type="spellStart"/>
      <w:r w:rsidRPr="0053399E">
        <w:rPr>
          <w:rFonts w:ascii="Times New Roman" w:hAnsi="Times New Roman"/>
          <w:sz w:val="24"/>
          <w:szCs w:val="24"/>
        </w:rPr>
        <w:t>ai</w:t>
      </w:r>
      <w:proofErr w:type="spellEnd"/>
      <w:r w:rsidRPr="0053399E">
        <w:rPr>
          <w:rFonts w:ascii="Times New Roman" w:hAnsi="Times New Roman"/>
          <w:sz w:val="24"/>
          <w:szCs w:val="24"/>
        </w:rPr>
        <w:t>)“.</w:t>
      </w: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82 ods. 1 písm. c) sa slová „§ 79 ods. 1 písm. </w:t>
      </w:r>
      <w:hyperlink r:id="rId26" w:anchor="paragraf-79.odsek-1.pismeno-d" w:tooltip="Odkaz na predpis alebo ustanovenie" w:history="1">
        <w:r w:rsidRPr="0053399E">
          <w:rPr>
            <w:rStyle w:val="Hypertextovprepojenie"/>
            <w:rFonts w:ascii="Times New Roman" w:hAnsi="Times New Roman"/>
            <w:iCs/>
            <w:color w:val="auto"/>
            <w:sz w:val="24"/>
            <w:szCs w:val="24"/>
            <w:u w:val="none"/>
            <w:shd w:val="clear" w:color="auto" w:fill="FFFFFF"/>
          </w:rPr>
          <w:t>d)</w:t>
        </w:r>
      </w:hyperlink>
      <w:r w:rsidRPr="0053399E">
        <w:rPr>
          <w:rFonts w:ascii="Times New Roman" w:hAnsi="Times New Roman"/>
          <w:sz w:val="24"/>
          <w:szCs w:val="24"/>
          <w:shd w:val="clear" w:color="auto" w:fill="FFFFFF"/>
        </w:rPr>
        <w:t> a </w:t>
      </w:r>
      <w:hyperlink r:id="rId27" w:anchor="paragraf-79.odsek-1.pismeno-l" w:tooltip="Odkaz na predpis alebo ustanovenie" w:history="1">
        <w:r w:rsidRPr="0053399E">
          <w:rPr>
            <w:rStyle w:val="Hypertextovprepojenie"/>
            <w:rFonts w:ascii="Times New Roman" w:hAnsi="Times New Roman"/>
            <w:iCs/>
            <w:color w:val="auto"/>
            <w:sz w:val="24"/>
            <w:szCs w:val="24"/>
            <w:u w:val="none"/>
            <w:shd w:val="clear" w:color="auto" w:fill="FFFFFF"/>
          </w:rPr>
          <w:t>l), </w:t>
        </w:r>
      </w:hyperlink>
      <w:hyperlink r:id="rId28" w:anchor="paragraf-79.odsek-1.pismeno-n" w:tooltip="Odkaz na predpis alebo ustanovenie" w:history="1">
        <w:r w:rsidRPr="0053399E">
          <w:rPr>
            <w:rStyle w:val="Hypertextovprepojenie"/>
            <w:rFonts w:ascii="Times New Roman" w:hAnsi="Times New Roman"/>
            <w:iCs/>
            <w:color w:val="auto"/>
            <w:sz w:val="24"/>
            <w:szCs w:val="24"/>
            <w:u w:val="none"/>
            <w:shd w:val="clear" w:color="auto" w:fill="FFFFFF"/>
          </w:rPr>
          <w:t>n)</w:t>
        </w:r>
      </w:hyperlink>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"paragraf-79.odsek-1.pismeno-zk"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zk</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"paragraf-79.odsek-1.pismeno-zy"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zy</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"paragraf-79.odsek-1.pismeno-ax"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ax</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a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"paragraf-79.odsek-1.pismeno-ay"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ay</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w:t>
      </w:r>
      <w:r w:rsidRPr="0053399E">
        <w:rPr>
          <w:rFonts w:ascii="Times New Roman" w:hAnsi="Times New Roman"/>
          <w:sz w:val="24"/>
          <w:szCs w:val="24"/>
        </w:rPr>
        <w:t xml:space="preserve"> nahrádzajú slovami „§ 79 ods. 1 písm. </w:t>
      </w:r>
      <w:hyperlink r:id="rId29" w:anchor="paragraf-79.odsek-1.pismeno-d" w:tooltip="Odkaz na predpis alebo ustanovenie" w:history="1">
        <w:r w:rsidRPr="0053399E">
          <w:rPr>
            <w:rStyle w:val="Hypertextovprepojenie"/>
            <w:rFonts w:ascii="Times New Roman" w:hAnsi="Times New Roman"/>
            <w:iCs/>
            <w:color w:val="auto"/>
            <w:sz w:val="24"/>
            <w:szCs w:val="24"/>
            <w:u w:val="none"/>
            <w:shd w:val="clear" w:color="auto" w:fill="FFFFFF"/>
          </w:rPr>
          <w:t>d)</w:t>
        </w:r>
      </w:hyperlink>
      <w:r w:rsidRPr="0053399E">
        <w:rPr>
          <w:rFonts w:ascii="Times New Roman" w:hAnsi="Times New Roman"/>
          <w:sz w:val="24"/>
          <w:szCs w:val="24"/>
          <w:shd w:val="clear" w:color="auto" w:fill="FFFFFF"/>
        </w:rPr>
        <w:t> a </w:t>
      </w:r>
      <w:hyperlink r:id="rId30" w:anchor="paragraf-79.odsek-1.pismeno-l" w:tooltip="Odkaz na predpis alebo ustanovenie" w:history="1">
        <w:r w:rsidRPr="0053399E">
          <w:rPr>
            <w:rStyle w:val="Hypertextovprepojenie"/>
            <w:rFonts w:ascii="Times New Roman" w:hAnsi="Times New Roman"/>
            <w:iCs/>
            <w:color w:val="auto"/>
            <w:sz w:val="24"/>
            <w:szCs w:val="24"/>
            <w:u w:val="none"/>
            <w:shd w:val="clear" w:color="auto" w:fill="FFFFFF"/>
          </w:rPr>
          <w:t>l),</w:t>
        </w:r>
      </w:hyperlink>
      <w:r w:rsidRPr="0053399E">
        <w:rPr>
          <w:rFonts w:ascii="Times New Roman" w:hAnsi="Times New Roman"/>
          <w:sz w:val="24"/>
          <w:szCs w:val="24"/>
          <w:shd w:val="clear" w:color="auto" w:fill="FFFFFF"/>
        </w:rPr>
        <w:t> </w:t>
      </w:r>
      <w:proofErr w:type="spellStart"/>
      <w:r w:rsidRPr="0053399E">
        <w:rPr>
          <w:rFonts w:ascii="Times New Roman" w:hAnsi="Times New Roman"/>
          <w:sz w:val="24"/>
          <w:szCs w:val="24"/>
        </w:rPr>
        <w:t>ze</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zs</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ar</w:t>
      </w:r>
      <w:proofErr w:type="spellEnd"/>
      <w:r w:rsidRPr="0053399E">
        <w:rPr>
          <w:rFonts w:ascii="Times New Roman" w:hAnsi="Times New Roman"/>
          <w:sz w:val="24"/>
          <w:szCs w:val="24"/>
        </w:rPr>
        <w:t>) a as)“.</w:t>
      </w:r>
    </w:p>
    <w:p w:rsidR="0053399E" w:rsidRPr="0053399E" w:rsidRDefault="0053399E" w:rsidP="0053399E">
      <w:pPr>
        <w:pStyle w:val="Odsekzoznamu"/>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82 ods. 1 písm. d) sa slová „§ 79 ods. 1 písm. a) až c), </w:t>
      </w:r>
      <w:proofErr w:type="spellStart"/>
      <w:r w:rsidRPr="0053399E">
        <w:rPr>
          <w:rFonts w:ascii="Times New Roman" w:hAnsi="Times New Roman"/>
          <w:sz w:val="24"/>
          <w:szCs w:val="24"/>
        </w:rPr>
        <w:t>zx</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zz</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af</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ag</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ai</w:t>
      </w:r>
      <w:proofErr w:type="spellEnd"/>
      <w:r w:rsidRPr="0053399E">
        <w:rPr>
          <w:rFonts w:ascii="Times New Roman" w:hAnsi="Times New Roman"/>
          <w:sz w:val="24"/>
          <w:szCs w:val="24"/>
        </w:rPr>
        <w:t xml:space="preserve">) až ak)“ nahrádzajú slovami „§ 79 ods. 1 písm. a) až c), </w:t>
      </w:r>
      <w:proofErr w:type="spellStart"/>
      <w:r w:rsidRPr="0053399E">
        <w:rPr>
          <w:rFonts w:ascii="Times New Roman" w:hAnsi="Times New Roman"/>
          <w:sz w:val="24"/>
          <w:szCs w:val="24"/>
        </w:rPr>
        <w:t>zr</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zt</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zz</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aa</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ac</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ae</w:t>
      </w:r>
      <w:proofErr w:type="spellEnd"/>
      <w:r w:rsidRPr="0053399E">
        <w:rPr>
          <w:rFonts w:ascii="Times New Roman" w:hAnsi="Times New Roman"/>
          <w:sz w:val="24"/>
          <w:szCs w:val="24"/>
        </w:rPr>
        <w:t>)“.</w:t>
      </w:r>
    </w:p>
    <w:p w:rsidR="0053399E" w:rsidRPr="0053399E" w:rsidRDefault="0053399E" w:rsidP="0053399E">
      <w:pPr>
        <w:pStyle w:val="Odsekzoznamu"/>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V § 82 ods. 1 písm. e) sa slovo „</w:t>
      </w:r>
      <w:proofErr w:type="spellStart"/>
      <w:r w:rsidRPr="0053399E">
        <w:rPr>
          <w:rFonts w:ascii="Times New Roman" w:hAnsi="Times New Roman"/>
          <w:sz w:val="24"/>
          <w:szCs w:val="24"/>
        </w:rPr>
        <w:t>ar</w:t>
      </w:r>
      <w:proofErr w:type="spellEnd"/>
      <w:r w:rsidRPr="0053399E">
        <w:rPr>
          <w:rFonts w:ascii="Times New Roman" w:hAnsi="Times New Roman"/>
          <w:sz w:val="24"/>
          <w:szCs w:val="24"/>
        </w:rPr>
        <w:t>)“ nahrádza slovom „ak)“.</w:t>
      </w:r>
    </w:p>
    <w:p w:rsidR="0053399E" w:rsidRPr="0053399E" w:rsidRDefault="0053399E" w:rsidP="0053399E">
      <w:pPr>
        <w:pStyle w:val="Odsekzoznamu"/>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V § 82 sa odsek 1 dopĺňa písmenom f), ktoré znie:</w:t>
      </w:r>
    </w:p>
    <w:p w:rsidR="0053399E" w:rsidRPr="0053399E" w:rsidRDefault="0053399E" w:rsidP="0053399E">
      <w:pPr>
        <w:spacing w:after="0" w:line="240" w:lineRule="auto"/>
        <w:ind w:left="340"/>
        <w:rPr>
          <w:rFonts w:ascii="Times New Roman" w:hAnsi="Times New Roman"/>
          <w:sz w:val="24"/>
          <w:szCs w:val="24"/>
        </w:rPr>
      </w:pPr>
      <w:r w:rsidRPr="0053399E">
        <w:rPr>
          <w:rFonts w:ascii="Times New Roman" w:hAnsi="Times New Roman"/>
          <w:sz w:val="24"/>
          <w:szCs w:val="24"/>
        </w:rPr>
        <w:t>„f) v § 79 ods. 1 písm. n) až do výšky 50 000 eur.“.</w:t>
      </w:r>
    </w:p>
    <w:p w:rsidR="0053399E" w:rsidRPr="0053399E" w:rsidRDefault="0053399E" w:rsidP="0053399E">
      <w:pPr>
        <w:pStyle w:val="Odsekzoznamu"/>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82 ods. 2 písm. b) sa slová „§ 79 ods. 1 písm. i), o), r) a </w:t>
      </w:r>
      <w:proofErr w:type="spellStart"/>
      <w:r w:rsidRPr="0053399E">
        <w:rPr>
          <w:rFonts w:ascii="Times New Roman" w:hAnsi="Times New Roman"/>
          <w:sz w:val="24"/>
          <w:szCs w:val="24"/>
        </w:rPr>
        <w:t>zl</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zp</w:t>
      </w:r>
      <w:proofErr w:type="spellEnd"/>
      <w:r w:rsidRPr="0053399E">
        <w:rPr>
          <w:rFonts w:ascii="Times New Roman" w:hAnsi="Times New Roman"/>
          <w:sz w:val="24"/>
          <w:szCs w:val="24"/>
        </w:rPr>
        <w:t xml:space="preserve">)“ nahrádzajú slovami „§ 79 ods. 1 písm. i), o), r) a </w:t>
      </w:r>
      <w:proofErr w:type="spellStart"/>
      <w:r w:rsidRPr="0053399E">
        <w:rPr>
          <w:rFonts w:ascii="Times New Roman" w:hAnsi="Times New Roman"/>
          <w:sz w:val="24"/>
          <w:szCs w:val="24"/>
        </w:rPr>
        <w:t>zf</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zj</w:t>
      </w:r>
      <w:proofErr w:type="spellEnd"/>
      <w:r w:rsidRPr="0053399E">
        <w:rPr>
          <w:rFonts w:ascii="Times New Roman" w:hAnsi="Times New Roman"/>
          <w:sz w:val="24"/>
          <w:szCs w:val="24"/>
        </w:rPr>
        <w:t>)“.</w:t>
      </w:r>
    </w:p>
    <w:p w:rsidR="0053399E" w:rsidRPr="0053399E" w:rsidRDefault="0053399E" w:rsidP="0053399E">
      <w:pPr>
        <w:pStyle w:val="Odsekzoznamu"/>
        <w:rPr>
          <w:rFonts w:ascii="Times New Roman" w:hAnsi="Times New Roman"/>
          <w:sz w:val="24"/>
          <w:szCs w:val="24"/>
        </w:rPr>
      </w:pPr>
    </w:p>
    <w:p w:rsidR="0053399E" w:rsidRPr="0053399E" w:rsidRDefault="0053399E" w:rsidP="00F5443C">
      <w:pPr>
        <w:pStyle w:val="Odsekzoznamu"/>
        <w:numPr>
          <w:ilvl w:val="0"/>
          <w:numId w:val="15"/>
        </w:numPr>
        <w:spacing w:after="0" w:line="240" w:lineRule="auto"/>
        <w:ind w:left="426" w:hanging="426"/>
        <w:rPr>
          <w:rFonts w:ascii="Times New Roman" w:hAnsi="Times New Roman"/>
          <w:sz w:val="24"/>
          <w:szCs w:val="24"/>
        </w:rPr>
      </w:pPr>
      <w:r w:rsidRPr="0053399E">
        <w:rPr>
          <w:rFonts w:ascii="Times New Roman" w:hAnsi="Times New Roman"/>
          <w:sz w:val="24"/>
          <w:szCs w:val="24"/>
        </w:rPr>
        <w:t>V § 82 ods. 5 písm. b) sa slová „podľa § 80 ods. 1 písm. j)“ nahrádzajú slovami „podľa § 80 ods. 1 písm. i)“.</w:t>
      </w:r>
    </w:p>
    <w:p w:rsidR="0053399E" w:rsidRPr="0053399E" w:rsidRDefault="0053399E" w:rsidP="00F5443C">
      <w:pPr>
        <w:pStyle w:val="Odsekzoznamu"/>
        <w:ind w:left="426" w:hanging="426"/>
        <w:rPr>
          <w:rFonts w:ascii="Times New Roman" w:hAnsi="Times New Roman"/>
          <w:sz w:val="24"/>
          <w:szCs w:val="24"/>
        </w:rPr>
      </w:pPr>
    </w:p>
    <w:p w:rsidR="0053399E" w:rsidRPr="0053399E" w:rsidRDefault="0053399E" w:rsidP="00F5443C">
      <w:pPr>
        <w:pStyle w:val="Odsekzoznamu"/>
        <w:numPr>
          <w:ilvl w:val="0"/>
          <w:numId w:val="15"/>
        </w:numPr>
        <w:spacing w:after="0" w:line="240" w:lineRule="auto"/>
        <w:ind w:left="426" w:hanging="426"/>
        <w:rPr>
          <w:rFonts w:ascii="Times New Roman" w:hAnsi="Times New Roman"/>
          <w:sz w:val="24"/>
          <w:szCs w:val="24"/>
        </w:rPr>
      </w:pPr>
      <w:r w:rsidRPr="0053399E">
        <w:rPr>
          <w:rFonts w:ascii="Times New Roman" w:hAnsi="Times New Roman"/>
          <w:sz w:val="24"/>
          <w:szCs w:val="24"/>
        </w:rPr>
        <w:t>V § 82 ods. 6  písm. e) sa slová „podľa § 80 ods. 1 písm. g) až i)“ nahrádzajú slovami „podľa § 80 ods. 1 písm. g) až h)“.</w:t>
      </w:r>
    </w:p>
    <w:p w:rsidR="0053399E" w:rsidRPr="0053399E" w:rsidRDefault="0053399E" w:rsidP="0053399E">
      <w:pPr>
        <w:pStyle w:val="Odsekzoznamu"/>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V § 82 ods. 8 písm. a) sa slová „</w:t>
      </w:r>
      <w:hyperlink r:id="rId31" w:anchor="paragraf-79.odsek-1.pismeno-e" w:tooltip="Odkaz na predpis alebo ustanovenie" w:history="1">
        <w:r w:rsidRPr="0053399E">
          <w:rPr>
            <w:rStyle w:val="Hypertextovprepojenie"/>
            <w:rFonts w:ascii="Times New Roman" w:hAnsi="Times New Roman"/>
            <w:iCs/>
            <w:color w:val="auto"/>
            <w:sz w:val="24"/>
            <w:szCs w:val="24"/>
            <w:u w:val="none"/>
            <w:shd w:val="clear" w:color="auto" w:fill="FFFFFF"/>
          </w:rPr>
          <w:t>e)</w:t>
        </w:r>
      </w:hyperlink>
      <w:r w:rsidRPr="0053399E">
        <w:rPr>
          <w:rFonts w:ascii="Times New Roman" w:hAnsi="Times New Roman"/>
          <w:sz w:val="24"/>
          <w:szCs w:val="24"/>
          <w:shd w:val="clear" w:color="auto" w:fill="FFFFFF"/>
        </w:rPr>
        <w:t>, </w:t>
      </w:r>
      <w:hyperlink r:id="rId32" w:anchor="paragraf-79.odsek-1.pismeno-f" w:tooltip="Odkaz na predpis alebo ustanovenie" w:history="1">
        <w:r w:rsidRPr="0053399E">
          <w:rPr>
            <w:rStyle w:val="Hypertextovprepojenie"/>
            <w:rFonts w:ascii="Times New Roman" w:hAnsi="Times New Roman"/>
            <w:iCs/>
            <w:color w:val="auto"/>
            <w:sz w:val="24"/>
            <w:szCs w:val="24"/>
            <w:u w:val="none"/>
            <w:shd w:val="clear" w:color="auto" w:fill="FFFFFF"/>
          </w:rPr>
          <w:t>f)</w:t>
        </w:r>
      </w:hyperlink>
      <w:r w:rsidRPr="0053399E">
        <w:rPr>
          <w:rFonts w:ascii="Times New Roman" w:hAnsi="Times New Roman"/>
          <w:sz w:val="24"/>
          <w:szCs w:val="24"/>
          <w:shd w:val="clear" w:color="auto" w:fill="FFFFFF"/>
        </w:rPr>
        <w:t>, </w:t>
      </w:r>
      <w:hyperlink r:id="rId33" w:anchor="paragraf-79.odsek-1.pismeno-h" w:tooltip="Odkaz na predpis alebo ustanovenie" w:history="1">
        <w:r w:rsidRPr="0053399E">
          <w:rPr>
            <w:rStyle w:val="Hypertextovprepojenie"/>
            <w:rFonts w:ascii="Times New Roman" w:hAnsi="Times New Roman"/>
            <w:iCs/>
            <w:color w:val="auto"/>
            <w:sz w:val="24"/>
            <w:szCs w:val="24"/>
            <w:u w:val="none"/>
            <w:shd w:val="clear" w:color="auto" w:fill="FFFFFF"/>
          </w:rPr>
          <w:t>h)</w:t>
        </w:r>
      </w:hyperlink>
      <w:r w:rsidRPr="0053399E">
        <w:rPr>
          <w:rFonts w:ascii="Times New Roman" w:hAnsi="Times New Roman"/>
          <w:sz w:val="24"/>
          <w:szCs w:val="24"/>
          <w:shd w:val="clear" w:color="auto" w:fill="FFFFFF"/>
        </w:rPr>
        <w:t>, </w:t>
      </w:r>
      <w:hyperlink r:id="rId34" w:anchor="paragraf-79.odsek-1.pismeno-k" w:tooltip="Odkaz na predpis alebo ustanovenie" w:history="1">
        <w:r w:rsidRPr="0053399E">
          <w:rPr>
            <w:rStyle w:val="Hypertextovprepojenie"/>
            <w:rFonts w:ascii="Times New Roman" w:hAnsi="Times New Roman"/>
            <w:iCs/>
            <w:color w:val="auto"/>
            <w:sz w:val="24"/>
            <w:szCs w:val="24"/>
            <w:u w:val="none"/>
            <w:shd w:val="clear" w:color="auto" w:fill="FFFFFF"/>
          </w:rPr>
          <w:t>k)</w:t>
        </w:r>
      </w:hyperlink>
      <w:r w:rsidRPr="0053399E">
        <w:rPr>
          <w:rFonts w:ascii="Times New Roman" w:hAnsi="Times New Roman"/>
          <w:sz w:val="24"/>
          <w:szCs w:val="24"/>
          <w:shd w:val="clear" w:color="auto" w:fill="FFFFFF"/>
        </w:rPr>
        <w:t>, </w:t>
      </w:r>
      <w:hyperlink r:id="rId35" w:anchor="paragraf-79.odsek-1.pismeno-p" w:tooltip="Odkaz na predpis alebo ustanovenie" w:history="1">
        <w:r w:rsidRPr="0053399E">
          <w:rPr>
            <w:rStyle w:val="Hypertextovprepojenie"/>
            <w:rFonts w:ascii="Times New Roman" w:hAnsi="Times New Roman"/>
            <w:iCs/>
            <w:color w:val="auto"/>
            <w:sz w:val="24"/>
            <w:szCs w:val="24"/>
            <w:u w:val="none"/>
            <w:shd w:val="clear" w:color="auto" w:fill="FFFFFF"/>
          </w:rPr>
          <w:t>p)</w:t>
        </w:r>
      </w:hyperlink>
      <w:r w:rsidRPr="0053399E">
        <w:rPr>
          <w:rFonts w:ascii="Times New Roman" w:hAnsi="Times New Roman"/>
          <w:sz w:val="24"/>
          <w:szCs w:val="24"/>
          <w:shd w:val="clear" w:color="auto" w:fill="FFFFFF"/>
        </w:rPr>
        <w:t>, </w:t>
      </w:r>
      <w:hyperlink r:id="rId36" w:anchor="paragraf-79.odsek-1.pismeno-s" w:tooltip="Odkaz na predpis alebo ustanovenie" w:history="1">
        <w:r w:rsidRPr="0053399E">
          <w:rPr>
            <w:rStyle w:val="Hypertextovprepojenie"/>
            <w:rFonts w:ascii="Times New Roman" w:hAnsi="Times New Roman"/>
            <w:iCs/>
            <w:color w:val="auto"/>
            <w:sz w:val="24"/>
            <w:szCs w:val="24"/>
            <w:u w:val="none"/>
            <w:shd w:val="clear" w:color="auto" w:fill="FFFFFF"/>
          </w:rPr>
          <w:t>s)</w:t>
        </w:r>
      </w:hyperlink>
      <w:r w:rsidRPr="0053399E">
        <w:rPr>
          <w:rFonts w:ascii="Times New Roman" w:hAnsi="Times New Roman"/>
          <w:sz w:val="24"/>
          <w:szCs w:val="24"/>
          <w:shd w:val="clear" w:color="auto" w:fill="FFFFFF"/>
        </w:rPr>
        <w:t>, </w:t>
      </w:r>
      <w:hyperlink r:id="rId37" w:anchor="paragraf-79.odsek-1.pismeno-t" w:tooltip="Odkaz na predpis alebo ustanovenie" w:history="1">
        <w:r w:rsidRPr="0053399E">
          <w:rPr>
            <w:rStyle w:val="Hypertextovprepojenie"/>
            <w:rFonts w:ascii="Times New Roman" w:hAnsi="Times New Roman"/>
            <w:iCs/>
            <w:color w:val="auto"/>
            <w:sz w:val="24"/>
            <w:szCs w:val="24"/>
            <w:u w:val="none"/>
            <w:shd w:val="clear" w:color="auto" w:fill="FFFFFF"/>
          </w:rPr>
          <w:t>t)</w:t>
        </w:r>
      </w:hyperlink>
      <w:r w:rsidRPr="0053399E">
        <w:rPr>
          <w:rFonts w:ascii="Times New Roman" w:hAnsi="Times New Roman"/>
          <w:sz w:val="24"/>
          <w:szCs w:val="24"/>
          <w:shd w:val="clear" w:color="auto" w:fill="FFFFFF"/>
        </w:rPr>
        <w:t>, </w:t>
      </w:r>
      <w:hyperlink r:id="rId38" w:anchor="paragraf-79.odsek-1.pismeno-u" w:tooltip="Odkaz na predpis alebo ustanovenie" w:history="1">
        <w:r w:rsidRPr="0053399E">
          <w:rPr>
            <w:rStyle w:val="Hypertextovprepojenie"/>
            <w:rFonts w:ascii="Times New Roman" w:hAnsi="Times New Roman"/>
            <w:iCs/>
            <w:color w:val="auto"/>
            <w:sz w:val="24"/>
            <w:szCs w:val="24"/>
            <w:u w:val="none"/>
            <w:shd w:val="clear" w:color="auto" w:fill="FFFFFF"/>
          </w:rPr>
          <w:t>u)</w:t>
        </w:r>
      </w:hyperlink>
      <w:r w:rsidRPr="0053399E">
        <w:rPr>
          <w:rFonts w:ascii="Times New Roman" w:hAnsi="Times New Roman"/>
          <w:sz w:val="24"/>
          <w:szCs w:val="24"/>
          <w:shd w:val="clear" w:color="auto" w:fill="FFFFFF"/>
        </w:rPr>
        <w:t>, </w:t>
      </w:r>
      <w:hyperlink r:id="rId39" w:anchor="paragraf-79.odsek-1.pismeno-w" w:tooltip="Odkaz na predpis alebo ustanovenie" w:history="1">
        <w:r w:rsidRPr="0053399E">
          <w:rPr>
            <w:rStyle w:val="Hypertextovprepojenie"/>
            <w:rFonts w:ascii="Times New Roman" w:hAnsi="Times New Roman"/>
            <w:iCs/>
            <w:color w:val="auto"/>
            <w:sz w:val="24"/>
            <w:szCs w:val="24"/>
            <w:u w:val="none"/>
            <w:shd w:val="clear" w:color="auto" w:fill="FFFFFF"/>
          </w:rPr>
          <w:t>w)</w:t>
        </w:r>
      </w:hyperlink>
      <w:r w:rsidRPr="0053399E">
        <w:rPr>
          <w:rFonts w:ascii="Times New Roman" w:hAnsi="Times New Roman"/>
          <w:sz w:val="24"/>
          <w:szCs w:val="24"/>
          <w:shd w:val="clear" w:color="auto" w:fill="FFFFFF"/>
        </w:rPr>
        <w:t>, </w:t>
      </w:r>
      <w:hyperlink r:id="rId40" w:anchor="paragraf-79.odsek-1.pismeno-z" w:tooltip="Odkaz na predpis alebo ustanovenie" w:history="1">
        <w:r w:rsidRPr="0053399E">
          <w:rPr>
            <w:rStyle w:val="Hypertextovprepojenie"/>
            <w:rFonts w:ascii="Times New Roman" w:hAnsi="Times New Roman"/>
            <w:iCs/>
            <w:color w:val="auto"/>
            <w:sz w:val="24"/>
            <w:szCs w:val="24"/>
            <w:u w:val="none"/>
            <w:shd w:val="clear" w:color="auto" w:fill="FFFFFF"/>
          </w:rPr>
          <w:t>z)</w:t>
        </w:r>
      </w:hyperlink>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"paragraf-79.odsek-1.pismeno-zc"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zc</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"paragraf-79.odsek-1.pismeno-ze"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ze</w:t>
      </w:r>
      <w:proofErr w:type="spellEnd"/>
      <w:r w:rsidRPr="0053399E">
        <w:rPr>
          <w:rStyle w:val="Hypertextovprepojenie"/>
          <w:rFonts w:ascii="Times New Roman" w:hAnsi="Times New Roman"/>
          <w:iCs/>
          <w:color w:val="auto"/>
          <w:sz w:val="24"/>
          <w:szCs w:val="24"/>
          <w:u w:val="none"/>
          <w:shd w:val="clear" w:color="auto" w:fill="FFFFFF"/>
        </w:rPr>
        <w:t xml:space="preserve">) až </w:t>
      </w:r>
      <w:proofErr w:type="spellStart"/>
      <w:r w:rsidRPr="0053399E">
        <w:rPr>
          <w:rStyle w:val="Hypertextovprepojenie"/>
          <w:rFonts w:ascii="Times New Roman" w:hAnsi="Times New Roman"/>
          <w:iCs/>
          <w:color w:val="auto"/>
          <w:sz w:val="24"/>
          <w:szCs w:val="24"/>
          <w:u w:val="none"/>
          <w:shd w:val="clear" w:color="auto" w:fill="FFFFFF"/>
        </w:rPr>
        <w:t>zj</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"paragraf-79.odsek-1.pismeno-zq"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zq</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"paragraf-79.odsek-1.pismeno-zr"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zr</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a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"paragraf-79.odsek-1.pismeno-zt"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zt</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nahrádzajú slovami „</w:t>
      </w:r>
      <w:hyperlink r:id="rId41" w:anchor="paragraf-79.odsek-1.pismeno-e" w:tooltip="Odkaz na predpis alebo ustanovenie" w:history="1">
        <w:r w:rsidRPr="0053399E">
          <w:rPr>
            <w:rFonts w:ascii="Times New Roman" w:hAnsi="Times New Roman"/>
            <w:iCs/>
            <w:sz w:val="24"/>
            <w:szCs w:val="24"/>
            <w:shd w:val="clear" w:color="auto" w:fill="FFFFFF"/>
          </w:rPr>
          <w:t xml:space="preserve"> </w:t>
        </w:r>
        <w:r w:rsidRPr="0053399E">
          <w:rPr>
            <w:rStyle w:val="Hypertextovprepojenie"/>
            <w:rFonts w:ascii="Times New Roman" w:hAnsi="Times New Roman"/>
            <w:iCs/>
            <w:color w:val="auto"/>
            <w:sz w:val="24"/>
            <w:szCs w:val="24"/>
            <w:u w:val="none"/>
            <w:shd w:val="clear" w:color="auto" w:fill="FFFFFF"/>
          </w:rPr>
          <w:t>e)</w:t>
        </w:r>
      </w:hyperlink>
      <w:r w:rsidRPr="0053399E">
        <w:rPr>
          <w:rFonts w:ascii="Times New Roman" w:hAnsi="Times New Roman"/>
          <w:sz w:val="24"/>
          <w:szCs w:val="24"/>
          <w:shd w:val="clear" w:color="auto" w:fill="FFFFFF"/>
        </w:rPr>
        <w:t>, </w:t>
      </w:r>
      <w:hyperlink r:id="rId42" w:anchor="paragraf-79.odsek-1.pismeno-f" w:tooltip="Odkaz na predpis alebo ustanovenie" w:history="1">
        <w:r w:rsidRPr="0053399E">
          <w:rPr>
            <w:rStyle w:val="Hypertextovprepojenie"/>
            <w:rFonts w:ascii="Times New Roman" w:hAnsi="Times New Roman"/>
            <w:iCs/>
            <w:color w:val="auto"/>
            <w:sz w:val="24"/>
            <w:szCs w:val="24"/>
            <w:u w:val="none"/>
            <w:shd w:val="clear" w:color="auto" w:fill="FFFFFF"/>
          </w:rPr>
          <w:t>f)</w:t>
        </w:r>
      </w:hyperlink>
      <w:r w:rsidRPr="0053399E">
        <w:rPr>
          <w:rFonts w:ascii="Times New Roman" w:hAnsi="Times New Roman"/>
          <w:sz w:val="24"/>
          <w:szCs w:val="24"/>
          <w:shd w:val="clear" w:color="auto" w:fill="FFFFFF"/>
        </w:rPr>
        <w:t>, </w:t>
      </w:r>
      <w:hyperlink r:id="rId43" w:anchor="paragraf-79.odsek-1.pismeno-h" w:tooltip="Odkaz na predpis alebo ustanovenie" w:history="1">
        <w:r w:rsidRPr="0053399E">
          <w:rPr>
            <w:rStyle w:val="Hypertextovprepojenie"/>
            <w:rFonts w:ascii="Times New Roman" w:hAnsi="Times New Roman"/>
            <w:iCs/>
            <w:color w:val="auto"/>
            <w:sz w:val="24"/>
            <w:szCs w:val="24"/>
            <w:u w:val="none"/>
            <w:shd w:val="clear" w:color="auto" w:fill="FFFFFF"/>
          </w:rPr>
          <w:t>h)</w:t>
        </w:r>
      </w:hyperlink>
      <w:r w:rsidRPr="0053399E">
        <w:rPr>
          <w:rFonts w:ascii="Times New Roman" w:hAnsi="Times New Roman"/>
          <w:sz w:val="24"/>
          <w:szCs w:val="24"/>
          <w:shd w:val="clear" w:color="auto" w:fill="FFFFFF"/>
        </w:rPr>
        <w:t>, </w:t>
      </w:r>
      <w:hyperlink r:id="rId44" w:anchor="paragraf-79.odsek-1.pismeno-k" w:tooltip="Odkaz na predpis alebo ustanovenie" w:history="1">
        <w:r w:rsidRPr="0053399E">
          <w:rPr>
            <w:rStyle w:val="Hypertextovprepojenie"/>
            <w:rFonts w:ascii="Times New Roman" w:hAnsi="Times New Roman"/>
            <w:iCs/>
            <w:color w:val="auto"/>
            <w:sz w:val="24"/>
            <w:szCs w:val="24"/>
            <w:u w:val="none"/>
            <w:shd w:val="clear" w:color="auto" w:fill="FFFFFF"/>
          </w:rPr>
          <w:t>k)</w:t>
        </w:r>
      </w:hyperlink>
      <w:r w:rsidRPr="0053399E">
        <w:rPr>
          <w:rFonts w:ascii="Times New Roman" w:hAnsi="Times New Roman"/>
          <w:sz w:val="24"/>
          <w:szCs w:val="24"/>
          <w:shd w:val="clear" w:color="auto" w:fill="FFFFFF"/>
        </w:rPr>
        <w:t>, </w:t>
      </w:r>
      <w:hyperlink r:id="rId45" w:anchor="paragraf-79.odsek-1.pismeno-p" w:tooltip="Odkaz na predpis alebo ustanovenie" w:history="1">
        <w:r w:rsidRPr="0053399E">
          <w:rPr>
            <w:rStyle w:val="Hypertextovprepojenie"/>
            <w:rFonts w:ascii="Times New Roman" w:hAnsi="Times New Roman"/>
            <w:iCs/>
            <w:color w:val="auto"/>
            <w:sz w:val="24"/>
            <w:szCs w:val="24"/>
            <w:u w:val="none"/>
            <w:shd w:val="clear" w:color="auto" w:fill="FFFFFF"/>
          </w:rPr>
          <w:t>p)</w:t>
        </w:r>
      </w:hyperlink>
      <w:r w:rsidRPr="0053399E">
        <w:rPr>
          <w:rFonts w:ascii="Times New Roman" w:hAnsi="Times New Roman"/>
          <w:sz w:val="24"/>
          <w:szCs w:val="24"/>
          <w:shd w:val="clear" w:color="auto" w:fill="FFFFFF"/>
        </w:rPr>
        <w:t>, </w:t>
      </w:r>
      <w:hyperlink r:id="rId46" w:anchor="paragraf-79.odsek-1.pismeno-s" w:tooltip="Odkaz na predpis alebo ustanovenie" w:history="1">
        <w:r w:rsidRPr="0053399E">
          <w:rPr>
            <w:rStyle w:val="Hypertextovprepojenie"/>
            <w:rFonts w:ascii="Times New Roman" w:hAnsi="Times New Roman"/>
            <w:iCs/>
            <w:color w:val="auto"/>
            <w:sz w:val="24"/>
            <w:szCs w:val="24"/>
            <w:u w:val="none"/>
            <w:shd w:val="clear" w:color="auto" w:fill="FFFFFF"/>
          </w:rPr>
          <w:t>s)</w:t>
        </w:r>
      </w:hyperlink>
      <w:r w:rsidRPr="0053399E">
        <w:rPr>
          <w:rFonts w:ascii="Times New Roman" w:hAnsi="Times New Roman"/>
          <w:sz w:val="24"/>
          <w:szCs w:val="24"/>
          <w:shd w:val="clear" w:color="auto" w:fill="FFFFFF"/>
        </w:rPr>
        <w:t>, </w:t>
      </w:r>
      <w:hyperlink r:id="rId47" w:anchor="paragraf-79.odsek-1.pismeno-t" w:tooltip="Odkaz na predpis alebo ustanovenie" w:history="1">
        <w:r w:rsidRPr="0053399E">
          <w:rPr>
            <w:rStyle w:val="Hypertextovprepojenie"/>
            <w:rFonts w:ascii="Times New Roman" w:hAnsi="Times New Roman"/>
            <w:iCs/>
            <w:color w:val="auto"/>
            <w:sz w:val="24"/>
            <w:szCs w:val="24"/>
            <w:u w:val="none"/>
            <w:shd w:val="clear" w:color="auto" w:fill="FFFFFF"/>
          </w:rPr>
          <w:t>t)</w:t>
        </w:r>
      </w:hyperlink>
      <w:r w:rsidRPr="0053399E">
        <w:rPr>
          <w:rFonts w:ascii="Times New Roman" w:hAnsi="Times New Roman"/>
          <w:sz w:val="24"/>
          <w:szCs w:val="24"/>
          <w:shd w:val="clear" w:color="auto" w:fill="FFFFFF"/>
        </w:rPr>
        <w:t>, </w:t>
      </w:r>
      <w:hyperlink r:id="rId48" w:anchor="paragraf-79.odsek-1.pismeno-u" w:tooltip="Odkaz na predpis alebo ustanovenie" w:history="1">
        <w:r w:rsidRPr="0053399E">
          <w:rPr>
            <w:rStyle w:val="Hypertextovprepojenie"/>
            <w:rFonts w:ascii="Times New Roman" w:hAnsi="Times New Roman"/>
            <w:iCs/>
            <w:color w:val="auto"/>
            <w:sz w:val="24"/>
            <w:szCs w:val="24"/>
            <w:u w:val="none"/>
            <w:shd w:val="clear" w:color="auto" w:fill="FFFFFF"/>
          </w:rPr>
          <w:t>u)</w:t>
        </w:r>
      </w:hyperlink>
      <w:r w:rsidRPr="0053399E">
        <w:rPr>
          <w:rFonts w:ascii="Times New Roman" w:hAnsi="Times New Roman"/>
          <w:sz w:val="24"/>
          <w:szCs w:val="24"/>
          <w:shd w:val="clear" w:color="auto" w:fill="FFFFFF"/>
        </w:rPr>
        <w:t>, </w:t>
      </w:r>
      <w:hyperlink r:id="rId49" w:anchor="paragraf-79.odsek-1.pismeno-w" w:tooltip="Odkaz na predpis alebo ustanovenie" w:history="1">
        <w:r w:rsidRPr="0053399E">
          <w:rPr>
            <w:rStyle w:val="Hypertextovprepojenie"/>
            <w:rFonts w:ascii="Times New Roman" w:hAnsi="Times New Roman"/>
            <w:iCs/>
            <w:color w:val="auto"/>
            <w:sz w:val="24"/>
            <w:szCs w:val="24"/>
            <w:u w:val="none"/>
            <w:shd w:val="clear" w:color="auto" w:fill="FFFFFF"/>
          </w:rPr>
          <w:t>w)</w:t>
        </w:r>
      </w:hyperlink>
      <w:r w:rsidRPr="0053399E">
        <w:rPr>
          <w:rFonts w:ascii="Times New Roman" w:hAnsi="Times New Roman"/>
          <w:sz w:val="24"/>
          <w:szCs w:val="24"/>
          <w:shd w:val="clear" w:color="auto" w:fill="FFFFFF"/>
        </w:rPr>
        <w:t>, </w:t>
      </w:r>
      <w:hyperlink r:id="rId50" w:anchor="paragraf-79.odsek-1.pismeno-z" w:tooltip="Odkaz na predpis alebo ustanovenie" w:history="1">
        <w:r w:rsidRPr="0053399E">
          <w:rPr>
            <w:rStyle w:val="Hypertextovprepojenie"/>
            <w:rFonts w:ascii="Times New Roman" w:hAnsi="Times New Roman"/>
            <w:iCs/>
            <w:color w:val="auto"/>
            <w:sz w:val="24"/>
            <w:szCs w:val="24"/>
            <w:u w:val="none"/>
            <w:shd w:val="clear" w:color="auto" w:fill="FFFFFF"/>
          </w:rPr>
          <w:t>z)</w:t>
        </w:r>
      </w:hyperlink>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"paragraf-79.odsek-1.pismeno-zc"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zc</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"paragraf-79.odsek-1.pismeno-zq"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zk</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"paragraf-79.odsek-1.pismeno-zr"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zl</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shd w:val="clear" w:color="auto" w:fill="FFFFFF"/>
        </w:rPr>
        <w:t> a </w:t>
      </w:r>
      <w:proofErr w:type="spellStart"/>
      <w:r w:rsidR="000656EE">
        <w:rPr>
          <w:rStyle w:val="Hypertextovprepojenie"/>
          <w:rFonts w:ascii="Times New Roman" w:hAnsi="Times New Roman"/>
          <w:iCs/>
          <w:color w:val="auto"/>
          <w:sz w:val="24"/>
          <w:szCs w:val="24"/>
          <w:u w:val="none"/>
          <w:shd w:val="clear" w:color="auto" w:fill="FFFFFF"/>
        </w:rPr>
        <w:fldChar w:fldCharType="begin"/>
      </w:r>
      <w:r w:rsidR="000656EE">
        <w:rPr>
          <w:rStyle w:val="Hypertextovprepojenie"/>
          <w:rFonts w:ascii="Times New Roman" w:hAnsi="Times New Roman"/>
          <w:iCs/>
          <w:color w:val="auto"/>
          <w:sz w:val="24"/>
          <w:szCs w:val="24"/>
          <w:u w:val="none"/>
          <w:shd w:val="clear" w:color="auto" w:fill="FFFFFF"/>
        </w:rPr>
        <w:instrText xml:space="preserve"> HYPERLINK "https://www.slov-lex.sk/pravne-predpisy/SK/ZZ/2004/578/20190901.html" \l "paragraf-79.odsek-1.pismeno-zt" \o "Odkaz na predpis alebo ustanovenie" </w:instrText>
      </w:r>
      <w:r w:rsidR="000656EE">
        <w:rPr>
          <w:rStyle w:val="Hypertextovprepojenie"/>
          <w:rFonts w:ascii="Times New Roman" w:hAnsi="Times New Roman"/>
          <w:iCs/>
          <w:color w:val="auto"/>
          <w:sz w:val="24"/>
          <w:szCs w:val="24"/>
          <w:u w:val="none"/>
          <w:shd w:val="clear" w:color="auto" w:fill="FFFFFF"/>
        </w:rPr>
        <w:fldChar w:fldCharType="separate"/>
      </w:r>
      <w:r w:rsidRPr="0053399E">
        <w:rPr>
          <w:rStyle w:val="Hypertextovprepojenie"/>
          <w:rFonts w:ascii="Times New Roman" w:hAnsi="Times New Roman"/>
          <w:iCs/>
          <w:color w:val="auto"/>
          <w:sz w:val="24"/>
          <w:szCs w:val="24"/>
          <w:u w:val="none"/>
          <w:shd w:val="clear" w:color="auto" w:fill="FFFFFF"/>
        </w:rPr>
        <w:t>zn</w:t>
      </w:r>
      <w:proofErr w:type="spellEnd"/>
      <w:r w:rsidRPr="0053399E">
        <w:rPr>
          <w:rStyle w:val="Hypertextovprepojenie"/>
          <w:rFonts w:ascii="Times New Roman" w:hAnsi="Times New Roman"/>
          <w:iCs/>
          <w:color w:val="auto"/>
          <w:sz w:val="24"/>
          <w:szCs w:val="24"/>
          <w:u w:val="none"/>
          <w:shd w:val="clear" w:color="auto" w:fill="FFFFFF"/>
        </w:rPr>
        <w:t>)</w:t>
      </w:r>
      <w:r w:rsidR="000656EE">
        <w:rPr>
          <w:rStyle w:val="Hypertextovprepojenie"/>
          <w:rFonts w:ascii="Times New Roman" w:hAnsi="Times New Roman"/>
          <w:iCs/>
          <w:color w:val="auto"/>
          <w:sz w:val="24"/>
          <w:szCs w:val="24"/>
          <w:u w:val="none"/>
          <w:shd w:val="clear" w:color="auto" w:fill="FFFFFF"/>
        </w:rPr>
        <w:fldChar w:fldCharType="end"/>
      </w:r>
      <w:r w:rsidRPr="0053399E">
        <w:rPr>
          <w:rFonts w:ascii="Times New Roman" w:hAnsi="Times New Roman"/>
          <w:sz w:val="24"/>
          <w:szCs w:val="24"/>
        </w:rPr>
        <w:t>“.</w:t>
      </w:r>
    </w:p>
    <w:p w:rsidR="0053399E" w:rsidRPr="0053399E" w:rsidRDefault="0053399E" w:rsidP="0053399E">
      <w:pPr>
        <w:pStyle w:val="Odsekzoznamu"/>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82 ods. 8 písm. b) sa slová „i), j), o), q), r), v), y), </w:t>
      </w:r>
      <w:proofErr w:type="spellStart"/>
      <w:r w:rsidRPr="0053399E">
        <w:rPr>
          <w:rFonts w:ascii="Times New Roman" w:hAnsi="Times New Roman"/>
          <w:sz w:val="24"/>
          <w:szCs w:val="24"/>
        </w:rPr>
        <w:t>zb</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zl</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zp</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zs</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aa</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ae</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al</w:t>
      </w:r>
      <w:proofErr w:type="spellEnd"/>
      <w:r w:rsidRPr="0053399E">
        <w:rPr>
          <w:rFonts w:ascii="Times New Roman" w:hAnsi="Times New Roman"/>
          <w:sz w:val="24"/>
          <w:szCs w:val="24"/>
        </w:rPr>
        <w:t>) a </w:t>
      </w:r>
      <w:proofErr w:type="spellStart"/>
      <w:r w:rsidRPr="0053399E">
        <w:rPr>
          <w:rFonts w:ascii="Times New Roman" w:hAnsi="Times New Roman"/>
          <w:sz w:val="24"/>
          <w:szCs w:val="24"/>
        </w:rPr>
        <w:t>am</w:t>
      </w:r>
      <w:proofErr w:type="spellEnd"/>
      <w:r w:rsidRPr="0053399E">
        <w:rPr>
          <w:rFonts w:ascii="Times New Roman" w:hAnsi="Times New Roman"/>
          <w:sz w:val="24"/>
          <w:szCs w:val="24"/>
        </w:rPr>
        <w:t xml:space="preserve">)“ nahrádzajú slovami „i), j), o), q), r), v), y), </w:t>
      </w:r>
      <w:proofErr w:type="spellStart"/>
      <w:r w:rsidRPr="0053399E">
        <w:rPr>
          <w:rFonts w:ascii="Times New Roman" w:hAnsi="Times New Roman"/>
          <w:sz w:val="24"/>
          <w:szCs w:val="24"/>
        </w:rPr>
        <w:t>zb</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zf</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zj</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zm</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zu</w:t>
      </w:r>
      <w:proofErr w:type="spellEnd"/>
      <w:r w:rsidRPr="0053399E">
        <w:rPr>
          <w:rFonts w:ascii="Times New Roman" w:hAnsi="Times New Roman"/>
          <w:sz w:val="24"/>
          <w:szCs w:val="24"/>
        </w:rPr>
        <w:t xml:space="preserve">), až </w:t>
      </w:r>
      <w:proofErr w:type="spellStart"/>
      <w:r w:rsidRPr="0053399E">
        <w:rPr>
          <w:rFonts w:ascii="Times New Roman" w:hAnsi="Times New Roman"/>
          <w:sz w:val="24"/>
          <w:szCs w:val="24"/>
        </w:rPr>
        <w:t>zy</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af</w:t>
      </w:r>
      <w:proofErr w:type="spellEnd"/>
      <w:r w:rsidRPr="0053399E">
        <w:rPr>
          <w:rFonts w:ascii="Times New Roman" w:hAnsi="Times New Roman"/>
          <w:sz w:val="24"/>
          <w:szCs w:val="24"/>
        </w:rPr>
        <w:t>) a </w:t>
      </w:r>
      <w:proofErr w:type="spellStart"/>
      <w:r w:rsidRPr="0053399E">
        <w:rPr>
          <w:rFonts w:ascii="Times New Roman" w:hAnsi="Times New Roman"/>
          <w:sz w:val="24"/>
          <w:szCs w:val="24"/>
        </w:rPr>
        <w:t>ag</w:t>
      </w:r>
      <w:proofErr w:type="spellEnd"/>
      <w:r w:rsidRPr="0053399E">
        <w:rPr>
          <w:rFonts w:ascii="Times New Roman" w:hAnsi="Times New Roman"/>
          <w:sz w:val="24"/>
          <w:szCs w:val="24"/>
        </w:rPr>
        <w:t>)“.</w:t>
      </w:r>
    </w:p>
    <w:p w:rsidR="00E56133" w:rsidRDefault="00E56133" w:rsidP="00F5443C">
      <w:pPr>
        <w:pStyle w:val="Odsekzoznamu"/>
        <w:spacing w:after="0" w:line="240" w:lineRule="auto"/>
        <w:ind w:left="357"/>
        <w:rPr>
          <w:rFonts w:ascii="Times New Roman" w:hAnsi="Times New Roman"/>
          <w:sz w:val="24"/>
          <w:szCs w:val="24"/>
        </w:rPr>
      </w:pPr>
    </w:p>
    <w:p w:rsidR="0053399E" w:rsidRPr="0053399E"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82 ods. 8 písm. c) sa slová „d), l) až n), </w:t>
      </w:r>
      <w:proofErr w:type="spellStart"/>
      <w:r w:rsidRPr="0053399E">
        <w:rPr>
          <w:rFonts w:ascii="Times New Roman" w:hAnsi="Times New Roman"/>
          <w:sz w:val="24"/>
          <w:szCs w:val="24"/>
        </w:rPr>
        <w:t>zk</w:t>
      </w:r>
      <w:proofErr w:type="spellEnd"/>
      <w:r w:rsidRPr="0053399E">
        <w:rPr>
          <w:rFonts w:ascii="Times New Roman" w:hAnsi="Times New Roman"/>
          <w:sz w:val="24"/>
          <w:szCs w:val="24"/>
        </w:rPr>
        <w:t>), a </w:t>
      </w:r>
      <w:proofErr w:type="spellStart"/>
      <w:r w:rsidRPr="0053399E">
        <w:rPr>
          <w:rFonts w:ascii="Times New Roman" w:hAnsi="Times New Roman"/>
          <w:sz w:val="24"/>
          <w:szCs w:val="24"/>
        </w:rPr>
        <w:t>zy</w:t>
      </w:r>
      <w:proofErr w:type="spellEnd"/>
      <w:r w:rsidRPr="0053399E">
        <w:rPr>
          <w:rFonts w:ascii="Times New Roman" w:hAnsi="Times New Roman"/>
          <w:sz w:val="24"/>
          <w:szCs w:val="24"/>
        </w:rPr>
        <w:t xml:space="preserve">)“ nahrádzajú slovami „d), l) až n), </w:t>
      </w:r>
      <w:proofErr w:type="spellStart"/>
      <w:r w:rsidRPr="0053399E">
        <w:rPr>
          <w:rFonts w:ascii="Times New Roman" w:hAnsi="Times New Roman"/>
          <w:sz w:val="24"/>
          <w:szCs w:val="24"/>
        </w:rPr>
        <w:t>ze</w:t>
      </w:r>
      <w:proofErr w:type="spellEnd"/>
      <w:r w:rsidRPr="0053399E">
        <w:rPr>
          <w:rFonts w:ascii="Times New Roman" w:hAnsi="Times New Roman"/>
          <w:sz w:val="24"/>
          <w:szCs w:val="24"/>
        </w:rPr>
        <w:t>) a </w:t>
      </w:r>
      <w:proofErr w:type="spellStart"/>
      <w:r w:rsidRPr="0053399E">
        <w:rPr>
          <w:rFonts w:ascii="Times New Roman" w:hAnsi="Times New Roman"/>
          <w:sz w:val="24"/>
          <w:szCs w:val="24"/>
        </w:rPr>
        <w:t>zs</w:t>
      </w:r>
      <w:proofErr w:type="spellEnd"/>
      <w:r w:rsidRPr="0053399E">
        <w:rPr>
          <w:rFonts w:ascii="Times New Roman" w:hAnsi="Times New Roman"/>
          <w:sz w:val="24"/>
          <w:szCs w:val="24"/>
        </w:rPr>
        <w:t>)“.</w:t>
      </w: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82 ods. 8 písm. d) sa slová „a) až c), </w:t>
      </w:r>
      <w:proofErr w:type="spellStart"/>
      <w:r w:rsidRPr="0053399E">
        <w:rPr>
          <w:rFonts w:ascii="Times New Roman" w:hAnsi="Times New Roman"/>
          <w:sz w:val="24"/>
          <w:szCs w:val="24"/>
        </w:rPr>
        <w:t>zx</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zz</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af</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ag</w:t>
      </w:r>
      <w:proofErr w:type="spellEnd"/>
      <w:r w:rsidRPr="0053399E">
        <w:rPr>
          <w:rFonts w:ascii="Times New Roman" w:hAnsi="Times New Roman"/>
          <w:sz w:val="24"/>
          <w:szCs w:val="24"/>
        </w:rPr>
        <w:t xml:space="preserve">) </w:t>
      </w:r>
      <w:proofErr w:type="spellStart"/>
      <w:r w:rsidRPr="0053399E">
        <w:rPr>
          <w:rFonts w:ascii="Times New Roman" w:hAnsi="Times New Roman"/>
          <w:sz w:val="24"/>
          <w:szCs w:val="24"/>
        </w:rPr>
        <w:t>ai</w:t>
      </w:r>
      <w:proofErr w:type="spellEnd"/>
      <w:r w:rsidRPr="0053399E">
        <w:rPr>
          <w:rFonts w:ascii="Times New Roman" w:hAnsi="Times New Roman"/>
          <w:sz w:val="24"/>
          <w:szCs w:val="24"/>
        </w:rPr>
        <w:t>) až ak)“ nahrádzajú</w:t>
      </w:r>
      <w:r w:rsidRPr="007E3F3C">
        <w:rPr>
          <w:rFonts w:ascii="Times New Roman" w:hAnsi="Times New Roman"/>
          <w:sz w:val="24"/>
          <w:szCs w:val="24"/>
        </w:rPr>
        <w:t xml:space="preserve"> slovami „a) až c), </w:t>
      </w:r>
      <w:proofErr w:type="spellStart"/>
      <w:r w:rsidRPr="007E3F3C">
        <w:rPr>
          <w:rFonts w:ascii="Times New Roman" w:hAnsi="Times New Roman"/>
          <w:sz w:val="24"/>
          <w:szCs w:val="24"/>
        </w:rPr>
        <w:t>zr</w:t>
      </w:r>
      <w:proofErr w:type="spellEnd"/>
      <w:r w:rsidRPr="007E3F3C">
        <w:rPr>
          <w:rFonts w:ascii="Times New Roman" w:hAnsi="Times New Roman"/>
          <w:sz w:val="24"/>
          <w:szCs w:val="24"/>
        </w:rPr>
        <w:t>),</w:t>
      </w:r>
      <w:proofErr w:type="spellStart"/>
      <w:r w:rsidRPr="007E3F3C">
        <w:rPr>
          <w:rFonts w:ascii="Times New Roman" w:hAnsi="Times New Roman"/>
          <w:sz w:val="24"/>
          <w:szCs w:val="24"/>
        </w:rPr>
        <w:t>zt</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zz</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aa</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ac</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ae</w:t>
      </w:r>
      <w:proofErr w:type="spellEnd"/>
      <w:r w:rsidRPr="007E3F3C">
        <w:rPr>
          <w:rFonts w:ascii="Times New Roman" w:hAnsi="Times New Roman"/>
          <w:sz w:val="24"/>
          <w:szCs w:val="24"/>
        </w:rPr>
        <w:t>)“.</w:t>
      </w: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82 ods. 8 písm. e) sa slovo „ </w:t>
      </w:r>
      <w:proofErr w:type="spellStart"/>
      <w:r w:rsidRPr="007E3F3C">
        <w:rPr>
          <w:rFonts w:ascii="Times New Roman" w:hAnsi="Times New Roman"/>
          <w:sz w:val="24"/>
          <w:szCs w:val="24"/>
        </w:rPr>
        <w:t>ar</w:t>
      </w:r>
      <w:proofErr w:type="spellEnd"/>
      <w:r w:rsidRPr="007E3F3C">
        <w:rPr>
          <w:rFonts w:ascii="Times New Roman" w:hAnsi="Times New Roman"/>
          <w:sz w:val="24"/>
          <w:szCs w:val="24"/>
        </w:rPr>
        <w:t>)“ nahrádza slovom „ak)“.</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lastRenderedPageBreak/>
        <w:t>V § 82 ods. 10 sa slovo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 xml:space="preserve">)“ nahrádza slovom „aj)“, slová „g), za), </w:t>
      </w:r>
      <w:proofErr w:type="spellStart"/>
      <w:r w:rsidRPr="007E3F3C">
        <w:rPr>
          <w:rFonts w:ascii="Times New Roman" w:hAnsi="Times New Roman"/>
          <w:sz w:val="24"/>
          <w:szCs w:val="24"/>
        </w:rPr>
        <w:t>zu</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zw</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bd</w:t>
      </w:r>
      <w:proofErr w:type="spellEnd"/>
      <w:r w:rsidRPr="007E3F3C">
        <w:rPr>
          <w:rFonts w:ascii="Times New Roman" w:hAnsi="Times New Roman"/>
          <w:sz w:val="24"/>
          <w:szCs w:val="24"/>
        </w:rPr>
        <w:t xml:space="preserve">)“ sa nahrádzajú slovami „g), za), zo) až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ax</w:t>
      </w:r>
      <w:proofErr w:type="spellEnd"/>
      <w:r w:rsidRPr="007E3F3C">
        <w:rPr>
          <w:rFonts w:ascii="Times New Roman" w:hAnsi="Times New Roman"/>
          <w:sz w:val="24"/>
          <w:szCs w:val="24"/>
        </w:rPr>
        <w:t xml:space="preserve">)“ a slová „ah), </w:t>
      </w:r>
      <w:proofErr w:type="spellStart"/>
      <w:r w:rsidRPr="007E3F3C">
        <w:rPr>
          <w:rFonts w:ascii="Times New Roman" w:hAnsi="Times New Roman"/>
          <w:sz w:val="24"/>
          <w:szCs w:val="24"/>
        </w:rPr>
        <w:t>an</w:t>
      </w:r>
      <w:proofErr w:type="spellEnd"/>
      <w:r w:rsidRPr="007E3F3C">
        <w:rPr>
          <w:rFonts w:ascii="Times New Roman" w:hAnsi="Times New Roman"/>
          <w:sz w:val="24"/>
          <w:szCs w:val="24"/>
        </w:rPr>
        <w:t xml:space="preserve">), as) až </w:t>
      </w:r>
      <w:proofErr w:type="spellStart"/>
      <w:r w:rsidRPr="007E3F3C">
        <w:rPr>
          <w:rFonts w:ascii="Times New Roman" w:hAnsi="Times New Roman"/>
          <w:sz w:val="24"/>
          <w:szCs w:val="24"/>
        </w:rPr>
        <w:t>aw</w:t>
      </w:r>
      <w:proofErr w:type="spellEnd"/>
      <w:r w:rsidRPr="007E3F3C">
        <w:rPr>
          <w:rFonts w:ascii="Times New Roman" w:hAnsi="Times New Roman"/>
          <w:sz w:val="24"/>
          <w:szCs w:val="24"/>
        </w:rPr>
        <w:t>)“ sa nahrádzajú slovami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 xml:space="preserve">), ah), </w:t>
      </w:r>
      <w:proofErr w:type="spellStart"/>
      <w:r w:rsidRPr="007E3F3C">
        <w:rPr>
          <w:rFonts w:ascii="Times New Roman" w:hAnsi="Times New Roman"/>
          <w:sz w:val="24"/>
          <w:szCs w:val="24"/>
        </w:rPr>
        <w:t>al</w:t>
      </w:r>
      <w:proofErr w:type="spellEnd"/>
      <w:r w:rsidRPr="007E3F3C">
        <w:rPr>
          <w:rFonts w:ascii="Times New Roman" w:hAnsi="Times New Roman"/>
          <w:sz w:val="24"/>
          <w:szCs w:val="24"/>
        </w:rPr>
        <w:t xml:space="preserve">) až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w:t>
      </w:r>
    </w:p>
    <w:p w:rsidR="00E56133" w:rsidRDefault="00E56133" w:rsidP="00F5443C">
      <w:pPr>
        <w:pStyle w:val="Odsekzoznamu"/>
        <w:spacing w:after="0" w:line="240" w:lineRule="auto"/>
        <w:ind w:left="357"/>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 xml:space="preserve">V § 82 ods. 13 písm. b) sa slová „ah) alebo </w:t>
      </w:r>
      <w:proofErr w:type="spellStart"/>
      <w:r w:rsidRPr="007E3F3C">
        <w:rPr>
          <w:rFonts w:ascii="Times New Roman" w:hAnsi="Times New Roman"/>
          <w:sz w:val="24"/>
          <w:szCs w:val="24"/>
        </w:rPr>
        <w:t>ap</w:t>
      </w:r>
      <w:proofErr w:type="spellEnd"/>
      <w:r w:rsidRPr="007E3F3C">
        <w:rPr>
          <w:rFonts w:ascii="Times New Roman" w:hAnsi="Times New Roman"/>
          <w:sz w:val="24"/>
          <w:szCs w:val="24"/>
        </w:rPr>
        <w:t>)“ nahrádzajú slovami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 alebo aj)“.</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82 ods. 14 písm. b) sa slovo „as)“ nahrádza slovom „</w:t>
      </w:r>
      <w:proofErr w:type="spellStart"/>
      <w:r w:rsidRPr="007E3F3C">
        <w:rPr>
          <w:rFonts w:ascii="Times New Roman" w:hAnsi="Times New Roman"/>
          <w:sz w:val="24"/>
          <w:szCs w:val="24"/>
        </w:rPr>
        <w:t>al</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F5443C">
      <w:pPr>
        <w:pStyle w:val="Odsekzoznamu"/>
        <w:numPr>
          <w:ilvl w:val="0"/>
          <w:numId w:val="15"/>
        </w:numPr>
        <w:spacing w:after="0" w:line="240" w:lineRule="auto"/>
        <w:ind w:left="426" w:hanging="426"/>
        <w:rPr>
          <w:rFonts w:ascii="Times New Roman" w:hAnsi="Times New Roman"/>
          <w:sz w:val="24"/>
          <w:szCs w:val="24"/>
        </w:rPr>
      </w:pPr>
      <w:r w:rsidRPr="007E3F3C">
        <w:rPr>
          <w:rFonts w:ascii="Times New Roman" w:hAnsi="Times New Roman"/>
          <w:sz w:val="24"/>
          <w:szCs w:val="24"/>
        </w:rPr>
        <w:t>V § 82 ods. 14 písm. c) sa slovo „at)“ nahrádza slovom „</w:t>
      </w:r>
      <w:proofErr w:type="spellStart"/>
      <w:r w:rsidRPr="007E3F3C">
        <w:rPr>
          <w:rFonts w:ascii="Times New Roman" w:hAnsi="Times New Roman"/>
          <w:sz w:val="24"/>
          <w:szCs w:val="24"/>
        </w:rPr>
        <w:t>am</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82 ods. 14 písm. d) sa slovo „au)“ nahrádza slovom „</w:t>
      </w:r>
      <w:proofErr w:type="spellStart"/>
      <w:r w:rsidRPr="007E3F3C">
        <w:rPr>
          <w:rFonts w:ascii="Times New Roman" w:hAnsi="Times New Roman"/>
          <w:sz w:val="24"/>
          <w:szCs w:val="24"/>
        </w:rPr>
        <w:t>an</w:t>
      </w:r>
      <w:proofErr w:type="spellEnd"/>
      <w:r w:rsidRPr="007E3F3C">
        <w:rPr>
          <w:rFonts w:ascii="Times New Roman" w:hAnsi="Times New Roman"/>
          <w:sz w:val="24"/>
          <w:szCs w:val="24"/>
        </w:rPr>
        <w:t>)“.</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82 ods. 18 sa slovo „k)“ nahrádza slovom „j)“.</w:t>
      </w:r>
    </w:p>
    <w:p w:rsidR="0053399E" w:rsidRPr="007E3F3C" w:rsidRDefault="0053399E" w:rsidP="0053399E">
      <w:pPr>
        <w:pStyle w:val="Odsekzoznamu"/>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lang w:eastAsia="sk-SK"/>
        </w:rPr>
        <w:t xml:space="preserve">V § 82 sa odsek 3  dopĺňa písmenom e), ktoré znie: </w:t>
      </w:r>
    </w:p>
    <w:p w:rsidR="0053399E" w:rsidRPr="007E3F3C" w:rsidRDefault="0053399E" w:rsidP="0053399E">
      <w:pPr>
        <w:pStyle w:val="Odsekzoznamu"/>
        <w:spacing w:after="0" w:line="240" w:lineRule="auto"/>
        <w:ind w:left="357"/>
        <w:rPr>
          <w:rFonts w:ascii="Times New Roman" w:hAnsi="Times New Roman"/>
          <w:sz w:val="24"/>
          <w:szCs w:val="24"/>
          <w:lang w:eastAsia="sk-SK"/>
        </w:rPr>
      </w:pPr>
      <w:r w:rsidRPr="007E3F3C">
        <w:rPr>
          <w:rFonts w:ascii="Times New Roman" w:hAnsi="Times New Roman"/>
          <w:sz w:val="24"/>
          <w:szCs w:val="24"/>
          <w:lang w:eastAsia="sk-SK"/>
        </w:rPr>
        <w:t>„e) fyzickej osobe alebo právnickej osobe, ak neodovzdala zdravotnú dokumentáciu lekárovi samosprávneho kraja.</w:t>
      </w:r>
      <w:r w:rsidRPr="007E3F3C">
        <w:rPr>
          <w:rFonts w:ascii="Times New Roman" w:hAnsi="Times New Roman"/>
          <w:sz w:val="24"/>
          <w:szCs w:val="24"/>
          <w:vertAlign w:val="superscript"/>
          <w:lang w:eastAsia="sk-SK"/>
        </w:rPr>
        <w:t>60e</w:t>
      </w:r>
      <w:r w:rsidRPr="007E3F3C">
        <w:rPr>
          <w:rFonts w:ascii="Times New Roman" w:hAnsi="Times New Roman"/>
          <w:sz w:val="24"/>
          <w:szCs w:val="24"/>
          <w:lang w:eastAsia="sk-SK"/>
        </w:rPr>
        <w:t xml:space="preserve">)“. </w:t>
      </w:r>
    </w:p>
    <w:p w:rsidR="0053399E" w:rsidRPr="007E3F3C" w:rsidRDefault="0053399E" w:rsidP="0053399E">
      <w:pPr>
        <w:pStyle w:val="Odsekzoznamu"/>
        <w:spacing w:after="0" w:line="240" w:lineRule="auto"/>
        <w:ind w:left="357"/>
        <w:rPr>
          <w:rFonts w:ascii="Times New Roman" w:hAnsi="Times New Roman"/>
          <w:sz w:val="24"/>
          <w:szCs w:val="24"/>
          <w:lang w:eastAsia="sk-SK"/>
        </w:rPr>
      </w:pPr>
    </w:p>
    <w:p w:rsidR="0053399E" w:rsidRPr="007E3F3C" w:rsidRDefault="0053399E" w:rsidP="00F5443C">
      <w:pPr>
        <w:spacing w:after="0" w:line="240" w:lineRule="auto"/>
        <w:ind w:left="426"/>
        <w:rPr>
          <w:rFonts w:ascii="Times New Roman" w:hAnsi="Times New Roman"/>
          <w:sz w:val="24"/>
          <w:szCs w:val="24"/>
          <w:lang w:eastAsia="sk-SK"/>
        </w:rPr>
      </w:pPr>
      <w:r w:rsidRPr="007E3F3C">
        <w:rPr>
          <w:rFonts w:ascii="Times New Roman" w:hAnsi="Times New Roman"/>
          <w:sz w:val="24"/>
          <w:szCs w:val="24"/>
          <w:lang w:eastAsia="sk-SK"/>
        </w:rPr>
        <w:t>Poznámka pod čiarou k odkazu 60e znie:</w:t>
      </w:r>
    </w:p>
    <w:p w:rsidR="0053399E" w:rsidRPr="007E3F3C" w:rsidRDefault="0053399E" w:rsidP="00F5443C">
      <w:pPr>
        <w:spacing w:after="0" w:line="240" w:lineRule="auto"/>
        <w:ind w:left="426"/>
        <w:rPr>
          <w:rFonts w:ascii="Times New Roman" w:hAnsi="Times New Roman"/>
          <w:sz w:val="24"/>
          <w:szCs w:val="24"/>
          <w:lang w:eastAsia="sk-SK"/>
        </w:rPr>
      </w:pPr>
      <w:r w:rsidRPr="007E3F3C">
        <w:rPr>
          <w:rFonts w:ascii="Times New Roman" w:hAnsi="Times New Roman"/>
          <w:sz w:val="24"/>
          <w:szCs w:val="24"/>
          <w:lang w:eastAsia="sk-SK"/>
        </w:rPr>
        <w:t>„60e) § 23 ods. 4 a 5 zákona č. 576/2004 Z.</w:t>
      </w:r>
      <w:r w:rsidR="00F5443C">
        <w:rPr>
          <w:rFonts w:ascii="Times New Roman" w:hAnsi="Times New Roman"/>
          <w:sz w:val="24"/>
          <w:szCs w:val="24"/>
          <w:lang w:eastAsia="sk-SK"/>
        </w:rPr>
        <w:t xml:space="preserve"> </w:t>
      </w:r>
      <w:r w:rsidRPr="007E3F3C">
        <w:rPr>
          <w:rFonts w:ascii="Times New Roman" w:hAnsi="Times New Roman"/>
          <w:sz w:val="24"/>
          <w:szCs w:val="24"/>
          <w:lang w:eastAsia="sk-SK"/>
        </w:rPr>
        <w:t>z. v znení zákona č. ..../2018 Z. z.“.</w:t>
      </w:r>
    </w:p>
    <w:p w:rsidR="0053399E" w:rsidRPr="007E3F3C" w:rsidRDefault="0053399E" w:rsidP="0053399E">
      <w:pPr>
        <w:pStyle w:val="Odsekzoznamu"/>
        <w:spacing w:after="0" w:line="240" w:lineRule="auto"/>
        <w:rPr>
          <w:rFonts w:ascii="Times New Roman" w:hAnsi="Times New Roman"/>
          <w:sz w:val="24"/>
          <w:szCs w:val="24"/>
        </w:rPr>
      </w:pPr>
    </w:p>
    <w:p w:rsidR="0053399E" w:rsidRPr="007E3F3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83 ods. 4 sa slová „</w:t>
      </w:r>
      <w:proofErr w:type="spellStart"/>
      <w:r w:rsidRPr="007E3F3C">
        <w:rPr>
          <w:rFonts w:ascii="Times New Roman" w:hAnsi="Times New Roman"/>
          <w:sz w:val="24"/>
          <w:szCs w:val="24"/>
        </w:rPr>
        <w:t>zu</w:t>
      </w:r>
      <w:proofErr w:type="spellEnd"/>
      <w:r w:rsidRPr="007E3F3C">
        <w:rPr>
          <w:rFonts w:ascii="Times New Roman" w:hAnsi="Times New Roman"/>
          <w:sz w:val="24"/>
          <w:szCs w:val="24"/>
        </w:rPr>
        <w:t xml:space="preserve">), </w:t>
      </w:r>
      <w:proofErr w:type="spellStart"/>
      <w:r w:rsidRPr="007E3F3C">
        <w:rPr>
          <w:rFonts w:ascii="Times New Roman" w:hAnsi="Times New Roman"/>
          <w:sz w:val="24"/>
          <w:szCs w:val="24"/>
        </w:rPr>
        <w:t>zw</w:t>
      </w:r>
      <w:proofErr w:type="spellEnd"/>
      <w:r w:rsidRPr="007E3F3C">
        <w:rPr>
          <w:rFonts w:ascii="Times New Roman" w:hAnsi="Times New Roman"/>
          <w:sz w:val="24"/>
          <w:szCs w:val="24"/>
        </w:rPr>
        <w:t xml:space="preserve">) a ah)“ nahrádzajú slovami „zo), </w:t>
      </w:r>
      <w:proofErr w:type="spellStart"/>
      <w:r w:rsidRPr="007E3F3C">
        <w:rPr>
          <w:rFonts w:ascii="Times New Roman" w:hAnsi="Times New Roman"/>
          <w:sz w:val="24"/>
          <w:szCs w:val="24"/>
        </w:rPr>
        <w:t>zq</w:t>
      </w:r>
      <w:proofErr w:type="spellEnd"/>
      <w:r w:rsidRPr="007E3F3C">
        <w:rPr>
          <w:rFonts w:ascii="Times New Roman" w:hAnsi="Times New Roman"/>
          <w:sz w:val="24"/>
          <w:szCs w:val="24"/>
        </w:rPr>
        <w:t>) a </w:t>
      </w:r>
      <w:proofErr w:type="spellStart"/>
      <w:r w:rsidRPr="007E3F3C">
        <w:rPr>
          <w:rFonts w:ascii="Times New Roman" w:hAnsi="Times New Roman"/>
          <w:sz w:val="24"/>
          <w:szCs w:val="24"/>
        </w:rPr>
        <w:t>ab</w:t>
      </w:r>
      <w:proofErr w:type="spellEnd"/>
      <w:r w:rsidRPr="007E3F3C">
        <w:rPr>
          <w:rFonts w:ascii="Times New Roman" w:hAnsi="Times New Roman"/>
          <w:sz w:val="24"/>
          <w:szCs w:val="24"/>
        </w:rPr>
        <w:t>)“.</w:t>
      </w:r>
    </w:p>
    <w:p w:rsidR="0053399E" w:rsidRPr="007E3F3C" w:rsidRDefault="0053399E" w:rsidP="0053399E">
      <w:pPr>
        <w:pStyle w:val="Odsekzoznamu"/>
        <w:spacing w:after="0" w:line="240" w:lineRule="auto"/>
        <w:ind w:left="357"/>
        <w:rPr>
          <w:rFonts w:ascii="Times New Roman" w:hAnsi="Times New Roman"/>
          <w:sz w:val="24"/>
          <w:szCs w:val="24"/>
        </w:rPr>
      </w:pPr>
    </w:p>
    <w:p w:rsidR="0053399E" w:rsidRPr="00720BEC" w:rsidRDefault="0053399E" w:rsidP="0053399E">
      <w:pPr>
        <w:pStyle w:val="Odsekzoznamu"/>
        <w:numPr>
          <w:ilvl w:val="0"/>
          <w:numId w:val="15"/>
        </w:numPr>
        <w:spacing w:after="0" w:line="240" w:lineRule="auto"/>
        <w:ind w:left="357" w:hanging="357"/>
        <w:rPr>
          <w:rFonts w:ascii="Times New Roman" w:hAnsi="Times New Roman"/>
          <w:sz w:val="24"/>
          <w:szCs w:val="24"/>
        </w:rPr>
      </w:pPr>
      <w:r w:rsidRPr="007E3F3C">
        <w:rPr>
          <w:rFonts w:ascii="Times New Roman" w:hAnsi="Times New Roman"/>
          <w:sz w:val="24"/>
          <w:szCs w:val="24"/>
        </w:rPr>
        <w:t>V § 102ad ods. 1 sa slová „31. decembra 2018“ nahrádzajú slovami „31. decembra</w:t>
      </w:r>
      <w:r w:rsidRPr="00720BEC">
        <w:rPr>
          <w:rFonts w:ascii="Times New Roman" w:hAnsi="Times New Roman"/>
          <w:sz w:val="24"/>
          <w:szCs w:val="24"/>
        </w:rPr>
        <w:t xml:space="preserve"> 2020“. </w:t>
      </w:r>
    </w:p>
    <w:p w:rsidR="00D50AD2" w:rsidRPr="00184B98" w:rsidRDefault="00D50AD2" w:rsidP="00571E30">
      <w:pPr>
        <w:spacing w:after="0" w:line="240" w:lineRule="auto"/>
        <w:jc w:val="center"/>
        <w:rPr>
          <w:rFonts w:ascii="Times New Roman" w:hAnsi="Times New Roman"/>
          <w:sz w:val="24"/>
          <w:szCs w:val="24"/>
        </w:rPr>
      </w:pPr>
    </w:p>
    <w:p w:rsidR="00497612" w:rsidRPr="00720BEC" w:rsidRDefault="00497612" w:rsidP="00571E30">
      <w:pPr>
        <w:pStyle w:val="Odsekzoznamu"/>
        <w:spacing w:after="0" w:line="240" w:lineRule="auto"/>
        <w:rPr>
          <w:rFonts w:ascii="Times New Roman" w:hAnsi="Times New Roman"/>
          <w:sz w:val="24"/>
          <w:szCs w:val="24"/>
        </w:rPr>
      </w:pPr>
    </w:p>
    <w:p w:rsidR="00EC77DE" w:rsidRPr="00720BEC" w:rsidRDefault="00EC77DE" w:rsidP="00571E30">
      <w:pPr>
        <w:spacing w:after="0" w:line="240" w:lineRule="auto"/>
        <w:ind w:firstLine="708"/>
        <w:rPr>
          <w:rFonts w:ascii="Times New Roman" w:hAnsi="Times New Roman"/>
          <w:sz w:val="24"/>
          <w:szCs w:val="24"/>
        </w:rPr>
      </w:pPr>
    </w:p>
    <w:p w:rsidR="00EC77DE" w:rsidRPr="00720BEC" w:rsidRDefault="00D50AD2" w:rsidP="00571E30">
      <w:pPr>
        <w:spacing w:after="0" w:line="240" w:lineRule="auto"/>
        <w:jc w:val="center"/>
        <w:outlineLvl w:val="0"/>
        <w:rPr>
          <w:rFonts w:ascii="Times New Roman" w:hAnsi="Times New Roman"/>
          <w:b/>
          <w:sz w:val="24"/>
          <w:szCs w:val="24"/>
        </w:rPr>
      </w:pPr>
      <w:r w:rsidRPr="00720BEC">
        <w:rPr>
          <w:rFonts w:ascii="Times New Roman" w:hAnsi="Times New Roman"/>
          <w:sz w:val="24"/>
          <w:szCs w:val="24"/>
        </w:rPr>
        <w:t>Čl. V</w:t>
      </w:r>
    </w:p>
    <w:p w:rsidR="00D50AD2" w:rsidRPr="00720BEC" w:rsidRDefault="00D50AD2" w:rsidP="00571E30">
      <w:pPr>
        <w:spacing w:after="0" w:line="240" w:lineRule="auto"/>
        <w:jc w:val="center"/>
        <w:rPr>
          <w:rFonts w:ascii="Times New Roman" w:hAnsi="Times New Roman"/>
          <w:sz w:val="24"/>
          <w:szCs w:val="24"/>
        </w:rPr>
      </w:pPr>
    </w:p>
    <w:p w:rsidR="00D50AD2" w:rsidRPr="0053399E" w:rsidRDefault="00D50AD2" w:rsidP="00571E30">
      <w:pPr>
        <w:spacing w:after="0" w:line="240" w:lineRule="auto"/>
        <w:ind w:firstLine="708"/>
        <w:rPr>
          <w:rFonts w:ascii="Times New Roman" w:hAnsi="Times New Roman"/>
          <w:sz w:val="24"/>
          <w:szCs w:val="24"/>
        </w:rPr>
      </w:pPr>
      <w:r w:rsidRPr="00720BEC">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w:t>
      </w:r>
      <w:r w:rsidRPr="00AB0BFF">
        <w:rPr>
          <w:rFonts w:ascii="Times New Roman" w:hAnsi="Times New Roman"/>
          <w:sz w:val="24"/>
          <w:szCs w:val="24"/>
        </w:rPr>
        <w:t xml:space="preserve"> Z. z., zákona č. 309/2007 Z. z., zákona č. 330/2007 Z. z., zákona č. 358/2007 Z. z., zákona č. 530/2007 Z. z., zákona č. 594/2007 Z. z., zákona č. 232/2008 Z. z., zákona č. 297/2008 Z. z., zákona č. 461/2008 Z. z., zákona č. 581/2008 Z. z., zákona č. 192/2009 Z. z., zákona č. </w:t>
      </w:r>
      <w:r w:rsidR="00832A94" w:rsidRPr="00AB0BFF">
        <w:rPr>
          <w:rFonts w:ascii="Times New Roman" w:hAnsi="Times New Roman"/>
          <w:sz w:val="24"/>
          <w:szCs w:val="24"/>
        </w:rPr>
        <w:t xml:space="preserve"> </w:t>
      </w:r>
      <w:r w:rsidR="00A657DD" w:rsidRPr="0037247C">
        <w:rPr>
          <w:rFonts w:ascii="Times New Roman" w:hAnsi="Times New Roman"/>
          <w:sz w:val="24"/>
          <w:szCs w:val="24"/>
        </w:rPr>
        <w:t xml:space="preserve"> </w:t>
      </w:r>
      <w:r w:rsidRPr="0037247C">
        <w:rPr>
          <w:rFonts w:ascii="Times New Roman" w:hAnsi="Times New Roman"/>
          <w:sz w:val="24"/>
          <w:szCs w:val="24"/>
        </w:rPr>
        <w:t>533/2009 Z. z., zákona č. 121/2010 Z. z., zákona č. 34/2011 Z. z., nálezu Ústavného súdu Slovenskej republiky č. 79/2011 Z. z., zákona č. 97/2011 Z. z., zákona č. 133/2011 Z. z., zákona č. 250/2011 Z. z., zákona č. 362/2011 Z. z., zákona č. 547/2011 Z. z., zákona č. 185/2</w:t>
      </w:r>
      <w:r w:rsidRPr="0053399E">
        <w:rPr>
          <w:rFonts w:ascii="Times New Roman" w:hAnsi="Times New Roman"/>
          <w:sz w:val="24"/>
          <w:szCs w:val="24"/>
        </w:rPr>
        <w:t>01</w:t>
      </w:r>
      <w:r w:rsidR="005C491A" w:rsidRPr="0053399E">
        <w:rPr>
          <w:rFonts w:ascii="Times New Roman" w:hAnsi="Times New Roman"/>
          <w:sz w:val="24"/>
          <w:szCs w:val="24"/>
        </w:rPr>
        <w:t xml:space="preserve"> </w:t>
      </w:r>
      <w:r w:rsidRPr="0053399E">
        <w:rPr>
          <w:rFonts w:ascii="Times New Roman" w:hAnsi="Times New Roman"/>
          <w:sz w:val="24"/>
          <w:szCs w:val="24"/>
        </w:rPr>
        <w:t>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w:t>
      </w:r>
      <w:r w:rsidR="006F6F6F" w:rsidRPr="0053399E">
        <w:rPr>
          <w:rFonts w:ascii="Times New Roman" w:hAnsi="Times New Roman"/>
          <w:sz w:val="24"/>
          <w:szCs w:val="24"/>
        </w:rPr>
        <w:t>,</w:t>
      </w:r>
      <w:r w:rsidR="00647046" w:rsidRPr="0053399E">
        <w:rPr>
          <w:rFonts w:ascii="Times New Roman" w:hAnsi="Times New Roman"/>
          <w:sz w:val="24"/>
          <w:szCs w:val="24"/>
        </w:rPr>
        <w:t xml:space="preserve"> </w:t>
      </w:r>
      <w:r w:rsidRPr="0053399E">
        <w:rPr>
          <w:rFonts w:ascii="Times New Roman" w:hAnsi="Times New Roman"/>
          <w:sz w:val="24"/>
          <w:szCs w:val="24"/>
        </w:rPr>
        <w:t>zákona č. 41/2017 Z. z.</w:t>
      </w:r>
      <w:r w:rsidR="00B93897" w:rsidRPr="0053399E">
        <w:rPr>
          <w:rFonts w:ascii="Times New Roman" w:hAnsi="Times New Roman"/>
          <w:sz w:val="24"/>
          <w:szCs w:val="24"/>
        </w:rPr>
        <w:t>, zákona č. 238/2017 Z. z., zákona č 257/2017 Z. z., zákona č. 266/2017 Z. z., zákona č. 336/2017 Z. z., zákona č. 351/2017 Z. z., zákona č. 87/2018 Z. z., zákona č. 109/20</w:t>
      </w:r>
      <w:r w:rsidR="00D37B47" w:rsidRPr="0053399E">
        <w:rPr>
          <w:rFonts w:ascii="Times New Roman" w:hAnsi="Times New Roman"/>
          <w:sz w:val="24"/>
          <w:szCs w:val="24"/>
        </w:rPr>
        <w:t xml:space="preserve"> </w:t>
      </w:r>
      <w:r w:rsidR="00B93897" w:rsidRPr="0053399E">
        <w:rPr>
          <w:rFonts w:ascii="Times New Roman" w:hAnsi="Times New Roman"/>
          <w:sz w:val="24"/>
          <w:szCs w:val="24"/>
        </w:rPr>
        <w:t xml:space="preserve">18 Z. z., zákona č. 156/2018 Z. z., zákona č. 177/2018 Z. z. a zákona č. 192/2018 Z. z. </w:t>
      </w:r>
      <w:r w:rsidRPr="0053399E">
        <w:rPr>
          <w:rFonts w:ascii="Times New Roman" w:hAnsi="Times New Roman"/>
          <w:sz w:val="24"/>
          <w:szCs w:val="24"/>
        </w:rPr>
        <w:t xml:space="preserve"> sa mení a dopĺňa takto:</w:t>
      </w:r>
    </w:p>
    <w:p w:rsidR="0016496B" w:rsidRPr="0053399E" w:rsidRDefault="0016496B" w:rsidP="00571E30">
      <w:pPr>
        <w:spacing w:after="0" w:line="240" w:lineRule="auto"/>
        <w:rPr>
          <w:rFonts w:ascii="Times New Roman" w:hAnsi="Times New Roman"/>
          <w:sz w:val="24"/>
          <w:szCs w:val="24"/>
        </w:rPr>
      </w:pPr>
    </w:p>
    <w:p w:rsidR="006C43AC" w:rsidRPr="0053399E" w:rsidRDefault="006C43AC" w:rsidP="00571E30">
      <w:pPr>
        <w:pStyle w:val="Odsekzoznamu"/>
        <w:numPr>
          <w:ilvl w:val="0"/>
          <w:numId w:val="16"/>
        </w:numPr>
        <w:spacing w:after="0" w:line="240" w:lineRule="auto"/>
        <w:ind w:left="357" w:hanging="357"/>
        <w:rPr>
          <w:rFonts w:ascii="Times New Roman" w:hAnsi="Times New Roman"/>
          <w:sz w:val="24"/>
          <w:szCs w:val="24"/>
        </w:rPr>
      </w:pPr>
      <w:r w:rsidRPr="0053399E">
        <w:rPr>
          <w:rFonts w:ascii="Times New Roman" w:hAnsi="Times New Roman"/>
          <w:sz w:val="24"/>
          <w:szCs w:val="24"/>
        </w:rPr>
        <w:t>V § 6 ods. 1 písmeno i) znie:</w:t>
      </w:r>
    </w:p>
    <w:p w:rsidR="006C43AC" w:rsidRPr="0053399E" w:rsidRDefault="006C43AC" w:rsidP="00571E30">
      <w:pPr>
        <w:spacing w:after="0" w:line="240" w:lineRule="auto"/>
        <w:ind w:left="340"/>
        <w:rPr>
          <w:rFonts w:ascii="Times New Roman" w:hAnsi="Times New Roman"/>
          <w:sz w:val="24"/>
          <w:szCs w:val="24"/>
        </w:rPr>
      </w:pPr>
      <w:r w:rsidRPr="0053399E">
        <w:rPr>
          <w:rFonts w:ascii="Times New Roman" w:hAnsi="Times New Roman"/>
          <w:sz w:val="24"/>
          <w:szCs w:val="24"/>
        </w:rPr>
        <w:lastRenderedPageBreak/>
        <w:t xml:space="preserve">„i) </w:t>
      </w:r>
      <w:r w:rsidR="009F00E6" w:rsidRPr="0053399E">
        <w:rPr>
          <w:rFonts w:ascii="Times New Roman" w:hAnsi="Times New Roman"/>
          <w:sz w:val="24"/>
          <w:szCs w:val="24"/>
        </w:rPr>
        <w:t xml:space="preserve">vedie zoznam poistencov zaradených na </w:t>
      </w:r>
      <w:proofErr w:type="spellStart"/>
      <w:r w:rsidR="009F00E6" w:rsidRPr="0053399E">
        <w:rPr>
          <w:rFonts w:ascii="Times New Roman" w:hAnsi="Times New Roman"/>
          <w:sz w:val="24"/>
          <w:szCs w:val="24"/>
        </w:rPr>
        <w:t>dispenzarizáciu</w:t>
      </w:r>
      <w:proofErr w:type="spellEnd"/>
      <w:r w:rsidR="0064132E" w:rsidRPr="0053399E">
        <w:rPr>
          <w:rFonts w:ascii="Times New Roman" w:hAnsi="Times New Roman"/>
          <w:sz w:val="24"/>
          <w:szCs w:val="24"/>
        </w:rPr>
        <w:t>,“.</w:t>
      </w:r>
      <w:r w:rsidRPr="0053399E">
        <w:rPr>
          <w:rFonts w:ascii="Times New Roman" w:hAnsi="Times New Roman"/>
          <w:sz w:val="24"/>
          <w:szCs w:val="24"/>
        </w:rPr>
        <w:t xml:space="preserve"> </w:t>
      </w:r>
    </w:p>
    <w:p w:rsidR="006C43AC" w:rsidRPr="0053399E" w:rsidRDefault="006C43AC" w:rsidP="00571E30">
      <w:pPr>
        <w:spacing w:after="0" w:line="240" w:lineRule="auto"/>
        <w:rPr>
          <w:rFonts w:ascii="Times New Roman" w:hAnsi="Times New Roman"/>
          <w:sz w:val="24"/>
          <w:szCs w:val="24"/>
          <w:shd w:val="clear" w:color="auto" w:fill="FFFFFF"/>
        </w:rPr>
      </w:pPr>
    </w:p>
    <w:p w:rsidR="00DC5671" w:rsidRPr="0053399E" w:rsidRDefault="00DC5671" w:rsidP="00571E30">
      <w:pPr>
        <w:pStyle w:val="Odsekzoznamu"/>
        <w:numPr>
          <w:ilvl w:val="0"/>
          <w:numId w:val="16"/>
        </w:numPr>
        <w:spacing w:after="0" w:line="240" w:lineRule="auto"/>
        <w:ind w:left="357" w:hanging="357"/>
        <w:rPr>
          <w:rFonts w:ascii="Times New Roman" w:hAnsi="Times New Roman"/>
          <w:sz w:val="24"/>
          <w:szCs w:val="24"/>
        </w:rPr>
      </w:pPr>
      <w:r w:rsidRPr="0053399E">
        <w:rPr>
          <w:rFonts w:ascii="Times New Roman" w:hAnsi="Times New Roman"/>
          <w:sz w:val="24"/>
          <w:szCs w:val="24"/>
        </w:rPr>
        <w:t>V § 6 sa odsek 4 dopĺňa písmenom r), ktoré znie:</w:t>
      </w:r>
    </w:p>
    <w:p w:rsidR="00DC5671" w:rsidRPr="0053399E" w:rsidRDefault="00DC5671" w:rsidP="00571E30">
      <w:pPr>
        <w:pStyle w:val="Odsekzoznamu"/>
        <w:spacing w:after="0" w:line="240" w:lineRule="auto"/>
        <w:ind w:left="357"/>
        <w:rPr>
          <w:rFonts w:ascii="Times New Roman" w:hAnsi="Times New Roman"/>
          <w:sz w:val="24"/>
          <w:szCs w:val="24"/>
        </w:rPr>
      </w:pPr>
      <w:r w:rsidRPr="0053399E">
        <w:rPr>
          <w:rFonts w:ascii="Times New Roman" w:hAnsi="Times New Roman"/>
          <w:sz w:val="24"/>
          <w:szCs w:val="24"/>
        </w:rPr>
        <w:t xml:space="preserve">„r) sprístupňovať poskytovateľovi zdravotnej starostlivosti výsledok spracovania finančného zúčtovania podľa § 8 ods. 1 a 3 elektronicky </w:t>
      </w:r>
      <w:r w:rsidRPr="0053399E">
        <w:rPr>
          <w:rFonts w:ascii="Times New Roman" w:hAnsi="Times New Roman"/>
          <w:sz w:val="24"/>
          <w:szCs w:val="24"/>
          <w:shd w:val="clear" w:color="auto" w:fill="FFFFFF"/>
        </w:rPr>
        <w:t> prostredníctvom internetového portálu alebo elektronickej podateľne</w:t>
      </w:r>
      <w:r w:rsidR="00247836" w:rsidRPr="0053399E">
        <w:rPr>
          <w:rFonts w:ascii="Times New Roman" w:hAnsi="Times New Roman"/>
          <w:sz w:val="24"/>
          <w:szCs w:val="24"/>
          <w:shd w:val="clear" w:color="auto" w:fill="FFFFFF"/>
        </w:rPr>
        <w:t>;</w:t>
      </w:r>
      <w:r w:rsidR="00247836" w:rsidRPr="0053399E">
        <w:rPr>
          <w:rFonts w:ascii="Times New Roman" w:hAnsi="Times New Roman"/>
          <w:sz w:val="24"/>
          <w:szCs w:val="24"/>
        </w:rPr>
        <w:t xml:space="preserve"> </w:t>
      </w:r>
      <w:r w:rsidRPr="0053399E">
        <w:rPr>
          <w:rFonts w:ascii="Times New Roman" w:hAnsi="Times New Roman"/>
          <w:sz w:val="24"/>
          <w:szCs w:val="24"/>
        </w:rPr>
        <w:t>ak poskytovateľ zdravotnej starostlivosti nemá zriadený prístup na internetový portál, alebo do elektronickej podateľne, zdravotná poisťovňa poskytne poskytovateľovi zdravotnej starostlivosti prihlasovacie údaje potrebné na tento prístup, za účelom kontroly výsledku spracovania finančného zúčtovania. “.</w:t>
      </w:r>
    </w:p>
    <w:p w:rsidR="00247836" w:rsidRPr="0053399E" w:rsidRDefault="00247836" w:rsidP="007660B6">
      <w:pPr>
        <w:pStyle w:val="Odsekzoznamu"/>
        <w:spacing w:after="0" w:line="240" w:lineRule="auto"/>
        <w:ind w:left="357"/>
        <w:rPr>
          <w:rFonts w:ascii="Times New Roman" w:hAnsi="Times New Roman"/>
          <w:sz w:val="24"/>
          <w:szCs w:val="24"/>
        </w:rPr>
      </w:pPr>
    </w:p>
    <w:p w:rsidR="0064132E" w:rsidRPr="0053399E" w:rsidRDefault="0064132E" w:rsidP="00571E30">
      <w:pPr>
        <w:pStyle w:val="Odsekzoznamu"/>
        <w:numPr>
          <w:ilvl w:val="0"/>
          <w:numId w:val="16"/>
        </w:numPr>
        <w:spacing w:after="0" w:line="240" w:lineRule="auto"/>
        <w:ind w:left="357" w:hanging="357"/>
        <w:rPr>
          <w:rFonts w:ascii="Times New Roman" w:hAnsi="Times New Roman"/>
          <w:sz w:val="24"/>
          <w:szCs w:val="24"/>
        </w:rPr>
      </w:pPr>
      <w:r w:rsidRPr="0053399E">
        <w:rPr>
          <w:rFonts w:ascii="Times New Roman" w:hAnsi="Times New Roman"/>
          <w:sz w:val="24"/>
          <w:szCs w:val="24"/>
        </w:rPr>
        <w:t>V § 6 ods. 12 sa vypúšťa prvá a druhá veta.</w:t>
      </w:r>
    </w:p>
    <w:p w:rsidR="0064132E" w:rsidRPr="0053399E" w:rsidRDefault="0064132E" w:rsidP="00571E30">
      <w:pPr>
        <w:spacing w:after="0" w:line="240" w:lineRule="auto"/>
        <w:rPr>
          <w:rFonts w:ascii="Times New Roman" w:hAnsi="Times New Roman"/>
          <w:sz w:val="24"/>
          <w:szCs w:val="24"/>
        </w:rPr>
      </w:pPr>
    </w:p>
    <w:p w:rsidR="00D416D2" w:rsidRPr="00B54F8C" w:rsidRDefault="002A1171" w:rsidP="00571E30">
      <w:pPr>
        <w:pStyle w:val="Odsekzoznamu"/>
        <w:numPr>
          <w:ilvl w:val="0"/>
          <w:numId w:val="16"/>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w:t>
      </w:r>
      <w:r w:rsidR="005937F9" w:rsidRPr="0053399E">
        <w:rPr>
          <w:rFonts w:ascii="Times New Roman" w:hAnsi="Times New Roman"/>
          <w:sz w:val="24"/>
          <w:szCs w:val="24"/>
        </w:rPr>
        <w:t xml:space="preserve">7 ods. 20 </w:t>
      </w:r>
      <w:r w:rsidR="00E528A4" w:rsidRPr="0053399E">
        <w:rPr>
          <w:rFonts w:ascii="Times New Roman" w:hAnsi="Times New Roman"/>
          <w:sz w:val="24"/>
          <w:szCs w:val="24"/>
        </w:rPr>
        <w:t>prvej</w:t>
      </w:r>
      <w:r w:rsidR="005937F9" w:rsidRPr="0053399E">
        <w:rPr>
          <w:rFonts w:ascii="Times New Roman" w:hAnsi="Times New Roman"/>
          <w:sz w:val="24"/>
          <w:szCs w:val="24"/>
        </w:rPr>
        <w:t xml:space="preserve"> vete sa </w:t>
      </w:r>
      <w:r w:rsidR="00E528A4" w:rsidRPr="0053399E">
        <w:rPr>
          <w:rFonts w:ascii="Times New Roman" w:hAnsi="Times New Roman"/>
          <w:sz w:val="24"/>
          <w:szCs w:val="24"/>
        </w:rPr>
        <w:t>za slov</w:t>
      </w:r>
      <w:r w:rsidR="00935F45" w:rsidRPr="0053399E">
        <w:rPr>
          <w:rFonts w:ascii="Times New Roman" w:hAnsi="Times New Roman"/>
          <w:sz w:val="24"/>
          <w:szCs w:val="24"/>
        </w:rPr>
        <w:t>á</w:t>
      </w:r>
      <w:r w:rsidR="00E528A4" w:rsidRPr="0053399E">
        <w:rPr>
          <w:rFonts w:ascii="Times New Roman" w:hAnsi="Times New Roman"/>
          <w:sz w:val="24"/>
          <w:szCs w:val="24"/>
        </w:rPr>
        <w:t xml:space="preserve"> „predpisom</w:t>
      </w:r>
      <w:r w:rsidR="00BC1874" w:rsidRPr="0053399E">
        <w:rPr>
          <w:rFonts w:ascii="Times New Roman" w:hAnsi="Times New Roman"/>
          <w:sz w:val="24"/>
          <w:szCs w:val="24"/>
          <w:vertAlign w:val="superscript"/>
        </w:rPr>
        <w:t>24aa</w:t>
      </w:r>
      <w:r w:rsidR="00BC1874" w:rsidRPr="0053399E">
        <w:rPr>
          <w:rFonts w:ascii="Times New Roman" w:hAnsi="Times New Roman"/>
          <w:sz w:val="24"/>
          <w:szCs w:val="24"/>
        </w:rPr>
        <w:t>)“ vklad</w:t>
      </w:r>
      <w:r w:rsidR="00B54F8C">
        <w:rPr>
          <w:rFonts w:ascii="Times New Roman" w:hAnsi="Times New Roman"/>
          <w:sz w:val="24"/>
          <w:szCs w:val="24"/>
        </w:rPr>
        <w:t xml:space="preserve">ajú </w:t>
      </w:r>
      <w:r w:rsidR="006607EA" w:rsidRPr="00B54F8C">
        <w:rPr>
          <w:rFonts w:ascii="Times New Roman" w:hAnsi="Times New Roman"/>
          <w:sz w:val="24"/>
          <w:szCs w:val="24"/>
        </w:rPr>
        <w:t xml:space="preserve"> </w:t>
      </w:r>
      <w:r w:rsidR="00BC1874" w:rsidRPr="00B54F8C">
        <w:rPr>
          <w:rFonts w:ascii="Times New Roman" w:hAnsi="Times New Roman"/>
          <w:sz w:val="24"/>
          <w:szCs w:val="24"/>
        </w:rPr>
        <w:t>slová</w:t>
      </w:r>
      <w:r w:rsidR="00935F45" w:rsidRPr="00B54F8C">
        <w:rPr>
          <w:rFonts w:ascii="Times New Roman" w:hAnsi="Times New Roman"/>
          <w:sz w:val="24"/>
          <w:szCs w:val="24"/>
        </w:rPr>
        <w:t>:</w:t>
      </w:r>
      <w:r w:rsidR="00BC1874" w:rsidRPr="00B54F8C">
        <w:rPr>
          <w:rFonts w:ascii="Times New Roman" w:hAnsi="Times New Roman"/>
          <w:sz w:val="24"/>
          <w:szCs w:val="24"/>
        </w:rPr>
        <w:t xml:space="preserve"> „údajov o zaradení poistenca do zoznamu poistencov čakajúcich na poskytnutie plánovanej zdravotnej starostlivosti a údajov </w:t>
      </w:r>
      <w:r w:rsidR="008C0882" w:rsidRPr="00B54F8C">
        <w:rPr>
          <w:rFonts w:ascii="Times New Roman" w:hAnsi="Times New Roman"/>
          <w:sz w:val="24"/>
          <w:szCs w:val="24"/>
        </w:rPr>
        <w:t xml:space="preserve">z návrhov na poskytnutie zdravotnej </w:t>
      </w:r>
      <w:r w:rsidR="00763CCD" w:rsidRPr="00B54F8C">
        <w:rPr>
          <w:rFonts w:ascii="Times New Roman" w:hAnsi="Times New Roman"/>
          <w:sz w:val="24"/>
          <w:szCs w:val="24"/>
        </w:rPr>
        <w:t xml:space="preserve">starostlivosti </w:t>
      </w:r>
      <w:r w:rsidR="008C0882" w:rsidRPr="00B54F8C">
        <w:rPr>
          <w:rFonts w:ascii="Times New Roman" w:hAnsi="Times New Roman"/>
          <w:sz w:val="24"/>
          <w:szCs w:val="24"/>
        </w:rPr>
        <w:t xml:space="preserve">alebo lekárenskej starostlivosti, ktoré </w:t>
      </w:r>
      <w:r w:rsidR="00415165" w:rsidRPr="00B54F8C">
        <w:rPr>
          <w:rFonts w:ascii="Times New Roman" w:hAnsi="Times New Roman"/>
          <w:sz w:val="24"/>
          <w:szCs w:val="24"/>
        </w:rPr>
        <w:t xml:space="preserve">posudzuje </w:t>
      </w:r>
      <w:r w:rsidR="008C0882" w:rsidRPr="00B54F8C">
        <w:rPr>
          <w:rFonts w:ascii="Times New Roman" w:hAnsi="Times New Roman"/>
          <w:sz w:val="24"/>
          <w:szCs w:val="24"/>
        </w:rPr>
        <w:t xml:space="preserve"> zdravotná poisťovňa pred jej poskytnutím</w:t>
      </w:r>
      <w:r w:rsidR="00763CCD" w:rsidRPr="00B54F8C">
        <w:rPr>
          <w:rFonts w:ascii="Times New Roman" w:hAnsi="Times New Roman"/>
          <w:sz w:val="24"/>
          <w:szCs w:val="24"/>
        </w:rPr>
        <w:t>“.</w:t>
      </w:r>
      <w:r w:rsidR="007B6798" w:rsidRPr="00B54F8C">
        <w:rPr>
          <w:rFonts w:ascii="Times New Roman" w:hAnsi="Times New Roman"/>
          <w:sz w:val="24"/>
          <w:szCs w:val="24"/>
        </w:rPr>
        <w:t xml:space="preserve"> </w:t>
      </w:r>
    </w:p>
    <w:p w:rsidR="009D5070" w:rsidRPr="00B54F8C" w:rsidRDefault="009D5070" w:rsidP="00571E30">
      <w:pPr>
        <w:pStyle w:val="Odsekzoznamu"/>
        <w:spacing w:after="0" w:line="240" w:lineRule="auto"/>
        <w:rPr>
          <w:rFonts w:ascii="Times New Roman" w:hAnsi="Times New Roman"/>
          <w:sz w:val="24"/>
          <w:szCs w:val="24"/>
        </w:rPr>
      </w:pPr>
    </w:p>
    <w:p w:rsidR="00855D86" w:rsidRPr="00B54F8C" w:rsidRDefault="00855D86" w:rsidP="00571E30">
      <w:pPr>
        <w:pStyle w:val="Odsekzoznamu"/>
        <w:numPr>
          <w:ilvl w:val="0"/>
          <w:numId w:val="16"/>
        </w:numPr>
        <w:spacing w:after="0" w:line="240" w:lineRule="auto"/>
        <w:ind w:left="357" w:hanging="357"/>
        <w:rPr>
          <w:rFonts w:ascii="Times New Roman" w:hAnsi="Times New Roman"/>
          <w:sz w:val="24"/>
          <w:szCs w:val="24"/>
        </w:rPr>
      </w:pPr>
      <w:r w:rsidRPr="00B54F8C">
        <w:rPr>
          <w:rFonts w:ascii="Times New Roman" w:hAnsi="Times New Roman"/>
          <w:sz w:val="24"/>
          <w:szCs w:val="24"/>
        </w:rPr>
        <w:t xml:space="preserve">§ 8 sa dopĺňa </w:t>
      </w:r>
      <w:r w:rsidR="009C751B" w:rsidRPr="00B54F8C">
        <w:rPr>
          <w:rFonts w:ascii="Times New Roman" w:hAnsi="Times New Roman"/>
          <w:sz w:val="24"/>
          <w:szCs w:val="24"/>
        </w:rPr>
        <w:t xml:space="preserve">odsekmi </w:t>
      </w:r>
      <w:r w:rsidRPr="00B54F8C">
        <w:rPr>
          <w:rFonts w:ascii="Times New Roman" w:hAnsi="Times New Roman"/>
          <w:sz w:val="24"/>
          <w:szCs w:val="24"/>
        </w:rPr>
        <w:t>16</w:t>
      </w:r>
      <w:r w:rsidR="009C751B" w:rsidRPr="00B54F8C">
        <w:rPr>
          <w:rFonts w:ascii="Times New Roman" w:hAnsi="Times New Roman"/>
          <w:sz w:val="24"/>
          <w:szCs w:val="24"/>
        </w:rPr>
        <w:t xml:space="preserve"> a 17</w:t>
      </w:r>
      <w:r w:rsidRPr="00B54F8C">
        <w:rPr>
          <w:rFonts w:ascii="Times New Roman" w:hAnsi="Times New Roman"/>
          <w:sz w:val="24"/>
          <w:szCs w:val="24"/>
        </w:rPr>
        <w:t xml:space="preserve">, </w:t>
      </w:r>
      <w:r w:rsidR="009C751B" w:rsidRPr="00B54F8C">
        <w:rPr>
          <w:rFonts w:ascii="Times New Roman" w:hAnsi="Times New Roman"/>
          <w:sz w:val="24"/>
          <w:szCs w:val="24"/>
        </w:rPr>
        <w:t>ktoré znejú</w:t>
      </w:r>
      <w:r w:rsidRPr="00B54F8C">
        <w:rPr>
          <w:rFonts w:ascii="Times New Roman" w:hAnsi="Times New Roman"/>
          <w:sz w:val="24"/>
          <w:szCs w:val="24"/>
        </w:rPr>
        <w:t>:</w:t>
      </w:r>
    </w:p>
    <w:p w:rsidR="009C751B" w:rsidRPr="00C14348" w:rsidRDefault="00855D86" w:rsidP="00571E30">
      <w:pPr>
        <w:spacing w:after="0" w:line="240" w:lineRule="auto"/>
        <w:ind w:left="340"/>
        <w:rPr>
          <w:rFonts w:ascii="Times New Roman" w:hAnsi="Times New Roman"/>
          <w:sz w:val="24"/>
          <w:szCs w:val="24"/>
        </w:rPr>
      </w:pPr>
      <w:r w:rsidRPr="00B54F8C">
        <w:rPr>
          <w:rFonts w:ascii="Times New Roman" w:hAnsi="Times New Roman"/>
          <w:sz w:val="24"/>
          <w:szCs w:val="24"/>
        </w:rPr>
        <w:t xml:space="preserve">„(16) Zdravotná poisťovňa uhrádza poskytovateľovi lekárenskej starostlivosti poskytnutú lekárenskú starostlivosť </w:t>
      </w:r>
      <w:r w:rsidR="00463437" w:rsidRPr="00B54F8C">
        <w:rPr>
          <w:rFonts w:ascii="Times New Roman" w:hAnsi="Times New Roman"/>
          <w:sz w:val="24"/>
          <w:szCs w:val="24"/>
        </w:rPr>
        <w:t xml:space="preserve">uhrádzanú na základe verejného zdravotného poistenia na základe zmluvy o poskytovaní zdravotnej starostlivosti uzatvorenej podľa § 7 ods. 3. Podkladom na úhradu poskytnutej lekárenskej starostlivosti </w:t>
      </w:r>
      <w:r w:rsidR="005C491A" w:rsidRPr="00B54F8C">
        <w:rPr>
          <w:rFonts w:ascii="Times New Roman" w:hAnsi="Times New Roman"/>
          <w:sz w:val="24"/>
          <w:szCs w:val="24"/>
        </w:rPr>
        <w:t xml:space="preserve">sú </w:t>
      </w:r>
      <w:proofErr w:type="spellStart"/>
      <w:r w:rsidR="00463437" w:rsidRPr="00B54F8C">
        <w:rPr>
          <w:rFonts w:ascii="Times New Roman" w:hAnsi="Times New Roman"/>
          <w:sz w:val="24"/>
          <w:szCs w:val="24"/>
        </w:rPr>
        <w:t>dispenzačné</w:t>
      </w:r>
      <w:proofErr w:type="spellEnd"/>
      <w:r w:rsidR="00463437" w:rsidRPr="00B54F8C">
        <w:rPr>
          <w:rFonts w:ascii="Times New Roman" w:hAnsi="Times New Roman"/>
          <w:sz w:val="24"/>
          <w:szCs w:val="24"/>
        </w:rPr>
        <w:t xml:space="preserve"> záznamy</w:t>
      </w:r>
      <w:r w:rsidR="00BB2D78" w:rsidRPr="00B54F8C">
        <w:rPr>
          <w:rFonts w:ascii="Times New Roman" w:hAnsi="Times New Roman"/>
          <w:sz w:val="24"/>
          <w:szCs w:val="24"/>
          <w:vertAlign w:val="superscript"/>
        </w:rPr>
        <w:t>27aab</w:t>
      </w:r>
      <w:r w:rsidR="00BB2D78" w:rsidRPr="00B54F8C">
        <w:rPr>
          <w:rFonts w:ascii="Times New Roman" w:hAnsi="Times New Roman"/>
          <w:sz w:val="24"/>
          <w:szCs w:val="24"/>
        </w:rPr>
        <w:t>)</w:t>
      </w:r>
      <w:r w:rsidR="00463437" w:rsidRPr="00B54F8C">
        <w:rPr>
          <w:rFonts w:ascii="Times New Roman" w:hAnsi="Times New Roman"/>
          <w:sz w:val="24"/>
          <w:szCs w:val="24"/>
        </w:rPr>
        <w:t xml:space="preserve"> vytvorené poskytovateľom lekárenskej starostlivosti.</w:t>
      </w:r>
    </w:p>
    <w:p w:rsidR="00855D86" w:rsidRPr="007414D9" w:rsidRDefault="009C751B" w:rsidP="00571E30">
      <w:pPr>
        <w:spacing w:after="0" w:line="240" w:lineRule="auto"/>
        <w:ind w:left="340"/>
        <w:rPr>
          <w:rFonts w:ascii="Times New Roman" w:hAnsi="Times New Roman"/>
          <w:sz w:val="24"/>
          <w:szCs w:val="24"/>
        </w:rPr>
      </w:pPr>
      <w:r w:rsidRPr="007414D9">
        <w:rPr>
          <w:rFonts w:ascii="Times New Roman" w:hAnsi="Times New Roman"/>
          <w:sz w:val="24"/>
          <w:szCs w:val="24"/>
        </w:rPr>
        <w:t xml:space="preserve">(17) Finančné zúčtovanie  poskytovateľ </w:t>
      </w:r>
      <w:r w:rsidR="00B54F8C">
        <w:rPr>
          <w:rFonts w:ascii="Times New Roman" w:hAnsi="Times New Roman"/>
          <w:sz w:val="24"/>
          <w:szCs w:val="24"/>
        </w:rPr>
        <w:t xml:space="preserve"> zasiela</w:t>
      </w:r>
      <w:r w:rsidRPr="00B54F8C">
        <w:rPr>
          <w:rFonts w:ascii="Times New Roman" w:hAnsi="Times New Roman"/>
          <w:sz w:val="24"/>
          <w:szCs w:val="24"/>
        </w:rPr>
        <w:t xml:space="preserve"> zdravotnej poisťovni elektronicky prostredníctvom elektronickej podateľne zdravotnej poisťovne, internetového portálu alebo osobne na zabezpečenom dátovom nosiči</w:t>
      </w:r>
      <w:r w:rsidR="00F275AF" w:rsidRPr="00B54F8C">
        <w:rPr>
          <w:rFonts w:ascii="Times New Roman" w:hAnsi="Times New Roman"/>
          <w:sz w:val="24"/>
          <w:szCs w:val="24"/>
        </w:rPr>
        <w:t xml:space="preserve">; </w:t>
      </w:r>
      <w:r w:rsidR="005C491A" w:rsidRPr="00B54F8C">
        <w:rPr>
          <w:rFonts w:ascii="Times New Roman" w:hAnsi="Times New Roman"/>
          <w:sz w:val="24"/>
          <w:szCs w:val="24"/>
        </w:rPr>
        <w:t xml:space="preserve">spôsob zabezpečenia </w:t>
      </w:r>
      <w:r w:rsidR="00F275AF" w:rsidRPr="00B54F8C">
        <w:rPr>
          <w:rFonts w:ascii="Times New Roman" w:hAnsi="Times New Roman"/>
          <w:sz w:val="24"/>
          <w:szCs w:val="24"/>
        </w:rPr>
        <w:t>je určený štandardmi zdravotníckej informatiky</w:t>
      </w:r>
      <w:r w:rsidR="005C491A" w:rsidRPr="00B54F8C">
        <w:rPr>
          <w:rFonts w:ascii="Times New Roman" w:hAnsi="Times New Roman"/>
          <w:sz w:val="24"/>
          <w:szCs w:val="24"/>
        </w:rPr>
        <w:t>.</w:t>
      </w:r>
      <w:r w:rsidRPr="00B54F8C">
        <w:rPr>
          <w:rFonts w:ascii="Times New Roman" w:hAnsi="Times New Roman"/>
          <w:sz w:val="24"/>
          <w:szCs w:val="24"/>
        </w:rPr>
        <w:t xml:space="preserve"> Finančné zúčtovanie nie je možné zasielať v listinnej </w:t>
      </w:r>
      <w:r w:rsidR="00A9409B">
        <w:rPr>
          <w:rFonts w:ascii="Times New Roman" w:hAnsi="Times New Roman"/>
          <w:sz w:val="24"/>
          <w:szCs w:val="24"/>
        </w:rPr>
        <w:t>podobe</w:t>
      </w:r>
      <w:r w:rsidRPr="00B54F8C">
        <w:rPr>
          <w:rFonts w:ascii="Times New Roman" w:hAnsi="Times New Roman"/>
          <w:sz w:val="24"/>
          <w:szCs w:val="24"/>
        </w:rPr>
        <w:t>.</w:t>
      </w:r>
      <w:r w:rsidR="00BB2D78" w:rsidRPr="00C14348">
        <w:rPr>
          <w:rFonts w:ascii="Times New Roman" w:hAnsi="Times New Roman"/>
          <w:sz w:val="24"/>
          <w:szCs w:val="24"/>
        </w:rPr>
        <w:t>“.</w:t>
      </w:r>
      <w:r w:rsidR="002E0985" w:rsidRPr="00C14348">
        <w:rPr>
          <w:rFonts w:ascii="Times New Roman" w:hAnsi="Times New Roman"/>
          <w:sz w:val="24"/>
          <w:szCs w:val="24"/>
        </w:rPr>
        <w:t xml:space="preserve"> </w:t>
      </w:r>
    </w:p>
    <w:p w:rsidR="0059157F" w:rsidRPr="007414D9" w:rsidRDefault="0059157F" w:rsidP="00571E30">
      <w:pPr>
        <w:spacing w:after="0" w:line="240" w:lineRule="auto"/>
        <w:rPr>
          <w:rFonts w:ascii="Times New Roman" w:hAnsi="Times New Roman"/>
          <w:sz w:val="24"/>
          <w:szCs w:val="24"/>
        </w:rPr>
      </w:pPr>
    </w:p>
    <w:p w:rsidR="0059157F" w:rsidRPr="00AB0BFF" w:rsidRDefault="0059157F" w:rsidP="007802D1">
      <w:pPr>
        <w:spacing w:after="0" w:line="240" w:lineRule="auto"/>
        <w:rPr>
          <w:rFonts w:ascii="Times New Roman" w:hAnsi="Times New Roman"/>
          <w:sz w:val="24"/>
          <w:szCs w:val="24"/>
        </w:rPr>
      </w:pPr>
      <w:r w:rsidRPr="00AB0BFF">
        <w:rPr>
          <w:rFonts w:ascii="Times New Roman" w:hAnsi="Times New Roman"/>
          <w:sz w:val="24"/>
          <w:szCs w:val="24"/>
        </w:rPr>
        <w:t>Poznámka pod čiarou k odkazu 27aab znie:</w:t>
      </w:r>
    </w:p>
    <w:p w:rsidR="0059157F" w:rsidRPr="0037247C" w:rsidRDefault="0059157F" w:rsidP="007802D1">
      <w:pPr>
        <w:spacing w:after="0" w:line="240" w:lineRule="auto"/>
        <w:rPr>
          <w:rFonts w:ascii="Times New Roman" w:hAnsi="Times New Roman"/>
          <w:sz w:val="24"/>
          <w:szCs w:val="24"/>
        </w:rPr>
      </w:pPr>
      <w:r w:rsidRPr="0037247C">
        <w:rPr>
          <w:rFonts w:ascii="Times New Roman" w:hAnsi="Times New Roman"/>
          <w:sz w:val="24"/>
          <w:szCs w:val="24"/>
        </w:rPr>
        <w:t>„</w:t>
      </w:r>
      <w:r w:rsidRPr="0037247C">
        <w:rPr>
          <w:rFonts w:ascii="Times New Roman" w:hAnsi="Times New Roman"/>
          <w:sz w:val="24"/>
          <w:szCs w:val="24"/>
          <w:vertAlign w:val="superscript"/>
        </w:rPr>
        <w:t>27aab</w:t>
      </w:r>
      <w:r w:rsidRPr="0037247C">
        <w:rPr>
          <w:rFonts w:ascii="Times New Roman" w:hAnsi="Times New Roman"/>
          <w:sz w:val="24"/>
          <w:szCs w:val="24"/>
        </w:rPr>
        <w:t xml:space="preserve">) § </w:t>
      </w:r>
      <w:r w:rsidR="00BB2D78" w:rsidRPr="0037247C">
        <w:rPr>
          <w:rFonts w:ascii="Times New Roman" w:hAnsi="Times New Roman"/>
          <w:sz w:val="24"/>
          <w:szCs w:val="24"/>
        </w:rPr>
        <w:t>121  ods. 3 písm. d) zákona č. 362/</w:t>
      </w:r>
      <w:r w:rsidR="003E2FD5" w:rsidRPr="0037247C">
        <w:rPr>
          <w:rFonts w:ascii="Times New Roman" w:hAnsi="Times New Roman"/>
          <w:sz w:val="24"/>
          <w:szCs w:val="24"/>
        </w:rPr>
        <w:t xml:space="preserve">2011 </w:t>
      </w:r>
      <w:r w:rsidR="00BB2D78" w:rsidRPr="0037247C">
        <w:rPr>
          <w:rFonts w:ascii="Times New Roman" w:hAnsi="Times New Roman"/>
          <w:sz w:val="24"/>
          <w:szCs w:val="24"/>
        </w:rPr>
        <w:t xml:space="preserve">Z. z.  </w:t>
      </w:r>
      <w:r w:rsidRPr="0037247C">
        <w:rPr>
          <w:rFonts w:ascii="Times New Roman" w:hAnsi="Times New Roman"/>
          <w:sz w:val="24"/>
          <w:szCs w:val="24"/>
        </w:rPr>
        <w:t>.“.</w:t>
      </w:r>
    </w:p>
    <w:p w:rsidR="00136706" w:rsidRPr="0053399E" w:rsidRDefault="00136706" w:rsidP="00571E30">
      <w:pPr>
        <w:pStyle w:val="Odsekzoznamu"/>
        <w:spacing w:after="0" w:line="240" w:lineRule="auto"/>
        <w:rPr>
          <w:rFonts w:ascii="Times New Roman" w:hAnsi="Times New Roman"/>
          <w:sz w:val="24"/>
          <w:szCs w:val="24"/>
        </w:rPr>
      </w:pPr>
    </w:p>
    <w:p w:rsidR="003E49E7" w:rsidRPr="0053399E" w:rsidRDefault="003E49E7" w:rsidP="00571E30">
      <w:pPr>
        <w:pStyle w:val="Odsekzoznamu"/>
        <w:numPr>
          <w:ilvl w:val="0"/>
          <w:numId w:val="16"/>
        </w:numPr>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Za § </w:t>
      </w:r>
      <w:r w:rsidR="00502D6B" w:rsidRPr="0053399E">
        <w:rPr>
          <w:rFonts w:ascii="Times New Roman" w:hAnsi="Times New Roman"/>
          <w:sz w:val="24"/>
          <w:szCs w:val="24"/>
        </w:rPr>
        <w:t>86y sa vklad</w:t>
      </w:r>
      <w:r w:rsidR="00910F84" w:rsidRPr="0053399E">
        <w:rPr>
          <w:rFonts w:ascii="Times New Roman" w:hAnsi="Times New Roman"/>
          <w:sz w:val="24"/>
          <w:szCs w:val="24"/>
        </w:rPr>
        <w:t>á</w:t>
      </w:r>
      <w:r w:rsidR="00502D6B" w:rsidRPr="0053399E">
        <w:rPr>
          <w:rFonts w:ascii="Times New Roman" w:hAnsi="Times New Roman"/>
          <w:sz w:val="24"/>
          <w:szCs w:val="24"/>
        </w:rPr>
        <w:t xml:space="preserve"> § 86z, kto</w:t>
      </w:r>
      <w:r w:rsidR="00910F84" w:rsidRPr="0053399E">
        <w:rPr>
          <w:rFonts w:ascii="Times New Roman" w:hAnsi="Times New Roman"/>
          <w:sz w:val="24"/>
          <w:szCs w:val="24"/>
        </w:rPr>
        <w:t>rý</w:t>
      </w:r>
      <w:r w:rsidR="00502D6B" w:rsidRPr="0053399E">
        <w:rPr>
          <w:rFonts w:ascii="Times New Roman" w:hAnsi="Times New Roman"/>
          <w:sz w:val="24"/>
          <w:szCs w:val="24"/>
        </w:rPr>
        <w:t xml:space="preserve"> vrátane nadpisu </w:t>
      </w:r>
      <w:r w:rsidR="00910F84" w:rsidRPr="0053399E">
        <w:rPr>
          <w:rFonts w:ascii="Times New Roman" w:hAnsi="Times New Roman"/>
          <w:sz w:val="24"/>
          <w:szCs w:val="24"/>
        </w:rPr>
        <w:t>znie</w:t>
      </w:r>
      <w:r w:rsidR="00502D6B" w:rsidRPr="0053399E">
        <w:rPr>
          <w:rFonts w:ascii="Times New Roman" w:hAnsi="Times New Roman"/>
          <w:sz w:val="24"/>
          <w:szCs w:val="24"/>
        </w:rPr>
        <w:t>:</w:t>
      </w:r>
    </w:p>
    <w:p w:rsidR="00502D6B" w:rsidRPr="0053399E" w:rsidRDefault="00502D6B" w:rsidP="00571E30">
      <w:pPr>
        <w:pStyle w:val="Odsekzoznamu"/>
        <w:spacing w:after="0" w:line="240" w:lineRule="auto"/>
        <w:rPr>
          <w:rFonts w:ascii="Times New Roman" w:hAnsi="Times New Roman"/>
          <w:sz w:val="24"/>
          <w:szCs w:val="24"/>
        </w:rPr>
      </w:pPr>
    </w:p>
    <w:p w:rsidR="006616EE" w:rsidRPr="0053399E" w:rsidRDefault="00910F84" w:rsidP="00571E30">
      <w:pPr>
        <w:spacing w:after="0" w:line="240" w:lineRule="auto"/>
        <w:jc w:val="center"/>
        <w:rPr>
          <w:rFonts w:ascii="Times New Roman" w:hAnsi="Times New Roman"/>
          <w:sz w:val="24"/>
          <w:szCs w:val="24"/>
        </w:rPr>
      </w:pPr>
      <w:r w:rsidRPr="0053399E">
        <w:rPr>
          <w:rFonts w:ascii="Times New Roman" w:hAnsi="Times New Roman"/>
          <w:sz w:val="24"/>
          <w:szCs w:val="24"/>
        </w:rPr>
        <w:t>„</w:t>
      </w:r>
      <w:r w:rsidR="006616EE" w:rsidRPr="0053399E">
        <w:rPr>
          <w:rFonts w:ascii="Times New Roman" w:hAnsi="Times New Roman"/>
          <w:sz w:val="24"/>
          <w:szCs w:val="24"/>
        </w:rPr>
        <w:t>§ 86</w:t>
      </w:r>
      <w:r w:rsidRPr="0053399E">
        <w:rPr>
          <w:rFonts w:ascii="Times New Roman" w:hAnsi="Times New Roman"/>
          <w:sz w:val="24"/>
          <w:szCs w:val="24"/>
        </w:rPr>
        <w:t>z</w:t>
      </w:r>
    </w:p>
    <w:p w:rsidR="006616EE" w:rsidRPr="0053399E" w:rsidRDefault="006616EE" w:rsidP="00571E30">
      <w:pPr>
        <w:spacing w:after="0" w:line="240" w:lineRule="auto"/>
        <w:jc w:val="center"/>
        <w:rPr>
          <w:rFonts w:ascii="Times New Roman" w:hAnsi="Times New Roman"/>
          <w:sz w:val="24"/>
          <w:szCs w:val="24"/>
        </w:rPr>
      </w:pPr>
    </w:p>
    <w:p w:rsidR="00502D6B" w:rsidRPr="00B54F8C" w:rsidRDefault="00502D6B" w:rsidP="00571E30">
      <w:pPr>
        <w:spacing w:after="0" w:line="240" w:lineRule="auto"/>
        <w:jc w:val="center"/>
        <w:rPr>
          <w:rFonts w:ascii="Times New Roman" w:hAnsi="Times New Roman"/>
          <w:sz w:val="24"/>
          <w:szCs w:val="24"/>
        </w:rPr>
      </w:pPr>
      <w:r w:rsidRPr="0053399E">
        <w:rPr>
          <w:rFonts w:ascii="Times New Roman" w:hAnsi="Times New Roman"/>
          <w:sz w:val="24"/>
          <w:szCs w:val="24"/>
        </w:rPr>
        <w:t xml:space="preserve">Prechodné </w:t>
      </w:r>
      <w:r w:rsidR="008E755C" w:rsidRPr="0053399E">
        <w:rPr>
          <w:rFonts w:ascii="Times New Roman" w:hAnsi="Times New Roman"/>
          <w:sz w:val="24"/>
          <w:szCs w:val="24"/>
        </w:rPr>
        <w:t>ustanoveni</w:t>
      </w:r>
      <w:r w:rsidR="00910F84" w:rsidRPr="0053399E">
        <w:rPr>
          <w:rFonts w:ascii="Times New Roman" w:hAnsi="Times New Roman"/>
          <w:sz w:val="24"/>
          <w:szCs w:val="24"/>
        </w:rPr>
        <w:t>e</w:t>
      </w:r>
      <w:r w:rsidR="008E755C" w:rsidRPr="0053399E">
        <w:rPr>
          <w:rFonts w:ascii="Times New Roman" w:hAnsi="Times New Roman"/>
          <w:sz w:val="24"/>
          <w:szCs w:val="24"/>
        </w:rPr>
        <w:t xml:space="preserve"> </w:t>
      </w:r>
      <w:r w:rsidRPr="0053399E">
        <w:rPr>
          <w:rFonts w:ascii="Times New Roman" w:hAnsi="Times New Roman"/>
          <w:sz w:val="24"/>
          <w:szCs w:val="24"/>
        </w:rPr>
        <w:t>k úpravám účinným od 1. januára 20</w:t>
      </w:r>
      <w:r w:rsidR="00B54F8C">
        <w:rPr>
          <w:rFonts w:ascii="Times New Roman" w:hAnsi="Times New Roman"/>
          <w:sz w:val="24"/>
          <w:szCs w:val="24"/>
        </w:rPr>
        <w:t>19</w:t>
      </w:r>
    </w:p>
    <w:p w:rsidR="00502D6B" w:rsidRPr="00B54F8C" w:rsidRDefault="00502D6B" w:rsidP="00571E30">
      <w:pPr>
        <w:spacing w:after="0" w:line="240" w:lineRule="auto"/>
        <w:rPr>
          <w:rFonts w:ascii="Times New Roman" w:hAnsi="Times New Roman"/>
          <w:sz w:val="24"/>
          <w:szCs w:val="24"/>
        </w:rPr>
      </w:pPr>
    </w:p>
    <w:p w:rsidR="00502D6B" w:rsidRPr="007414D9" w:rsidRDefault="008E755C" w:rsidP="007802D1">
      <w:pPr>
        <w:pStyle w:val="Standard"/>
        <w:shd w:val="clear" w:color="auto" w:fill="FFFFFF"/>
        <w:ind w:left="708" w:firstLine="708"/>
        <w:jc w:val="both"/>
        <w:rPr>
          <w:rFonts w:ascii="Times New Roman" w:hAnsi="Times New Roman" w:cs="Times New Roman"/>
          <w:lang w:val="sk-SK"/>
        </w:rPr>
      </w:pPr>
      <w:r w:rsidRPr="00C14348">
        <w:rPr>
          <w:rFonts w:ascii="Times New Roman" w:hAnsi="Times New Roman" w:cs="Times New Roman"/>
          <w:lang w:val="sk-SK"/>
        </w:rPr>
        <w:t xml:space="preserve">Poistenci zaradení do </w:t>
      </w:r>
      <w:proofErr w:type="spellStart"/>
      <w:r w:rsidRPr="00C14348">
        <w:rPr>
          <w:rFonts w:ascii="Times New Roman" w:hAnsi="Times New Roman" w:cs="Times New Roman"/>
          <w:lang w:val="sk-SK"/>
        </w:rPr>
        <w:t>dispenzarizácie</w:t>
      </w:r>
      <w:proofErr w:type="spellEnd"/>
      <w:r w:rsidRPr="00C14348">
        <w:rPr>
          <w:rFonts w:ascii="Times New Roman" w:hAnsi="Times New Roman" w:cs="Times New Roman"/>
          <w:lang w:val="sk-SK"/>
        </w:rPr>
        <w:t xml:space="preserve"> podľa doterajších predpisov sa považujú za poistencov zaradených do </w:t>
      </w:r>
      <w:proofErr w:type="spellStart"/>
      <w:r w:rsidRPr="00C14348">
        <w:rPr>
          <w:rFonts w:ascii="Times New Roman" w:hAnsi="Times New Roman" w:cs="Times New Roman"/>
          <w:lang w:val="sk-SK"/>
        </w:rPr>
        <w:t>dispenzarizáci</w:t>
      </w:r>
      <w:r w:rsidRPr="007414D9">
        <w:rPr>
          <w:rFonts w:ascii="Times New Roman" w:hAnsi="Times New Roman" w:cs="Times New Roman"/>
          <w:lang w:val="sk-SK"/>
        </w:rPr>
        <w:t>e</w:t>
      </w:r>
      <w:proofErr w:type="spellEnd"/>
      <w:r w:rsidRPr="007414D9">
        <w:rPr>
          <w:rFonts w:ascii="Times New Roman" w:hAnsi="Times New Roman" w:cs="Times New Roman"/>
          <w:lang w:val="sk-SK"/>
        </w:rPr>
        <w:t xml:space="preserve"> podľa tohto zákona</w:t>
      </w:r>
      <w:r w:rsidR="00910F84" w:rsidRPr="007414D9">
        <w:rPr>
          <w:rFonts w:ascii="Times New Roman" w:hAnsi="Times New Roman" w:cs="Times New Roman"/>
          <w:lang w:val="sk-SK"/>
        </w:rPr>
        <w:t>.”.</w:t>
      </w:r>
      <w:r w:rsidR="00571E30" w:rsidRPr="007414D9">
        <w:rPr>
          <w:rFonts w:ascii="Times New Roman" w:hAnsi="Times New Roman" w:cs="Times New Roman"/>
          <w:lang w:val="sk-SK"/>
        </w:rPr>
        <w:t xml:space="preserve"> </w:t>
      </w:r>
    </w:p>
    <w:p w:rsidR="004C4C42" w:rsidRPr="00AB0BFF" w:rsidRDefault="004C4C42" w:rsidP="00EC762F">
      <w:pPr>
        <w:autoSpaceDE w:val="0"/>
        <w:autoSpaceDN w:val="0"/>
        <w:adjustRightInd w:val="0"/>
        <w:spacing w:after="0" w:line="240" w:lineRule="auto"/>
        <w:jc w:val="center"/>
        <w:outlineLvl w:val="0"/>
        <w:rPr>
          <w:rFonts w:ascii="Times New Roman" w:hAnsi="Times New Roman"/>
          <w:sz w:val="24"/>
          <w:szCs w:val="24"/>
        </w:rPr>
      </w:pPr>
    </w:p>
    <w:p w:rsidR="00571E30" w:rsidRPr="0037247C" w:rsidRDefault="00571E30" w:rsidP="00571E30">
      <w:pPr>
        <w:autoSpaceDE w:val="0"/>
        <w:autoSpaceDN w:val="0"/>
        <w:adjustRightInd w:val="0"/>
        <w:spacing w:after="0" w:line="240" w:lineRule="auto"/>
        <w:jc w:val="center"/>
        <w:outlineLvl w:val="0"/>
        <w:rPr>
          <w:rFonts w:ascii="Times New Roman" w:hAnsi="Times New Roman"/>
          <w:sz w:val="24"/>
          <w:szCs w:val="24"/>
        </w:rPr>
      </w:pPr>
      <w:r w:rsidRPr="0037247C">
        <w:rPr>
          <w:rFonts w:ascii="Times New Roman" w:hAnsi="Times New Roman"/>
          <w:sz w:val="24"/>
          <w:szCs w:val="24"/>
        </w:rPr>
        <w:t>Čl. VI</w:t>
      </w:r>
    </w:p>
    <w:p w:rsidR="00571E30" w:rsidRPr="0053399E" w:rsidRDefault="00571E30" w:rsidP="00571E30">
      <w:pPr>
        <w:autoSpaceDE w:val="0"/>
        <w:autoSpaceDN w:val="0"/>
        <w:adjustRightInd w:val="0"/>
        <w:spacing w:after="0" w:line="240" w:lineRule="auto"/>
        <w:jc w:val="center"/>
        <w:outlineLvl w:val="0"/>
        <w:rPr>
          <w:rFonts w:ascii="Times New Roman" w:hAnsi="Times New Roman"/>
          <w:sz w:val="24"/>
          <w:szCs w:val="24"/>
        </w:rPr>
      </w:pPr>
    </w:p>
    <w:p w:rsidR="00571E30" w:rsidRPr="0053399E" w:rsidRDefault="00571E30" w:rsidP="00571E30">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ab/>
        <w:t xml:space="preserve">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Z. z., zákona č. 41/2017 Z. z., zákona č. 257/2017 Z. z., zákona č. 336/2017 Z. z., zákona č. 351/2017 Z. z., zákona č. 87/2018 Z. z., zákona č. 156/2018 Z. z., zákona č. 177/2018 Z. z. a zákona č. 192/2018 Z. z. sa mení a dopĺňa takto: </w:t>
      </w:r>
    </w:p>
    <w:p w:rsidR="00571E30" w:rsidRPr="0053399E" w:rsidRDefault="00571E30" w:rsidP="00571E30">
      <w:pPr>
        <w:autoSpaceDE w:val="0"/>
        <w:autoSpaceDN w:val="0"/>
        <w:adjustRightInd w:val="0"/>
        <w:spacing w:after="0" w:line="240" w:lineRule="auto"/>
        <w:rPr>
          <w:rFonts w:ascii="Times New Roman" w:hAnsi="Times New Roman"/>
          <w:sz w:val="24"/>
          <w:szCs w:val="24"/>
        </w:rPr>
      </w:pPr>
    </w:p>
    <w:p w:rsidR="00571E30" w:rsidRPr="0053399E" w:rsidRDefault="00571E30" w:rsidP="00571E30">
      <w:pPr>
        <w:autoSpaceDE w:val="0"/>
        <w:autoSpaceDN w:val="0"/>
        <w:adjustRightInd w:val="0"/>
        <w:spacing w:after="0" w:line="240" w:lineRule="auto"/>
        <w:rPr>
          <w:rFonts w:ascii="Times New Roman" w:hAnsi="Times New Roman"/>
          <w:sz w:val="24"/>
          <w:szCs w:val="24"/>
        </w:rPr>
      </w:pPr>
    </w:p>
    <w:p w:rsidR="00571E30" w:rsidRPr="0053399E" w:rsidRDefault="00571E30" w:rsidP="00571E30">
      <w:pPr>
        <w:pStyle w:val="Odsekzoznamu"/>
        <w:numPr>
          <w:ilvl w:val="0"/>
          <w:numId w:val="9"/>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2 sa dopĺňa odsekmi 49 až 52, ktoré znejú:</w:t>
      </w:r>
    </w:p>
    <w:p w:rsidR="00571E30" w:rsidRPr="00C14348" w:rsidRDefault="00571E30" w:rsidP="007802D1">
      <w:pPr>
        <w:shd w:val="clear" w:color="auto" w:fill="FFFFFF"/>
        <w:spacing w:after="0" w:line="240" w:lineRule="auto"/>
        <w:ind w:left="357"/>
        <w:rPr>
          <w:rFonts w:ascii="Times New Roman" w:hAnsi="Times New Roman"/>
          <w:sz w:val="24"/>
          <w:szCs w:val="24"/>
        </w:rPr>
      </w:pPr>
      <w:r w:rsidRPr="0053399E">
        <w:rPr>
          <w:rFonts w:ascii="Times New Roman" w:hAnsi="Times New Roman"/>
          <w:sz w:val="24"/>
          <w:szCs w:val="24"/>
        </w:rPr>
        <w:t xml:space="preserve">„(49) Identifikátor </w:t>
      </w:r>
      <w:proofErr w:type="spellStart"/>
      <w:r w:rsidRPr="0053399E">
        <w:rPr>
          <w:rFonts w:ascii="Times New Roman" w:hAnsi="Times New Roman"/>
          <w:sz w:val="24"/>
          <w:szCs w:val="24"/>
        </w:rPr>
        <w:t>preskripčného</w:t>
      </w:r>
      <w:proofErr w:type="spellEnd"/>
      <w:r w:rsidRPr="0053399E">
        <w:rPr>
          <w:rFonts w:ascii="Times New Roman" w:hAnsi="Times New Roman"/>
          <w:sz w:val="24"/>
          <w:szCs w:val="24"/>
        </w:rPr>
        <w:t xml:space="preserve"> záznamu je jedinečný bezvýznamový alfanumerický reťazec, ktorý jednoznačne identifikuje </w:t>
      </w:r>
      <w:proofErr w:type="spellStart"/>
      <w:r w:rsidRPr="0053399E">
        <w:rPr>
          <w:rFonts w:ascii="Times New Roman" w:hAnsi="Times New Roman"/>
          <w:sz w:val="24"/>
          <w:szCs w:val="24"/>
        </w:rPr>
        <w:t>preskripčný</w:t>
      </w:r>
      <w:proofErr w:type="spellEnd"/>
      <w:r w:rsidRPr="0053399E">
        <w:rPr>
          <w:rFonts w:ascii="Times New Roman" w:hAnsi="Times New Roman"/>
          <w:sz w:val="24"/>
          <w:szCs w:val="24"/>
        </w:rPr>
        <w:t xml:space="preserve"> záznam v elektronickej zdravotnej knižke</w:t>
      </w:r>
      <w:r w:rsidR="00C14348">
        <w:rPr>
          <w:rFonts w:ascii="Times New Roman" w:hAnsi="Times New Roman"/>
          <w:sz w:val="24"/>
          <w:szCs w:val="24"/>
        </w:rPr>
        <w:t>, a ktorý</w:t>
      </w:r>
      <w:r w:rsidRPr="00C14348">
        <w:rPr>
          <w:rFonts w:ascii="Times New Roman" w:hAnsi="Times New Roman"/>
          <w:sz w:val="24"/>
          <w:szCs w:val="24"/>
        </w:rPr>
        <w:t xml:space="preserve"> jednoznačne identifikuje </w:t>
      </w:r>
      <w:proofErr w:type="spellStart"/>
      <w:r w:rsidRPr="00C14348">
        <w:rPr>
          <w:rFonts w:ascii="Times New Roman" w:hAnsi="Times New Roman"/>
          <w:sz w:val="24"/>
          <w:szCs w:val="24"/>
        </w:rPr>
        <w:t>preskripčný</w:t>
      </w:r>
      <w:proofErr w:type="spellEnd"/>
      <w:r w:rsidRPr="00C14348">
        <w:rPr>
          <w:rFonts w:ascii="Times New Roman" w:hAnsi="Times New Roman"/>
          <w:sz w:val="24"/>
          <w:szCs w:val="24"/>
        </w:rPr>
        <w:t xml:space="preserve"> záznam s lekárskym predpisom.</w:t>
      </w:r>
    </w:p>
    <w:p w:rsidR="00571E30" w:rsidRPr="007414D9" w:rsidRDefault="00571E30" w:rsidP="007802D1">
      <w:pPr>
        <w:shd w:val="clear" w:color="auto" w:fill="FFFFFF"/>
        <w:spacing w:after="0" w:line="240" w:lineRule="auto"/>
        <w:ind w:left="357"/>
        <w:rPr>
          <w:rFonts w:ascii="Times New Roman" w:hAnsi="Times New Roman"/>
          <w:sz w:val="24"/>
          <w:szCs w:val="24"/>
        </w:rPr>
      </w:pPr>
      <w:r w:rsidRPr="00C14348">
        <w:rPr>
          <w:rFonts w:ascii="Times New Roman" w:hAnsi="Times New Roman"/>
          <w:sz w:val="24"/>
          <w:szCs w:val="24"/>
        </w:rPr>
        <w:t xml:space="preserve">(50) </w:t>
      </w:r>
      <w:proofErr w:type="spellStart"/>
      <w:r w:rsidRPr="00C14348">
        <w:rPr>
          <w:rFonts w:ascii="Times New Roman" w:hAnsi="Times New Roman"/>
          <w:sz w:val="24"/>
          <w:szCs w:val="24"/>
        </w:rPr>
        <w:t>Dispenzačný</w:t>
      </w:r>
      <w:proofErr w:type="spellEnd"/>
      <w:r w:rsidRPr="00C14348">
        <w:rPr>
          <w:rFonts w:ascii="Times New Roman" w:hAnsi="Times New Roman"/>
          <w:sz w:val="24"/>
          <w:szCs w:val="24"/>
        </w:rPr>
        <w:t xml:space="preserve"> záznam je </w:t>
      </w:r>
      <w:r w:rsidR="00934213" w:rsidRPr="00C14348">
        <w:rPr>
          <w:rFonts w:ascii="Times New Roman" w:hAnsi="Times New Roman"/>
          <w:sz w:val="24"/>
          <w:szCs w:val="24"/>
        </w:rPr>
        <w:t xml:space="preserve">osobou oprávnenou </w:t>
      </w:r>
      <w:r w:rsidR="002B2CA3" w:rsidRPr="00C14348">
        <w:rPr>
          <w:rFonts w:ascii="Times New Roman" w:hAnsi="Times New Roman"/>
          <w:sz w:val="24"/>
          <w:szCs w:val="24"/>
        </w:rPr>
        <w:t xml:space="preserve">vydávať humánne lieky, zdravotnícke pomôcky a dietetické potraviny vytvorený </w:t>
      </w:r>
      <w:r w:rsidRPr="00C14348">
        <w:rPr>
          <w:rFonts w:ascii="Times New Roman" w:hAnsi="Times New Roman"/>
          <w:sz w:val="24"/>
          <w:szCs w:val="24"/>
        </w:rPr>
        <w:t>elektronický záznam o vydaní humánneho lieku alebo dietetickej potraviny, ktorých výdaj je viazaný na lekársky predpis alebo o</w:t>
      </w:r>
      <w:r w:rsidR="00233DDD" w:rsidRPr="00C14348">
        <w:rPr>
          <w:rFonts w:ascii="Times New Roman" w:hAnsi="Times New Roman"/>
          <w:sz w:val="24"/>
          <w:szCs w:val="24"/>
        </w:rPr>
        <w:t xml:space="preserve"> vydaní </w:t>
      </w:r>
      <w:r w:rsidRPr="00C14348">
        <w:rPr>
          <w:rFonts w:ascii="Times New Roman" w:hAnsi="Times New Roman"/>
          <w:sz w:val="24"/>
          <w:szCs w:val="24"/>
        </w:rPr>
        <w:t xml:space="preserve">zdravotníckej pomôcky, ktorej výdaj je viazaný na lekársky poukaz, v elektronickej zdravotnej knižke v rozsahu </w:t>
      </w:r>
      <w:proofErr w:type="spellStart"/>
      <w:r w:rsidRPr="00C14348">
        <w:rPr>
          <w:rFonts w:ascii="Times New Roman" w:hAnsi="Times New Roman"/>
          <w:sz w:val="24"/>
          <w:szCs w:val="24"/>
        </w:rPr>
        <w:t>preskripčného</w:t>
      </w:r>
      <w:proofErr w:type="spellEnd"/>
      <w:r w:rsidRPr="00C14348">
        <w:rPr>
          <w:rFonts w:ascii="Times New Roman" w:hAnsi="Times New Roman"/>
          <w:sz w:val="24"/>
          <w:szCs w:val="24"/>
        </w:rPr>
        <w:t xml:space="preserve"> záznamu alebo lekárskeho predpisu, ak ide o výdaj humánneho lieku alebo dietetickej potraviny, alebo v rozsahu lekárskeho poukazu ak ide o zdravotnícku pomôcku. </w:t>
      </w:r>
      <w:proofErr w:type="spellStart"/>
      <w:r w:rsidRPr="00C14348">
        <w:rPr>
          <w:rFonts w:ascii="Times New Roman" w:hAnsi="Times New Roman"/>
          <w:sz w:val="24"/>
          <w:szCs w:val="24"/>
        </w:rPr>
        <w:t>Dispenzačný</w:t>
      </w:r>
      <w:proofErr w:type="spellEnd"/>
      <w:r w:rsidRPr="00C14348">
        <w:rPr>
          <w:rFonts w:ascii="Times New Roman" w:hAnsi="Times New Roman"/>
          <w:sz w:val="24"/>
          <w:szCs w:val="24"/>
        </w:rPr>
        <w:t xml:space="preserve"> záznam obsahuje</w:t>
      </w:r>
      <w:r w:rsidRPr="007414D9">
        <w:rPr>
          <w:rFonts w:ascii="Times New Roman" w:hAnsi="Times New Roman"/>
          <w:sz w:val="24"/>
          <w:szCs w:val="24"/>
        </w:rPr>
        <w:t xml:space="preserve"> identifikátor </w:t>
      </w:r>
      <w:proofErr w:type="spellStart"/>
      <w:r w:rsidRPr="007414D9">
        <w:rPr>
          <w:rFonts w:ascii="Times New Roman" w:hAnsi="Times New Roman"/>
          <w:sz w:val="24"/>
          <w:szCs w:val="24"/>
        </w:rPr>
        <w:t>dispenzačného</w:t>
      </w:r>
      <w:proofErr w:type="spellEnd"/>
      <w:r w:rsidRPr="007414D9">
        <w:rPr>
          <w:rFonts w:ascii="Times New Roman" w:hAnsi="Times New Roman"/>
          <w:sz w:val="24"/>
          <w:szCs w:val="24"/>
        </w:rPr>
        <w:t xml:space="preserve"> záznamu a identifikátor </w:t>
      </w:r>
      <w:proofErr w:type="spellStart"/>
      <w:r w:rsidRPr="007414D9">
        <w:rPr>
          <w:rFonts w:ascii="Times New Roman" w:hAnsi="Times New Roman"/>
          <w:sz w:val="24"/>
          <w:szCs w:val="24"/>
        </w:rPr>
        <w:t>preskripčného</w:t>
      </w:r>
      <w:proofErr w:type="spellEnd"/>
      <w:r w:rsidRPr="007414D9">
        <w:rPr>
          <w:rFonts w:ascii="Times New Roman" w:hAnsi="Times New Roman"/>
          <w:sz w:val="24"/>
          <w:szCs w:val="24"/>
        </w:rPr>
        <w:t xml:space="preserve"> záznamu, ak bol vytvorený </w:t>
      </w:r>
      <w:proofErr w:type="spellStart"/>
      <w:r w:rsidRPr="007414D9">
        <w:rPr>
          <w:rFonts w:ascii="Times New Roman" w:hAnsi="Times New Roman"/>
          <w:sz w:val="24"/>
          <w:szCs w:val="24"/>
        </w:rPr>
        <w:t>preskripčný</w:t>
      </w:r>
      <w:proofErr w:type="spellEnd"/>
      <w:r w:rsidRPr="007414D9">
        <w:rPr>
          <w:rFonts w:ascii="Times New Roman" w:hAnsi="Times New Roman"/>
          <w:sz w:val="24"/>
          <w:szCs w:val="24"/>
        </w:rPr>
        <w:t xml:space="preserve"> záznam, čo umožní jednoznačné spojenie </w:t>
      </w:r>
      <w:proofErr w:type="spellStart"/>
      <w:r w:rsidRPr="007414D9">
        <w:rPr>
          <w:rFonts w:ascii="Times New Roman" w:hAnsi="Times New Roman"/>
          <w:sz w:val="24"/>
          <w:szCs w:val="24"/>
        </w:rPr>
        <w:t>dispenzačného</w:t>
      </w:r>
      <w:proofErr w:type="spellEnd"/>
      <w:r w:rsidRPr="007414D9">
        <w:rPr>
          <w:rFonts w:ascii="Times New Roman" w:hAnsi="Times New Roman"/>
          <w:sz w:val="24"/>
          <w:szCs w:val="24"/>
        </w:rPr>
        <w:t xml:space="preserve"> záznamu s </w:t>
      </w:r>
      <w:proofErr w:type="spellStart"/>
      <w:r w:rsidRPr="007414D9">
        <w:rPr>
          <w:rFonts w:ascii="Times New Roman" w:hAnsi="Times New Roman"/>
          <w:sz w:val="24"/>
          <w:szCs w:val="24"/>
        </w:rPr>
        <w:t>preskripčným</w:t>
      </w:r>
      <w:proofErr w:type="spellEnd"/>
      <w:r w:rsidRPr="007414D9">
        <w:rPr>
          <w:rFonts w:ascii="Times New Roman" w:hAnsi="Times New Roman"/>
          <w:sz w:val="24"/>
          <w:szCs w:val="24"/>
        </w:rPr>
        <w:t xml:space="preserve"> záznamom.</w:t>
      </w:r>
    </w:p>
    <w:p w:rsidR="00571E30" w:rsidRPr="007414D9" w:rsidRDefault="00571E30" w:rsidP="007802D1">
      <w:pPr>
        <w:shd w:val="clear" w:color="auto" w:fill="FFFFFF"/>
        <w:spacing w:after="0" w:line="240" w:lineRule="auto"/>
        <w:ind w:left="357"/>
        <w:rPr>
          <w:rFonts w:ascii="Times New Roman" w:hAnsi="Times New Roman"/>
          <w:sz w:val="24"/>
          <w:szCs w:val="24"/>
        </w:rPr>
      </w:pPr>
      <w:r w:rsidRPr="007414D9">
        <w:rPr>
          <w:rFonts w:ascii="Times New Roman" w:hAnsi="Times New Roman"/>
          <w:sz w:val="24"/>
          <w:szCs w:val="24"/>
        </w:rPr>
        <w:t xml:space="preserve">(51) Identifikátor </w:t>
      </w:r>
      <w:proofErr w:type="spellStart"/>
      <w:r w:rsidRPr="007414D9">
        <w:rPr>
          <w:rFonts w:ascii="Times New Roman" w:hAnsi="Times New Roman"/>
          <w:sz w:val="24"/>
          <w:szCs w:val="24"/>
        </w:rPr>
        <w:t>dispenzačného</w:t>
      </w:r>
      <w:proofErr w:type="spellEnd"/>
      <w:r w:rsidRPr="007414D9">
        <w:rPr>
          <w:rFonts w:ascii="Times New Roman" w:hAnsi="Times New Roman"/>
          <w:sz w:val="24"/>
          <w:szCs w:val="24"/>
        </w:rPr>
        <w:t xml:space="preserve"> záznamu je bezvýznamový alfanumerický reťazec, ktorý jednoznačne identifikuje </w:t>
      </w:r>
      <w:proofErr w:type="spellStart"/>
      <w:r w:rsidRPr="007414D9">
        <w:rPr>
          <w:rFonts w:ascii="Times New Roman" w:hAnsi="Times New Roman"/>
          <w:sz w:val="24"/>
          <w:szCs w:val="24"/>
        </w:rPr>
        <w:t>dispenzačný</w:t>
      </w:r>
      <w:proofErr w:type="spellEnd"/>
      <w:r w:rsidRPr="007414D9">
        <w:rPr>
          <w:rFonts w:ascii="Times New Roman" w:hAnsi="Times New Roman"/>
          <w:sz w:val="24"/>
          <w:szCs w:val="24"/>
        </w:rPr>
        <w:t xml:space="preserve"> záznam v elektronickej zdravotnej knižke. </w:t>
      </w:r>
    </w:p>
    <w:p w:rsidR="00571E30" w:rsidRPr="0053399E" w:rsidRDefault="00571E30" w:rsidP="007802D1">
      <w:pPr>
        <w:pStyle w:val="Standard"/>
        <w:ind w:left="357"/>
        <w:jc w:val="both"/>
        <w:rPr>
          <w:rFonts w:ascii="Times New Roman" w:hAnsi="Times New Roman" w:cs="Times New Roman"/>
          <w:lang w:val="sk-SK"/>
        </w:rPr>
      </w:pPr>
      <w:r w:rsidRPr="00AB0BFF">
        <w:rPr>
          <w:rFonts w:ascii="Times New Roman" w:hAnsi="Times New Roman" w:cs="Times New Roman"/>
          <w:lang w:val="sk-SK"/>
        </w:rPr>
        <w:t xml:space="preserve">(52) </w:t>
      </w:r>
      <w:proofErr w:type="spellStart"/>
      <w:r w:rsidRPr="00AB0BFF">
        <w:rPr>
          <w:rFonts w:ascii="Times New Roman" w:hAnsi="Times New Roman" w:cs="Times New Roman"/>
          <w:lang w:val="sk-SK"/>
        </w:rPr>
        <w:t>Medikačný</w:t>
      </w:r>
      <w:proofErr w:type="spellEnd"/>
      <w:r w:rsidRPr="00AB0BFF">
        <w:rPr>
          <w:rFonts w:ascii="Times New Roman" w:hAnsi="Times New Roman" w:cs="Times New Roman"/>
          <w:lang w:val="sk-SK"/>
        </w:rPr>
        <w:t xml:space="preserve"> záznam je elektronický záznam o podanom humánnom lieku v elektronickej zdravotnej knižke v rozsahu identifikačných údajov ošetrujúceho le</w:t>
      </w:r>
      <w:r w:rsidRPr="0037247C">
        <w:rPr>
          <w:rFonts w:ascii="Times New Roman" w:hAnsi="Times New Roman" w:cs="Times New Roman"/>
          <w:lang w:val="sk-SK"/>
        </w:rPr>
        <w:t xml:space="preserve">kára, ktorý podanie humánneho lieku indikoval a </w:t>
      </w:r>
      <w:r w:rsidR="00071606" w:rsidRPr="0053399E">
        <w:rPr>
          <w:rFonts w:ascii="Times New Roman" w:hAnsi="Times New Roman" w:cs="Times New Roman"/>
          <w:lang w:val="sk-SK"/>
        </w:rPr>
        <w:t>ú</w:t>
      </w:r>
      <w:r w:rsidRPr="0053399E">
        <w:rPr>
          <w:rFonts w:ascii="Times New Roman" w:hAnsi="Times New Roman" w:cs="Times New Roman"/>
          <w:lang w:val="sk-SK"/>
        </w:rPr>
        <w:t xml:space="preserve">dajov u podanom humánnom lieku v rozsahu </w:t>
      </w:r>
      <w:r w:rsidRPr="0053399E">
        <w:rPr>
          <w:rFonts w:ascii="Times New Roman" w:hAnsi="Times New Roman" w:cs="Times New Roman"/>
          <w:shd w:val="clear" w:color="auto" w:fill="FFFFFF"/>
          <w:lang w:val="sk-SK"/>
        </w:rPr>
        <w:t>názov liečiva, cesta podania, lieková forma a množstvo liečiva v liekovej forme.</w:t>
      </w:r>
      <w:r w:rsidRPr="0053399E">
        <w:rPr>
          <w:rFonts w:ascii="Times New Roman" w:hAnsi="Times New Roman" w:cs="Times New Roman"/>
          <w:lang w:val="sk-SK"/>
        </w:rPr>
        <w:t>“.</w:t>
      </w:r>
    </w:p>
    <w:p w:rsidR="00571E30" w:rsidRPr="0053399E" w:rsidRDefault="00571E30" w:rsidP="00571E30">
      <w:pPr>
        <w:shd w:val="clear" w:color="auto" w:fill="FFFFFF"/>
        <w:spacing w:after="0" w:line="240" w:lineRule="auto"/>
        <w:rPr>
          <w:rFonts w:ascii="Times New Roman" w:hAnsi="Times New Roman"/>
          <w:sz w:val="24"/>
          <w:szCs w:val="24"/>
        </w:rPr>
      </w:pPr>
    </w:p>
    <w:p w:rsidR="00571E30" w:rsidRPr="0053399E" w:rsidRDefault="00571E30" w:rsidP="00571E30">
      <w:pPr>
        <w:pStyle w:val="Odsekzoznamu"/>
        <w:numPr>
          <w:ilvl w:val="0"/>
          <w:numId w:val="9"/>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V § 23 ods. 1 písmeno g) znie:</w:t>
      </w:r>
    </w:p>
    <w:p w:rsidR="00571E30" w:rsidRPr="0053399E" w:rsidRDefault="00571E30" w:rsidP="007802D1">
      <w:pPr>
        <w:shd w:val="clear" w:color="auto" w:fill="FFFFFF"/>
        <w:spacing w:after="0" w:line="240" w:lineRule="auto"/>
        <w:ind w:firstLine="357"/>
        <w:rPr>
          <w:rFonts w:ascii="Times New Roman" w:hAnsi="Times New Roman"/>
          <w:sz w:val="24"/>
          <w:szCs w:val="24"/>
          <w:lang w:eastAsia="sk-SK"/>
        </w:rPr>
      </w:pPr>
      <w:r w:rsidRPr="0053399E">
        <w:rPr>
          <w:rFonts w:ascii="Times New Roman" w:hAnsi="Times New Roman"/>
          <w:sz w:val="24"/>
          <w:szCs w:val="24"/>
        </w:rPr>
        <w:t xml:space="preserve">„g) </w:t>
      </w:r>
      <w:r w:rsidRPr="0053399E">
        <w:rPr>
          <w:rFonts w:ascii="Times New Roman" w:hAnsi="Times New Roman"/>
          <w:sz w:val="24"/>
          <w:szCs w:val="24"/>
          <w:lang w:eastAsia="sk-SK"/>
        </w:rPr>
        <w:t xml:space="preserve">zabezpečiť v rozsahu povolenej činnosti výdaj </w:t>
      </w:r>
    </w:p>
    <w:p w:rsidR="00571E30" w:rsidRPr="0053399E" w:rsidRDefault="00571E30" w:rsidP="00571E30">
      <w:pPr>
        <w:pStyle w:val="Odsekzoznamu"/>
        <w:numPr>
          <w:ilvl w:val="0"/>
          <w:numId w:val="49"/>
        </w:numPr>
        <w:shd w:val="clear" w:color="auto" w:fill="FFFFFF"/>
        <w:spacing w:after="0" w:line="240" w:lineRule="auto"/>
        <w:rPr>
          <w:rFonts w:ascii="Times New Roman" w:hAnsi="Times New Roman"/>
          <w:sz w:val="24"/>
          <w:szCs w:val="24"/>
          <w:lang w:eastAsia="sk-SK"/>
        </w:rPr>
      </w:pPr>
      <w:r w:rsidRPr="0053399E">
        <w:rPr>
          <w:rFonts w:ascii="Times New Roman" w:hAnsi="Times New Roman"/>
          <w:sz w:val="24"/>
          <w:szCs w:val="24"/>
          <w:lang w:eastAsia="sk-SK"/>
        </w:rPr>
        <w:t>základného sortimentu liekov, zdravotníckych pomôcok a dietetických potravín do 24 hodín</w:t>
      </w:r>
      <w:r w:rsidRPr="0053399E">
        <w:rPr>
          <w:rFonts w:ascii="Times New Roman" w:hAnsi="Times New Roman"/>
          <w:sz w:val="24"/>
          <w:szCs w:val="24"/>
        </w:rPr>
        <w:t xml:space="preserve">; ak ide o humánne lieky objednané prostredníctvom informačného systému na mimoriadne objednávanie liekov, je oprávnený so súhlasom osoby zabezpečiť výdaj tohto lieku do piatich dní od predloženia platného </w:t>
      </w:r>
      <w:proofErr w:type="spellStart"/>
      <w:r w:rsidRPr="0053399E">
        <w:rPr>
          <w:rFonts w:ascii="Times New Roman" w:hAnsi="Times New Roman"/>
          <w:sz w:val="24"/>
          <w:szCs w:val="24"/>
        </w:rPr>
        <w:t>preskripčného</w:t>
      </w:r>
      <w:proofErr w:type="spellEnd"/>
      <w:r w:rsidRPr="0053399E">
        <w:rPr>
          <w:rFonts w:ascii="Times New Roman" w:hAnsi="Times New Roman"/>
          <w:sz w:val="24"/>
          <w:szCs w:val="24"/>
        </w:rPr>
        <w:t xml:space="preserve"> záznamu alebo platného lekárskeho predpisu,</w:t>
      </w:r>
    </w:p>
    <w:p w:rsidR="00571E30" w:rsidRPr="0053399E" w:rsidRDefault="00571E30" w:rsidP="00571E30">
      <w:pPr>
        <w:pStyle w:val="Odsekzoznamu"/>
        <w:numPr>
          <w:ilvl w:val="0"/>
          <w:numId w:val="49"/>
        </w:numPr>
        <w:shd w:val="clear" w:color="auto" w:fill="FFFFFF"/>
        <w:spacing w:after="0" w:line="240" w:lineRule="auto"/>
        <w:rPr>
          <w:rFonts w:ascii="Times New Roman" w:hAnsi="Times New Roman"/>
          <w:sz w:val="24"/>
          <w:szCs w:val="24"/>
          <w:lang w:eastAsia="sk-SK"/>
        </w:rPr>
      </w:pPr>
      <w:r w:rsidRPr="0053399E">
        <w:rPr>
          <w:rFonts w:ascii="Times New Roman" w:hAnsi="Times New Roman"/>
          <w:sz w:val="24"/>
          <w:szCs w:val="24"/>
          <w:lang w:eastAsia="sk-SK"/>
        </w:rPr>
        <w:t xml:space="preserve"> individuálne zhotovenú zdravotnícku pomôcku, do siedmich pracovných dní, </w:t>
      </w:r>
    </w:p>
    <w:p w:rsidR="00571E30" w:rsidRPr="0053399E" w:rsidRDefault="00571E30" w:rsidP="00571E30">
      <w:pPr>
        <w:pStyle w:val="Odsekzoznamu"/>
        <w:numPr>
          <w:ilvl w:val="0"/>
          <w:numId w:val="49"/>
        </w:numPr>
        <w:shd w:val="clear" w:color="auto" w:fill="FFFFFF"/>
        <w:spacing w:after="0" w:line="240" w:lineRule="auto"/>
        <w:rPr>
          <w:rFonts w:ascii="Times New Roman" w:hAnsi="Times New Roman"/>
          <w:sz w:val="24"/>
          <w:szCs w:val="24"/>
          <w:lang w:eastAsia="sk-SK"/>
        </w:rPr>
      </w:pPr>
      <w:r w:rsidRPr="0053399E">
        <w:rPr>
          <w:rFonts w:ascii="Times New Roman" w:hAnsi="Times New Roman"/>
          <w:sz w:val="24"/>
          <w:szCs w:val="24"/>
          <w:lang w:eastAsia="sk-SK"/>
        </w:rPr>
        <w:t>individuálne zhotovenú ortopedicko-protetickú pomôcku, do 90 dní,</w:t>
      </w:r>
    </w:p>
    <w:p w:rsidR="00571E30" w:rsidRPr="0053399E" w:rsidRDefault="00571E30" w:rsidP="00571E30">
      <w:pPr>
        <w:pStyle w:val="Odsekzoznamu"/>
        <w:numPr>
          <w:ilvl w:val="0"/>
          <w:numId w:val="49"/>
        </w:numPr>
        <w:shd w:val="clear" w:color="auto" w:fill="FFFFFF"/>
        <w:spacing w:after="0" w:line="240" w:lineRule="auto"/>
        <w:rPr>
          <w:rFonts w:ascii="Times New Roman" w:hAnsi="Times New Roman"/>
          <w:sz w:val="24"/>
          <w:szCs w:val="24"/>
        </w:rPr>
      </w:pPr>
      <w:r w:rsidRPr="0053399E">
        <w:rPr>
          <w:rFonts w:ascii="Times New Roman" w:hAnsi="Times New Roman"/>
          <w:sz w:val="24"/>
          <w:szCs w:val="24"/>
        </w:rPr>
        <w:t xml:space="preserve">humánneho lieku so špecifickými podmienkami výroby a dodania do 60 dní,  </w:t>
      </w:r>
    </w:p>
    <w:p w:rsidR="00571E30" w:rsidRPr="0053399E" w:rsidRDefault="00571E30" w:rsidP="00571E30">
      <w:pPr>
        <w:pStyle w:val="Odsekzoznamu"/>
        <w:numPr>
          <w:ilvl w:val="0"/>
          <w:numId w:val="49"/>
        </w:numPr>
        <w:shd w:val="clear" w:color="auto" w:fill="FFFFFF"/>
        <w:spacing w:after="0" w:line="240" w:lineRule="auto"/>
        <w:rPr>
          <w:rFonts w:ascii="Times New Roman" w:hAnsi="Times New Roman"/>
          <w:sz w:val="24"/>
          <w:szCs w:val="24"/>
          <w:lang w:eastAsia="sk-SK"/>
        </w:rPr>
      </w:pPr>
      <w:r w:rsidRPr="0053399E">
        <w:rPr>
          <w:rFonts w:ascii="Times New Roman" w:hAnsi="Times New Roman"/>
          <w:sz w:val="24"/>
          <w:szCs w:val="24"/>
        </w:rPr>
        <w:t>individuálne pripravovaného humánneho lieku so špecifickými podmienkami výrob</w:t>
      </w:r>
      <w:r w:rsidR="00EF76C6" w:rsidRPr="0053399E">
        <w:rPr>
          <w:rFonts w:ascii="Times New Roman" w:hAnsi="Times New Roman"/>
          <w:sz w:val="24"/>
          <w:szCs w:val="24"/>
        </w:rPr>
        <w:t>y</w:t>
      </w:r>
      <w:r w:rsidRPr="0053399E">
        <w:rPr>
          <w:rFonts w:ascii="Times New Roman" w:hAnsi="Times New Roman"/>
          <w:sz w:val="24"/>
          <w:szCs w:val="24"/>
        </w:rPr>
        <w:t xml:space="preserve"> a dodania do 30 dní.</w:t>
      </w:r>
      <w:r w:rsidRPr="0053399E">
        <w:rPr>
          <w:rFonts w:ascii="Times New Roman" w:hAnsi="Times New Roman"/>
          <w:sz w:val="24"/>
          <w:szCs w:val="24"/>
          <w:lang w:eastAsia="sk-SK"/>
        </w:rPr>
        <w:t>“.</w:t>
      </w:r>
    </w:p>
    <w:p w:rsidR="00571E30" w:rsidRPr="0053399E" w:rsidRDefault="00571E30" w:rsidP="00571E30">
      <w:pPr>
        <w:autoSpaceDE w:val="0"/>
        <w:autoSpaceDN w:val="0"/>
        <w:adjustRightInd w:val="0"/>
        <w:spacing w:after="0" w:line="240" w:lineRule="auto"/>
        <w:rPr>
          <w:rFonts w:ascii="Times New Roman" w:hAnsi="Times New Roman"/>
          <w:sz w:val="24"/>
          <w:szCs w:val="24"/>
        </w:rPr>
      </w:pPr>
    </w:p>
    <w:p w:rsidR="00571E30" w:rsidRPr="0053399E" w:rsidRDefault="00571E30" w:rsidP="00571E30">
      <w:pPr>
        <w:pStyle w:val="Odsekzoznamu"/>
        <w:numPr>
          <w:ilvl w:val="0"/>
          <w:numId w:val="9"/>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xml:space="preserve">V § 23 ods. 1 písm. s) sa vypúšťajú slová „osobitné lekárske predpisy označené šikmým modrým pruhom,“. </w:t>
      </w:r>
    </w:p>
    <w:p w:rsidR="00571E30" w:rsidRPr="0053399E" w:rsidRDefault="00571E30" w:rsidP="00571E30">
      <w:pPr>
        <w:autoSpaceDE w:val="0"/>
        <w:autoSpaceDN w:val="0"/>
        <w:adjustRightInd w:val="0"/>
        <w:spacing w:after="0" w:line="240" w:lineRule="auto"/>
        <w:rPr>
          <w:rFonts w:ascii="Times New Roman" w:hAnsi="Times New Roman"/>
          <w:sz w:val="24"/>
          <w:szCs w:val="24"/>
        </w:rPr>
      </w:pPr>
    </w:p>
    <w:p w:rsidR="00571E30" w:rsidRPr="0053399E" w:rsidRDefault="00571E30" w:rsidP="0009587F">
      <w:pPr>
        <w:pStyle w:val="Odsekzoznamu"/>
        <w:numPr>
          <w:ilvl w:val="0"/>
          <w:numId w:val="9"/>
        </w:numPr>
        <w:autoSpaceDE w:val="0"/>
        <w:autoSpaceDN w:val="0"/>
        <w:adjustRightInd w:val="0"/>
        <w:spacing w:after="0" w:line="240" w:lineRule="auto"/>
        <w:ind w:left="357" w:hanging="357"/>
        <w:rPr>
          <w:rFonts w:ascii="Times New Roman" w:hAnsi="Times New Roman"/>
          <w:sz w:val="24"/>
          <w:szCs w:val="24"/>
        </w:rPr>
      </w:pPr>
      <w:r w:rsidRPr="0053399E">
        <w:rPr>
          <w:rFonts w:ascii="Times New Roman" w:hAnsi="Times New Roman"/>
          <w:sz w:val="24"/>
          <w:szCs w:val="24"/>
        </w:rPr>
        <w:t>§ 119 vrátane nadpisu znie:</w:t>
      </w:r>
    </w:p>
    <w:p w:rsidR="00571E30" w:rsidRPr="0053399E" w:rsidRDefault="00571E30" w:rsidP="00571E30">
      <w:pPr>
        <w:shd w:val="clear" w:color="auto" w:fill="FFFFFF"/>
        <w:spacing w:line="240" w:lineRule="auto"/>
        <w:jc w:val="center"/>
        <w:rPr>
          <w:rFonts w:ascii="Times New Roman" w:hAnsi="Times New Roman"/>
          <w:b/>
          <w:bCs/>
          <w:sz w:val="24"/>
          <w:szCs w:val="24"/>
          <w:lang w:eastAsia="sk-SK"/>
        </w:rPr>
      </w:pPr>
      <w:r w:rsidRPr="0053399E">
        <w:rPr>
          <w:rFonts w:ascii="Times New Roman" w:hAnsi="Times New Roman"/>
          <w:b/>
          <w:bCs/>
          <w:sz w:val="24"/>
          <w:szCs w:val="24"/>
          <w:lang w:eastAsia="sk-SK"/>
        </w:rPr>
        <w:t>„§ 119</w:t>
      </w:r>
    </w:p>
    <w:p w:rsidR="00571E30" w:rsidRPr="0053399E" w:rsidRDefault="00E33418" w:rsidP="00571E30">
      <w:pPr>
        <w:shd w:val="clear" w:color="auto" w:fill="FFFFFF"/>
        <w:spacing w:line="240" w:lineRule="auto"/>
        <w:jc w:val="center"/>
        <w:rPr>
          <w:rFonts w:ascii="Times New Roman" w:hAnsi="Times New Roman"/>
          <w:b/>
          <w:bCs/>
          <w:sz w:val="24"/>
          <w:szCs w:val="24"/>
          <w:lang w:eastAsia="sk-SK"/>
        </w:rPr>
      </w:pPr>
      <w:r w:rsidRPr="0053399E">
        <w:rPr>
          <w:rFonts w:ascii="Times New Roman" w:hAnsi="Times New Roman"/>
          <w:b/>
          <w:bCs/>
          <w:sz w:val="24"/>
          <w:szCs w:val="24"/>
          <w:lang w:eastAsia="sk-SK"/>
        </w:rPr>
        <w:t xml:space="preserve"> </w:t>
      </w:r>
      <w:r w:rsidR="000A58B6" w:rsidRPr="0053399E">
        <w:rPr>
          <w:rFonts w:ascii="Times New Roman" w:hAnsi="Times New Roman"/>
          <w:b/>
          <w:bCs/>
          <w:sz w:val="24"/>
          <w:szCs w:val="24"/>
          <w:lang w:eastAsia="sk-SK"/>
        </w:rPr>
        <w:tab/>
      </w:r>
      <w:r w:rsidR="00571E30" w:rsidRPr="0053399E">
        <w:rPr>
          <w:rFonts w:ascii="Times New Roman" w:hAnsi="Times New Roman"/>
          <w:b/>
          <w:bCs/>
          <w:sz w:val="24"/>
          <w:szCs w:val="24"/>
          <w:lang w:eastAsia="sk-SK"/>
        </w:rPr>
        <w:t>Oprávnenie predpisovať humánne lieky, zdravotnícke pomôcky a dietetické potraviny</w:t>
      </w:r>
    </w:p>
    <w:p w:rsidR="00571E30" w:rsidRPr="0053399E" w:rsidRDefault="00571E30" w:rsidP="006C0657">
      <w:pPr>
        <w:shd w:val="clear" w:color="auto" w:fill="FFFFFF"/>
        <w:spacing w:after="0" w:line="240" w:lineRule="auto"/>
        <w:ind w:left="284"/>
        <w:rPr>
          <w:rFonts w:ascii="Times New Roman" w:hAnsi="Times New Roman"/>
          <w:sz w:val="24"/>
          <w:szCs w:val="24"/>
          <w:lang w:eastAsia="sk-SK"/>
        </w:rPr>
      </w:pPr>
      <w:r w:rsidRPr="0053399E">
        <w:rPr>
          <w:rFonts w:ascii="Times New Roman" w:hAnsi="Times New Roman"/>
          <w:sz w:val="24"/>
          <w:szCs w:val="24"/>
          <w:lang w:eastAsia="sk-SK"/>
        </w:rPr>
        <w:t>(1)</w:t>
      </w:r>
      <w:r w:rsidR="0009587F" w:rsidRPr="0053399E">
        <w:rPr>
          <w:rFonts w:ascii="Times New Roman" w:hAnsi="Times New Roman"/>
          <w:sz w:val="24"/>
          <w:szCs w:val="24"/>
          <w:lang w:eastAsia="sk-SK"/>
        </w:rPr>
        <w:t xml:space="preserve"> </w:t>
      </w:r>
      <w:r w:rsidRPr="0053399E">
        <w:rPr>
          <w:rFonts w:ascii="Times New Roman" w:hAnsi="Times New Roman"/>
          <w:sz w:val="24"/>
          <w:szCs w:val="24"/>
          <w:lang w:eastAsia="sk-SK"/>
        </w:rPr>
        <w:t>Predpisovať humánne lieky, zdravotnícke pomôcky a dietetické potraviny je oprávnený lekár a zubný lekár, ktorý poskytuje zdravotnú starostlivosť</w:t>
      </w:r>
    </w:p>
    <w:p w:rsidR="00571E30" w:rsidRPr="0098723F" w:rsidRDefault="00571E30" w:rsidP="006C0657">
      <w:pPr>
        <w:shd w:val="clear" w:color="auto" w:fill="FFFFFF"/>
        <w:spacing w:after="0" w:line="240" w:lineRule="auto"/>
        <w:ind w:left="284" w:hanging="284"/>
        <w:rPr>
          <w:rFonts w:ascii="Times New Roman" w:hAnsi="Times New Roman"/>
          <w:sz w:val="24"/>
          <w:szCs w:val="24"/>
          <w:lang w:eastAsia="sk-SK"/>
        </w:rPr>
      </w:pPr>
      <w:r w:rsidRPr="0053399E">
        <w:rPr>
          <w:rFonts w:ascii="Times New Roman" w:hAnsi="Times New Roman"/>
          <w:sz w:val="24"/>
          <w:szCs w:val="24"/>
          <w:lang w:eastAsia="sk-SK"/>
        </w:rPr>
        <w:t>a)</w:t>
      </w:r>
      <w:r w:rsidR="001B2AB5" w:rsidRPr="0053399E">
        <w:rPr>
          <w:rFonts w:ascii="Times New Roman" w:hAnsi="Times New Roman"/>
          <w:sz w:val="24"/>
          <w:szCs w:val="24"/>
          <w:lang w:eastAsia="sk-SK"/>
        </w:rPr>
        <w:t xml:space="preserve"> </w:t>
      </w:r>
      <w:r w:rsidRPr="0053399E">
        <w:rPr>
          <w:rFonts w:ascii="Times New Roman" w:hAnsi="Times New Roman"/>
          <w:sz w:val="24"/>
          <w:szCs w:val="24"/>
          <w:lang w:eastAsia="sk-SK"/>
        </w:rPr>
        <w:t>na základe licencie na výkon samostatnej zdravotníckej praxe</w:t>
      </w:r>
      <w:hyperlink r:id="rId51" w:anchor="poznamky.poznamka-79" w:tooltip="Odkaz na predpis alebo ustanovenie" w:history="1">
        <w:r w:rsidRPr="0098723F">
          <w:rPr>
            <w:rFonts w:ascii="Times New Roman" w:hAnsi="Times New Roman"/>
            <w:iCs/>
            <w:sz w:val="24"/>
            <w:szCs w:val="24"/>
            <w:vertAlign w:val="superscript"/>
            <w:lang w:eastAsia="sk-SK"/>
          </w:rPr>
          <w:t>79</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na inom mieste ako v zdravotníckom zariadení,</w:t>
      </w:r>
    </w:p>
    <w:p w:rsidR="00571E30" w:rsidRPr="0098723F" w:rsidRDefault="00571E30" w:rsidP="006C0657">
      <w:pPr>
        <w:shd w:val="clear" w:color="auto" w:fill="FFFFFF"/>
        <w:spacing w:after="0" w:line="240" w:lineRule="auto"/>
        <w:ind w:left="284" w:hanging="284"/>
        <w:rPr>
          <w:rFonts w:ascii="Times New Roman" w:hAnsi="Times New Roman"/>
          <w:sz w:val="24"/>
          <w:szCs w:val="24"/>
          <w:lang w:eastAsia="sk-SK"/>
        </w:rPr>
      </w:pPr>
      <w:r w:rsidRPr="002822FF">
        <w:rPr>
          <w:rFonts w:ascii="Times New Roman" w:hAnsi="Times New Roman"/>
          <w:sz w:val="24"/>
          <w:szCs w:val="24"/>
          <w:lang w:eastAsia="sk-SK"/>
        </w:rPr>
        <w:t>b)</w:t>
      </w:r>
      <w:r w:rsidR="0009587F" w:rsidRPr="002822FF">
        <w:rPr>
          <w:rFonts w:ascii="Times New Roman" w:hAnsi="Times New Roman"/>
          <w:sz w:val="24"/>
          <w:szCs w:val="24"/>
          <w:lang w:eastAsia="sk-SK"/>
        </w:rPr>
        <w:t xml:space="preserve"> </w:t>
      </w:r>
      <w:r w:rsidRPr="00E64E3A">
        <w:rPr>
          <w:rFonts w:ascii="Times New Roman" w:hAnsi="Times New Roman"/>
          <w:sz w:val="24"/>
          <w:szCs w:val="24"/>
          <w:lang w:eastAsia="sk-SK"/>
        </w:rPr>
        <w:t>v zdravotníckom zariadení, na základe povolenia na prevádzkovanie zdravotníckeho zariadenia,</w:t>
      </w:r>
      <w:hyperlink r:id="rId52" w:anchor="poznamky.poznamka-46" w:tooltip="Odkaz na predpis alebo ustanovenie" w:history="1">
        <w:r w:rsidRPr="0098723F">
          <w:rPr>
            <w:rFonts w:ascii="Times New Roman" w:hAnsi="Times New Roman"/>
            <w:iCs/>
            <w:sz w:val="24"/>
            <w:szCs w:val="24"/>
            <w:vertAlign w:val="superscript"/>
            <w:lang w:eastAsia="sk-SK"/>
          </w:rPr>
          <w:t>46</w:t>
        </w:r>
        <w:r w:rsidRPr="002822FF">
          <w:rPr>
            <w:rFonts w:ascii="Times New Roman" w:hAnsi="Times New Roman"/>
            <w:iCs/>
            <w:sz w:val="24"/>
            <w:szCs w:val="24"/>
            <w:lang w:eastAsia="sk-SK"/>
          </w:rPr>
          <w:t>)</w:t>
        </w:r>
      </w:hyperlink>
    </w:p>
    <w:p w:rsidR="00571E30" w:rsidRPr="00293148" w:rsidRDefault="00571E30" w:rsidP="006C0657">
      <w:pPr>
        <w:shd w:val="clear" w:color="auto" w:fill="FFFFFF"/>
        <w:spacing w:after="0" w:line="240" w:lineRule="auto"/>
        <w:ind w:left="284" w:hanging="284"/>
        <w:rPr>
          <w:rFonts w:ascii="Times New Roman" w:hAnsi="Times New Roman"/>
          <w:sz w:val="24"/>
          <w:szCs w:val="24"/>
          <w:lang w:eastAsia="sk-SK"/>
        </w:rPr>
      </w:pPr>
      <w:r w:rsidRPr="002822FF">
        <w:rPr>
          <w:rFonts w:ascii="Times New Roman" w:hAnsi="Times New Roman"/>
          <w:sz w:val="24"/>
          <w:szCs w:val="24"/>
          <w:lang w:eastAsia="sk-SK"/>
        </w:rPr>
        <w:t>c)</w:t>
      </w:r>
      <w:r w:rsidR="0009587F" w:rsidRPr="002822FF">
        <w:rPr>
          <w:rFonts w:ascii="Times New Roman" w:hAnsi="Times New Roman"/>
          <w:sz w:val="24"/>
          <w:szCs w:val="24"/>
          <w:lang w:eastAsia="sk-SK"/>
        </w:rPr>
        <w:t xml:space="preserve"> </w:t>
      </w:r>
      <w:r w:rsidRPr="00E64E3A">
        <w:rPr>
          <w:rFonts w:ascii="Times New Roman" w:hAnsi="Times New Roman"/>
          <w:sz w:val="24"/>
          <w:szCs w:val="24"/>
          <w:lang w:eastAsia="sk-SK"/>
        </w:rPr>
        <w:t>v pracovnoprávnom vzťahu alebo obdobnom pracovnom vzťahu k poskytovateľovi zdr</w:t>
      </w:r>
      <w:r w:rsidRPr="00293148">
        <w:rPr>
          <w:rFonts w:ascii="Times New Roman" w:hAnsi="Times New Roman"/>
          <w:sz w:val="24"/>
          <w:szCs w:val="24"/>
          <w:lang w:eastAsia="sk-SK"/>
        </w:rPr>
        <w:t>avotnej starostlivosti.</w:t>
      </w:r>
    </w:p>
    <w:p w:rsidR="00571E30" w:rsidRPr="00E11904" w:rsidRDefault="00571E30" w:rsidP="006C0657">
      <w:pPr>
        <w:shd w:val="clear" w:color="auto" w:fill="FFFFFF"/>
        <w:spacing w:after="0" w:line="240" w:lineRule="auto"/>
        <w:ind w:left="284"/>
        <w:rPr>
          <w:rFonts w:ascii="Times New Roman" w:hAnsi="Times New Roman"/>
          <w:sz w:val="24"/>
          <w:szCs w:val="24"/>
          <w:lang w:eastAsia="sk-SK"/>
        </w:rPr>
      </w:pPr>
      <w:r w:rsidRPr="00B435D7">
        <w:rPr>
          <w:rFonts w:ascii="Times New Roman" w:hAnsi="Times New Roman"/>
          <w:sz w:val="24"/>
          <w:szCs w:val="24"/>
          <w:lang w:eastAsia="sk-SK"/>
        </w:rPr>
        <w:lastRenderedPageBreak/>
        <w:t>(2)</w:t>
      </w:r>
      <w:r w:rsidR="0009587F" w:rsidRPr="00B435D7">
        <w:rPr>
          <w:rFonts w:ascii="Times New Roman" w:hAnsi="Times New Roman"/>
          <w:sz w:val="24"/>
          <w:szCs w:val="24"/>
          <w:lang w:eastAsia="sk-SK"/>
        </w:rPr>
        <w:t xml:space="preserve"> </w:t>
      </w:r>
      <w:r w:rsidRPr="00B435D7">
        <w:rPr>
          <w:rFonts w:ascii="Times New Roman" w:hAnsi="Times New Roman"/>
          <w:sz w:val="24"/>
          <w:szCs w:val="24"/>
          <w:lang w:eastAsia="sk-SK"/>
        </w:rPr>
        <w:t xml:space="preserve">Predpisujúci lekár v ambulantnom zdravotníckom zariadení predpisuje humánny liek a dietetickú potravinu na lekársky predpis alebo na objednávku a zdravotnícku pomôcku na lekársky poukaz alebo na objednávku. </w:t>
      </w:r>
      <w:r w:rsidRPr="00A405A4">
        <w:rPr>
          <w:rFonts w:ascii="Times New Roman" w:hAnsi="Times New Roman"/>
          <w:sz w:val="24"/>
          <w:szCs w:val="24"/>
        </w:rPr>
        <w:t xml:space="preserve">Pri predpisovaní humánneho lieku a dietetickej potraviny na lekársky predpis a zdravotníckej pomôcky na lekársky poukaz je predpisujúci lekár povinný vytvoriť </w:t>
      </w:r>
      <w:proofErr w:type="spellStart"/>
      <w:r w:rsidRPr="00A405A4">
        <w:rPr>
          <w:rFonts w:ascii="Times New Roman" w:hAnsi="Times New Roman"/>
          <w:sz w:val="24"/>
          <w:szCs w:val="24"/>
        </w:rPr>
        <w:t>preskripčný</w:t>
      </w:r>
      <w:proofErr w:type="spellEnd"/>
      <w:r w:rsidRPr="00A405A4">
        <w:rPr>
          <w:rFonts w:ascii="Times New Roman" w:hAnsi="Times New Roman"/>
          <w:sz w:val="24"/>
          <w:szCs w:val="24"/>
        </w:rPr>
        <w:t xml:space="preserve"> záznam podľa odseku 12 písm. h), okrem prípadov uvedených v § 120 ods. 21.</w:t>
      </w:r>
      <w:r w:rsidR="009A5042" w:rsidRPr="009F0780">
        <w:rPr>
          <w:rFonts w:ascii="Times New Roman" w:hAnsi="Times New Roman"/>
          <w:sz w:val="24"/>
          <w:szCs w:val="24"/>
        </w:rPr>
        <w:t xml:space="preserve"> </w:t>
      </w:r>
      <w:r w:rsidRPr="009F0780">
        <w:rPr>
          <w:rFonts w:ascii="Times New Roman" w:hAnsi="Times New Roman"/>
          <w:sz w:val="24"/>
          <w:szCs w:val="24"/>
          <w:lang w:eastAsia="sk-SK"/>
        </w:rPr>
        <w:t>Predpisujúci lekár po vytvorení</w:t>
      </w:r>
      <w:r w:rsidRPr="00E11904">
        <w:rPr>
          <w:rFonts w:ascii="Times New Roman" w:hAnsi="Times New Roman"/>
          <w:sz w:val="24"/>
          <w:szCs w:val="24"/>
          <w:lang w:eastAsia="sk-SK"/>
        </w:rPr>
        <w:t xml:space="preserve"> </w:t>
      </w:r>
      <w:proofErr w:type="spellStart"/>
      <w:r w:rsidRPr="00E11904">
        <w:rPr>
          <w:rFonts w:ascii="Times New Roman" w:hAnsi="Times New Roman"/>
          <w:sz w:val="24"/>
          <w:szCs w:val="24"/>
          <w:lang w:eastAsia="sk-SK"/>
        </w:rPr>
        <w:t>preskripčného</w:t>
      </w:r>
      <w:proofErr w:type="spellEnd"/>
      <w:r w:rsidRPr="00E11904">
        <w:rPr>
          <w:rFonts w:ascii="Times New Roman" w:hAnsi="Times New Roman"/>
          <w:sz w:val="24"/>
          <w:szCs w:val="24"/>
          <w:lang w:eastAsia="sk-SK"/>
        </w:rPr>
        <w:t xml:space="preserve"> záznamu podľa odseku 12 písm. h) na základe dohody s pacientom lekársky predpis alebo lekársky poukaz v listinnej podobe nevyhotoví; o tejto možnosti je predpisujúci lekár povinný informovať pacienta.</w:t>
      </w:r>
    </w:p>
    <w:p w:rsidR="00571E30" w:rsidRPr="007241E7" w:rsidRDefault="00571E30" w:rsidP="006C0657">
      <w:pPr>
        <w:shd w:val="clear" w:color="auto" w:fill="FFFFFF"/>
        <w:spacing w:after="0" w:line="240" w:lineRule="auto"/>
        <w:ind w:left="284"/>
        <w:rPr>
          <w:rFonts w:ascii="Times New Roman" w:hAnsi="Times New Roman"/>
          <w:sz w:val="24"/>
          <w:szCs w:val="24"/>
          <w:lang w:eastAsia="sk-SK"/>
        </w:rPr>
      </w:pPr>
      <w:r w:rsidRPr="00D169AD">
        <w:rPr>
          <w:rFonts w:ascii="Times New Roman" w:hAnsi="Times New Roman"/>
          <w:sz w:val="24"/>
          <w:szCs w:val="24"/>
          <w:lang w:eastAsia="sk-SK"/>
        </w:rPr>
        <w:t>(3)</w:t>
      </w:r>
      <w:r w:rsidR="0009587F" w:rsidRPr="00D169AD">
        <w:rPr>
          <w:rFonts w:ascii="Times New Roman" w:hAnsi="Times New Roman"/>
          <w:sz w:val="24"/>
          <w:szCs w:val="24"/>
          <w:lang w:eastAsia="sk-SK"/>
        </w:rPr>
        <w:t xml:space="preserve"> </w:t>
      </w:r>
      <w:r w:rsidRPr="00E92E63">
        <w:rPr>
          <w:rFonts w:ascii="Times New Roman" w:hAnsi="Times New Roman"/>
          <w:sz w:val="24"/>
          <w:szCs w:val="24"/>
          <w:lang w:eastAsia="sk-SK"/>
        </w:rPr>
        <w:t xml:space="preserve">Predpisujúci lekár v ústavnom zdravotníckom zariadení predpisuje humánny liek, zdravotnícku pomôcku a dietetickú potravinu na objednávku v </w:t>
      </w:r>
      <w:r w:rsidR="00F5443C">
        <w:rPr>
          <w:rFonts w:ascii="Times New Roman" w:hAnsi="Times New Roman"/>
          <w:sz w:val="24"/>
          <w:szCs w:val="24"/>
          <w:lang w:eastAsia="sk-SK"/>
        </w:rPr>
        <w:t>listinnej</w:t>
      </w:r>
      <w:r w:rsidR="00F5443C" w:rsidRPr="00E92E63">
        <w:rPr>
          <w:rFonts w:ascii="Times New Roman" w:hAnsi="Times New Roman"/>
          <w:sz w:val="24"/>
          <w:szCs w:val="24"/>
          <w:lang w:eastAsia="sk-SK"/>
        </w:rPr>
        <w:t xml:space="preserve"> </w:t>
      </w:r>
      <w:r w:rsidRPr="00E92E63">
        <w:rPr>
          <w:rFonts w:ascii="Times New Roman" w:hAnsi="Times New Roman"/>
          <w:sz w:val="24"/>
          <w:szCs w:val="24"/>
          <w:lang w:eastAsia="sk-SK"/>
        </w:rPr>
        <w:t>podobe alebo v elektronickej podobe; humánny liek a dietetickú potravinu predpisuje na lekársky predpis a zdravotnícku pomôcku na lekársky pouka</w:t>
      </w:r>
      <w:r w:rsidRPr="001B3C6D">
        <w:rPr>
          <w:rFonts w:ascii="Times New Roman" w:hAnsi="Times New Roman"/>
          <w:sz w:val="24"/>
          <w:szCs w:val="24"/>
          <w:lang w:eastAsia="sk-SK"/>
        </w:rPr>
        <w:t>z len pri poskytovaní ústavnej pohotovostnej služby.</w:t>
      </w:r>
      <w:r w:rsidRPr="00713309">
        <w:rPr>
          <w:rFonts w:ascii="Times New Roman" w:hAnsi="Times New Roman"/>
          <w:sz w:val="24"/>
          <w:szCs w:val="24"/>
        </w:rPr>
        <w:t xml:space="preserve"> Predpisujúci lekár v ústavnom zdravotníckom zariadení je pri prepustení osoby z ústavnej zdravotnej starostlivosti oprávnený v súlade s </w:t>
      </w:r>
      <w:proofErr w:type="spellStart"/>
      <w:r w:rsidRPr="00713309">
        <w:rPr>
          <w:rFonts w:ascii="Times New Roman" w:hAnsi="Times New Roman"/>
          <w:sz w:val="24"/>
          <w:szCs w:val="24"/>
        </w:rPr>
        <w:t>preskripčnými</w:t>
      </w:r>
      <w:proofErr w:type="spellEnd"/>
      <w:r w:rsidRPr="00713309">
        <w:rPr>
          <w:rFonts w:ascii="Times New Roman" w:hAnsi="Times New Roman"/>
          <w:sz w:val="24"/>
          <w:szCs w:val="24"/>
        </w:rPr>
        <w:t xml:space="preserve"> a indikačnými obmedzeniami</w:t>
      </w:r>
      <w:r w:rsidRPr="00713309">
        <w:rPr>
          <w:rFonts w:ascii="Times New Roman" w:hAnsi="Times New Roman"/>
          <w:sz w:val="24"/>
          <w:szCs w:val="24"/>
          <w:shd w:val="clear" w:color="auto" w:fill="FFFFFF"/>
        </w:rPr>
        <w:t>  </w:t>
      </w:r>
      <w:r w:rsidRPr="00713309">
        <w:rPr>
          <w:rFonts w:ascii="Times New Roman" w:hAnsi="Times New Roman"/>
          <w:sz w:val="24"/>
          <w:szCs w:val="24"/>
        </w:rPr>
        <w:t>predpísať humánny liek  v</w:t>
      </w:r>
      <w:r w:rsidRPr="00F56BB4">
        <w:rPr>
          <w:rFonts w:ascii="Times New Roman" w:hAnsi="Times New Roman"/>
          <w:sz w:val="24"/>
          <w:szCs w:val="24"/>
        </w:rPr>
        <w:t> počte balení potrebných na liečbu pacienta v trvaní najviac na dobu 30 dní a i</w:t>
      </w:r>
      <w:r w:rsidRPr="001C0581">
        <w:rPr>
          <w:rFonts w:ascii="Times New Roman" w:hAnsi="Times New Roman"/>
          <w:sz w:val="24"/>
          <w:szCs w:val="24"/>
          <w:shd w:val="clear" w:color="auto" w:fill="FFFFFF"/>
        </w:rPr>
        <w:t xml:space="preserve">ndividuálne zhotovenú zdravotnícku pomôcku. </w:t>
      </w:r>
      <w:r w:rsidRPr="007872DE">
        <w:rPr>
          <w:rFonts w:ascii="Times New Roman" w:hAnsi="Times New Roman"/>
          <w:sz w:val="24"/>
          <w:szCs w:val="24"/>
        </w:rPr>
        <w:t>Pri predpisovaní humánneho lieku a individuálne zhotovenej zdravotníckej pomôcky pri prepustení osoby z ústavnej zdravotnej starostli</w:t>
      </w:r>
      <w:r w:rsidRPr="000C46B3">
        <w:rPr>
          <w:rFonts w:ascii="Times New Roman" w:hAnsi="Times New Roman"/>
          <w:sz w:val="24"/>
          <w:szCs w:val="24"/>
        </w:rPr>
        <w:t xml:space="preserve">vosti a pri predpisovaní humánneho lieku, zdravotníckej pomôcky alebo dietetickej potraviny pri poskytovaní ústavnej pohotovostnej služby je predpisujúci lekár povinný vytvoriť </w:t>
      </w:r>
      <w:proofErr w:type="spellStart"/>
      <w:r w:rsidRPr="000C46B3">
        <w:rPr>
          <w:rFonts w:ascii="Times New Roman" w:hAnsi="Times New Roman"/>
          <w:sz w:val="24"/>
          <w:szCs w:val="24"/>
        </w:rPr>
        <w:t>preskripčný</w:t>
      </w:r>
      <w:proofErr w:type="spellEnd"/>
      <w:r w:rsidRPr="000C46B3">
        <w:rPr>
          <w:rFonts w:ascii="Times New Roman" w:hAnsi="Times New Roman"/>
          <w:sz w:val="24"/>
          <w:szCs w:val="24"/>
        </w:rPr>
        <w:t xml:space="preserve"> záznam podľa odseku 12 písm. h), okrem prípadu </w:t>
      </w:r>
      <w:r w:rsidRPr="00280B4F">
        <w:rPr>
          <w:rFonts w:ascii="Times New Roman" w:hAnsi="Times New Roman"/>
          <w:sz w:val="24"/>
          <w:szCs w:val="24"/>
          <w:shd w:val="clear" w:color="auto" w:fill="FFFFFF"/>
        </w:rPr>
        <w:t xml:space="preserve">nefunkčnosti technických zariadení </w:t>
      </w:r>
      <w:r w:rsidRPr="00280B4F">
        <w:rPr>
          <w:rFonts w:ascii="Times New Roman" w:hAnsi="Times New Roman"/>
          <w:sz w:val="24"/>
          <w:szCs w:val="24"/>
        </w:rPr>
        <w:t>podľa § 120 ods. 21. Na základe dohody s pacientom lekársky predpis  v listinnej podobe nevyhotoví; o tejto možnosti je predpisujúci lekár povinný informovať pacienta.</w:t>
      </w:r>
      <w:r w:rsidRPr="005B0313">
        <w:rPr>
          <w:rFonts w:ascii="Times New Roman" w:hAnsi="Times New Roman"/>
          <w:sz w:val="24"/>
          <w:szCs w:val="24"/>
          <w:lang w:eastAsia="sk-SK"/>
        </w:rPr>
        <w:t xml:space="preserve"> Humánny liek, zdravotnícka pomôcka alebo dietetická potravina predpísaná </w:t>
      </w:r>
      <w:r w:rsidRPr="00381914">
        <w:rPr>
          <w:rFonts w:ascii="Times New Roman" w:hAnsi="Times New Roman"/>
          <w:sz w:val="24"/>
          <w:szCs w:val="24"/>
          <w:lang w:eastAsia="sk-SK"/>
        </w:rPr>
        <w:t>lekárom ústavného zdravotníckeho zariadenia nie je uhrádzaná na základe verejného zdravotného poistenia, ak poskytovateľ zdravotnej starostlivosti nemá uzatvorenú zmluvu o poskytovaní zdravotnej starostlivosti so zdravotnou poisťovňou, v ktorej je osoba po</w:t>
      </w:r>
      <w:r w:rsidRPr="007241E7">
        <w:rPr>
          <w:rFonts w:ascii="Times New Roman" w:hAnsi="Times New Roman"/>
          <w:sz w:val="24"/>
          <w:szCs w:val="24"/>
          <w:lang w:eastAsia="sk-SK"/>
        </w:rPr>
        <w:t>istená.</w:t>
      </w:r>
    </w:p>
    <w:p w:rsidR="00A845E3" w:rsidRPr="008A5D8C" w:rsidRDefault="00A845E3" w:rsidP="006C0657">
      <w:pPr>
        <w:shd w:val="clear" w:color="auto" w:fill="FFFFFF"/>
        <w:spacing w:after="0" w:line="240" w:lineRule="auto"/>
        <w:ind w:left="284"/>
        <w:rPr>
          <w:rFonts w:ascii="Times New Roman" w:hAnsi="Times New Roman"/>
          <w:sz w:val="24"/>
          <w:szCs w:val="24"/>
          <w:lang w:eastAsia="sk-SK"/>
        </w:rPr>
      </w:pPr>
      <w:r w:rsidRPr="009D7742">
        <w:rPr>
          <w:rFonts w:ascii="Times New Roman" w:hAnsi="Times New Roman"/>
          <w:sz w:val="24"/>
          <w:szCs w:val="24"/>
          <w:lang w:eastAsia="sk-SK"/>
        </w:rPr>
        <w:t>(4) Humánny liek s obsahom omamnej látky II. skupiny alebo psychotropnej látky II. skupiny</w:t>
      </w:r>
      <w:r w:rsidRPr="00D65F41">
        <w:rPr>
          <w:rFonts w:ascii="Times New Roman" w:hAnsi="Times New Roman"/>
          <w:sz w:val="24"/>
          <w:szCs w:val="24"/>
          <w:vertAlign w:val="superscript"/>
          <w:lang w:eastAsia="sk-SK"/>
        </w:rPr>
        <w:t>55</w:t>
      </w:r>
      <w:r w:rsidRPr="00D65F41">
        <w:rPr>
          <w:rFonts w:ascii="Times New Roman" w:hAnsi="Times New Roman"/>
          <w:sz w:val="24"/>
          <w:szCs w:val="24"/>
          <w:lang w:eastAsia="sk-SK"/>
        </w:rPr>
        <w:t>) sa predpisuje na osobitnom tlačive lekárskeho predpisu označ</w:t>
      </w:r>
      <w:r w:rsidRPr="00FB613F">
        <w:rPr>
          <w:rFonts w:ascii="Times New Roman" w:hAnsi="Times New Roman"/>
          <w:sz w:val="24"/>
          <w:szCs w:val="24"/>
          <w:lang w:eastAsia="sk-SK"/>
        </w:rPr>
        <w:t>enom šikmým modrým pruhom alebo na osobitnom tlačive objednávky označenom šikmým modrým pruhom; tieto tlačivá sa musia evidovať. Pri predpisovaní humánneho lieku  s obsahom omamnej látky II. skupiny   alebo psychotropnej látky II. skupiny</w:t>
      </w:r>
      <w:r w:rsidRPr="00184B98">
        <w:rPr>
          <w:rFonts w:ascii="Times New Roman" w:hAnsi="Times New Roman"/>
          <w:sz w:val="24"/>
          <w:szCs w:val="24"/>
          <w:vertAlign w:val="superscript"/>
          <w:lang w:eastAsia="sk-SK"/>
        </w:rPr>
        <w:t>55</w:t>
      </w:r>
      <w:r w:rsidRPr="00184B98">
        <w:rPr>
          <w:rFonts w:ascii="Times New Roman" w:hAnsi="Times New Roman"/>
          <w:sz w:val="24"/>
          <w:szCs w:val="24"/>
          <w:lang w:eastAsia="sk-SK"/>
        </w:rPr>
        <w:t>) je predpisujúc</w:t>
      </w:r>
      <w:r w:rsidRPr="00294E05">
        <w:rPr>
          <w:rFonts w:ascii="Times New Roman" w:hAnsi="Times New Roman"/>
          <w:sz w:val="24"/>
          <w:szCs w:val="24"/>
          <w:lang w:eastAsia="sk-SK"/>
        </w:rPr>
        <w:t xml:space="preserve">i lekár povinný vytvoriť </w:t>
      </w:r>
      <w:proofErr w:type="spellStart"/>
      <w:r w:rsidRPr="00294E05">
        <w:rPr>
          <w:rFonts w:ascii="Times New Roman" w:hAnsi="Times New Roman"/>
          <w:sz w:val="24"/>
          <w:szCs w:val="24"/>
          <w:lang w:eastAsia="sk-SK"/>
        </w:rPr>
        <w:t>preskripčný</w:t>
      </w:r>
      <w:proofErr w:type="spellEnd"/>
      <w:r w:rsidRPr="00294E05">
        <w:rPr>
          <w:rFonts w:ascii="Times New Roman" w:hAnsi="Times New Roman"/>
          <w:sz w:val="24"/>
          <w:szCs w:val="24"/>
          <w:lang w:eastAsia="sk-SK"/>
        </w:rPr>
        <w:t xml:space="preserve"> záznam podľa odseku 12 písm. h), okrem prípadov uvedených v § 120 ods. 21.  Na základe dohody s pacientom lekársky predpis  označený šikmým modrým pruhom v listinnej podobe nevyhotoví; o tejto možnosti je predpisujúci l</w:t>
      </w:r>
      <w:r w:rsidRPr="008A5D8C">
        <w:rPr>
          <w:rFonts w:ascii="Times New Roman" w:hAnsi="Times New Roman"/>
          <w:sz w:val="24"/>
          <w:szCs w:val="24"/>
          <w:lang w:eastAsia="sk-SK"/>
        </w:rPr>
        <w:t>ekár povinný informovať pacienta.</w:t>
      </w:r>
    </w:p>
    <w:p w:rsidR="00571E30" w:rsidRPr="0098723F" w:rsidRDefault="00571E30" w:rsidP="006C0657">
      <w:pPr>
        <w:shd w:val="clear" w:color="auto" w:fill="FFFFFF"/>
        <w:spacing w:after="0" w:line="240" w:lineRule="auto"/>
        <w:ind w:left="284"/>
        <w:rPr>
          <w:rFonts w:ascii="Times New Roman" w:hAnsi="Times New Roman"/>
          <w:sz w:val="24"/>
          <w:szCs w:val="24"/>
          <w:lang w:eastAsia="sk-SK"/>
        </w:rPr>
      </w:pPr>
      <w:r w:rsidRPr="008A5D8C">
        <w:rPr>
          <w:rFonts w:ascii="Times New Roman" w:hAnsi="Times New Roman"/>
          <w:sz w:val="24"/>
          <w:szCs w:val="24"/>
          <w:lang w:eastAsia="sk-SK"/>
        </w:rPr>
        <w:t>(5)</w:t>
      </w:r>
      <w:r w:rsidR="0009587F" w:rsidRPr="003E7233">
        <w:rPr>
          <w:rFonts w:ascii="Times New Roman" w:hAnsi="Times New Roman"/>
          <w:sz w:val="24"/>
          <w:szCs w:val="24"/>
          <w:lang w:eastAsia="sk-SK"/>
        </w:rPr>
        <w:t xml:space="preserve"> </w:t>
      </w:r>
      <w:r w:rsidRPr="003E7233">
        <w:rPr>
          <w:rFonts w:ascii="Times New Roman" w:hAnsi="Times New Roman"/>
          <w:sz w:val="24"/>
          <w:szCs w:val="24"/>
          <w:lang w:eastAsia="sk-SK"/>
        </w:rPr>
        <w:t>Ak ide o humánny liek, ktorý obsahuje liečivo uvedené v </w:t>
      </w:r>
      <w:hyperlink r:id="rId53" w:anchor="prilohy.priloha-priloha_c_1_k_zakonu_c_362_2011_z_z.oznacenie" w:tooltip="Odkaz na predpis alebo ustanovenie" w:history="1">
        <w:r w:rsidRPr="0098723F">
          <w:rPr>
            <w:rFonts w:ascii="Times New Roman" w:hAnsi="Times New Roman"/>
            <w:iCs/>
            <w:sz w:val="24"/>
            <w:szCs w:val="24"/>
            <w:lang w:eastAsia="sk-SK"/>
          </w:rPr>
          <w:t>prílohe č. 1</w:t>
        </w:r>
      </w:hyperlink>
      <w:r w:rsidRPr="0098723F">
        <w:rPr>
          <w:rFonts w:ascii="Times New Roman" w:hAnsi="Times New Roman"/>
          <w:sz w:val="24"/>
          <w:szCs w:val="24"/>
          <w:lang w:eastAsia="sk-SK"/>
        </w:rPr>
        <w:t> a</w:t>
      </w:r>
      <w:r w:rsidR="001B2AB5" w:rsidRPr="0098723F">
        <w:rPr>
          <w:rFonts w:ascii="Times New Roman" w:hAnsi="Times New Roman"/>
          <w:sz w:val="24"/>
          <w:szCs w:val="24"/>
          <w:lang w:eastAsia="sk-SK"/>
        </w:rPr>
        <w:t xml:space="preserve"> v </w:t>
      </w:r>
      <w:r w:rsidRPr="002822FF">
        <w:rPr>
          <w:rFonts w:ascii="Times New Roman" w:hAnsi="Times New Roman"/>
          <w:sz w:val="24"/>
          <w:szCs w:val="24"/>
          <w:lang w:eastAsia="sk-SK"/>
        </w:rPr>
        <w:t>zozname kategorizovaných liekov,</w:t>
      </w:r>
      <w:hyperlink r:id="rId54" w:anchor="poznamky.poznamka-22" w:tooltip="Odkaz na predpis alebo ustanovenie" w:history="1">
        <w:r w:rsidRPr="0098723F">
          <w:rPr>
            <w:rFonts w:ascii="Times New Roman" w:hAnsi="Times New Roman"/>
            <w:iCs/>
            <w:sz w:val="24"/>
            <w:szCs w:val="24"/>
            <w:vertAlign w:val="superscript"/>
            <w:lang w:eastAsia="sk-SK"/>
          </w:rPr>
          <w:t>22</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predpisujúci lekár je povinný predpísať humánny liek s obsahom tohto liečiva uvedením názvu liečiva, ATC kódu liečiva,</w:t>
      </w:r>
      <w:r w:rsidRPr="002822FF">
        <w:rPr>
          <w:rFonts w:ascii="Times New Roman" w:hAnsi="Times New Roman"/>
          <w:sz w:val="24"/>
          <w:szCs w:val="24"/>
        </w:rPr>
        <w:t xml:space="preserve"> doplňujúcou identifikáciou referenčnej skupiny alebo referenčnej podskupiny (ďalej len „doplnok ATC“),</w:t>
      </w:r>
      <w:r w:rsidRPr="00E64E3A">
        <w:rPr>
          <w:rFonts w:ascii="Times New Roman" w:hAnsi="Times New Roman"/>
          <w:sz w:val="24"/>
          <w:szCs w:val="24"/>
          <w:lang w:eastAsia="sk-SK"/>
        </w:rPr>
        <w:t xml:space="preserve"> cesty podania, liekovej formy, množstva liečiva v liekovej forme, veľkosti balenia a počtu balení podľa údajov uvedených v zozname kategorizovaných liekov.</w:t>
      </w:r>
      <w:hyperlink r:id="rId55" w:anchor="poznamky.poznamka-22" w:tooltip="Odkaz na predpis alebo ustanovenie" w:history="1">
        <w:r w:rsidRPr="0098723F">
          <w:rPr>
            <w:rFonts w:ascii="Times New Roman" w:hAnsi="Times New Roman"/>
            <w:iCs/>
            <w:sz w:val="24"/>
            <w:szCs w:val="24"/>
            <w:vertAlign w:val="superscript"/>
            <w:lang w:eastAsia="sk-SK"/>
          </w:rPr>
          <w:t>22</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xml:space="preserve"> Predpisujúci lekár môže po uvedení názvu liečiva, </w:t>
      </w:r>
      <w:r w:rsidRPr="0098723F">
        <w:rPr>
          <w:rFonts w:ascii="Times New Roman" w:hAnsi="Times New Roman"/>
          <w:sz w:val="24"/>
          <w:szCs w:val="24"/>
        </w:rPr>
        <w:t>doplnku ATC,</w:t>
      </w:r>
      <w:r w:rsidRPr="002822FF">
        <w:rPr>
          <w:rFonts w:ascii="Times New Roman" w:hAnsi="Times New Roman"/>
          <w:sz w:val="24"/>
          <w:szCs w:val="24"/>
          <w:lang w:eastAsia="sk-SK"/>
        </w:rPr>
        <w:t xml:space="preserve"> cesty podania, liekovej formy, množstva lieči</w:t>
      </w:r>
      <w:r w:rsidRPr="00E64E3A">
        <w:rPr>
          <w:rFonts w:ascii="Times New Roman" w:hAnsi="Times New Roman"/>
          <w:sz w:val="24"/>
          <w:szCs w:val="24"/>
          <w:lang w:eastAsia="sk-SK"/>
        </w:rPr>
        <w:t>va v liekovej forme, veľkosti balenia a počtu balení uviesť na lekárskom predpise aj názov humánneho lieku, doplnok názvu podľa údajov uvedených v zozname kategorizovaných liekov a kód humánneho lieku. Ak ide o humánny liek, ktorý obsahuje liečivo, ktoré nie je uvedené v </w:t>
      </w:r>
      <w:hyperlink r:id="rId56" w:anchor="prilohy.priloha-priloha_c_1_k_zakonu_c_362_2011_z_z.oznacenie" w:tooltip="Odkaz na predpis alebo ustanovenie" w:history="1">
        <w:r w:rsidRPr="0098723F">
          <w:rPr>
            <w:rFonts w:ascii="Times New Roman" w:hAnsi="Times New Roman"/>
            <w:iCs/>
            <w:sz w:val="24"/>
            <w:szCs w:val="24"/>
            <w:lang w:eastAsia="sk-SK"/>
          </w:rPr>
          <w:t>prílohe č. 1</w:t>
        </w:r>
      </w:hyperlink>
      <w:r w:rsidRPr="0098723F">
        <w:rPr>
          <w:rFonts w:ascii="Times New Roman" w:hAnsi="Times New Roman"/>
          <w:sz w:val="24"/>
          <w:szCs w:val="24"/>
          <w:lang w:eastAsia="sk-SK"/>
        </w:rPr>
        <w:t xml:space="preserve">, alebo obsahuje dve alebo viac liečiv, </w:t>
      </w:r>
      <w:r w:rsidRPr="002822FF">
        <w:rPr>
          <w:rFonts w:ascii="Times New Roman" w:hAnsi="Times New Roman"/>
          <w:sz w:val="24"/>
          <w:szCs w:val="24"/>
          <w:lang w:eastAsia="sk-SK"/>
        </w:rPr>
        <w:t xml:space="preserve">predpisujúci lekár je povinný namiesto názvu liečiva uviesť názov humánneho lieku, kód humánneho lieku, cestu podania, liekovú formu, množstvo liečiva v liekovej forme, veľkosť balenia a </w:t>
      </w:r>
      <w:r w:rsidRPr="002822FF">
        <w:rPr>
          <w:rFonts w:ascii="Times New Roman" w:hAnsi="Times New Roman"/>
          <w:sz w:val="24"/>
          <w:szCs w:val="24"/>
          <w:lang w:eastAsia="sk-SK"/>
        </w:rPr>
        <w:lastRenderedPageBreak/>
        <w:t>počet balení. Za správny výber liečiva alebo humánneho lieku, cesty p</w:t>
      </w:r>
      <w:r w:rsidRPr="00E64E3A">
        <w:rPr>
          <w:rFonts w:ascii="Times New Roman" w:hAnsi="Times New Roman"/>
          <w:sz w:val="24"/>
          <w:szCs w:val="24"/>
          <w:lang w:eastAsia="sk-SK"/>
        </w:rPr>
        <w:t>odania, liekovej formy, množstva liečiva v liekovej forme, veľkosti balenia, počtu balení a dávkovania lieku pri predpisovaní humánneho lieku v rámci poskytovania zdravotnej starostlivosti</w:t>
      </w:r>
      <w:hyperlink r:id="rId57" w:anchor="poznamky.poznamka-80" w:tooltip="Odkaz na predpis alebo ustanovenie" w:history="1">
        <w:r w:rsidRPr="0098723F">
          <w:rPr>
            <w:rFonts w:ascii="Times New Roman" w:hAnsi="Times New Roman"/>
            <w:iCs/>
            <w:sz w:val="24"/>
            <w:szCs w:val="24"/>
            <w:vertAlign w:val="superscript"/>
            <w:lang w:eastAsia="sk-SK"/>
          </w:rPr>
          <w:t>80</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je zodpovedný predpisujúci lekár.</w:t>
      </w:r>
    </w:p>
    <w:p w:rsidR="00571E30" w:rsidRPr="00B435D7" w:rsidRDefault="00571E30" w:rsidP="006C0657">
      <w:pPr>
        <w:shd w:val="clear" w:color="auto" w:fill="FFFFFF"/>
        <w:spacing w:after="0" w:line="240" w:lineRule="auto"/>
        <w:ind w:left="284"/>
        <w:rPr>
          <w:rFonts w:ascii="Times New Roman" w:hAnsi="Times New Roman"/>
          <w:sz w:val="24"/>
          <w:szCs w:val="24"/>
          <w:lang w:eastAsia="sk-SK"/>
        </w:rPr>
      </w:pPr>
      <w:r w:rsidRPr="002822FF">
        <w:rPr>
          <w:rFonts w:ascii="Times New Roman" w:hAnsi="Times New Roman"/>
          <w:sz w:val="24"/>
          <w:szCs w:val="24"/>
          <w:lang w:eastAsia="sk-SK"/>
        </w:rPr>
        <w:t>(6)</w:t>
      </w:r>
      <w:r w:rsidR="0009587F" w:rsidRPr="002822FF">
        <w:rPr>
          <w:rFonts w:ascii="Times New Roman" w:hAnsi="Times New Roman"/>
          <w:sz w:val="24"/>
          <w:szCs w:val="24"/>
          <w:lang w:eastAsia="sk-SK"/>
        </w:rPr>
        <w:t xml:space="preserve"> </w:t>
      </w:r>
      <w:r w:rsidRPr="00E64E3A">
        <w:rPr>
          <w:rFonts w:ascii="Times New Roman" w:hAnsi="Times New Roman"/>
          <w:sz w:val="24"/>
          <w:szCs w:val="24"/>
          <w:lang w:eastAsia="sk-SK"/>
        </w:rPr>
        <w:t>Pri predpisovaní humánneho lieku podľa odseku 5 môže predpisujúci lekár zakázať výdaj náhradného humánneho lieku, ktorý je pre pacienta</w:t>
      </w:r>
      <w:r w:rsidRPr="00293148">
        <w:rPr>
          <w:rFonts w:ascii="Times New Roman" w:hAnsi="Times New Roman"/>
          <w:sz w:val="24"/>
          <w:szCs w:val="24"/>
          <w:lang w:eastAsia="sk-SK"/>
        </w:rPr>
        <w:t xml:space="preserve"> z medicínskych dôvodov nevhodný. Medicínske dôvody zákazu výdaja náhradného humánneho lieku nevhodného pre pacienta je predpisujúci lekár povinný zaznamenať do zdravotnej dokumentácie pacienta. Názov humánneho lieku, ktorý predpisujúci lekár zakazuje z me</w:t>
      </w:r>
      <w:r w:rsidRPr="00B435D7">
        <w:rPr>
          <w:rFonts w:ascii="Times New Roman" w:hAnsi="Times New Roman"/>
          <w:sz w:val="24"/>
          <w:szCs w:val="24"/>
          <w:lang w:eastAsia="sk-SK"/>
        </w:rPr>
        <w:t>dicínskych dôvodov vydať pacientovi, je povinný uviesť v </w:t>
      </w:r>
      <w:proofErr w:type="spellStart"/>
      <w:r w:rsidRPr="00B435D7">
        <w:rPr>
          <w:rFonts w:ascii="Times New Roman" w:hAnsi="Times New Roman"/>
          <w:sz w:val="24"/>
          <w:szCs w:val="24"/>
          <w:lang w:eastAsia="sk-SK"/>
        </w:rPr>
        <w:t>preskričnom</w:t>
      </w:r>
      <w:proofErr w:type="spellEnd"/>
      <w:r w:rsidRPr="00B435D7">
        <w:rPr>
          <w:rFonts w:ascii="Times New Roman" w:hAnsi="Times New Roman"/>
          <w:sz w:val="24"/>
          <w:szCs w:val="24"/>
          <w:lang w:eastAsia="sk-SK"/>
        </w:rPr>
        <w:t xml:space="preserve"> zázname a na rubovej strane lekárskeho predpisu.</w:t>
      </w:r>
    </w:p>
    <w:p w:rsidR="00571E30" w:rsidRPr="00E11904" w:rsidRDefault="00571E30" w:rsidP="006C0657">
      <w:pPr>
        <w:shd w:val="clear" w:color="auto" w:fill="FFFFFF"/>
        <w:spacing w:after="0" w:line="240" w:lineRule="auto"/>
        <w:ind w:left="284"/>
        <w:rPr>
          <w:rFonts w:ascii="Times New Roman" w:hAnsi="Times New Roman"/>
          <w:sz w:val="24"/>
          <w:szCs w:val="24"/>
          <w:lang w:eastAsia="sk-SK"/>
        </w:rPr>
      </w:pPr>
      <w:r w:rsidRPr="00A405A4">
        <w:rPr>
          <w:rFonts w:ascii="Times New Roman" w:hAnsi="Times New Roman"/>
          <w:sz w:val="24"/>
          <w:szCs w:val="24"/>
          <w:lang w:eastAsia="sk-SK"/>
        </w:rPr>
        <w:t>(7)</w:t>
      </w:r>
      <w:r w:rsidR="0009587F" w:rsidRPr="00A405A4">
        <w:rPr>
          <w:rFonts w:ascii="Times New Roman" w:hAnsi="Times New Roman"/>
          <w:sz w:val="24"/>
          <w:szCs w:val="24"/>
          <w:lang w:eastAsia="sk-SK"/>
        </w:rPr>
        <w:t xml:space="preserve"> </w:t>
      </w:r>
      <w:r w:rsidRPr="009F0780">
        <w:rPr>
          <w:rFonts w:ascii="Times New Roman" w:hAnsi="Times New Roman"/>
          <w:sz w:val="24"/>
          <w:szCs w:val="24"/>
          <w:lang w:eastAsia="sk-SK"/>
        </w:rPr>
        <w:t>Náhradný humánny liek je humánny liek s rovnakým liečivom, rovnakou cestou podania, rovnakou liekovou formou a rovnakým množstvom lieč</w:t>
      </w:r>
      <w:r w:rsidRPr="00E11904">
        <w:rPr>
          <w:rFonts w:ascii="Times New Roman" w:hAnsi="Times New Roman"/>
          <w:sz w:val="24"/>
          <w:szCs w:val="24"/>
          <w:lang w:eastAsia="sk-SK"/>
        </w:rPr>
        <w:t>iva v liekovej forme, rovnakou alebo nižšou úhradou zdravotnej poisťovne a s rovnakou alebo nižšou úhradou pacienta ako liek predpísaný v </w:t>
      </w:r>
      <w:proofErr w:type="spellStart"/>
      <w:r w:rsidRPr="00E11904">
        <w:rPr>
          <w:rFonts w:ascii="Times New Roman" w:hAnsi="Times New Roman"/>
          <w:sz w:val="24"/>
          <w:szCs w:val="24"/>
          <w:lang w:eastAsia="sk-SK"/>
        </w:rPr>
        <w:t>preskripčnom</w:t>
      </w:r>
      <w:proofErr w:type="spellEnd"/>
      <w:r w:rsidRPr="00E11904">
        <w:rPr>
          <w:rFonts w:ascii="Times New Roman" w:hAnsi="Times New Roman"/>
          <w:sz w:val="24"/>
          <w:szCs w:val="24"/>
          <w:lang w:eastAsia="sk-SK"/>
        </w:rPr>
        <w:t xml:space="preserve"> zázname a na lekárskom predpise.</w:t>
      </w:r>
    </w:p>
    <w:p w:rsidR="00571E30" w:rsidRPr="00E11904" w:rsidRDefault="00571E30" w:rsidP="006C0657">
      <w:pPr>
        <w:shd w:val="clear" w:color="auto" w:fill="FFFFFF"/>
        <w:spacing w:after="0" w:line="240" w:lineRule="auto"/>
        <w:ind w:left="284"/>
        <w:rPr>
          <w:rFonts w:ascii="Times New Roman" w:hAnsi="Times New Roman"/>
          <w:sz w:val="24"/>
          <w:szCs w:val="24"/>
          <w:lang w:eastAsia="sk-SK"/>
        </w:rPr>
      </w:pPr>
      <w:r w:rsidRPr="00E11904">
        <w:rPr>
          <w:rFonts w:ascii="Times New Roman" w:hAnsi="Times New Roman"/>
          <w:sz w:val="24"/>
          <w:szCs w:val="24"/>
          <w:lang w:eastAsia="sk-SK"/>
        </w:rPr>
        <w:t>(8)</w:t>
      </w:r>
      <w:r w:rsidR="0009587F" w:rsidRPr="00E11904">
        <w:rPr>
          <w:rFonts w:ascii="Times New Roman" w:hAnsi="Times New Roman"/>
          <w:sz w:val="24"/>
          <w:szCs w:val="24"/>
          <w:lang w:eastAsia="sk-SK"/>
        </w:rPr>
        <w:t xml:space="preserve"> </w:t>
      </w:r>
      <w:r w:rsidRPr="00E11904">
        <w:rPr>
          <w:rFonts w:ascii="Times New Roman" w:hAnsi="Times New Roman"/>
          <w:sz w:val="24"/>
          <w:szCs w:val="24"/>
          <w:lang w:eastAsia="sk-SK"/>
        </w:rPr>
        <w:t>Humánny liek, zdravotnícku pomôcku alebo dietetickú potravinu, ak sa má uhrádzať alebo čiastočne uhrádzať na základe verejného zdravotného poistenia, je oprávnený predpísať predpisujúci lekár, ktorému Úrad pre dohľad nad zdravotnou starostlivosťou pridelil číselný kód a ktorý</w:t>
      </w:r>
    </w:p>
    <w:p w:rsidR="00571E30" w:rsidRPr="00E92E63" w:rsidRDefault="00571E30" w:rsidP="006C0657">
      <w:pPr>
        <w:shd w:val="clear" w:color="auto" w:fill="FFFFFF"/>
        <w:spacing w:after="0" w:line="240" w:lineRule="auto"/>
        <w:ind w:left="284" w:hanging="283"/>
        <w:rPr>
          <w:rFonts w:ascii="Times New Roman" w:hAnsi="Times New Roman"/>
          <w:sz w:val="24"/>
          <w:szCs w:val="24"/>
          <w:lang w:eastAsia="sk-SK"/>
        </w:rPr>
      </w:pPr>
      <w:r w:rsidRPr="00D169AD">
        <w:rPr>
          <w:rFonts w:ascii="Times New Roman" w:hAnsi="Times New Roman"/>
          <w:sz w:val="24"/>
          <w:szCs w:val="24"/>
          <w:lang w:eastAsia="sk-SK"/>
        </w:rPr>
        <w:t>a)</w:t>
      </w:r>
      <w:r w:rsidR="0009587F" w:rsidRPr="00D169AD">
        <w:rPr>
          <w:rFonts w:ascii="Times New Roman" w:hAnsi="Times New Roman"/>
          <w:sz w:val="24"/>
          <w:szCs w:val="24"/>
          <w:lang w:eastAsia="sk-SK"/>
        </w:rPr>
        <w:t xml:space="preserve"> </w:t>
      </w:r>
      <w:r w:rsidRPr="00E92E63">
        <w:rPr>
          <w:rFonts w:ascii="Times New Roman" w:hAnsi="Times New Roman"/>
          <w:sz w:val="24"/>
          <w:szCs w:val="24"/>
          <w:lang w:eastAsia="sk-SK"/>
        </w:rPr>
        <w:t>má uzatvorenú zmluvu o poskytovaní zdravotnej starostlivosti so zdravotnou poisťovňou, v ktorej je pacient poistený, alebo</w:t>
      </w:r>
    </w:p>
    <w:p w:rsidR="00571E30" w:rsidRPr="00713309" w:rsidRDefault="00571E30" w:rsidP="006C0657">
      <w:pPr>
        <w:shd w:val="clear" w:color="auto" w:fill="FFFFFF"/>
        <w:spacing w:after="0" w:line="240" w:lineRule="auto"/>
        <w:ind w:left="284" w:hanging="283"/>
        <w:rPr>
          <w:rFonts w:ascii="Times New Roman" w:hAnsi="Times New Roman"/>
          <w:sz w:val="24"/>
          <w:szCs w:val="24"/>
          <w:lang w:eastAsia="sk-SK"/>
        </w:rPr>
      </w:pPr>
      <w:r w:rsidRPr="001B3C6D">
        <w:rPr>
          <w:rFonts w:ascii="Times New Roman" w:hAnsi="Times New Roman"/>
          <w:sz w:val="24"/>
          <w:szCs w:val="24"/>
          <w:lang w:eastAsia="sk-SK"/>
        </w:rPr>
        <w:t>b)</w:t>
      </w:r>
      <w:r w:rsidR="0009587F" w:rsidRPr="001B3C6D">
        <w:rPr>
          <w:rFonts w:ascii="Times New Roman" w:hAnsi="Times New Roman"/>
          <w:sz w:val="24"/>
          <w:szCs w:val="24"/>
          <w:lang w:eastAsia="sk-SK"/>
        </w:rPr>
        <w:t xml:space="preserve"> </w:t>
      </w:r>
      <w:r w:rsidRPr="001B3C6D">
        <w:rPr>
          <w:rFonts w:ascii="Times New Roman" w:hAnsi="Times New Roman"/>
          <w:sz w:val="24"/>
          <w:szCs w:val="24"/>
          <w:lang w:eastAsia="sk-SK"/>
        </w:rPr>
        <w:t xml:space="preserve">poskytuje zdravotnú starostlivosť v pracovnoprávnom vzťahu k poskytovateľovi zdravotnej starostlivosti, ktorý má uzatvorenú zmluvu o poskytovaní zdravotnej starostlivosti so </w:t>
      </w:r>
      <w:r w:rsidRPr="00713309">
        <w:rPr>
          <w:rFonts w:ascii="Times New Roman" w:hAnsi="Times New Roman"/>
          <w:sz w:val="24"/>
          <w:szCs w:val="24"/>
          <w:lang w:eastAsia="sk-SK"/>
        </w:rPr>
        <w:t>zdravotnou poisťovňou, v ktorej je pacient poistený.</w:t>
      </w:r>
    </w:p>
    <w:p w:rsidR="00571E30" w:rsidRPr="0098723F" w:rsidRDefault="00571E30" w:rsidP="006C0657">
      <w:pPr>
        <w:shd w:val="clear" w:color="auto" w:fill="FFFFFF"/>
        <w:spacing w:after="0" w:line="240" w:lineRule="auto"/>
        <w:ind w:left="284"/>
        <w:rPr>
          <w:rFonts w:ascii="Times New Roman" w:hAnsi="Times New Roman"/>
          <w:sz w:val="24"/>
          <w:szCs w:val="24"/>
          <w:lang w:eastAsia="sk-SK"/>
        </w:rPr>
      </w:pPr>
      <w:r w:rsidRPr="001C0581">
        <w:rPr>
          <w:rFonts w:ascii="Times New Roman" w:hAnsi="Times New Roman"/>
          <w:sz w:val="24"/>
          <w:szCs w:val="24"/>
          <w:lang w:eastAsia="sk-SK"/>
        </w:rPr>
        <w:t>(9)</w:t>
      </w:r>
      <w:r w:rsidR="0009587F" w:rsidRPr="001C0581">
        <w:rPr>
          <w:rFonts w:ascii="Times New Roman" w:hAnsi="Times New Roman"/>
          <w:sz w:val="24"/>
          <w:szCs w:val="24"/>
          <w:lang w:eastAsia="sk-SK"/>
        </w:rPr>
        <w:t xml:space="preserve"> </w:t>
      </w:r>
      <w:r w:rsidRPr="007872DE">
        <w:rPr>
          <w:rFonts w:ascii="Times New Roman" w:hAnsi="Times New Roman"/>
          <w:sz w:val="24"/>
          <w:szCs w:val="24"/>
          <w:lang w:eastAsia="sk-SK"/>
        </w:rPr>
        <w:t>Predpisujúci lekár, ktorý nemá uzatvorenú zmluvu so zdravotnou poisťovňou, v ktorej je pacient poistený (ďalej len „nezmluvný lekár“), je oprávnený predpísať humánny liek spôsobom uvedeným v odseku 5</w:t>
      </w:r>
      <w:r w:rsidRPr="000C46B3">
        <w:rPr>
          <w:rFonts w:ascii="Times New Roman" w:hAnsi="Times New Roman"/>
          <w:sz w:val="24"/>
          <w:szCs w:val="24"/>
          <w:lang w:eastAsia="sk-SK"/>
        </w:rPr>
        <w:t>, zdravotnícku pomôcku a dietetickú potravinu uhrádzanú na základe verejného zdravotného poistenia, ak mu poskytuje neodkladnú zdravotnú starostlivosť; nezmluvný lekár pri predpisovaní humánnych liekov spôsobom uvedeným v odseku 5, zdravotníckych pomôcok a</w:t>
      </w:r>
      <w:r w:rsidRPr="00280B4F">
        <w:rPr>
          <w:rFonts w:ascii="Times New Roman" w:hAnsi="Times New Roman"/>
          <w:sz w:val="24"/>
          <w:szCs w:val="24"/>
          <w:lang w:eastAsia="sk-SK"/>
        </w:rPr>
        <w:t xml:space="preserve"> dietetických potravín pri poskytovaní neodkladnej zdravotnej starostlivosti postupuje podľa </w:t>
      </w:r>
      <w:hyperlink r:id="rId58" w:anchor="paragraf-120.odsek-1.pismeno-l" w:tooltip="Odkaz na predpis alebo ustanovenie" w:history="1">
        <w:r w:rsidRPr="0098723F">
          <w:rPr>
            <w:rFonts w:ascii="Times New Roman" w:hAnsi="Times New Roman"/>
            <w:iCs/>
            <w:sz w:val="24"/>
            <w:szCs w:val="24"/>
            <w:lang w:eastAsia="sk-SK"/>
          </w:rPr>
          <w:t>§ 120 o</w:t>
        </w:r>
        <w:r w:rsidRPr="002822FF">
          <w:rPr>
            <w:rFonts w:ascii="Times New Roman" w:hAnsi="Times New Roman"/>
            <w:iCs/>
            <w:sz w:val="24"/>
            <w:szCs w:val="24"/>
            <w:lang w:eastAsia="sk-SK"/>
          </w:rPr>
          <w:t>ds. 1 písm. l)</w:t>
        </w:r>
      </w:hyperlink>
      <w:r w:rsidRPr="0098723F">
        <w:rPr>
          <w:rFonts w:ascii="Times New Roman" w:hAnsi="Times New Roman"/>
          <w:sz w:val="24"/>
          <w:szCs w:val="24"/>
          <w:lang w:eastAsia="sk-SK"/>
        </w:rPr>
        <w:t>, pri poskytovaní inej ako neodkladnej zdravotnej starostlivosti postupuje pri predpisovaní humánnych liekov spôsobom uvedeným v odseku 5, zdravotníckych pomôcok a dietetických potravín podľa </w:t>
      </w:r>
      <w:hyperlink r:id="rId59" w:anchor="paragraf-120.odsek-1.pismeno-m" w:tooltip="Odkaz na predpis alebo ustanovenie" w:history="1">
        <w:r w:rsidRPr="0098723F">
          <w:rPr>
            <w:rFonts w:ascii="Times New Roman" w:hAnsi="Times New Roman"/>
            <w:iCs/>
            <w:sz w:val="24"/>
            <w:szCs w:val="24"/>
            <w:lang w:eastAsia="sk-SK"/>
          </w:rPr>
          <w:t>§ 120 ods. 1 písm. m)</w:t>
        </w:r>
      </w:hyperlink>
      <w:r w:rsidRPr="0098723F">
        <w:rPr>
          <w:rFonts w:ascii="Times New Roman" w:hAnsi="Times New Roman"/>
          <w:sz w:val="24"/>
          <w:szCs w:val="24"/>
          <w:lang w:eastAsia="sk-SK"/>
        </w:rPr>
        <w:t>.</w:t>
      </w:r>
    </w:p>
    <w:p w:rsidR="00571E30" w:rsidRPr="001B3C6D" w:rsidRDefault="00571E30" w:rsidP="006C0657">
      <w:pPr>
        <w:shd w:val="clear" w:color="auto" w:fill="FFFFFF"/>
        <w:spacing w:after="0" w:line="240" w:lineRule="auto"/>
        <w:ind w:left="284"/>
        <w:rPr>
          <w:rFonts w:ascii="Times New Roman" w:hAnsi="Times New Roman"/>
          <w:sz w:val="24"/>
          <w:szCs w:val="24"/>
          <w:lang w:eastAsia="sk-SK"/>
        </w:rPr>
      </w:pPr>
      <w:r w:rsidRPr="002822FF">
        <w:rPr>
          <w:rFonts w:ascii="Times New Roman" w:hAnsi="Times New Roman"/>
          <w:sz w:val="24"/>
          <w:szCs w:val="24"/>
          <w:lang w:eastAsia="sk-SK"/>
        </w:rPr>
        <w:t>(10)</w:t>
      </w:r>
      <w:r w:rsidR="0009587F" w:rsidRPr="002822FF">
        <w:rPr>
          <w:rFonts w:ascii="Times New Roman" w:hAnsi="Times New Roman"/>
          <w:sz w:val="24"/>
          <w:szCs w:val="24"/>
          <w:lang w:eastAsia="sk-SK"/>
        </w:rPr>
        <w:t xml:space="preserve"> </w:t>
      </w:r>
      <w:r w:rsidRPr="00E64E3A">
        <w:rPr>
          <w:rFonts w:ascii="Times New Roman" w:hAnsi="Times New Roman"/>
          <w:sz w:val="24"/>
          <w:szCs w:val="24"/>
          <w:lang w:eastAsia="sk-SK"/>
        </w:rPr>
        <w:t>Lekár so špecializáciou v príslušnom špecializačnom odbore (ďalej len „odborný lekár“), ktorému Úrad pre dohľad nad zdra</w:t>
      </w:r>
      <w:r w:rsidRPr="00293148">
        <w:rPr>
          <w:rFonts w:ascii="Times New Roman" w:hAnsi="Times New Roman"/>
          <w:sz w:val="24"/>
          <w:szCs w:val="24"/>
          <w:lang w:eastAsia="sk-SK"/>
        </w:rPr>
        <w:t>votnou starostlivosťou pridelil číselný kód</w:t>
      </w:r>
      <w:r w:rsidR="009A5042" w:rsidRPr="00293148">
        <w:rPr>
          <w:rFonts w:ascii="Times New Roman" w:hAnsi="Times New Roman"/>
          <w:sz w:val="24"/>
          <w:szCs w:val="24"/>
          <w:lang w:eastAsia="sk-SK"/>
        </w:rPr>
        <w:t>,</w:t>
      </w:r>
      <w:r w:rsidRPr="00293148">
        <w:rPr>
          <w:rFonts w:ascii="Times New Roman" w:hAnsi="Times New Roman"/>
          <w:sz w:val="24"/>
          <w:szCs w:val="24"/>
          <w:lang w:eastAsia="sk-SK"/>
        </w:rPr>
        <w:t xml:space="preserve"> a ktorý má uzatvorenú zmluvu o poskytovaní zdravotnej starostlivosti so zdravotnou poisťovňou, v ktorej je pacient poistený, je povinný predpísať humánny liek spôsobom uvedeným v odseku 5, zdravotnícku pomôcku a</w:t>
      </w:r>
      <w:r w:rsidRPr="00B435D7">
        <w:rPr>
          <w:rFonts w:ascii="Times New Roman" w:hAnsi="Times New Roman"/>
          <w:sz w:val="24"/>
          <w:szCs w:val="24"/>
          <w:lang w:eastAsia="sk-SK"/>
        </w:rPr>
        <w:t>lebo dietetickú potravinu, a ich predpisovanie je viazané na odbornosť lekára. Lekár so špecializáciou v špecializačnom odbore všeobecné lekárstvo a lekár so špecializáciou v špecializačnom odbore pediatria (ďalej len „všeobecný lekár“) môže predpísať humá</w:t>
      </w:r>
      <w:r w:rsidRPr="00A405A4">
        <w:rPr>
          <w:rFonts w:ascii="Times New Roman" w:hAnsi="Times New Roman"/>
          <w:sz w:val="24"/>
          <w:szCs w:val="24"/>
          <w:lang w:eastAsia="sk-SK"/>
        </w:rPr>
        <w:t>nny liek spôsobom uvedeným v odseku 5, zdravotnícku pomôcku a dietetickú potravinu, ktoré sú viazané na odbornosť lekára len na základe odporúčania odborného lekára</w:t>
      </w:r>
      <w:r w:rsidRPr="009F0780">
        <w:rPr>
          <w:rFonts w:ascii="Times New Roman" w:hAnsi="Times New Roman"/>
          <w:sz w:val="24"/>
          <w:szCs w:val="24"/>
        </w:rPr>
        <w:t xml:space="preserve"> uvedeného v elektronickom zázname o poskytnutí ambulantnej starostlivosti alebo v lekárskej</w:t>
      </w:r>
      <w:r w:rsidRPr="00E11904">
        <w:rPr>
          <w:rFonts w:ascii="Times New Roman" w:hAnsi="Times New Roman"/>
          <w:sz w:val="24"/>
          <w:szCs w:val="24"/>
        </w:rPr>
        <w:t xml:space="preserve"> správe o poskytnutej zdravotnej starostlivosti</w:t>
      </w:r>
      <w:r w:rsidRPr="00E11904">
        <w:rPr>
          <w:rFonts w:ascii="Times New Roman" w:hAnsi="Times New Roman"/>
          <w:sz w:val="24"/>
          <w:szCs w:val="24"/>
          <w:vertAlign w:val="superscript"/>
        </w:rPr>
        <w:t>80aa</w:t>
      </w:r>
      <w:r w:rsidRPr="00E11904">
        <w:rPr>
          <w:rFonts w:ascii="Times New Roman" w:hAnsi="Times New Roman"/>
          <w:sz w:val="24"/>
          <w:szCs w:val="24"/>
        </w:rPr>
        <w:t>)</w:t>
      </w:r>
      <w:r w:rsidRPr="00E11904">
        <w:rPr>
          <w:rFonts w:ascii="Times New Roman" w:hAnsi="Times New Roman"/>
          <w:sz w:val="24"/>
          <w:szCs w:val="24"/>
          <w:lang w:eastAsia="sk-SK"/>
        </w:rPr>
        <w:t>; na odporúčanie odborného lekára sa ustanovenia odsekov 5 a 6 vzťahujú primerane.</w:t>
      </w:r>
      <w:r w:rsidR="009A5042" w:rsidRPr="00D169AD">
        <w:rPr>
          <w:rFonts w:ascii="Times New Roman" w:hAnsi="Times New Roman"/>
          <w:sz w:val="24"/>
          <w:szCs w:val="24"/>
          <w:lang w:eastAsia="sk-SK"/>
        </w:rPr>
        <w:t xml:space="preserve"> </w:t>
      </w:r>
      <w:r w:rsidRPr="00D169AD">
        <w:rPr>
          <w:rFonts w:ascii="Times New Roman" w:hAnsi="Times New Roman"/>
          <w:sz w:val="24"/>
          <w:szCs w:val="24"/>
        </w:rPr>
        <w:t>Za odporúčanie odborného lekára sa považuje aj odporúčanie ošetrujúceho lekára uvedené v elektronickom zázname o prepuste</w:t>
      </w:r>
      <w:r w:rsidRPr="00E92E63">
        <w:rPr>
          <w:rFonts w:ascii="Times New Roman" w:hAnsi="Times New Roman"/>
          <w:sz w:val="24"/>
          <w:szCs w:val="24"/>
        </w:rPr>
        <w:t>ní osoby z ústavnej zdravotnej starostlivosti alebo v prepúšťacej správe pri prepustení osoby z ústavnej zdravotnej starostlivosti.</w:t>
      </w:r>
      <w:r w:rsidRPr="001B3C6D">
        <w:rPr>
          <w:rFonts w:ascii="Times New Roman" w:hAnsi="Times New Roman"/>
          <w:sz w:val="24"/>
          <w:szCs w:val="24"/>
          <w:vertAlign w:val="superscript"/>
        </w:rPr>
        <w:t>80ab</w:t>
      </w:r>
      <w:r w:rsidRPr="001B3C6D">
        <w:rPr>
          <w:rFonts w:ascii="Times New Roman" w:hAnsi="Times New Roman"/>
          <w:sz w:val="24"/>
          <w:szCs w:val="24"/>
        </w:rPr>
        <w:t>)</w:t>
      </w:r>
    </w:p>
    <w:p w:rsidR="00571E30" w:rsidRPr="00D65F41" w:rsidRDefault="00571E30" w:rsidP="006C0657">
      <w:pPr>
        <w:shd w:val="clear" w:color="auto" w:fill="FFFFFF"/>
        <w:spacing w:after="0" w:line="240" w:lineRule="auto"/>
        <w:ind w:left="284"/>
        <w:rPr>
          <w:rFonts w:ascii="Times New Roman" w:hAnsi="Times New Roman"/>
          <w:sz w:val="24"/>
          <w:szCs w:val="24"/>
          <w:lang w:eastAsia="sk-SK"/>
        </w:rPr>
      </w:pPr>
      <w:r w:rsidRPr="00713309">
        <w:rPr>
          <w:rFonts w:ascii="Times New Roman" w:hAnsi="Times New Roman"/>
          <w:sz w:val="24"/>
          <w:szCs w:val="24"/>
          <w:lang w:eastAsia="sk-SK"/>
        </w:rPr>
        <w:lastRenderedPageBreak/>
        <w:t>(11)</w:t>
      </w:r>
      <w:r w:rsidR="0009587F" w:rsidRPr="00713309">
        <w:rPr>
          <w:rFonts w:ascii="Times New Roman" w:hAnsi="Times New Roman"/>
          <w:sz w:val="24"/>
          <w:szCs w:val="24"/>
          <w:lang w:eastAsia="sk-SK"/>
        </w:rPr>
        <w:t xml:space="preserve"> </w:t>
      </w:r>
      <w:r w:rsidRPr="00F56BB4">
        <w:rPr>
          <w:rFonts w:ascii="Times New Roman" w:hAnsi="Times New Roman"/>
          <w:sz w:val="24"/>
          <w:szCs w:val="24"/>
          <w:lang w:eastAsia="sk-SK"/>
        </w:rPr>
        <w:t>Odborný lekár v odporúčaní všeobecnému lekárovi uvedie ako dlho má všeobecný lekár humánny liek predpísaný spôsobo</w:t>
      </w:r>
      <w:r w:rsidRPr="001C0581">
        <w:rPr>
          <w:rFonts w:ascii="Times New Roman" w:hAnsi="Times New Roman"/>
          <w:sz w:val="24"/>
          <w:szCs w:val="24"/>
          <w:lang w:eastAsia="sk-SK"/>
        </w:rPr>
        <w:t>m uvedeným v odseku 5, zdravotnícku pomôcku alebo dietetickú potravinu pacientovi predpisovať; táto lehota nesmie presiahnuť 12 mesiacov. Odborný lekár v odporúčaní všeobecnému lekárovi uvedie aj informáciu, či je zmluvným lekárom alebo či poskytovateľ zdr</w:t>
      </w:r>
      <w:r w:rsidRPr="007872DE">
        <w:rPr>
          <w:rFonts w:ascii="Times New Roman" w:hAnsi="Times New Roman"/>
          <w:sz w:val="24"/>
          <w:szCs w:val="24"/>
          <w:lang w:eastAsia="sk-SK"/>
        </w:rPr>
        <w:t>avotnej starostlivosti, s ktorým je v pracovnoprávnom vzťahu alebo obdobnom pracovnom vzťahu má  uzatvorenú zmluvu o poskytovaní zdravotnej starostlivosti so zdravotnou poisťovňou, v ktorej je pacient poistený. Všeobecný lekár v </w:t>
      </w:r>
      <w:proofErr w:type="spellStart"/>
      <w:r w:rsidRPr="007872DE">
        <w:rPr>
          <w:rFonts w:ascii="Times New Roman" w:hAnsi="Times New Roman"/>
          <w:sz w:val="24"/>
          <w:szCs w:val="24"/>
          <w:lang w:eastAsia="sk-SK"/>
        </w:rPr>
        <w:t>preskripčnom</w:t>
      </w:r>
      <w:proofErr w:type="spellEnd"/>
      <w:r w:rsidRPr="007872DE">
        <w:rPr>
          <w:rFonts w:ascii="Times New Roman" w:hAnsi="Times New Roman"/>
          <w:sz w:val="24"/>
          <w:szCs w:val="24"/>
          <w:lang w:eastAsia="sk-SK"/>
        </w:rPr>
        <w:t xml:space="preserve"> zázname uvedie a pri predpisovaní napíše na rubovú stranu lekárskeho predpisu, ak ide o humánny liek alebo dietetickú potravinu, alebo na rubovú stranu lekárskeho poukazu, ak ide o zdravotnícku pomôcku, poznámku „NA ODPORÚČANIE ODBORNÉHO LEKÁRA“ s uvedením mena a priezv</w:t>
      </w:r>
      <w:r w:rsidRPr="000C46B3">
        <w:rPr>
          <w:rFonts w:ascii="Times New Roman" w:hAnsi="Times New Roman"/>
          <w:sz w:val="24"/>
          <w:szCs w:val="24"/>
          <w:lang w:eastAsia="sk-SK"/>
        </w:rPr>
        <w:t>iska a kódu odborného lekára, názvu, sídla a kódu poskytovateľa zdravotnej starostlivosti a dátumu vytvorenia elektronického záznamu o poskytnutí ambulantnej starostlivosti alebo elektronického záznamu o prepustení osoby z ústavnej zdravotnej starostlivost</w:t>
      </w:r>
      <w:r w:rsidRPr="00280B4F">
        <w:rPr>
          <w:rFonts w:ascii="Times New Roman" w:hAnsi="Times New Roman"/>
          <w:sz w:val="24"/>
          <w:szCs w:val="24"/>
          <w:lang w:eastAsia="sk-SK"/>
        </w:rPr>
        <w:t>i alebo dátumu lekárskej správy</w:t>
      </w:r>
      <w:r w:rsidRPr="00280B4F">
        <w:rPr>
          <w:rFonts w:ascii="Times New Roman" w:hAnsi="Times New Roman"/>
          <w:sz w:val="24"/>
          <w:szCs w:val="24"/>
        </w:rPr>
        <w:t xml:space="preserve"> alebo prepúšťacej správy</w:t>
      </w:r>
      <w:r w:rsidRPr="005B0313">
        <w:rPr>
          <w:rFonts w:ascii="Times New Roman" w:hAnsi="Times New Roman"/>
          <w:sz w:val="24"/>
          <w:szCs w:val="24"/>
          <w:lang w:eastAsia="sk-SK"/>
        </w:rPr>
        <w:t>, v ktorej odporúčal predpísanie humánneho lieku spôsobom uvedeným v odseku 5, zdravotníckej pomôcky a dietetickej potraviny. Všeobecný lekár poznámku na lekárskom predpise autorizuje odtlačkom svojej</w:t>
      </w:r>
      <w:r w:rsidRPr="00381914">
        <w:rPr>
          <w:rFonts w:ascii="Times New Roman" w:hAnsi="Times New Roman"/>
          <w:sz w:val="24"/>
          <w:szCs w:val="24"/>
          <w:lang w:eastAsia="sk-SK"/>
        </w:rPr>
        <w:t xml:space="preserve"> pečiatky, dátumom a vlastnoručným podpisom. </w:t>
      </w:r>
      <w:r w:rsidRPr="007241E7">
        <w:rPr>
          <w:rFonts w:ascii="Times New Roman" w:hAnsi="Times New Roman"/>
          <w:sz w:val="24"/>
          <w:szCs w:val="24"/>
        </w:rPr>
        <w:t>Humánny liek, zdravotnícka pomôcka alebo dietetická potravina predpísaná všeobecným lekárom na základe odporúčania odborného lekára nie je uhrádzaná na základe verejného zdravotného poistenia, ak poskytovateľ zd</w:t>
      </w:r>
      <w:r w:rsidRPr="009D7742">
        <w:rPr>
          <w:rFonts w:ascii="Times New Roman" w:hAnsi="Times New Roman"/>
          <w:sz w:val="24"/>
          <w:szCs w:val="24"/>
        </w:rPr>
        <w:t>ravotnej starostlivosti odborného lekára nemá uzatvorenú zmluvu o poskytovaní zdravotnej starostlivosti so zdravotnou poisťovňou, v ktorej je pacient poistený.</w:t>
      </w:r>
    </w:p>
    <w:p w:rsidR="00571E30" w:rsidRPr="00294E05" w:rsidRDefault="00571E30" w:rsidP="006C0657">
      <w:pPr>
        <w:shd w:val="clear" w:color="auto" w:fill="FFFFFF"/>
        <w:spacing w:after="0" w:line="240" w:lineRule="auto"/>
        <w:ind w:left="284" w:firstLine="708"/>
        <w:rPr>
          <w:rFonts w:ascii="Times New Roman" w:hAnsi="Times New Roman"/>
          <w:sz w:val="24"/>
          <w:szCs w:val="24"/>
          <w:lang w:eastAsia="sk-SK"/>
        </w:rPr>
      </w:pPr>
      <w:r w:rsidRPr="00184B98">
        <w:rPr>
          <w:rFonts w:ascii="Times New Roman" w:hAnsi="Times New Roman"/>
          <w:sz w:val="24"/>
          <w:szCs w:val="24"/>
          <w:lang w:eastAsia="sk-SK"/>
        </w:rPr>
        <w:t>(12)</w:t>
      </w:r>
      <w:r w:rsidR="0009587F" w:rsidRPr="00294E05">
        <w:rPr>
          <w:rFonts w:ascii="Times New Roman" w:hAnsi="Times New Roman"/>
          <w:sz w:val="24"/>
          <w:szCs w:val="24"/>
          <w:lang w:eastAsia="sk-SK"/>
        </w:rPr>
        <w:t xml:space="preserve"> </w:t>
      </w:r>
      <w:r w:rsidRPr="00294E05">
        <w:rPr>
          <w:rFonts w:ascii="Times New Roman" w:hAnsi="Times New Roman"/>
          <w:sz w:val="24"/>
          <w:szCs w:val="24"/>
          <w:lang w:eastAsia="sk-SK"/>
        </w:rPr>
        <w:t>Predpisujúci lekár je povinný</w:t>
      </w:r>
    </w:p>
    <w:p w:rsidR="00571E30" w:rsidRPr="007414D9" w:rsidRDefault="00571E30" w:rsidP="006C0657">
      <w:pPr>
        <w:shd w:val="clear" w:color="auto" w:fill="FFFFFF"/>
        <w:spacing w:after="0" w:line="240" w:lineRule="auto"/>
        <w:ind w:left="284" w:hanging="426"/>
        <w:rPr>
          <w:rFonts w:ascii="Times New Roman" w:hAnsi="Times New Roman"/>
          <w:sz w:val="24"/>
          <w:szCs w:val="24"/>
          <w:lang w:eastAsia="sk-SK"/>
        </w:rPr>
      </w:pPr>
      <w:r w:rsidRPr="008A5D8C">
        <w:rPr>
          <w:rFonts w:ascii="Times New Roman" w:hAnsi="Times New Roman"/>
          <w:sz w:val="24"/>
          <w:szCs w:val="24"/>
          <w:lang w:eastAsia="sk-SK"/>
        </w:rPr>
        <w:t>a)</w:t>
      </w:r>
      <w:r w:rsidR="0009587F" w:rsidRPr="008A5D8C">
        <w:rPr>
          <w:rFonts w:ascii="Times New Roman" w:hAnsi="Times New Roman"/>
          <w:sz w:val="24"/>
          <w:szCs w:val="24"/>
          <w:lang w:eastAsia="sk-SK"/>
        </w:rPr>
        <w:t xml:space="preserve"> </w:t>
      </w:r>
      <w:r w:rsidRPr="003E7233">
        <w:rPr>
          <w:rFonts w:ascii="Times New Roman" w:hAnsi="Times New Roman"/>
          <w:sz w:val="24"/>
          <w:szCs w:val="24"/>
          <w:lang w:eastAsia="sk-SK"/>
        </w:rPr>
        <w:t xml:space="preserve">pri predpisovaní humánneho lieku spôsobom uvedeným v odseku 5, zdravotníckej pomôcky a dietetickej potraviny postupovať účelne a hospodárne podľa súčasných poznatkov farmakoterapie v súlade so súhrnom charakteristických </w:t>
      </w:r>
      <w:r w:rsidRPr="00B54F8C">
        <w:rPr>
          <w:rFonts w:ascii="Times New Roman" w:hAnsi="Times New Roman"/>
          <w:sz w:val="24"/>
          <w:szCs w:val="24"/>
          <w:lang w:eastAsia="sk-SK"/>
        </w:rPr>
        <w:t xml:space="preserve">vlastností humánneho lieku schválenom pri jeho registrácii, </w:t>
      </w:r>
      <w:r w:rsidR="009E05FB" w:rsidRPr="00C14348">
        <w:rPr>
          <w:rFonts w:ascii="Times New Roman" w:hAnsi="Times New Roman"/>
          <w:sz w:val="24"/>
          <w:szCs w:val="24"/>
          <w:lang w:eastAsia="sk-SK"/>
        </w:rPr>
        <w:t xml:space="preserve">predpisovať </w:t>
      </w:r>
      <w:r w:rsidRPr="00C14348">
        <w:rPr>
          <w:rFonts w:ascii="Times New Roman" w:hAnsi="Times New Roman"/>
          <w:sz w:val="24"/>
          <w:szCs w:val="24"/>
          <w:lang w:eastAsia="sk-SK"/>
        </w:rPr>
        <w:t>zdravotnícku pomôcku len na účel určenia uvedený v ES vyhlásení o zhode zdravotníckej pomôcky a dietetickú potravinu na účel určenia uvedený v návode na používanie schválenom pri uvádz</w:t>
      </w:r>
      <w:r w:rsidRPr="007414D9">
        <w:rPr>
          <w:rFonts w:ascii="Times New Roman" w:hAnsi="Times New Roman"/>
          <w:sz w:val="24"/>
          <w:szCs w:val="24"/>
          <w:lang w:eastAsia="sk-SK"/>
        </w:rPr>
        <w:t>aní dietetickej potraviny na trh,</w:t>
      </w:r>
    </w:p>
    <w:p w:rsidR="00571E30" w:rsidRPr="00AB0BFF" w:rsidRDefault="00571E30" w:rsidP="006C0657">
      <w:pPr>
        <w:shd w:val="clear" w:color="auto" w:fill="FFFFFF"/>
        <w:spacing w:after="0" w:line="240" w:lineRule="auto"/>
        <w:ind w:left="284" w:hanging="426"/>
        <w:rPr>
          <w:rFonts w:ascii="Times New Roman" w:hAnsi="Times New Roman"/>
          <w:sz w:val="24"/>
          <w:szCs w:val="24"/>
          <w:lang w:eastAsia="sk-SK"/>
        </w:rPr>
      </w:pPr>
      <w:r w:rsidRPr="007414D9">
        <w:rPr>
          <w:rFonts w:ascii="Times New Roman" w:hAnsi="Times New Roman"/>
          <w:sz w:val="24"/>
          <w:szCs w:val="24"/>
          <w:lang w:eastAsia="sk-SK"/>
        </w:rPr>
        <w:t>b)</w:t>
      </w:r>
      <w:r w:rsidR="0009587F" w:rsidRPr="007414D9">
        <w:rPr>
          <w:rFonts w:ascii="Times New Roman" w:hAnsi="Times New Roman"/>
          <w:sz w:val="24"/>
          <w:szCs w:val="24"/>
          <w:lang w:eastAsia="sk-SK"/>
        </w:rPr>
        <w:t xml:space="preserve"> </w:t>
      </w:r>
      <w:r w:rsidRPr="00720BEC">
        <w:rPr>
          <w:rFonts w:ascii="Times New Roman" w:hAnsi="Times New Roman"/>
          <w:sz w:val="24"/>
          <w:szCs w:val="24"/>
          <w:lang w:eastAsia="sk-SK"/>
        </w:rPr>
        <w:t>zaznamenať v zdravotnej dokumentácii pacienta a v liekovej knižke poistenca, ak ju poistencovi vydala zdravotná poisťovňa, predpísanie humánneho lieku spôsobom uvedeným v odseku 5, zdravotníckej pomôcky a dietetickej po</w:t>
      </w:r>
      <w:r w:rsidRPr="00AB0BFF">
        <w:rPr>
          <w:rFonts w:ascii="Times New Roman" w:hAnsi="Times New Roman"/>
          <w:sz w:val="24"/>
          <w:szCs w:val="24"/>
          <w:lang w:eastAsia="sk-SK"/>
        </w:rPr>
        <w:t>traviny,</w:t>
      </w:r>
    </w:p>
    <w:p w:rsidR="00571E30" w:rsidRPr="0053399E" w:rsidRDefault="00571E30" w:rsidP="006C0657">
      <w:pPr>
        <w:shd w:val="clear" w:color="auto" w:fill="FFFFFF"/>
        <w:spacing w:after="0" w:line="240" w:lineRule="auto"/>
        <w:ind w:left="284" w:hanging="426"/>
        <w:rPr>
          <w:rFonts w:ascii="Times New Roman" w:hAnsi="Times New Roman"/>
          <w:sz w:val="24"/>
          <w:szCs w:val="24"/>
          <w:lang w:eastAsia="sk-SK"/>
        </w:rPr>
      </w:pPr>
      <w:r w:rsidRPr="0037247C">
        <w:rPr>
          <w:rFonts w:ascii="Times New Roman" w:hAnsi="Times New Roman"/>
          <w:sz w:val="24"/>
          <w:szCs w:val="24"/>
          <w:lang w:eastAsia="sk-SK"/>
        </w:rPr>
        <w:t>c)</w:t>
      </w:r>
      <w:r w:rsidR="0009587F" w:rsidRPr="0037247C">
        <w:rPr>
          <w:rFonts w:ascii="Times New Roman" w:hAnsi="Times New Roman"/>
          <w:sz w:val="24"/>
          <w:szCs w:val="24"/>
          <w:lang w:eastAsia="sk-SK"/>
        </w:rPr>
        <w:t xml:space="preserve"> </w:t>
      </w:r>
      <w:r w:rsidRPr="0037247C">
        <w:rPr>
          <w:rFonts w:ascii="Times New Roman" w:hAnsi="Times New Roman"/>
          <w:sz w:val="24"/>
          <w:szCs w:val="24"/>
          <w:lang w:eastAsia="sk-SK"/>
        </w:rPr>
        <w:t>pri predpisovaní humánneho lieku informovať pacienta o maximálnej výške doplatku pacienta za navrhovaný</w:t>
      </w:r>
      <w:r w:rsidRPr="0053399E">
        <w:rPr>
          <w:rFonts w:ascii="Times New Roman" w:hAnsi="Times New Roman"/>
          <w:sz w:val="24"/>
          <w:szCs w:val="24"/>
          <w:lang w:eastAsia="sk-SK"/>
        </w:rPr>
        <w:t xml:space="preserve"> humánny liek, o možnosti náhradného humánneho lieku a o maximálnej výške doplatku pacienta za náhradný humánny liek,</w:t>
      </w:r>
    </w:p>
    <w:p w:rsidR="00571E30" w:rsidRPr="0053399E" w:rsidRDefault="00571E30" w:rsidP="006C0657">
      <w:pPr>
        <w:shd w:val="clear" w:color="auto" w:fill="FFFFFF"/>
        <w:spacing w:after="0" w:line="240" w:lineRule="auto"/>
        <w:ind w:left="284" w:hanging="426"/>
        <w:rPr>
          <w:rFonts w:ascii="Times New Roman" w:hAnsi="Times New Roman"/>
          <w:sz w:val="24"/>
          <w:szCs w:val="24"/>
          <w:lang w:eastAsia="sk-SK"/>
        </w:rPr>
      </w:pPr>
      <w:r w:rsidRPr="0053399E">
        <w:rPr>
          <w:rFonts w:ascii="Times New Roman" w:hAnsi="Times New Roman"/>
          <w:sz w:val="24"/>
          <w:szCs w:val="24"/>
          <w:lang w:eastAsia="sk-SK"/>
        </w:rPr>
        <w:t>d)</w:t>
      </w:r>
      <w:r w:rsidR="0009587F" w:rsidRPr="0053399E">
        <w:rPr>
          <w:rFonts w:ascii="Times New Roman" w:hAnsi="Times New Roman"/>
          <w:sz w:val="24"/>
          <w:szCs w:val="24"/>
          <w:lang w:eastAsia="sk-SK"/>
        </w:rPr>
        <w:t xml:space="preserve"> </w:t>
      </w:r>
      <w:r w:rsidRPr="0053399E">
        <w:rPr>
          <w:rFonts w:ascii="Times New Roman" w:hAnsi="Times New Roman"/>
          <w:sz w:val="24"/>
          <w:szCs w:val="24"/>
          <w:lang w:eastAsia="sk-SK"/>
        </w:rPr>
        <w:t>potvrdiť opravu náležitostí lekárskeho predpisu alebo lekárskeho poukazu odtlačkom svojej pečiatky a podpisom,</w:t>
      </w:r>
    </w:p>
    <w:p w:rsidR="00571E30" w:rsidRPr="0053399E" w:rsidRDefault="00571E30" w:rsidP="006C0657">
      <w:pPr>
        <w:shd w:val="clear" w:color="auto" w:fill="FFFFFF"/>
        <w:spacing w:after="0" w:line="240" w:lineRule="auto"/>
        <w:ind w:left="284" w:hanging="426"/>
        <w:rPr>
          <w:rFonts w:ascii="Times New Roman" w:hAnsi="Times New Roman"/>
          <w:sz w:val="24"/>
          <w:szCs w:val="24"/>
          <w:lang w:eastAsia="sk-SK"/>
        </w:rPr>
      </w:pPr>
      <w:r w:rsidRPr="0053399E">
        <w:rPr>
          <w:rFonts w:ascii="Times New Roman" w:hAnsi="Times New Roman"/>
          <w:sz w:val="24"/>
          <w:szCs w:val="24"/>
          <w:lang w:eastAsia="sk-SK"/>
        </w:rPr>
        <w:t>e)</w:t>
      </w:r>
      <w:r w:rsidR="0009587F" w:rsidRPr="0053399E">
        <w:rPr>
          <w:rFonts w:ascii="Times New Roman" w:hAnsi="Times New Roman"/>
          <w:sz w:val="24"/>
          <w:szCs w:val="24"/>
          <w:lang w:eastAsia="sk-SK"/>
        </w:rPr>
        <w:t xml:space="preserve"> </w:t>
      </w:r>
      <w:r w:rsidRPr="0053399E">
        <w:rPr>
          <w:rFonts w:ascii="Times New Roman" w:hAnsi="Times New Roman"/>
          <w:sz w:val="24"/>
          <w:szCs w:val="24"/>
          <w:lang w:eastAsia="sk-SK"/>
        </w:rPr>
        <w:t>urobiť opatrenia na zabránenie zneužitia tlačiva lekárskeho predpisu, lekárskeho poukazu, objednávky, osobitného tlačiva lekárskeho predpisu označeného šikmým modrým pruhom a osobitného tlačiva objednávky označeného šikmým modrým pruhom a svojej pečiatky cudzou osobou,</w:t>
      </w:r>
    </w:p>
    <w:p w:rsidR="00571E30" w:rsidRPr="0053399E" w:rsidRDefault="00571E30" w:rsidP="006C0657">
      <w:pPr>
        <w:shd w:val="clear" w:color="auto" w:fill="FFFFFF"/>
        <w:spacing w:after="0" w:line="240" w:lineRule="auto"/>
        <w:ind w:left="284" w:hanging="426"/>
        <w:rPr>
          <w:rFonts w:ascii="Times New Roman" w:hAnsi="Times New Roman"/>
          <w:sz w:val="24"/>
          <w:szCs w:val="24"/>
          <w:lang w:eastAsia="sk-SK"/>
        </w:rPr>
      </w:pPr>
      <w:r w:rsidRPr="0053399E">
        <w:rPr>
          <w:rFonts w:ascii="Times New Roman" w:hAnsi="Times New Roman"/>
          <w:sz w:val="24"/>
          <w:szCs w:val="24"/>
          <w:lang w:eastAsia="sk-SK"/>
        </w:rPr>
        <w:t>f)</w:t>
      </w:r>
      <w:r w:rsidR="0009587F" w:rsidRPr="0053399E">
        <w:rPr>
          <w:rFonts w:ascii="Times New Roman" w:hAnsi="Times New Roman"/>
          <w:sz w:val="24"/>
          <w:szCs w:val="24"/>
          <w:lang w:eastAsia="sk-SK"/>
        </w:rPr>
        <w:t xml:space="preserve"> </w:t>
      </w:r>
      <w:r w:rsidRPr="0053399E">
        <w:rPr>
          <w:rFonts w:ascii="Times New Roman" w:hAnsi="Times New Roman"/>
          <w:sz w:val="24"/>
          <w:szCs w:val="24"/>
          <w:lang w:eastAsia="sk-SK"/>
        </w:rPr>
        <w:t>používať tlačivo lekárskeho predpisu, lekárskeho poukazu, objednávky, osobitné tlačivo lekárskeho predpisu označené šikmým modrým pruhom a osobitné tlačivo objednávky označené šikmým modrým pruhom, ktoré spĺňa požiadavky na ich vyhotovenie podľa tohto zákona,</w:t>
      </w:r>
    </w:p>
    <w:p w:rsidR="00571E30" w:rsidRPr="00B435D7" w:rsidRDefault="00571E30" w:rsidP="006C0657">
      <w:pPr>
        <w:shd w:val="clear" w:color="auto" w:fill="FFFFFF"/>
        <w:spacing w:after="0" w:line="240" w:lineRule="auto"/>
        <w:ind w:left="284" w:hanging="426"/>
        <w:rPr>
          <w:rFonts w:ascii="Times New Roman" w:hAnsi="Times New Roman"/>
          <w:sz w:val="24"/>
          <w:szCs w:val="24"/>
          <w:lang w:eastAsia="sk-SK"/>
        </w:rPr>
      </w:pPr>
      <w:r w:rsidRPr="0053399E">
        <w:rPr>
          <w:rFonts w:ascii="Times New Roman" w:hAnsi="Times New Roman"/>
          <w:sz w:val="24"/>
          <w:szCs w:val="24"/>
          <w:lang w:eastAsia="sk-SK"/>
        </w:rPr>
        <w:t>g)</w:t>
      </w:r>
      <w:r w:rsidR="0009587F" w:rsidRPr="0053399E">
        <w:rPr>
          <w:rFonts w:ascii="Times New Roman" w:hAnsi="Times New Roman"/>
          <w:sz w:val="24"/>
          <w:szCs w:val="24"/>
          <w:lang w:eastAsia="sk-SK"/>
        </w:rPr>
        <w:t xml:space="preserve"> </w:t>
      </w:r>
      <w:r w:rsidRPr="0053399E">
        <w:rPr>
          <w:rFonts w:ascii="Times New Roman" w:hAnsi="Times New Roman"/>
          <w:sz w:val="24"/>
          <w:szCs w:val="24"/>
          <w:lang w:eastAsia="sk-SK"/>
        </w:rPr>
        <w:t>pri predpisovaní humánneho lieku spôsobom uvedeným v odseku 5, zdravotníckej pomôcky alebo dietetickej potraviny uviesť v </w:t>
      </w:r>
      <w:proofErr w:type="spellStart"/>
      <w:r w:rsidRPr="0053399E">
        <w:rPr>
          <w:rFonts w:ascii="Times New Roman" w:hAnsi="Times New Roman"/>
          <w:sz w:val="24"/>
          <w:szCs w:val="24"/>
          <w:lang w:eastAsia="sk-SK"/>
        </w:rPr>
        <w:t>preskripčnom</w:t>
      </w:r>
      <w:proofErr w:type="spellEnd"/>
      <w:r w:rsidRPr="0053399E">
        <w:rPr>
          <w:rFonts w:ascii="Times New Roman" w:hAnsi="Times New Roman"/>
          <w:sz w:val="24"/>
          <w:szCs w:val="24"/>
          <w:lang w:eastAsia="sk-SK"/>
        </w:rPr>
        <w:t xml:space="preserve"> zázname, na lekárskom predpise alebo lekárskom poukaze poznámku „</w:t>
      </w:r>
      <w:r w:rsidR="00BB1B85">
        <w:rPr>
          <w:rFonts w:ascii="Times New Roman" w:hAnsi="Times New Roman"/>
          <w:sz w:val="24"/>
          <w:szCs w:val="24"/>
          <w:lang w:eastAsia="sk-SK"/>
        </w:rPr>
        <w:t>UHRÁDZA</w:t>
      </w:r>
      <w:r w:rsidRPr="0053399E">
        <w:rPr>
          <w:rFonts w:ascii="Times New Roman" w:hAnsi="Times New Roman"/>
          <w:sz w:val="24"/>
          <w:szCs w:val="24"/>
          <w:lang w:eastAsia="sk-SK"/>
        </w:rPr>
        <w:t xml:space="preserve"> PACIENT“, ak ich so súhlasom pacienta predpísal nad rámec rozsahu úhrady z verejného zdravotného poistenia podľa osobitného </w:t>
      </w:r>
      <w:r w:rsidRPr="0053399E">
        <w:rPr>
          <w:rFonts w:ascii="Times New Roman" w:hAnsi="Times New Roman"/>
          <w:sz w:val="24"/>
          <w:szCs w:val="24"/>
          <w:lang w:eastAsia="sk-SK"/>
        </w:rPr>
        <w:lastRenderedPageBreak/>
        <w:t>predpisu</w:t>
      </w:r>
      <w:hyperlink r:id="rId60" w:anchor="poznamky.poznamka-28" w:tooltip="Odkaz na predpis alebo ustanovenie" w:history="1">
        <w:r w:rsidRPr="0098723F">
          <w:rPr>
            <w:rFonts w:ascii="Times New Roman" w:hAnsi="Times New Roman"/>
            <w:iCs/>
            <w:sz w:val="24"/>
            <w:szCs w:val="24"/>
            <w:vertAlign w:val="superscript"/>
            <w:lang w:eastAsia="sk-SK"/>
          </w:rPr>
          <w:t>28</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w:t>
      </w:r>
      <w:r w:rsidRPr="0053399E">
        <w:rPr>
          <w:rFonts w:ascii="Times New Roman" w:hAnsi="Times New Roman"/>
          <w:sz w:val="24"/>
          <w:szCs w:val="24"/>
          <w:lang w:eastAsia="sk-SK"/>
        </w:rPr>
        <w:t>alebo ak je nezmluvným lekárom</w:t>
      </w:r>
      <w:r w:rsidR="002B2CA3" w:rsidRPr="0053399E">
        <w:rPr>
          <w:rFonts w:ascii="Times New Roman" w:hAnsi="Times New Roman"/>
          <w:sz w:val="24"/>
          <w:szCs w:val="24"/>
          <w:lang w:eastAsia="sk-SK"/>
        </w:rPr>
        <w:t xml:space="preserve"> alebo ak odborný lekár alebo poskytovateľ odborného lekára, ktorý</w:t>
      </w:r>
      <w:r w:rsidR="00333F34" w:rsidRPr="0053399E">
        <w:rPr>
          <w:rFonts w:ascii="Times New Roman" w:hAnsi="Times New Roman"/>
          <w:sz w:val="24"/>
          <w:szCs w:val="24"/>
          <w:lang w:eastAsia="sk-SK"/>
        </w:rPr>
        <w:t xml:space="preserve"> liečbu </w:t>
      </w:r>
      <w:r w:rsidR="002B2CA3" w:rsidRPr="0053399E">
        <w:rPr>
          <w:rFonts w:ascii="Times New Roman" w:hAnsi="Times New Roman"/>
          <w:sz w:val="24"/>
          <w:szCs w:val="24"/>
          <w:lang w:eastAsia="sk-SK"/>
        </w:rPr>
        <w:t>odporučil, nemá uzatvorenú zmluvu o poskytovaní zdravotnej starostlivosti so zdravotnou poisťovňou, v ktorej je pacient poistený</w:t>
      </w:r>
      <w:r w:rsidRPr="0053399E">
        <w:rPr>
          <w:rFonts w:ascii="Times New Roman" w:hAnsi="Times New Roman"/>
          <w:sz w:val="24"/>
          <w:szCs w:val="24"/>
          <w:lang w:eastAsia="sk-SK"/>
        </w:rPr>
        <w:t>,</w:t>
      </w:r>
    </w:p>
    <w:p w:rsidR="00571E30" w:rsidRPr="0098723F" w:rsidRDefault="00571E30" w:rsidP="006C0657">
      <w:pPr>
        <w:shd w:val="clear" w:color="auto" w:fill="FFFFFF"/>
        <w:spacing w:after="0" w:line="240" w:lineRule="auto"/>
        <w:ind w:left="284" w:hanging="426"/>
        <w:rPr>
          <w:rFonts w:ascii="Times New Roman" w:hAnsi="Times New Roman"/>
          <w:sz w:val="24"/>
          <w:szCs w:val="24"/>
          <w:lang w:eastAsia="sk-SK"/>
        </w:rPr>
      </w:pPr>
      <w:r w:rsidRPr="00A405A4">
        <w:rPr>
          <w:rFonts w:ascii="Times New Roman" w:hAnsi="Times New Roman"/>
          <w:sz w:val="24"/>
          <w:szCs w:val="24"/>
          <w:lang w:eastAsia="sk-SK"/>
        </w:rPr>
        <w:t>h)</w:t>
      </w:r>
      <w:r w:rsidR="0009587F" w:rsidRPr="009F0780">
        <w:rPr>
          <w:rFonts w:ascii="Times New Roman" w:hAnsi="Times New Roman"/>
          <w:sz w:val="24"/>
          <w:szCs w:val="24"/>
          <w:lang w:eastAsia="sk-SK"/>
        </w:rPr>
        <w:t xml:space="preserve"> </w:t>
      </w:r>
      <w:r w:rsidRPr="009F0780">
        <w:rPr>
          <w:rFonts w:ascii="Times New Roman" w:hAnsi="Times New Roman"/>
          <w:sz w:val="24"/>
          <w:szCs w:val="24"/>
          <w:lang w:eastAsia="sk-SK"/>
        </w:rPr>
        <w:t xml:space="preserve">pri predpisovaní humánneho lieku, humánneho lieku s obsahom omamnej látky II. skupiny alebo psychotropnej látky II. skupiny, zdravotníckej pomôcky alebo dietetickej potraviny vytvoriť </w:t>
      </w:r>
      <w:proofErr w:type="spellStart"/>
      <w:r w:rsidRPr="009F0780">
        <w:rPr>
          <w:rFonts w:ascii="Times New Roman" w:hAnsi="Times New Roman"/>
          <w:sz w:val="24"/>
          <w:szCs w:val="24"/>
          <w:lang w:eastAsia="sk-SK"/>
        </w:rPr>
        <w:t>preskripčný</w:t>
      </w:r>
      <w:proofErr w:type="spellEnd"/>
      <w:r w:rsidRPr="009F0780">
        <w:rPr>
          <w:rFonts w:ascii="Times New Roman" w:hAnsi="Times New Roman"/>
          <w:sz w:val="24"/>
          <w:szCs w:val="24"/>
          <w:lang w:eastAsia="sk-SK"/>
        </w:rPr>
        <w:t xml:space="preserve"> záznam</w:t>
      </w:r>
      <w:hyperlink r:id="rId61" w:anchor="poznamky.poznamka-80a" w:tooltip="Odkaz na predpis alebo ustanovenie" w:history="1">
        <w:r w:rsidRPr="0098723F">
          <w:rPr>
            <w:rFonts w:ascii="Times New Roman" w:hAnsi="Times New Roman"/>
            <w:iCs/>
            <w:sz w:val="24"/>
            <w:szCs w:val="24"/>
            <w:vertAlign w:val="superscript"/>
            <w:lang w:eastAsia="sk-SK"/>
          </w:rPr>
          <w:t>80a</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podpísaný elektronickým podpisom</w:t>
      </w:r>
      <w:hyperlink r:id="rId62" w:anchor="poznamky.poznamka-80b" w:tooltip="Odkaz na predpis alebo ustanovenie" w:history="1">
        <w:r w:rsidRPr="0098723F">
          <w:rPr>
            <w:rFonts w:ascii="Times New Roman" w:hAnsi="Times New Roman"/>
            <w:iCs/>
            <w:sz w:val="24"/>
            <w:szCs w:val="24"/>
            <w:vertAlign w:val="superscript"/>
            <w:lang w:eastAsia="sk-SK"/>
          </w:rPr>
          <w:t>80b</w:t>
        </w:r>
        <w:r w:rsidRPr="002822FF">
          <w:rPr>
            <w:rFonts w:ascii="Times New Roman" w:hAnsi="Times New Roman"/>
            <w:iCs/>
            <w:sz w:val="24"/>
            <w:szCs w:val="24"/>
            <w:lang w:eastAsia="sk-SK"/>
          </w:rPr>
          <w:t>)</w:t>
        </w:r>
      </w:hyperlink>
      <w:r w:rsidRPr="0098723F">
        <w:rPr>
          <w:rFonts w:ascii="Times New Roman" w:hAnsi="Times New Roman"/>
          <w:sz w:val="24"/>
          <w:szCs w:val="24"/>
          <w:lang w:eastAsia="sk-SK"/>
        </w:rPr>
        <w:t xml:space="preserve"> v elektronickej zdravotnej knižke; </w:t>
      </w:r>
      <w:proofErr w:type="spellStart"/>
      <w:r w:rsidRPr="0098723F">
        <w:rPr>
          <w:rFonts w:ascii="Times New Roman" w:hAnsi="Times New Roman"/>
          <w:sz w:val="24"/>
          <w:szCs w:val="24"/>
          <w:lang w:eastAsia="sk-SK"/>
        </w:rPr>
        <w:t>preskripčný</w:t>
      </w:r>
      <w:proofErr w:type="spellEnd"/>
      <w:r w:rsidRPr="0098723F">
        <w:rPr>
          <w:rFonts w:ascii="Times New Roman" w:hAnsi="Times New Roman"/>
          <w:sz w:val="24"/>
          <w:szCs w:val="24"/>
          <w:lang w:eastAsia="sk-SK"/>
        </w:rPr>
        <w:t xml:space="preserve"> záznam je povinný predpisujúci lekár stornovať z dôvodu opravy chýb na lekárskom predpise alebo lekárskom poukaze.</w:t>
      </w:r>
    </w:p>
    <w:p w:rsidR="00571E30" w:rsidRPr="00B435D7" w:rsidRDefault="00571E30" w:rsidP="006C0657">
      <w:pPr>
        <w:shd w:val="clear" w:color="auto" w:fill="FFFFFF"/>
        <w:spacing w:after="0" w:line="240" w:lineRule="auto"/>
        <w:ind w:left="284"/>
        <w:rPr>
          <w:rFonts w:ascii="Times New Roman" w:hAnsi="Times New Roman"/>
          <w:sz w:val="24"/>
          <w:szCs w:val="24"/>
          <w:lang w:eastAsia="sk-SK"/>
        </w:rPr>
      </w:pPr>
      <w:r w:rsidRPr="002822FF">
        <w:rPr>
          <w:rFonts w:ascii="Times New Roman" w:hAnsi="Times New Roman"/>
          <w:sz w:val="24"/>
          <w:szCs w:val="24"/>
          <w:lang w:eastAsia="sk-SK"/>
        </w:rPr>
        <w:t>(13)</w:t>
      </w:r>
      <w:r w:rsidR="0009587F" w:rsidRPr="00E64E3A">
        <w:rPr>
          <w:rFonts w:ascii="Times New Roman" w:hAnsi="Times New Roman"/>
          <w:sz w:val="24"/>
          <w:szCs w:val="24"/>
          <w:lang w:eastAsia="sk-SK"/>
        </w:rPr>
        <w:t xml:space="preserve"> </w:t>
      </w:r>
      <w:r w:rsidRPr="00293148">
        <w:rPr>
          <w:rFonts w:ascii="Times New Roman" w:hAnsi="Times New Roman"/>
          <w:sz w:val="24"/>
          <w:szCs w:val="24"/>
          <w:lang w:eastAsia="sk-SK"/>
        </w:rPr>
        <w:t>Predpisujúcemu lekárovi sa pri predpisovaní humánneho lieku spôsobom uvedeným v ods</w:t>
      </w:r>
      <w:r w:rsidRPr="00B435D7">
        <w:rPr>
          <w:rFonts w:ascii="Times New Roman" w:hAnsi="Times New Roman"/>
          <w:sz w:val="24"/>
          <w:szCs w:val="24"/>
          <w:lang w:eastAsia="sk-SK"/>
        </w:rPr>
        <w:t>eku 5, zdravotníckej pomôcky a dietetickej potraviny zakazuje určovať pacientovi, v ktorej verejnej lekárni a výdajni zdravotníckych pomôcok si má humánny liek, zdravotnícku pomôcku alebo dietetickú potravinu vybrať.</w:t>
      </w:r>
    </w:p>
    <w:p w:rsidR="00571E30" w:rsidRPr="009F0780" w:rsidRDefault="00571E30" w:rsidP="006C0657">
      <w:pPr>
        <w:shd w:val="clear" w:color="auto" w:fill="FFFFFF"/>
        <w:spacing w:after="0" w:line="240" w:lineRule="auto"/>
        <w:ind w:left="284"/>
        <w:rPr>
          <w:rFonts w:ascii="Times New Roman" w:hAnsi="Times New Roman"/>
          <w:sz w:val="24"/>
          <w:szCs w:val="24"/>
          <w:lang w:eastAsia="sk-SK"/>
        </w:rPr>
      </w:pPr>
      <w:r w:rsidRPr="00B435D7">
        <w:rPr>
          <w:rFonts w:ascii="Times New Roman" w:hAnsi="Times New Roman"/>
          <w:sz w:val="24"/>
          <w:szCs w:val="24"/>
          <w:lang w:eastAsia="sk-SK"/>
        </w:rPr>
        <w:t>(14)</w:t>
      </w:r>
      <w:r w:rsidR="00F61C22" w:rsidRPr="00B435D7">
        <w:rPr>
          <w:rFonts w:ascii="Times New Roman" w:hAnsi="Times New Roman"/>
          <w:sz w:val="24"/>
          <w:szCs w:val="24"/>
          <w:lang w:eastAsia="sk-SK"/>
        </w:rPr>
        <w:t xml:space="preserve"> </w:t>
      </w:r>
      <w:r w:rsidRPr="00B435D7">
        <w:rPr>
          <w:rFonts w:ascii="Times New Roman" w:hAnsi="Times New Roman"/>
          <w:sz w:val="24"/>
          <w:szCs w:val="24"/>
          <w:lang w:eastAsia="sk-SK"/>
        </w:rPr>
        <w:t xml:space="preserve">Predpisujúcemu lekárovi sa nesmie </w:t>
      </w:r>
      <w:r w:rsidRPr="00A405A4">
        <w:rPr>
          <w:rFonts w:ascii="Times New Roman" w:hAnsi="Times New Roman"/>
          <w:sz w:val="24"/>
          <w:szCs w:val="24"/>
          <w:lang w:eastAsia="sk-SK"/>
        </w:rPr>
        <w:t xml:space="preserve">vydať humánny liek s obsahom omamnej látky II. skupiny alebo psychotropnej látky II. skupiny, ktorý táto osoba predpísala vytvorením </w:t>
      </w:r>
      <w:proofErr w:type="spellStart"/>
      <w:r w:rsidRPr="00A405A4">
        <w:rPr>
          <w:rFonts w:ascii="Times New Roman" w:hAnsi="Times New Roman"/>
          <w:sz w:val="24"/>
          <w:szCs w:val="24"/>
          <w:lang w:eastAsia="sk-SK"/>
        </w:rPr>
        <w:t>preskripčného</w:t>
      </w:r>
      <w:proofErr w:type="spellEnd"/>
      <w:r w:rsidRPr="00A405A4">
        <w:rPr>
          <w:rFonts w:ascii="Times New Roman" w:hAnsi="Times New Roman"/>
          <w:sz w:val="24"/>
          <w:szCs w:val="24"/>
          <w:lang w:eastAsia="sk-SK"/>
        </w:rPr>
        <w:t xml:space="preserve"> záznamu  alebo na osobitnom tlačive lekárskeho predpisu označeného šikmým modrým pruhom, ak v </w:t>
      </w:r>
      <w:proofErr w:type="spellStart"/>
      <w:r w:rsidRPr="00A405A4">
        <w:rPr>
          <w:rFonts w:ascii="Times New Roman" w:hAnsi="Times New Roman"/>
          <w:sz w:val="24"/>
          <w:szCs w:val="24"/>
          <w:lang w:eastAsia="sk-SK"/>
        </w:rPr>
        <w:t>preskripčnom</w:t>
      </w:r>
      <w:proofErr w:type="spellEnd"/>
      <w:r w:rsidRPr="00A405A4">
        <w:rPr>
          <w:rFonts w:ascii="Times New Roman" w:hAnsi="Times New Roman"/>
          <w:sz w:val="24"/>
          <w:szCs w:val="24"/>
          <w:lang w:eastAsia="sk-SK"/>
        </w:rPr>
        <w:t xml:space="preserve"> zá</w:t>
      </w:r>
      <w:r w:rsidRPr="009F0780">
        <w:rPr>
          <w:rFonts w:ascii="Times New Roman" w:hAnsi="Times New Roman"/>
          <w:sz w:val="24"/>
          <w:szCs w:val="24"/>
          <w:lang w:eastAsia="sk-SK"/>
        </w:rPr>
        <w:t xml:space="preserve">zname alebo na tomto lekárskom predpise nie je uvedená poznámka predpisujúceho lekára „ad </w:t>
      </w:r>
      <w:proofErr w:type="spellStart"/>
      <w:r w:rsidRPr="009F0780">
        <w:rPr>
          <w:rFonts w:ascii="Times New Roman" w:hAnsi="Times New Roman"/>
          <w:sz w:val="24"/>
          <w:szCs w:val="24"/>
          <w:lang w:eastAsia="sk-SK"/>
        </w:rPr>
        <w:t>manus</w:t>
      </w:r>
      <w:proofErr w:type="spellEnd"/>
      <w:r w:rsidRPr="009F0780">
        <w:rPr>
          <w:rFonts w:ascii="Times New Roman" w:hAnsi="Times New Roman"/>
          <w:sz w:val="24"/>
          <w:szCs w:val="24"/>
          <w:lang w:eastAsia="sk-SK"/>
        </w:rPr>
        <w:t xml:space="preserve"> medici“, alebo ak neboli predpísané podľa odseku 12.</w:t>
      </w:r>
    </w:p>
    <w:p w:rsidR="00571E30" w:rsidRPr="002822FF" w:rsidRDefault="00571E30" w:rsidP="006C0657">
      <w:pPr>
        <w:shd w:val="clear" w:color="auto" w:fill="FFFFFF"/>
        <w:spacing w:after="0" w:line="240" w:lineRule="auto"/>
        <w:ind w:left="284"/>
        <w:rPr>
          <w:rFonts w:ascii="Times New Roman" w:hAnsi="Times New Roman"/>
          <w:sz w:val="24"/>
          <w:szCs w:val="24"/>
          <w:lang w:eastAsia="sk-SK"/>
        </w:rPr>
      </w:pPr>
      <w:r w:rsidRPr="00E11904">
        <w:rPr>
          <w:rFonts w:ascii="Times New Roman" w:hAnsi="Times New Roman"/>
          <w:sz w:val="24"/>
          <w:szCs w:val="24"/>
          <w:lang w:eastAsia="sk-SK"/>
        </w:rPr>
        <w:t>(15)</w:t>
      </w:r>
      <w:r w:rsidR="00F61C22" w:rsidRPr="00E11904">
        <w:rPr>
          <w:rFonts w:ascii="Times New Roman" w:hAnsi="Times New Roman"/>
          <w:sz w:val="24"/>
          <w:szCs w:val="24"/>
          <w:lang w:eastAsia="sk-SK"/>
        </w:rPr>
        <w:t xml:space="preserve"> </w:t>
      </w:r>
      <w:r w:rsidRPr="00D169AD">
        <w:rPr>
          <w:rFonts w:ascii="Times New Roman" w:hAnsi="Times New Roman"/>
          <w:sz w:val="24"/>
          <w:szCs w:val="24"/>
          <w:lang w:eastAsia="sk-SK"/>
        </w:rPr>
        <w:t>Osobe s trvalým pobytom na území Slovenskej republiky, ktorá cestuje do iného štátu Schengenskej dohod</w:t>
      </w:r>
      <w:r w:rsidRPr="00E92E63">
        <w:rPr>
          <w:rFonts w:ascii="Times New Roman" w:hAnsi="Times New Roman"/>
          <w:sz w:val="24"/>
          <w:szCs w:val="24"/>
          <w:lang w:eastAsia="sk-SK"/>
        </w:rPr>
        <w:t>y a ktorá na základe indikácie lekára musí v priebehu tohto obdobia užívať lieky s obsahom omamnej látky alebo psychotropnej látky, vydá farmaceut samosprávneho kraja osvedčenie na držbu lieku s obsahom omamnej látky alebo psychotropnej látky na liečebný ú</w:t>
      </w:r>
      <w:r w:rsidRPr="001B3C6D">
        <w:rPr>
          <w:rFonts w:ascii="Times New Roman" w:hAnsi="Times New Roman"/>
          <w:sz w:val="24"/>
          <w:szCs w:val="24"/>
          <w:lang w:eastAsia="sk-SK"/>
        </w:rPr>
        <w:t>čel (ďalej len „osvedčenie“). Vzor jednotného formulára osvedčenia je uvedený v osobitnom predpise.</w:t>
      </w:r>
      <w:hyperlink r:id="rId63" w:anchor="poznamky.poznamka-81" w:tooltip="Odkaz na predpis alebo ustanovenie" w:history="1">
        <w:r w:rsidRPr="002822FF">
          <w:rPr>
            <w:rFonts w:ascii="Times New Roman" w:hAnsi="Times New Roman"/>
            <w:iCs/>
            <w:sz w:val="24"/>
            <w:szCs w:val="24"/>
            <w:vertAlign w:val="superscript"/>
            <w:lang w:eastAsia="sk-SK"/>
          </w:rPr>
          <w:t>81</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Osvedč</w:t>
      </w:r>
      <w:r w:rsidRPr="002822FF">
        <w:rPr>
          <w:rFonts w:ascii="Times New Roman" w:hAnsi="Times New Roman"/>
          <w:sz w:val="24"/>
          <w:szCs w:val="24"/>
          <w:lang w:eastAsia="sk-SK"/>
        </w:rPr>
        <w:t>enie sa vydá na základe predloženia lekárskeho predpisu pre každý druh lieku s obsahom omamnej látky alebo psychotropnej látky osobitne a má platnosť najviac 30 dní. Farmaceut samosprávneho kraja si ponechá kópiu osvedčenia.</w:t>
      </w:r>
    </w:p>
    <w:p w:rsidR="00571E30" w:rsidRPr="00B435D7" w:rsidRDefault="00571E30" w:rsidP="006C0657">
      <w:pPr>
        <w:shd w:val="clear" w:color="auto" w:fill="FFFFFF"/>
        <w:spacing w:after="0" w:line="240" w:lineRule="auto"/>
        <w:ind w:left="284"/>
        <w:rPr>
          <w:rFonts w:ascii="Times New Roman" w:hAnsi="Times New Roman"/>
          <w:sz w:val="24"/>
          <w:szCs w:val="24"/>
          <w:lang w:eastAsia="sk-SK"/>
        </w:rPr>
      </w:pPr>
      <w:r w:rsidRPr="00E64E3A">
        <w:rPr>
          <w:rFonts w:ascii="Times New Roman" w:hAnsi="Times New Roman"/>
          <w:sz w:val="24"/>
          <w:szCs w:val="24"/>
          <w:lang w:eastAsia="sk-SK"/>
        </w:rPr>
        <w:t>(16)</w:t>
      </w:r>
      <w:r w:rsidR="00F61C22" w:rsidRPr="00293148">
        <w:rPr>
          <w:rFonts w:ascii="Times New Roman" w:hAnsi="Times New Roman"/>
          <w:sz w:val="24"/>
          <w:szCs w:val="24"/>
          <w:lang w:eastAsia="sk-SK"/>
        </w:rPr>
        <w:t xml:space="preserve"> </w:t>
      </w:r>
      <w:r w:rsidRPr="00293148">
        <w:rPr>
          <w:rFonts w:ascii="Times New Roman" w:hAnsi="Times New Roman"/>
          <w:sz w:val="24"/>
          <w:szCs w:val="24"/>
          <w:lang w:eastAsia="sk-SK"/>
        </w:rPr>
        <w:t>Predpisujúci lekár môže os</w:t>
      </w:r>
      <w:r w:rsidRPr="00B435D7">
        <w:rPr>
          <w:rFonts w:ascii="Times New Roman" w:hAnsi="Times New Roman"/>
          <w:sz w:val="24"/>
          <w:szCs w:val="24"/>
          <w:lang w:eastAsia="sk-SK"/>
        </w:rPr>
        <w:t>obe uvedenej v odseku 15 predpisovať humánne lieky s obsahom omamnej látky alebo psychotropnej látky najviac na 30 dní.</w:t>
      </w:r>
    </w:p>
    <w:p w:rsidR="00571E30" w:rsidRPr="0098723F" w:rsidRDefault="00571E30" w:rsidP="006C0657">
      <w:pPr>
        <w:shd w:val="clear" w:color="auto" w:fill="FFFFFF"/>
        <w:spacing w:after="0" w:line="240" w:lineRule="auto"/>
        <w:ind w:left="284"/>
        <w:rPr>
          <w:rFonts w:ascii="Times New Roman" w:hAnsi="Times New Roman"/>
          <w:sz w:val="24"/>
          <w:szCs w:val="24"/>
          <w:lang w:eastAsia="sk-SK"/>
        </w:rPr>
      </w:pPr>
      <w:r w:rsidRPr="00A405A4">
        <w:rPr>
          <w:rFonts w:ascii="Times New Roman" w:hAnsi="Times New Roman"/>
          <w:sz w:val="24"/>
          <w:szCs w:val="24"/>
          <w:lang w:eastAsia="sk-SK"/>
        </w:rPr>
        <w:t>(17)</w:t>
      </w:r>
      <w:r w:rsidR="00F61C22" w:rsidRPr="009F0780">
        <w:rPr>
          <w:rFonts w:ascii="Times New Roman" w:hAnsi="Times New Roman"/>
          <w:sz w:val="24"/>
          <w:szCs w:val="24"/>
          <w:lang w:eastAsia="sk-SK"/>
        </w:rPr>
        <w:t xml:space="preserve"> </w:t>
      </w:r>
      <w:r w:rsidRPr="00E11904">
        <w:rPr>
          <w:rFonts w:ascii="Times New Roman" w:hAnsi="Times New Roman"/>
          <w:sz w:val="24"/>
          <w:szCs w:val="24"/>
          <w:lang w:eastAsia="sk-SK"/>
        </w:rPr>
        <w:t xml:space="preserve">V zdravotne indikovaných prípadoch je lekár oprávnený predpisovať humánne lieky spôsobom uvedeným v odseku 5, zdravotnícke pomôcky </w:t>
      </w:r>
      <w:r w:rsidRPr="00D169AD">
        <w:rPr>
          <w:rFonts w:ascii="Times New Roman" w:hAnsi="Times New Roman"/>
          <w:sz w:val="24"/>
          <w:szCs w:val="24"/>
          <w:lang w:eastAsia="sk-SK"/>
        </w:rPr>
        <w:t>a dietetické potraviny uhrádzané na základe verejného zdravotného poistenia aj pre seba a pre jemu blízke osoby;</w:t>
      </w:r>
      <w:hyperlink r:id="rId64" w:anchor="poznamky.poznamka-82" w:tooltip="Odkaz na predpis alebo ustanovenie" w:history="1">
        <w:r w:rsidRPr="002822FF">
          <w:rPr>
            <w:rFonts w:ascii="Times New Roman" w:hAnsi="Times New Roman"/>
            <w:iCs/>
            <w:sz w:val="24"/>
            <w:szCs w:val="24"/>
            <w:vertAlign w:val="superscript"/>
            <w:lang w:eastAsia="sk-SK"/>
          </w:rPr>
          <w:t>82</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môžu ich predpisovať na základe dohody so zdravotnou poisťovňou, v ktorej je lekár alebo jemu blízke osoby verejne zdravotne poistené, na účet tejto zdravotnej poisťovne. Na takéto predpisovanie humánnych liekov, zdravotníckych pomôcok alebo dieteti</w:t>
      </w:r>
      <w:r w:rsidRPr="002822FF">
        <w:rPr>
          <w:rFonts w:ascii="Times New Roman" w:hAnsi="Times New Roman"/>
          <w:sz w:val="24"/>
          <w:szCs w:val="24"/>
          <w:lang w:eastAsia="sk-SK"/>
        </w:rPr>
        <w:t xml:space="preserve">ckých potravín sa nevzťahuje povinnosť vytvoriť </w:t>
      </w:r>
      <w:proofErr w:type="spellStart"/>
      <w:r w:rsidRPr="002822FF">
        <w:rPr>
          <w:rFonts w:ascii="Times New Roman" w:hAnsi="Times New Roman"/>
          <w:sz w:val="24"/>
          <w:szCs w:val="24"/>
          <w:lang w:eastAsia="sk-SK"/>
        </w:rPr>
        <w:t>preskripčný</w:t>
      </w:r>
      <w:proofErr w:type="spellEnd"/>
      <w:r w:rsidRPr="002822FF">
        <w:rPr>
          <w:rFonts w:ascii="Times New Roman" w:hAnsi="Times New Roman"/>
          <w:sz w:val="24"/>
          <w:szCs w:val="24"/>
          <w:lang w:eastAsia="sk-SK"/>
        </w:rPr>
        <w:t xml:space="preserve"> záznam; takto vystavený lekársky predpis alebo lekársky poukaz neobsahuje identifikátor </w:t>
      </w:r>
      <w:proofErr w:type="spellStart"/>
      <w:r w:rsidRPr="002822FF">
        <w:rPr>
          <w:rFonts w:ascii="Times New Roman" w:hAnsi="Times New Roman"/>
          <w:sz w:val="24"/>
          <w:szCs w:val="24"/>
          <w:lang w:eastAsia="sk-SK"/>
        </w:rPr>
        <w:t>preskripčného</w:t>
      </w:r>
      <w:proofErr w:type="spellEnd"/>
      <w:r w:rsidRPr="002822FF">
        <w:rPr>
          <w:rFonts w:ascii="Times New Roman" w:hAnsi="Times New Roman"/>
          <w:sz w:val="24"/>
          <w:szCs w:val="24"/>
          <w:lang w:eastAsia="sk-SK"/>
        </w:rPr>
        <w:t xml:space="preserve"> záznamu podľa </w:t>
      </w:r>
      <w:hyperlink r:id="rId65" w:anchor="paragraf-120.odsek-1.pismeno-v" w:tooltip="Odkaz na predpis alebo ustanovenie" w:history="1">
        <w:r w:rsidRPr="002822FF">
          <w:rPr>
            <w:rFonts w:ascii="Times New Roman" w:hAnsi="Times New Roman"/>
            <w:iCs/>
            <w:sz w:val="24"/>
            <w:szCs w:val="24"/>
            <w:lang w:eastAsia="sk-SK"/>
          </w:rPr>
          <w:t>§ 120 ods. 1 písm. v)</w:t>
        </w:r>
      </w:hyperlink>
      <w:r w:rsidRPr="0098723F">
        <w:rPr>
          <w:rFonts w:ascii="Times New Roman" w:hAnsi="Times New Roman"/>
          <w:sz w:val="24"/>
          <w:szCs w:val="24"/>
          <w:lang w:eastAsia="sk-SK"/>
        </w:rPr>
        <w:t>.</w:t>
      </w:r>
    </w:p>
    <w:p w:rsidR="00571E30" w:rsidRPr="002822FF" w:rsidRDefault="00571E30" w:rsidP="006C0657">
      <w:pPr>
        <w:shd w:val="clear" w:color="auto" w:fill="FFFFFF"/>
        <w:spacing w:after="0" w:line="240" w:lineRule="auto"/>
        <w:ind w:left="284"/>
        <w:rPr>
          <w:rFonts w:ascii="Times New Roman" w:hAnsi="Times New Roman"/>
          <w:sz w:val="24"/>
          <w:szCs w:val="24"/>
          <w:lang w:eastAsia="sk-SK"/>
        </w:rPr>
      </w:pPr>
      <w:r w:rsidRPr="002822FF">
        <w:rPr>
          <w:rFonts w:ascii="Times New Roman" w:hAnsi="Times New Roman"/>
          <w:sz w:val="24"/>
          <w:szCs w:val="24"/>
          <w:lang w:eastAsia="sk-SK"/>
        </w:rPr>
        <w:t>(18)</w:t>
      </w:r>
      <w:r w:rsidR="00F61C22" w:rsidRPr="00E64E3A">
        <w:rPr>
          <w:rFonts w:ascii="Times New Roman" w:hAnsi="Times New Roman"/>
          <w:sz w:val="24"/>
          <w:szCs w:val="24"/>
          <w:lang w:eastAsia="sk-SK"/>
        </w:rPr>
        <w:t xml:space="preserve"> </w:t>
      </w:r>
      <w:r w:rsidRPr="00293148">
        <w:rPr>
          <w:rFonts w:ascii="Times New Roman" w:hAnsi="Times New Roman"/>
          <w:sz w:val="24"/>
          <w:szCs w:val="24"/>
          <w:lang w:eastAsia="sk-SK"/>
        </w:rPr>
        <w:t>Lekár oprávnený predpisovať humánne lieky spôsobom uvedeným v odseku 5, zdravotnícke pomôcky a dietetické potraviny podľa odseku 17 je povinný viesť ev</w:t>
      </w:r>
      <w:r w:rsidRPr="00B435D7">
        <w:rPr>
          <w:rFonts w:ascii="Times New Roman" w:hAnsi="Times New Roman"/>
          <w:sz w:val="24"/>
          <w:szCs w:val="24"/>
          <w:lang w:eastAsia="sk-SK"/>
        </w:rPr>
        <w:t>idenciu o predpísaných humánnych liekoch, zdravotníckych pomôckach alebo dietetických potravinách v rozsahu a spôsobom podľa dohody uzatvorenej so zdravotnou poisťovňou; ustanovenia osobitného predpisu</w:t>
      </w:r>
      <w:hyperlink r:id="rId66" w:anchor="poznamky.poznamka-83" w:tooltip="Odkaz na predpis alebo ustanovenie" w:history="1">
        <w:r w:rsidRPr="002822FF">
          <w:rPr>
            <w:rFonts w:ascii="Times New Roman" w:hAnsi="Times New Roman"/>
            <w:iCs/>
            <w:sz w:val="24"/>
            <w:szCs w:val="24"/>
            <w:vertAlign w:val="superscript"/>
            <w:lang w:eastAsia="sk-SK"/>
          </w:rPr>
          <w:t>83</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sa na lekára predpisujúceho humánne lieky spôsobom uvedeným v odseku 5, zdravotnícke pomôcky a dietetické potraviny pre seba a pre jemu blízke osoby nevzťahujú.</w:t>
      </w:r>
    </w:p>
    <w:p w:rsidR="00571E30" w:rsidRPr="001B3C6D" w:rsidRDefault="00571E30" w:rsidP="006C0657">
      <w:pPr>
        <w:shd w:val="clear" w:color="auto" w:fill="FFFFFF"/>
        <w:spacing w:after="0" w:line="240" w:lineRule="auto"/>
        <w:ind w:left="284"/>
        <w:rPr>
          <w:rFonts w:ascii="Times New Roman" w:hAnsi="Times New Roman"/>
          <w:sz w:val="24"/>
          <w:szCs w:val="24"/>
          <w:lang w:eastAsia="sk-SK"/>
        </w:rPr>
      </w:pPr>
      <w:r w:rsidRPr="00E64E3A">
        <w:rPr>
          <w:rFonts w:ascii="Times New Roman" w:hAnsi="Times New Roman"/>
          <w:sz w:val="24"/>
          <w:szCs w:val="24"/>
          <w:lang w:eastAsia="sk-SK"/>
        </w:rPr>
        <w:t>(19)</w:t>
      </w:r>
      <w:r w:rsidR="00F61C22" w:rsidRPr="00293148">
        <w:rPr>
          <w:rFonts w:ascii="Times New Roman" w:hAnsi="Times New Roman"/>
          <w:sz w:val="24"/>
          <w:szCs w:val="24"/>
          <w:lang w:eastAsia="sk-SK"/>
        </w:rPr>
        <w:t xml:space="preserve"> </w:t>
      </w:r>
      <w:r w:rsidRPr="00293148">
        <w:rPr>
          <w:rFonts w:ascii="Times New Roman" w:hAnsi="Times New Roman"/>
          <w:sz w:val="24"/>
          <w:szCs w:val="24"/>
        </w:rPr>
        <w:t>Ak pacient predpísaný humánny liek alebo zdravotnícku pomôcku dlhodobo užíva, je predpisujúci lekár oprávnený predpísať humánny liek</w:t>
      </w:r>
      <w:r w:rsidRPr="00B435D7">
        <w:rPr>
          <w:rFonts w:ascii="Times New Roman" w:hAnsi="Times New Roman"/>
          <w:sz w:val="24"/>
          <w:szCs w:val="24"/>
          <w:shd w:val="clear" w:color="auto" w:fill="FFFFFF"/>
        </w:rPr>
        <w:t xml:space="preserve"> spôsobom uvedeným v odseku 5 alebo</w:t>
      </w:r>
      <w:r w:rsidRPr="00A405A4">
        <w:rPr>
          <w:rFonts w:ascii="Times New Roman" w:hAnsi="Times New Roman"/>
          <w:sz w:val="24"/>
          <w:szCs w:val="24"/>
        </w:rPr>
        <w:t xml:space="preserve"> zdravotnícku pomôcku elektronicky vytvorením </w:t>
      </w:r>
      <w:proofErr w:type="spellStart"/>
      <w:r w:rsidRPr="00A405A4">
        <w:rPr>
          <w:rFonts w:ascii="Times New Roman" w:hAnsi="Times New Roman"/>
          <w:sz w:val="24"/>
          <w:szCs w:val="24"/>
        </w:rPr>
        <w:t>preskripčného</w:t>
      </w:r>
      <w:proofErr w:type="spellEnd"/>
      <w:r w:rsidRPr="00A405A4">
        <w:rPr>
          <w:rFonts w:ascii="Times New Roman" w:hAnsi="Times New Roman"/>
          <w:sz w:val="24"/>
          <w:szCs w:val="24"/>
        </w:rPr>
        <w:t xml:space="preserve"> záznamu s poznámkou „RE</w:t>
      </w:r>
      <w:r w:rsidRPr="009F0780">
        <w:rPr>
          <w:rFonts w:ascii="Times New Roman" w:hAnsi="Times New Roman"/>
          <w:sz w:val="24"/>
          <w:szCs w:val="24"/>
        </w:rPr>
        <w:t xml:space="preserve">PETATUR“ podpísaný elektronickým podpisom v elektronickej zdravotnej knižke. Doba platnosti </w:t>
      </w:r>
      <w:proofErr w:type="spellStart"/>
      <w:r w:rsidRPr="009F0780">
        <w:rPr>
          <w:rFonts w:ascii="Times New Roman" w:hAnsi="Times New Roman"/>
          <w:sz w:val="24"/>
          <w:szCs w:val="24"/>
        </w:rPr>
        <w:t>preskripčného</w:t>
      </w:r>
      <w:proofErr w:type="spellEnd"/>
      <w:r w:rsidRPr="009F0780">
        <w:rPr>
          <w:rFonts w:ascii="Times New Roman" w:hAnsi="Times New Roman"/>
          <w:sz w:val="24"/>
          <w:szCs w:val="24"/>
        </w:rPr>
        <w:t xml:space="preserve"> záznamu s poznámkou „REPETATUR“ je najviac jeden rok. </w:t>
      </w:r>
      <w:r w:rsidRPr="009F0780">
        <w:rPr>
          <w:rFonts w:ascii="Times New Roman" w:hAnsi="Times New Roman"/>
          <w:sz w:val="24"/>
          <w:szCs w:val="24"/>
        </w:rPr>
        <w:lastRenderedPageBreak/>
        <w:t>Ak predpisujúci lekár predpíše humánny liek</w:t>
      </w:r>
      <w:r w:rsidRPr="00E11904">
        <w:rPr>
          <w:rFonts w:ascii="Times New Roman" w:hAnsi="Times New Roman"/>
          <w:sz w:val="24"/>
          <w:szCs w:val="24"/>
          <w:shd w:val="clear" w:color="auto" w:fill="FFFFFF"/>
        </w:rPr>
        <w:t xml:space="preserve"> spôsobom uvedeným v odseku 5</w:t>
      </w:r>
      <w:r w:rsidRPr="00E11904">
        <w:rPr>
          <w:rFonts w:ascii="Times New Roman" w:hAnsi="Times New Roman"/>
          <w:sz w:val="24"/>
          <w:szCs w:val="24"/>
        </w:rPr>
        <w:t xml:space="preserve"> alebo  zdravotnícku pom</w:t>
      </w:r>
      <w:r w:rsidRPr="00D169AD">
        <w:rPr>
          <w:rFonts w:ascii="Times New Roman" w:hAnsi="Times New Roman"/>
          <w:sz w:val="24"/>
          <w:szCs w:val="24"/>
        </w:rPr>
        <w:t xml:space="preserve">ôcku vytvorením </w:t>
      </w:r>
      <w:proofErr w:type="spellStart"/>
      <w:r w:rsidRPr="00D169AD">
        <w:rPr>
          <w:rFonts w:ascii="Times New Roman" w:hAnsi="Times New Roman"/>
          <w:sz w:val="24"/>
          <w:szCs w:val="24"/>
        </w:rPr>
        <w:t>preskripčného</w:t>
      </w:r>
      <w:proofErr w:type="spellEnd"/>
      <w:r w:rsidRPr="00D169AD">
        <w:rPr>
          <w:rFonts w:ascii="Times New Roman" w:hAnsi="Times New Roman"/>
          <w:sz w:val="24"/>
          <w:szCs w:val="24"/>
        </w:rPr>
        <w:t xml:space="preserve"> záznamu s poznámkou „REPETATUR“, je povinný v takomto </w:t>
      </w:r>
      <w:proofErr w:type="spellStart"/>
      <w:r w:rsidRPr="00D169AD">
        <w:rPr>
          <w:rFonts w:ascii="Times New Roman" w:hAnsi="Times New Roman"/>
          <w:sz w:val="24"/>
          <w:szCs w:val="24"/>
        </w:rPr>
        <w:t>preskripčnom</w:t>
      </w:r>
      <w:proofErr w:type="spellEnd"/>
      <w:r w:rsidRPr="00D169AD">
        <w:rPr>
          <w:rFonts w:ascii="Times New Roman" w:hAnsi="Times New Roman"/>
          <w:sz w:val="24"/>
          <w:szCs w:val="24"/>
        </w:rPr>
        <w:t xml:space="preserve"> zázname vyznačiť dobu platnosti tohto </w:t>
      </w:r>
      <w:proofErr w:type="spellStart"/>
      <w:r w:rsidRPr="00D169AD">
        <w:rPr>
          <w:rFonts w:ascii="Times New Roman" w:hAnsi="Times New Roman"/>
          <w:sz w:val="24"/>
          <w:szCs w:val="24"/>
        </w:rPr>
        <w:t>preskripčného</w:t>
      </w:r>
      <w:proofErr w:type="spellEnd"/>
      <w:r w:rsidRPr="00D169AD">
        <w:rPr>
          <w:rFonts w:ascii="Times New Roman" w:hAnsi="Times New Roman"/>
          <w:sz w:val="24"/>
          <w:szCs w:val="24"/>
        </w:rPr>
        <w:t xml:space="preserve"> záznamu a uviesť povolený počet opakovaného výdaja a počet balení humánneho lieku alebo zdravotníckej pomôcky, ktoré je možné vydať na jeden výdaj; zároveň je oprávnený uviesť frekvenciu výberu humánneho lieku alebo zdravotníckej pomôcky s prihliadnutím na veľkosť dávky predpísaného humánneho lieku alebo zdravotníckej pomôcky. Na predpisovanie humánneho lieku v</w:t>
      </w:r>
      <w:r w:rsidRPr="00E92E63">
        <w:rPr>
          <w:rFonts w:ascii="Times New Roman" w:hAnsi="Times New Roman"/>
          <w:sz w:val="24"/>
          <w:szCs w:val="24"/>
        </w:rPr>
        <w:t xml:space="preserve">ytvorením </w:t>
      </w:r>
      <w:proofErr w:type="spellStart"/>
      <w:r w:rsidRPr="00E92E63">
        <w:rPr>
          <w:rFonts w:ascii="Times New Roman" w:hAnsi="Times New Roman"/>
          <w:sz w:val="24"/>
          <w:szCs w:val="24"/>
        </w:rPr>
        <w:t>preskripčného</w:t>
      </w:r>
      <w:proofErr w:type="spellEnd"/>
      <w:r w:rsidRPr="00E92E63">
        <w:rPr>
          <w:rFonts w:ascii="Times New Roman" w:hAnsi="Times New Roman"/>
          <w:sz w:val="24"/>
          <w:szCs w:val="24"/>
        </w:rPr>
        <w:t xml:space="preserve"> záznamu s poznámkou „REPETATUR“ sa primerane vzťahujú ustanovenia odsekov 5 a 6.“.</w:t>
      </w:r>
      <w:r w:rsidRPr="001B3C6D" w:rsidDel="00F62565">
        <w:rPr>
          <w:rFonts w:ascii="Times New Roman" w:hAnsi="Times New Roman"/>
          <w:sz w:val="24"/>
          <w:szCs w:val="24"/>
          <w:lang w:eastAsia="sk-SK"/>
        </w:rPr>
        <w:t xml:space="preserve"> </w:t>
      </w:r>
    </w:p>
    <w:p w:rsidR="00571E30" w:rsidRPr="000C46B3" w:rsidRDefault="00F61C22" w:rsidP="006C0657">
      <w:pPr>
        <w:autoSpaceDE w:val="0"/>
        <w:autoSpaceDN w:val="0"/>
        <w:adjustRightInd w:val="0"/>
        <w:spacing w:after="0" w:line="240" w:lineRule="auto"/>
        <w:ind w:left="284"/>
        <w:rPr>
          <w:rFonts w:ascii="Times New Roman" w:hAnsi="Times New Roman"/>
          <w:sz w:val="24"/>
          <w:szCs w:val="24"/>
        </w:rPr>
      </w:pPr>
      <w:r w:rsidRPr="00713309">
        <w:rPr>
          <w:rFonts w:ascii="Times New Roman" w:hAnsi="Times New Roman"/>
          <w:sz w:val="24"/>
          <w:szCs w:val="24"/>
        </w:rPr>
        <w:t>(</w:t>
      </w:r>
      <w:r w:rsidR="00571E30" w:rsidRPr="00F56BB4">
        <w:rPr>
          <w:rFonts w:ascii="Times New Roman" w:hAnsi="Times New Roman"/>
          <w:sz w:val="24"/>
          <w:szCs w:val="24"/>
        </w:rPr>
        <w:t xml:space="preserve">20) </w:t>
      </w:r>
      <w:proofErr w:type="spellStart"/>
      <w:r w:rsidR="00571E30" w:rsidRPr="00F56BB4">
        <w:rPr>
          <w:rFonts w:ascii="Times New Roman" w:hAnsi="Times New Roman"/>
          <w:sz w:val="24"/>
          <w:szCs w:val="24"/>
        </w:rPr>
        <w:t>Preskripčný</w:t>
      </w:r>
      <w:proofErr w:type="spellEnd"/>
      <w:r w:rsidR="00571E30" w:rsidRPr="00F56BB4">
        <w:rPr>
          <w:rFonts w:ascii="Times New Roman" w:hAnsi="Times New Roman"/>
          <w:sz w:val="24"/>
          <w:szCs w:val="24"/>
        </w:rPr>
        <w:t xml:space="preserve"> záznam s poznámkou „REPETATUR“ je predpisujúci lekár povinný stornovať z dôvodu opravy chýb v tomto </w:t>
      </w:r>
      <w:proofErr w:type="spellStart"/>
      <w:r w:rsidR="00571E30" w:rsidRPr="00F56BB4">
        <w:rPr>
          <w:rFonts w:ascii="Times New Roman" w:hAnsi="Times New Roman"/>
          <w:sz w:val="24"/>
          <w:szCs w:val="24"/>
        </w:rPr>
        <w:t>preskripčnom</w:t>
      </w:r>
      <w:proofErr w:type="spellEnd"/>
      <w:r w:rsidR="00571E30" w:rsidRPr="00F56BB4">
        <w:rPr>
          <w:rFonts w:ascii="Times New Roman" w:hAnsi="Times New Roman"/>
          <w:sz w:val="24"/>
          <w:szCs w:val="24"/>
        </w:rPr>
        <w:t xml:space="preserve"> zázname alebo z dô</w:t>
      </w:r>
      <w:r w:rsidR="00571E30" w:rsidRPr="001C0581">
        <w:rPr>
          <w:rFonts w:ascii="Times New Roman" w:hAnsi="Times New Roman"/>
          <w:sz w:val="24"/>
          <w:szCs w:val="24"/>
        </w:rPr>
        <w:t xml:space="preserve">vodu zmeny zdravotného stavu pacienta v rozsahu nevydaných balení humánneho lieku alebo zdravotníckej pomôcky. Stornovať </w:t>
      </w:r>
      <w:proofErr w:type="spellStart"/>
      <w:r w:rsidR="00571E30" w:rsidRPr="001C0581">
        <w:rPr>
          <w:rFonts w:ascii="Times New Roman" w:hAnsi="Times New Roman"/>
          <w:sz w:val="24"/>
          <w:szCs w:val="24"/>
        </w:rPr>
        <w:t>preskripčný</w:t>
      </w:r>
      <w:proofErr w:type="spellEnd"/>
      <w:r w:rsidR="00571E30" w:rsidRPr="001C0581">
        <w:rPr>
          <w:rFonts w:ascii="Times New Roman" w:hAnsi="Times New Roman"/>
          <w:sz w:val="24"/>
          <w:szCs w:val="24"/>
        </w:rPr>
        <w:t xml:space="preserve"> záznam s poznámkou „REPETATUR“ je z dôvodu zmeny zdravotného stavu pacienta povinný aj ošetrujúci lekár. O stornovaní </w:t>
      </w:r>
      <w:proofErr w:type="spellStart"/>
      <w:r w:rsidR="00571E30" w:rsidRPr="001C0581">
        <w:rPr>
          <w:rFonts w:ascii="Times New Roman" w:hAnsi="Times New Roman"/>
          <w:sz w:val="24"/>
          <w:szCs w:val="24"/>
        </w:rPr>
        <w:t>presk</w:t>
      </w:r>
      <w:r w:rsidR="00571E30" w:rsidRPr="007872DE">
        <w:rPr>
          <w:rFonts w:ascii="Times New Roman" w:hAnsi="Times New Roman"/>
          <w:sz w:val="24"/>
          <w:szCs w:val="24"/>
        </w:rPr>
        <w:t>ripčného</w:t>
      </w:r>
      <w:proofErr w:type="spellEnd"/>
      <w:r w:rsidR="00571E30" w:rsidRPr="007872DE">
        <w:rPr>
          <w:rFonts w:ascii="Times New Roman" w:hAnsi="Times New Roman"/>
          <w:sz w:val="24"/>
          <w:szCs w:val="24"/>
        </w:rPr>
        <w:t xml:space="preserve"> záznamu s poznámkou „REPETATUR“ je </w:t>
      </w:r>
      <w:r w:rsidRPr="007872DE">
        <w:rPr>
          <w:rFonts w:ascii="Times New Roman" w:hAnsi="Times New Roman"/>
          <w:sz w:val="24"/>
          <w:szCs w:val="24"/>
        </w:rPr>
        <w:t xml:space="preserve">lekár, ktorý tento záznam stornoval </w:t>
      </w:r>
      <w:r w:rsidR="00571E30" w:rsidRPr="000C46B3">
        <w:rPr>
          <w:rFonts w:ascii="Times New Roman" w:hAnsi="Times New Roman"/>
          <w:sz w:val="24"/>
          <w:szCs w:val="24"/>
        </w:rPr>
        <w:t xml:space="preserve">povinný informovať pacienta. </w:t>
      </w:r>
    </w:p>
    <w:p w:rsidR="00571E30" w:rsidRPr="00381914" w:rsidRDefault="00571E30" w:rsidP="006C0657">
      <w:pPr>
        <w:autoSpaceDE w:val="0"/>
        <w:autoSpaceDN w:val="0"/>
        <w:adjustRightInd w:val="0"/>
        <w:spacing w:after="0" w:line="240" w:lineRule="auto"/>
        <w:ind w:left="284"/>
        <w:rPr>
          <w:rFonts w:ascii="Times New Roman" w:hAnsi="Times New Roman"/>
          <w:sz w:val="24"/>
          <w:szCs w:val="24"/>
        </w:rPr>
      </w:pPr>
      <w:r w:rsidRPr="00280B4F">
        <w:rPr>
          <w:rFonts w:ascii="Times New Roman" w:hAnsi="Times New Roman"/>
          <w:sz w:val="24"/>
          <w:szCs w:val="24"/>
        </w:rPr>
        <w:t xml:space="preserve">(21) Ak počas platnosti </w:t>
      </w:r>
      <w:proofErr w:type="spellStart"/>
      <w:r w:rsidRPr="00280B4F">
        <w:rPr>
          <w:rFonts w:ascii="Times New Roman" w:hAnsi="Times New Roman"/>
          <w:sz w:val="24"/>
          <w:szCs w:val="24"/>
        </w:rPr>
        <w:t>preskripčného</w:t>
      </w:r>
      <w:proofErr w:type="spellEnd"/>
      <w:r w:rsidRPr="00280B4F">
        <w:rPr>
          <w:rFonts w:ascii="Times New Roman" w:hAnsi="Times New Roman"/>
          <w:sz w:val="24"/>
          <w:szCs w:val="24"/>
        </w:rPr>
        <w:t xml:space="preserve"> záznamu s poznámkou „REPETATUR“ dôjde k zmene príslušnej zdravotnej poisťovne pacienta a ide o humánny liek </w:t>
      </w:r>
      <w:r w:rsidRPr="005B0313">
        <w:rPr>
          <w:rFonts w:ascii="Times New Roman" w:hAnsi="Times New Roman"/>
          <w:sz w:val="24"/>
          <w:szCs w:val="24"/>
        </w:rPr>
        <w:t xml:space="preserve">alebo zdravotnícku pomôcku uhrádzanú plne alebo čiastočne na základe verejného zdravotného poistenia,  </w:t>
      </w:r>
      <w:proofErr w:type="spellStart"/>
      <w:r w:rsidRPr="005B0313">
        <w:rPr>
          <w:rFonts w:ascii="Times New Roman" w:hAnsi="Times New Roman"/>
          <w:sz w:val="24"/>
          <w:szCs w:val="24"/>
        </w:rPr>
        <w:t>preskripčný</w:t>
      </w:r>
      <w:proofErr w:type="spellEnd"/>
      <w:r w:rsidRPr="005B0313">
        <w:rPr>
          <w:rFonts w:ascii="Times New Roman" w:hAnsi="Times New Roman"/>
          <w:sz w:val="24"/>
          <w:szCs w:val="24"/>
        </w:rPr>
        <w:t xml:space="preserve"> záznam s poznámkou „REPETATUR“ zostáva v platnosti, okrem humánneho lieku alebo zdravotníckej pomôcky, ktorých úhrada na základe verejného zd</w:t>
      </w:r>
      <w:r w:rsidRPr="00381914">
        <w:rPr>
          <w:rFonts w:ascii="Times New Roman" w:hAnsi="Times New Roman"/>
          <w:sz w:val="24"/>
          <w:szCs w:val="24"/>
        </w:rPr>
        <w:t>ravotného poistenia podlieha schváleniu zdravotnou poisťovňou pacienta. Príslušnou zdravotnou poisťovňou je zdravotná poisťovňa príslušná v čase výdaja humánneho lieku alebo zdravotníckej pomôcky.</w:t>
      </w:r>
    </w:p>
    <w:p w:rsidR="00571E30" w:rsidRPr="00D65F41" w:rsidRDefault="00571E30" w:rsidP="006C0657">
      <w:pPr>
        <w:shd w:val="clear" w:color="auto" w:fill="FFFFFF"/>
        <w:spacing w:after="0" w:line="240" w:lineRule="auto"/>
        <w:ind w:left="284"/>
        <w:rPr>
          <w:rFonts w:ascii="Times New Roman" w:hAnsi="Times New Roman"/>
          <w:sz w:val="24"/>
          <w:szCs w:val="24"/>
          <w:lang w:eastAsia="sk-SK"/>
        </w:rPr>
      </w:pPr>
      <w:r w:rsidRPr="007241E7">
        <w:rPr>
          <w:rFonts w:ascii="Times New Roman" w:hAnsi="Times New Roman"/>
          <w:sz w:val="24"/>
          <w:szCs w:val="24"/>
          <w:lang w:eastAsia="sk-SK"/>
        </w:rPr>
        <w:t>(22)</w:t>
      </w:r>
      <w:r w:rsidR="00F61C22" w:rsidRPr="007241E7">
        <w:rPr>
          <w:rFonts w:ascii="Times New Roman" w:hAnsi="Times New Roman"/>
          <w:sz w:val="24"/>
          <w:szCs w:val="24"/>
          <w:lang w:eastAsia="sk-SK"/>
        </w:rPr>
        <w:t xml:space="preserve"> </w:t>
      </w:r>
      <w:r w:rsidRPr="009D7742">
        <w:rPr>
          <w:rFonts w:ascii="Times New Roman" w:hAnsi="Times New Roman"/>
          <w:sz w:val="24"/>
          <w:szCs w:val="24"/>
          <w:lang w:eastAsia="sk-SK"/>
        </w:rPr>
        <w:t>Humánny liek, ktorého úhrada podlieha schváleniu zdravotnou poisťovňou pacienta, je predpisujúci lekár oprávnený predpísať najviac na dobu platnosti súhlasu zdravotnej poisťovne. Humánny liek predpísaný všeobecným le</w:t>
      </w:r>
      <w:r w:rsidRPr="00D65F41">
        <w:rPr>
          <w:rFonts w:ascii="Times New Roman" w:hAnsi="Times New Roman"/>
          <w:sz w:val="24"/>
          <w:szCs w:val="24"/>
          <w:lang w:eastAsia="sk-SK"/>
        </w:rPr>
        <w:t>károm na základe odporúčania odborného lekára je predpisujúci lekár oprávnený predpísať najviac na dobu platnosti tohto odporúčania.</w:t>
      </w:r>
    </w:p>
    <w:p w:rsidR="00571E30" w:rsidRPr="0098723F" w:rsidRDefault="00571E30" w:rsidP="006C0657">
      <w:pPr>
        <w:shd w:val="clear" w:color="auto" w:fill="FFFFFF"/>
        <w:spacing w:after="0" w:line="240" w:lineRule="auto"/>
        <w:ind w:left="284"/>
        <w:rPr>
          <w:rFonts w:ascii="Times New Roman" w:hAnsi="Times New Roman"/>
          <w:sz w:val="24"/>
          <w:szCs w:val="24"/>
          <w:lang w:eastAsia="sk-SK"/>
        </w:rPr>
      </w:pPr>
      <w:r w:rsidRPr="00184B98">
        <w:rPr>
          <w:rFonts w:ascii="Times New Roman" w:hAnsi="Times New Roman"/>
          <w:sz w:val="24"/>
          <w:szCs w:val="24"/>
          <w:lang w:eastAsia="sk-SK"/>
        </w:rPr>
        <w:t>(23)Veterinárny lekár je oprávnený predpisovať na veterinárny lekársky predpis humánny liek, ak je potrebný na podanie zvieraťu podľa </w:t>
      </w:r>
      <w:hyperlink r:id="rId67" w:anchor="paragraf-106.odsek-1.pismeno-b" w:tooltip="Odkaz na predpis alebo ustanovenie" w:history="1">
        <w:r w:rsidRPr="002822FF">
          <w:rPr>
            <w:rFonts w:ascii="Times New Roman" w:hAnsi="Times New Roman"/>
            <w:iCs/>
            <w:sz w:val="24"/>
            <w:szCs w:val="24"/>
            <w:lang w:eastAsia="sk-SK"/>
          </w:rPr>
          <w:t>§ 106 ods. 1 písm. b)</w:t>
        </w:r>
      </w:hyperlink>
      <w:r w:rsidRPr="0098723F">
        <w:rPr>
          <w:rFonts w:ascii="Times New Roman" w:hAnsi="Times New Roman"/>
          <w:sz w:val="24"/>
          <w:szCs w:val="24"/>
          <w:lang w:eastAsia="sk-SK"/>
        </w:rPr>
        <w:t>.“.</w:t>
      </w:r>
    </w:p>
    <w:p w:rsidR="00571E30" w:rsidRDefault="00571E30" w:rsidP="00F61C22">
      <w:pPr>
        <w:shd w:val="clear" w:color="auto" w:fill="FFFFFF"/>
        <w:spacing w:line="240" w:lineRule="auto"/>
        <w:rPr>
          <w:rFonts w:ascii="Times New Roman" w:hAnsi="Times New Roman"/>
          <w:bCs/>
          <w:sz w:val="24"/>
          <w:szCs w:val="24"/>
          <w:lang w:eastAsia="sk-SK"/>
        </w:rPr>
      </w:pPr>
    </w:p>
    <w:p w:rsidR="00A15B3E" w:rsidRPr="009F0780" w:rsidRDefault="00A15B3E" w:rsidP="0053399E">
      <w:pPr>
        <w:pStyle w:val="Odsekzoznamu"/>
        <w:autoSpaceDE w:val="0"/>
        <w:autoSpaceDN w:val="0"/>
        <w:adjustRightInd w:val="0"/>
        <w:spacing w:after="0" w:line="240" w:lineRule="auto"/>
        <w:ind w:left="357"/>
        <w:rPr>
          <w:rFonts w:ascii="Times New Roman" w:hAnsi="Times New Roman"/>
          <w:sz w:val="24"/>
          <w:szCs w:val="24"/>
        </w:rPr>
      </w:pPr>
      <w:r w:rsidRPr="009F0780">
        <w:rPr>
          <w:rFonts w:ascii="Times New Roman" w:hAnsi="Times New Roman"/>
          <w:sz w:val="24"/>
          <w:szCs w:val="24"/>
        </w:rPr>
        <w:t>Poznámka pod čiarou k odkazu 80b znie:</w:t>
      </w:r>
    </w:p>
    <w:p w:rsidR="00A15B3E" w:rsidRPr="00E92E63" w:rsidRDefault="00A15B3E" w:rsidP="00A15B3E">
      <w:pPr>
        <w:autoSpaceDE w:val="0"/>
        <w:autoSpaceDN w:val="0"/>
        <w:adjustRightInd w:val="0"/>
        <w:spacing w:after="0" w:line="240" w:lineRule="auto"/>
        <w:ind w:left="357"/>
        <w:rPr>
          <w:rFonts w:ascii="Times New Roman" w:hAnsi="Times New Roman"/>
          <w:sz w:val="24"/>
          <w:szCs w:val="24"/>
          <w:shd w:val="clear" w:color="auto" w:fill="FFFFFF"/>
        </w:rPr>
      </w:pPr>
      <w:r w:rsidRPr="00E11904">
        <w:rPr>
          <w:rFonts w:ascii="Times New Roman" w:hAnsi="Times New Roman"/>
          <w:sz w:val="24"/>
          <w:szCs w:val="24"/>
        </w:rPr>
        <w:t xml:space="preserve">„80b) </w:t>
      </w:r>
      <w:r w:rsidRPr="00D169AD">
        <w:rPr>
          <w:rFonts w:ascii="Times New Roman" w:hAnsi="Times New Roman"/>
          <w:sz w:val="24"/>
          <w:szCs w:val="24"/>
          <w:shd w:val="clear" w:color="auto" w:fill="FFFFFF"/>
        </w:rPr>
        <w:t>Čl. 26 nariadenia Európskeho parlamentu a Rady (EÚ) č. 910/2014 o elektronickej identifikácii a dôveryhodných službách pre elektronické transakcie na vnútornom trhu a o zrušení smernice 1999/93/E</w:t>
      </w:r>
      <w:r w:rsidRPr="00E92E63">
        <w:rPr>
          <w:rFonts w:ascii="Times New Roman" w:hAnsi="Times New Roman"/>
          <w:sz w:val="24"/>
          <w:szCs w:val="24"/>
          <w:shd w:val="clear" w:color="auto" w:fill="FFFFFF"/>
        </w:rPr>
        <w:t xml:space="preserve">S (Ú. v. EÚ L 257, 28. 8. 2014).“. </w:t>
      </w:r>
    </w:p>
    <w:p w:rsidR="00A15B3E" w:rsidRPr="002822FF" w:rsidRDefault="00A15B3E" w:rsidP="00F61C22">
      <w:pPr>
        <w:shd w:val="clear" w:color="auto" w:fill="FFFFFF"/>
        <w:spacing w:line="240" w:lineRule="auto"/>
        <w:rPr>
          <w:rFonts w:ascii="Times New Roman" w:hAnsi="Times New Roman"/>
          <w:bCs/>
          <w:sz w:val="24"/>
          <w:szCs w:val="24"/>
          <w:lang w:eastAsia="sk-SK"/>
        </w:rPr>
      </w:pPr>
    </w:p>
    <w:p w:rsidR="00571E30" w:rsidRPr="00E64E3A" w:rsidRDefault="00571E30" w:rsidP="00F61C22">
      <w:pPr>
        <w:pStyle w:val="Odsekzoznamu"/>
        <w:numPr>
          <w:ilvl w:val="0"/>
          <w:numId w:val="9"/>
        </w:numPr>
        <w:shd w:val="clear" w:color="auto" w:fill="FFFFFF"/>
        <w:spacing w:line="240" w:lineRule="auto"/>
        <w:ind w:left="357" w:hanging="357"/>
        <w:rPr>
          <w:rFonts w:ascii="Times New Roman" w:hAnsi="Times New Roman"/>
          <w:bCs/>
          <w:sz w:val="24"/>
          <w:szCs w:val="24"/>
          <w:lang w:eastAsia="sk-SK"/>
        </w:rPr>
      </w:pPr>
      <w:r w:rsidRPr="00E64E3A">
        <w:rPr>
          <w:rFonts w:ascii="Times New Roman" w:hAnsi="Times New Roman"/>
          <w:bCs/>
          <w:sz w:val="24"/>
          <w:szCs w:val="24"/>
          <w:lang w:eastAsia="sk-SK"/>
        </w:rPr>
        <w:t>§ 120 vrátane nadpisu znie:</w:t>
      </w:r>
    </w:p>
    <w:p w:rsidR="00571E30" w:rsidRPr="00293148" w:rsidRDefault="00571E30" w:rsidP="00571E30">
      <w:pPr>
        <w:pStyle w:val="Odsekzoznamu"/>
        <w:shd w:val="clear" w:color="auto" w:fill="FFFFFF"/>
        <w:spacing w:line="240" w:lineRule="auto"/>
        <w:rPr>
          <w:rFonts w:ascii="Times New Roman" w:hAnsi="Times New Roman"/>
          <w:b/>
          <w:bCs/>
          <w:sz w:val="24"/>
          <w:szCs w:val="24"/>
          <w:lang w:eastAsia="sk-SK"/>
        </w:rPr>
      </w:pPr>
    </w:p>
    <w:p w:rsidR="00571E30" w:rsidRPr="00B435D7" w:rsidRDefault="00571E30" w:rsidP="00317D83">
      <w:pPr>
        <w:pStyle w:val="Odsekzoznamu"/>
        <w:shd w:val="clear" w:color="auto" w:fill="FFFFFF"/>
        <w:spacing w:after="0" w:line="240" w:lineRule="auto"/>
        <w:ind w:left="0"/>
        <w:jc w:val="center"/>
        <w:rPr>
          <w:rFonts w:ascii="Times New Roman" w:hAnsi="Times New Roman"/>
          <w:bCs/>
          <w:sz w:val="24"/>
          <w:szCs w:val="24"/>
          <w:lang w:eastAsia="sk-SK"/>
        </w:rPr>
      </w:pPr>
      <w:r w:rsidRPr="00B435D7">
        <w:rPr>
          <w:rFonts w:ascii="Times New Roman" w:hAnsi="Times New Roman"/>
          <w:bCs/>
          <w:sz w:val="24"/>
          <w:szCs w:val="24"/>
          <w:lang w:eastAsia="sk-SK"/>
        </w:rPr>
        <w:t>„§ 120</w:t>
      </w:r>
    </w:p>
    <w:p w:rsidR="00571E30" w:rsidRPr="00A405A4" w:rsidRDefault="00571E30" w:rsidP="00571E30">
      <w:pPr>
        <w:shd w:val="clear" w:color="auto" w:fill="FFFFFF"/>
        <w:spacing w:line="240" w:lineRule="auto"/>
        <w:jc w:val="center"/>
        <w:rPr>
          <w:rFonts w:ascii="Times New Roman" w:hAnsi="Times New Roman"/>
          <w:bCs/>
          <w:sz w:val="24"/>
          <w:szCs w:val="24"/>
          <w:lang w:eastAsia="sk-SK"/>
        </w:rPr>
      </w:pPr>
      <w:proofErr w:type="spellStart"/>
      <w:r w:rsidRPr="00A405A4">
        <w:rPr>
          <w:rFonts w:ascii="Times New Roman" w:hAnsi="Times New Roman"/>
          <w:bCs/>
          <w:sz w:val="24"/>
          <w:szCs w:val="24"/>
          <w:lang w:eastAsia="sk-SK"/>
        </w:rPr>
        <w:t>Preskripčný</w:t>
      </w:r>
      <w:proofErr w:type="spellEnd"/>
      <w:r w:rsidRPr="00A405A4">
        <w:rPr>
          <w:rFonts w:ascii="Times New Roman" w:hAnsi="Times New Roman"/>
          <w:bCs/>
          <w:sz w:val="24"/>
          <w:szCs w:val="24"/>
          <w:lang w:eastAsia="sk-SK"/>
        </w:rPr>
        <w:t xml:space="preserve"> záznam, lekársky predpis, lekársky poukaz a objednávka</w:t>
      </w:r>
    </w:p>
    <w:p w:rsidR="00571E30" w:rsidRPr="00D169AD" w:rsidRDefault="00571E30" w:rsidP="000A58B6">
      <w:pPr>
        <w:shd w:val="clear" w:color="auto" w:fill="FFFFFF"/>
        <w:spacing w:after="0" w:line="240" w:lineRule="auto"/>
        <w:ind w:firstLine="708"/>
        <w:rPr>
          <w:rFonts w:ascii="Times New Roman" w:hAnsi="Times New Roman"/>
          <w:sz w:val="24"/>
          <w:szCs w:val="24"/>
          <w:lang w:eastAsia="sk-SK"/>
        </w:rPr>
      </w:pPr>
      <w:r w:rsidRPr="009F0780">
        <w:rPr>
          <w:rFonts w:ascii="Times New Roman" w:hAnsi="Times New Roman"/>
          <w:sz w:val="24"/>
          <w:szCs w:val="24"/>
          <w:lang w:eastAsia="sk-SK"/>
        </w:rPr>
        <w:t>(1)</w:t>
      </w:r>
      <w:r w:rsidR="00F61C22" w:rsidRPr="00E11904">
        <w:rPr>
          <w:rFonts w:ascii="Times New Roman" w:hAnsi="Times New Roman"/>
          <w:sz w:val="24"/>
          <w:szCs w:val="24"/>
          <w:lang w:eastAsia="sk-SK"/>
        </w:rPr>
        <w:t xml:space="preserve"> </w:t>
      </w:r>
      <w:proofErr w:type="spellStart"/>
      <w:r w:rsidRPr="00E11904">
        <w:rPr>
          <w:rFonts w:ascii="Times New Roman" w:hAnsi="Times New Roman"/>
          <w:sz w:val="24"/>
          <w:szCs w:val="24"/>
          <w:lang w:eastAsia="sk-SK"/>
        </w:rPr>
        <w:t>Preskripčný</w:t>
      </w:r>
      <w:proofErr w:type="spellEnd"/>
      <w:r w:rsidRPr="00E11904">
        <w:rPr>
          <w:rFonts w:ascii="Times New Roman" w:hAnsi="Times New Roman"/>
          <w:sz w:val="24"/>
          <w:szCs w:val="24"/>
          <w:lang w:eastAsia="sk-SK"/>
        </w:rPr>
        <w:t xml:space="preserve"> záznam, lekársky predpis a lekársky p</w:t>
      </w:r>
      <w:r w:rsidRPr="00D169AD">
        <w:rPr>
          <w:rFonts w:ascii="Times New Roman" w:hAnsi="Times New Roman"/>
          <w:sz w:val="24"/>
          <w:szCs w:val="24"/>
          <w:lang w:eastAsia="sk-SK"/>
        </w:rPr>
        <w:t>oukaz musia obsahovať</w:t>
      </w:r>
    </w:p>
    <w:p w:rsidR="00571E30" w:rsidRPr="00713309" w:rsidRDefault="00571E30" w:rsidP="000A58B6">
      <w:pPr>
        <w:shd w:val="clear" w:color="auto" w:fill="FFFFFF"/>
        <w:spacing w:after="0" w:line="240" w:lineRule="auto"/>
        <w:ind w:left="708"/>
        <w:rPr>
          <w:rFonts w:ascii="Times New Roman" w:hAnsi="Times New Roman"/>
          <w:sz w:val="24"/>
          <w:szCs w:val="24"/>
          <w:lang w:eastAsia="sk-SK"/>
        </w:rPr>
      </w:pPr>
      <w:r w:rsidRPr="00E92E63">
        <w:rPr>
          <w:rFonts w:ascii="Times New Roman" w:hAnsi="Times New Roman"/>
          <w:sz w:val="24"/>
          <w:szCs w:val="24"/>
          <w:lang w:eastAsia="sk-SK"/>
        </w:rPr>
        <w:t>a)</w:t>
      </w:r>
      <w:r w:rsidR="00F61C22" w:rsidRPr="001B3C6D">
        <w:rPr>
          <w:rFonts w:ascii="Times New Roman" w:hAnsi="Times New Roman"/>
          <w:sz w:val="24"/>
          <w:szCs w:val="24"/>
          <w:lang w:eastAsia="sk-SK"/>
        </w:rPr>
        <w:t xml:space="preserve"> </w:t>
      </w:r>
      <w:r w:rsidRPr="001B3C6D">
        <w:rPr>
          <w:rFonts w:ascii="Times New Roman" w:hAnsi="Times New Roman"/>
          <w:sz w:val="24"/>
          <w:szCs w:val="24"/>
          <w:lang w:eastAsia="sk-SK"/>
        </w:rPr>
        <w:t xml:space="preserve">meno, priezvisko, adresu bydliska a rodné číslo pacienta; ak ide o humánny liek, zdravotnícku pomôcku alebo dietetickú potravinu uhrádzanú na základe verejného zdravotného poistenia aj kód zdravotnej poisťovne, v ktorej je pacient </w:t>
      </w:r>
      <w:r w:rsidRPr="00713309">
        <w:rPr>
          <w:rFonts w:ascii="Times New Roman" w:hAnsi="Times New Roman"/>
          <w:sz w:val="24"/>
          <w:szCs w:val="24"/>
          <w:lang w:eastAsia="sk-SK"/>
        </w:rPr>
        <w:t>poistený,</w:t>
      </w:r>
    </w:p>
    <w:p w:rsidR="00571E30" w:rsidRPr="002822FF" w:rsidRDefault="00571E30" w:rsidP="000A58B6">
      <w:pPr>
        <w:shd w:val="clear" w:color="auto" w:fill="FFFFFF"/>
        <w:spacing w:after="0" w:line="240" w:lineRule="auto"/>
        <w:ind w:left="708"/>
        <w:rPr>
          <w:rFonts w:ascii="Times New Roman" w:hAnsi="Times New Roman"/>
          <w:sz w:val="24"/>
          <w:szCs w:val="24"/>
          <w:lang w:eastAsia="sk-SK"/>
        </w:rPr>
      </w:pPr>
      <w:r w:rsidRPr="00F56BB4">
        <w:rPr>
          <w:rFonts w:ascii="Times New Roman" w:hAnsi="Times New Roman"/>
          <w:sz w:val="24"/>
          <w:szCs w:val="24"/>
          <w:lang w:eastAsia="sk-SK"/>
        </w:rPr>
        <w:t>b)</w:t>
      </w:r>
      <w:r w:rsidRPr="001C0581">
        <w:rPr>
          <w:rFonts w:ascii="Times New Roman" w:hAnsi="Times New Roman"/>
          <w:sz w:val="24"/>
          <w:szCs w:val="24"/>
        </w:rPr>
        <w:t xml:space="preserve"> </w:t>
      </w:r>
      <w:r w:rsidRPr="001C0581">
        <w:rPr>
          <w:rFonts w:ascii="Times New Roman" w:hAnsi="Times New Roman"/>
          <w:sz w:val="24"/>
          <w:szCs w:val="24"/>
          <w:lang w:eastAsia="sk-SK"/>
        </w:rPr>
        <w:t>názov liečiva, ATC kód liečiva a doplnok ATC, ak je liečivo uvedené v </w:t>
      </w:r>
      <w:hyperlink r:id="rId68" w:anchor="prilohy.priloha-priloha_c_1_k_zakonu_c_362_2011_z_z.oznacenie" w:tooltip="Odkaz na predpis alebo ustanovenie" w:history="1">
        <w:r w:rsidRPr="002822FF">
          <w:rPr>
            <w:rFonts w:ascii="Times New Roman" w:hAnsi="Times New Roman"/>
            <w:iCs/>
            <w:sz w:val="24"/>
            <w:szCs w:val="24"/>
            <w:lang w:eastAsia="sk-SK"/>
          </w:rPr>
          <w:t>prílohe č. 1</w:t>
        </w:r>
      </w:hyperlink>
      <w:r w:rsidRPr="0098723F">
        <w:rPr>
          <w:rFonts w:ascii="Times New Roman" w:hAnsi="Times New Roman"/>
          <w:sz w:val="24"/>
          <w:szCs w:val="24"/>
          <w:lang w:eastAsia="sk-SK"/>
        </w:rPr>
        <w:t>, alebo názov humánneho lieku, ak humánny liek obsahuje liečivo, ktoré nie je uvedené v </w:t>
      </w:r>
      <w:hyperlink r:id="rId69" w:anchor="prilohy.priloha-priloha_c_1_k_zakonu_c_362_2011_z_z.oznacenie" w:tooltip="Odkaz na predpis alebo ustanovenie" w:history="1">
        <w:r w:rsidRPr="002822FF">
          <w:rPr>
            <w:rFonts w:ascii="Times New Roman" w:hAnsi="Times New Roman"/>
            <w:iCs/>
            <w:sz w:val="24"/>
            <w:szCs w:val="24"/>
            <w:lang w:eastAsia="sk-SK"/>
          </w:rPr>
          <w:t>prílohe č. 1</w:t>
        </w:r>
      </w:hyperlink>
      <w:r w:rsidRPr="0098723F">
        <w:rPr>
          <w:rFonts w:ascii="Times New Roman" w:hAnsi="Times New Roman"/>
          <w:sz w:val="24"/>
          <w:szCs w:val="24"/>
          <w:lang w:eastAsia="sk-SK"/>
        </w:rPr>
        <w:t xml:space="preserve">, alebo obsahuje dve alebo viac liečiv, ak humánny liek existuje vo viacerých liekových formách alebo s rôznym obsahom dávky, aj údaje o liekovej forme, </w:t>
      </w:r>
      <w:r w:rsidRPr="0098723F">
        <w:rPr>
          <w:rFonts w:ascii="Times New Roman" w:hAnsi="Times New Roman"/>
          <w:sz w:val="24"/>
          <w:szCs w:val="24"/>
          <w:lang w:eastAsia="sk-SK"/>
        </w:rPr>
        <w:lastRenderedPageBreak/>
        <w:t>jej množstve v jednom balení vyjadrenom v hm</w:t>
      </w:r>
      <w:r w:rsidRPr="002822FF">
        <w:rPr>
          <w:rFonts w:ascii="Times New Roman" w:hAnsi="Times New Roman"/>
          <w:sz w:val="24"/>
          <w:szCs w:val="24"/>
          <w:lang w:eastAsia="sk-SK"/>
        </w:rPr>
        <w:t>otnostných, objemových alebo kusových jednotkách a o sile lieku, názov dietetickej potraviny, názov zdravotníckej pomôcky a presné označenie individuálne zhotovovanej zdravotníckej pomôcky,</w:t>
      </w:r>
    </w:p>
    <w:p w:rsidR="00571E30" w:rsidRPr="00293148" w:rsidRDefault="00571E30" w:rsidP="000A58B6">
      <w:pPr>
        <w:shd w:val="clear" w:color="auto" w:fill="FFFFFF"/>
        <w:spacing w:after="0" w:line="240" w:lineRule="auto"/>
        <w:ind w:firstLine="708"/>
        <w:rPr>
          <w:rFonts w:ascii="Times New Roman" w:hAnsi="Times New Roman"/>
          <w:sz w:val="24"/>
          <w:szCs w:val="24"/>
          <w:lang w:eastAsia="sk-SK"/>
        </w:rPr>
      </w:pPr>
      <w:r w:rsidRPr="00E64E3A">
        <w:rPr>
          <w:rFonts w:ascii="Times New Roman" w:hAnsi="Times New Roman"/>
          <w:sz w:val="24"/>
          <w:szCs w:val="24"/>
          <w:lang w:eastAsia="sk-SK"/>
        </w:rPr>
        <w:t>c)</w:t>
      </w:r>
      <w:r w:rsidR="00F61C22" w:rsidRPr="00293148">
        <w:rPr>
          <w:rFonts w:ascii="Times New Roman" w:hAnsi="Times New Roman"/>
          <w:sz w:val="24"/>
          <w:szCs w:val="24"/>
          <w:lang w:eastAsia="sk-SK"/>
        </w:rPr>
        <w:t xml:space="preserve"> </w:t>
      </w:r>
      <w:r w:rsidRPr="00293148">
        <w:rPr>
          <w:rFonts w:ascii="Times New Roman" w:hAnsi="Times New Roman"/>
          <w:sz w:val="24"/>
          <w:szCs w:val="24"/>
          <w:lang w:eastAsia="sk-SK"/>
        </w:rPr>
        <w:t>kód humánneho lieku,</w:t>
      </w:r>
    </w:p>
    <w:p w:rsidR="00571E30" w:rsidRPr="00B435D7" w:rsidRDefault="00571E30" w:rsidP="000A58B6">
      <w:pPr>
        <w:shd w:val="clear" w:color="auto" w:fill="FFFFFF"/>
        <w:spacing w:after="0" w:line="240" w:lineRule="auto"/>
        <w:ind w:firstLine="708"/>
        <w:rPr>
          <w:rFonts w:ascii="Times New Roman" w:hAnsi="Times New Roman"/>
          <w:sz w:val="24"/>
          <w:szCs w:val="24"/>
          <w:lang w:eastAsia="sk-SK"/>
        </w:rPr>
      </w:pPr>
      <w:r w:rsidRPr="00B435D7">
        <w:rPr>
          <w:rFonts w:ascii="Times New Roman" w:hAnsi="Times New Roman"/>
          <w:sz w:val="24"/>
          <w:szCs w:val="24"/>
          <w:lang w:eastAsia="sk-SK"/>
        </w:rPr>
        <w:t>d)</w:t>
      </w:r>
      <w:r w:rsidR="00F61C22" w:rsidRPr="00B435D7">
        <w:rPr>
          <w:rFonts w:ascii="Times New Roman" w:hAnsi="Times New Roman"/>
          <w:sz w:val="24"/>
          <w:szCs w:val="24"/>
          <w:lang w:eastAsia="sk-SK"/>
        </w:rPr>
        <w:t xml:space="preserve"> </w:t>
      </w:r>
      <w:r w:rsidRPr="00B435D7">
        <w:rPr>
          <w:rFonts w:ascii="Times New Roman" w:hAnsi="Times New Roman"/>
          <w:sz w:val="24"/>
          <w:szCs w:val="24"/>
          <w:lang w:eastAsia="sk-SK"/>
        </w:rPr>
        <w:t>kód zdravotníckej pomôcky,</w:t>
      </w:r>
    </w:p>
    <w:p w:rsidR="00571E30" w:rsidRPr="00E11904" w:rsidRDefault="00571E30" w:rsidP="000A58B6">
      <w:pPr>
        <w:shd w:val="clear" w:color="auto" w:fill="FFFFFF"/>
        <w:spacing w:after="0" w:line="240" w:lineRule="auto"/>
        <w:ind w:firstLine="708"/>
        <w:rPr>
          <w:rFonts w:ascii="Times New Roman" w:hAnsi="Times New Roman"/>
          <w:sz w:val="24"/>
          <w:szCs w:val="24"/>
          <w:lang w:eastAsia="sk-SK"/>
        </w:rPr>
      </w:pPr>
      <w:r w:rsidRPr="00A405A4">
        <w:rPr>
          <w:rFonts w:ascii="Times New Roman" w:hAnsi="Times New Roman"/>
          <w:sz w:val="24"/>
          <w:szCs w:val="24"/>
          <w:lang w:eastAsia="sk-SK"/>
        </w:rPr>
        <w:t>e)</w:t>
      </w:r>
      <w:r w:rsidR="00F61C22" w:rsidRPr="009F0780">
        <w:rPr>
          <w:rFonts w:ascii="Times New Roman" w:hAnsi="Times New Roman"/>
          <w:sz w:val="24"/>
          <w:szCs w:val="24"/>
          <w:lang w:eastAsia="sk-SK"/>
        </w:rPr>
        <w:t xml:space="preserve"> </w:t>
      </w:r>
      <w:r w:rsidRPr="00E11904">
        <w:rPr>
          <w:rFonts w:ascii="Times New Roman" w:hAnsi="Times New Roman"/>
          <w:sz w:val="24"/>
          <w:szCs w:val="24"/>
          <w:lang w:eastAsia="sk-SK"/>
        </w:rPr>
        <w:t>kód dietetickej potraviny,</w:t>
      </w:r>
    </w:p>
    <w:p w:rsidR="00571E30" w:rsidRPr="00713309" w:rsidRDefault="00571E30" w:rsidP="000A58B6">
      <w:pPr>
        <w:shd w:val="clear" w:color="auto" w:fill="FFFFFF"/>
        <w:spacing w:after="0" w:line="240" w:lineRule="auto"/>
        <w:ind w:left="708"/>
        <w:rPr>
          <w:rFonts w:ascii="Times New Roman" w:hAnsi="Times New Roman"/>
          <w:sz w:val="24"/>
          <w:szCs w:val="24"/>
          <w:lang w:eastAsia="sk-SK"/>
        </w:rPr>
      </w:pPr>
      <w:r w:rsidRPr="00D169AD">
        <w:rPr>
          <w:rFonts w:ascii="Times New Roman" w:hAnsi="Times New Roman"/>
          <w:sz w:val="24"/>
          <w:szCs w:val="24"/>
          <w:lang w:eastAsia="sk-SK"/>
        </w:rPr>
        <w:t>f)</w:t>
      </w:r>
      <w:r w:rsidR="00F61C22" w:rsidRPr="00E92E63">
        <w:rPr>
          <w:rFonts w:ascii="Times New Roman" w:hAnsi="Times New Roman"/>
          <w:sz w:val="24"/>
          <w:szCs w:val="24"/>
          <w:lang w:eastAsia="sk-SK"/>
        </w:rPr>
        <w:t xml:space="preserve"> </w:t>
      </w:r>
      <w:r w:rsidRPr="001B3C6D">
        <w:rPr>
          <w:rFonts w:ascii="Times New Roman" w:hAnsi="Times New Roman"/>
          <w:sz w:val="24"/>
          <w:szCs w:val="24"/>
          <w:lang w:eastAsia="sk-SK"/>
        </w:rPr>
        <w:t>zloženie individuálne pripravovaného humánneho lieku alebo názov individuálne pripravovaného humánneho lieku podľa Európskeho liekopisu alebo Slovenského farmaceutického kódexu, ak predpisujúci lekár predpisuje individuálne pripravovan</w:t>
      </w:r>
      <w:r w:rsidRPr="00713309">
        <w:rPr>
          <w:rFonts w:ascii="Times New Roman" w:hAnsi="Times New Roman"/>
          <w:sz w:val="24"/>
          <w:szCs w:val="24"/>
          <w:lang w:eastAsia="sk-SK"/>
        </w:rPr>
        <w:t>ý humánny liek; pri zámernom prekročení najvyššej dávky liečiva v humánnom lieku musí predpisujúci lekár dávku liečiva vypísať slovom po latinsky a označiť ju výkričníkom,</w:t>
      </w:r>
    </w:p>
    <w:p w:rsidR="00571E30" w:rsidRPr="007241E7" w:rsidRDefault="00571E30" w:rsidP="000A58B6">
      <w:pPr>
        <w:shd w:val="clear" w:color="auto" w:fill="FFFFFF"/>
        <w:spacing w:after="0" w:line="240" w:lineRule="auto"/>
        <w:ind w:left="708"/>
        <w:rPr>
          <w:rFonts w:ascii="Times New Roman" w:hAnsi="Times New Roman"/>
          <w:sz w:val="24"/>
          <w:szCs w:val="24"/>
          <w:lang w:eastAsia="sk-SK"/>
        </w:rPr>
      </w:pPr>
      <w:r w:rsidRPr="001C0581">
        <w:rPr>
          <w:rFonts w:ascii="Times New Roman" w:hAnsi="Times New Roman"/>
          <w:sz w:val="24"/>
          <w:szCs w:val="24"/>
          <w:lang w:eastAsia="sk-SK"/>
        </w:rPr>
        <w:t>g)</w:t>
      </w:r>
      <w:r w:rsidRPr="007872DE">
        <w:rPr>
          <w:rFonts w:ascii="Times New Roman" w:hAnsi="Times New Roman"/>
          <w:sz w:val="24"/>
          <w:szCs w:val="24"/>
        </w:rPr>
        <w:t xml:space="preserve"> </w:t>
      </w:r>
      <w:r w:rsidRPr="007872DE">
        <w:rPr>
          <w:rFonts w:ascii="Times New Roman" w:hAnsi="Times New Roman"/>
          <w:sz w:val="24"/>
          <w:szCs w:val="24"/>
          <w:lang w:eastAsia="sk-SK"/>
        </w:rPr>
        <w:t>pri predpisovaní viac ako jedného originálneho balenia hromadne vyrábaného humánn</w:t>
      </w:r>
      <w:r w:rsidRPr="000C46B3">
        <w:rPr>
          <w:rFonts w:ascii="Times New Roman" w:hAnsi="Times New Roman"/>
          <w:sz w:val="24"/>
          <w:szCs w:val="24"/>
          <w:lang w:eastAsia="sk-SK"/>
        </w:rPr>
        <w:t xml:space="preserve">eho lieku, dietetickej potraviny alebo väčšieho počtu dávok individuálne pripravovaného lieku, alebo väčšieho počtu balení zdravotníckej pomôcky vyznačí predpisujúci lekár v </w:t>
      </w:r>
      <w:proofErr w:type="spellStart"/>
      <w:r w:rsidRPr="000C46B3">
        <w:rPr>
          <w:rFonts w:ascii="Times New Roman" w:hAnsi="Times New Roman"/>
          <w:sz w:val="24"/>
          <w:szCs w:val="24"/>
          <w:lang w:eastAsia="sk-SK"/>
        </w:rPr>
        <w:t>preskripčnom</w:t>
      </w:r>
      <w:proofErr w:type="spellEnd"/>
      <w:r w:rsidRPr="000C46B3">
        <w:rPr>
          <w:rFonts w:ascii="Times New Roman" w:hAnsi="Times New Roman"/>
          <w:sz w:val="24"/>
          <w:szCs w:val="24"/>
          <w:lang w:eastAsia="sk-SK"/>
        </w:rPr>
        <w:t xml:space="preserve"> zázname, na lekárskom predpise alebo lekárskom poukaze počet balení a</w:t>
      </w:r>
      <w:r w:rsidRPr="00280B4F">
        <w:rPr>
          <w:rFonts w:ascii="Times New Roman" w:hAnsi="Times New Roman"/>
          <w:sz w:val="24"/>
          <w:szCs w:val="24"/>
          <w:lang w:eastAsia="sk-SK"/>
        </w:rPr>
        <w:t xml:space="preserve">lebo dávok rímskou číslicou a slovom po latinsky; predpísaný počet balení humánneho lieku nesmie prekročiť počet balení potrebných na liečbu pacienta v trvaní </w:t>
      </w:r>
      <w:r w:rsidR="009A5042" w:rsidRPr="005B0313">
        <w:rPr>
          <w:rFonts w:ascii="Times New Roman" w:hAnsi="Times New Roman"/>
          <w:sz w:val="24"/>
          <w:szCs w:val="24"/>
          <w:lang w:eastAsia="sk-SK"/>
        </w:rPr>
        <w:t>troch</w:t>
      </w:r>
      <w:r w:rsidRPr="00381914">
        <w:rPr>
          <w:rFonts w:ascii="Times New Roman" w:hAnsi="Times New Roman"/>
          <w:sz w:val="24"/>
          <w:szCs w:val="24"/>
          <w:lang w:eastAsia="sk-SK"/>
        </w:rPr>
        <w:t xml:space="preserve"> mesiacov, ak pacient predpísaný humánny liek pravidelne užíva, alebo na liečbu pacienta v t</w:t>
      </w:r>
      <w:r w:rsidRPr="007241E7">
        <w:rPr>
          <w:rFonts w:ascii="Times New Roman" w:hAnsi="Times New Roman"/>
          <w:sz w:val="24"/>
          <w:szCs w:val="24"/>
          <w:lang w:eastAsia="sk-SK"/>
        </w:rPr>
        <w:t>rvaní jedného mesiaca, ak humánny liek sa predpisuje prvý raz,</w:t>
      </w:r>
    </w:p>
    <w:p w:rsidR="00571E30" w:rsidRPr="008A5D8C" w:rsidRDefault="00571E30" w:rsidP="000A58B6">
      <w:pPr>
        <w:shd w:val="clear" w:color="auto" w:fill="FFFFFF"/>
        <w:spacing w:after="0" w:line="240" w:lineRule="auto"/>
        <w:ind w:left="708"/>
        <w:rPr>
          <w:rFonts w:ascii="Times New Roman" w:hAnsi="Times New Roman"/>
          <w:sz w:val="24"/>
          <w:szCs w:val="24"/>
          <w:lang w:eastAsia="sk-SK"/>
        </w:rPr>
      </w:pPr>
      <w:r w:rsidRPr="009D7742">
        <w:rPr>
          <w:rFonts w:ascii="Times New Roman" w:hAnsi="Times New Roman"/>
          <w:sz w:val="24"/>
          <w:szCs w:val="24"/>
          <w:lang w:eastAsia="sk-SK"/>
        </w:rPr>
        <w:t>h)</w:t>
      </w:r>
      <w:r w:rsidR="00F61C22" w:rsidRPr="009D7742">
        <w:rPr>
          <w:rFonts w:ascii="Times New Roman" w:hAnsi="Times New Roman"/>
          <w:sz w:val="24"/>
          <w:szCs w:val="24"/>
          <w:lang w:eastAsia="sk-SK"/>
        </w:rPr>
        <w:t xml:space="preserve"> </w:t>
      </w:r>
      <w:r w:rsidRPr="009D7742">
        <w:rPr>
          <w:rFonts w:ascii="Times New Roman" w:hAnsi="Times New Roman"/>
          <w:sz w:val="24"/>
          <w:szCs w:val="24"/>
          <w:lang w:eastAsia="sk-SK"/>
        </w:rPr>
        <w:t>pri predpisovaní hromadne vyrábaného humánneho lieku s obsahom omamnej látky II. skupiny alebo p</w:t>
      </w:r>
      <w:r w:rsidRPr="00D65F41">
        <w:rPr>
          <w:rFonts w:ascii="Times New Roman" w:hAnsi="Times New Roman"/>
          <w:sz w:val="24"/>
          <w:szCs w:val="24"/>
          <w:lang w:eastAsia="sk-SK"/>
        </w:rPr>
        <w:t>sychotropnej látky II. skupiny vyznačí predpisujúci lekár v </w:t>
      </w:r>
      <w:proofErr w:type="spellStart"/>
      <w:r w:rsidRPr="00D65F41">
        <w:rPr>
          <w:rFonts w:ascii="Times New Roman" w:hAnsi="Times New Roman"/>
          <w:sz w:val="24"/>
          <w:szCs w:val="24"/>
          <w:lang w:eastAsia="sk-SK"/>
        </w:rPr>
        <w:t>preskripčnom</w:t>
      </w:r>
      <w:proofErr w:type="spellEnd"/>
      <w:r w:rsidRPr="00D65F41">
        <w:rPr>
          <w:rFonts w:ascii="Times New Roman" w:hAnsi="Times New Roman"/>
          <w:sz w:val="24"/>
          <w:szCs w:val="24"/>
          <w:lang w:eastAsia="sk-SK"/>
        </w:rPr>
        <w:t xml:space="preserve"> zázname a na osobitnom tlačive lekárskeho predpisu označenom šikmým modrým pruhom počet balení a množstvo omamnej látky alebo psychotropnej látky v jednom balení humánneho lieku vyjad</w:t>
      </w:r>
      <w:r w:rsidRPr="00184B98">
        <w:rPr>
          <w:rFonts w:ascii="Times New Roman" w:hAnsi="Times New Roman"/>
          <w:sz w:val="24"/>
          <w:szCs w:val="24"/>
          <w:lang w:eastAsia="sk-SK"/>
        </w:rPr>
        <w:t xml:space="preserve">rené v hmotnostných, objemových alebo kusových jednotkách a množstvo omamnej látky alebo psychotropnej látky v jednej dávke slovom po latinsky; predpísaný počet balení humánneho lieku vo všetkých liekových formách s obsahom omamnej látky II a III. skupiny </w:t>
      </w:r>
      <w:r w:rsidRPr="00294E05">
        <w:rPr>
          <w:rFonts w:ascii="Times New Roman" w:hAnsi="Times New Roman"/>
          <w:sz w:val="24"/>
          <w:szCs w:val="24"/>
          <w:lang w:eastAsia="sk-SK"/>
        </w:rPr>
        <w:t xml:space="preserve">alebo psychotropnej látky II. a III. skupiny nesmie prekročiť počet balení potrebných na liečbu pacienta v trvaní 30 dní a nesmú sa predpisovať vytvorením </w:t>
      </w:r>
      <w:proofErr w:type="spellStart"/>
      <w:r w:rsidRPr="00294E05">
        <w:rPr>
          <w:rFonts w:ascii="Times New Roman" w:hAnsi="Times New Roman"/>
          <w:sz w:val="24"/>
          <w:szCs w:val="24"/>
          <w:lang w:eastAsia="sk-SK"/>
        </w:rPr>
        <w:t>preskripčného</w:t>
      </w:r>
      <w:proofErr w:type="spellEnd"/>
      <w:r w:rsidRPr="00294E05">
        <w:rPr>
          <w:rFonts w:ascii="Times New Roman" w:hAnsi="Times New Roman"/>
          <w:sz w:val="24"/>
          <w:szCs w:val="24"/>
          <w:lang w:eastAsia="sk-SK"/>
        </w:rPr>
        <w:t xml:space="preserve"> záznamu s poznámkou „REPET</w:t>
      </w:r>
      <w:r w:rsidR="008B71A3" w:rsidRPr="008A5D8C">
        <w:rPr>
          <w:rFonts w:ascii="Times New Roman" w:hAnsi="Times New Roman"/>
          <w:sz w:val="24"/>
          <w:szCs w:val="24"/>
          <w:lang w:eastAsia="sk-SK"/>
        </w:rPr>
        <w:t>A</w:t>
      </w:r>
      <w:r w:rsidRPr="008A5D8C">
        <w:rPr>
          <w:rFonts w:ascii="Times New Roman" w:hAnsi="Times New Roman"/>
          <w:sz w:val="24"/>
          <w:szCs w:val="24"/>
          <w:lang w:eastAsia="sk-SK"/>
        </w:rPr>
        <w:t>TUR“,</w:t>
      </w:r>
    </w:p>
    <w:p w:rsidR="00571E30" w:rsidRPr="00B54F8C" w:rsidRDefault="00571E30" w:rsidP="000A58B6">
      <w:pPr>
        <w:shd w:val="clear" w:color="auto" w:fill="FFFFFF"/>
        <w:spacing w:after="0" w:line="240" w:lineRule="auto"/>
        <w:ind w:left="708"/>
        <w:rPr>
          <w:rFonts w:ascii="Times New Roman" w:hAnsi="Times New Roman"/>
          <w:sz w:val="24"/>
          <w:szCs w:val="24"/>
          <w:lang w:eastAsia="sk-SK"/>
        </w:rPr>
      </w:pPr>
      <w:r w:rsidRPr="003E7233">
        <w:rPr>
          <w:rFonts w:ascii="Times New Roman" w:hAnsi="Times New Roman"/>
          <w:sz w:val="24"/>
          <w:szCs w:val="24"/>
          <w:lang w:eastAsia="sk-SK"/>
        </w:rPr>
        <w:t>i)</w:t>
      </w:r>
      <w:r w:rsidR="00F61C22" w:rsidRPr="003E7233">
        <w:rPr>
          <w:rFonts w:ascii="Times New Roman" w:hAnsi="Times New Roman"/>
          <w:sz w:val="24"/>
          <w:szCs w:val="24"/>
          <w:lang w:eastAsia="sk-SK"/>
        </w:rPr>
        <w:t xml:space="preserve"> </w:t>
      </w:r>
      <w:r w:rsidRPr="00B54F8C">
        <w:rPr>
          <w:rFonts w:ascii="Times New Roman" w:hAnsi="Times New Roman"/>
          <w:sz w:val="24"/>
          <w:szCs w:val="24"/>
          <w:lang w:eastAsia="sk-SK"/>
        </w:rPr>
        <w:t>diagnózu vyjadrenú písmenom a číslovkami podľa platnej medzinárodnej štatistickej klasifikácie chorôb a pridružených zdravotných problémov,</w:t>
      </w:r>
    </w:p>
    <w:p w:rsidR="00571E30" w:rsidRPr="00C14348" w:rsidRDefault="00571E30" w:rsidP="000A58B6">
      <w:pPr>
        <w:shd w:val="clear" w:color="auto" w:fill="FFFFFF"/>
        <w:spacing w:after="0" w:line="240" w:lineRule="auto"/>
        <w:ind w:left="708"/>
        <w:rPr>
          <w:rFonts w:ascii="Times New Roman" w:hAnsi="Times New Roman"/>
          <w:sz w:val="24"/>
          <w:szCs w:val="24"/>
          <w:lang w:eastAsia="sk-SK"/>
        </w:rPr>
      </w:pPr>
      <w:r w:rsidRPr="00B54F8C">
        <w:rPr>
          <w:rFonts w:ascii="Times New Roman" w:hAnsi="Times New Roman"/>
          <w:sz w:val="24"/>
          <w:szCs w:val="24"/>
          <w:lang w:eastAsia="sk-SK"/>
        </w:rPr>
        <w:t>j)</w:t>
      </w:r>
      <w:r w:rsidR="00F61C22" w:rsidRPr="00B54F8C">
        <w:rPr>
          <w:rFonts w:ascii="Times New Roman" w:hAnsi="Times New Roman"/>
          <w:sz w:val="24"/>
          <w:szCs w:val="24"/>
          <w:lang w:eastAsia="sk-SK"/>
        </w:rPr>
        <w:t xml:space="preserve"> </w:t>
      </w:r>
      <w:r w:rsidRPr="00C14348">
        <w:rPr>
          <w:rFonts w:ascii="Times New Roman" w:hAnsi="Times New Roman"/>
          <w:sz w:val="24"/>
          <w:szCs w:val="24"/>
          <w:lang w:eastAsia="sk-SK"/>
        </w:rPr>
        <w:t>dávkovanie, časový režim užívania humánneho lieku alebo dietetickej potraviny a spôsob podania humánneho lieku alebo dietetickej potraviny,</w:t>
      </w:r>
    </w:p>
    <w:p w:rsidR="00571E30" w:rsidRPr="0037247C" w:rsidRDefault="00571E30" w:rsidP="000A58B6">
      <w:pPr>
        <w:shd w:val="clear" w:color="auto" w:fill="FFFFFF"/>
        <w:spacing w:after="0" w:line="240" w:lineRule="auto"/>
        <w:ind w:left="708"/>
        <w:rPr>
          <w:rFonts w:ascii="Times New Roman" w:hAnsi="Times New Roman"/>
          <w:sz w:val="24"/>
          <w:szCs w:val="24"/>
          <w:lang w:eastAsia="sk-SK"/>
        </w:rPr>
      </w:pPr>
      <w:r w:rsidRPr="007414D9">
        <w:rPr>
          <w:rFonts w:ascii="Times New Roman" w:hAnsi="Times New Roman"/>
          <w:sz w:val="24"/>
          <w:szCs w:val="24"/>
          <w:lang w:eastAsia="sk-SK"/>
        </w:rPr>
        <w:t>k)</w:t>
      </w:r>
      <w:r w:rsidR="00F61C22" w:rsidRPr="007414D9">
        <w:rPr>
          <w:rFonts w:ascii="Times New Roman" w:hAnsi="Times New Roman"/>
          <w:sz w:val="24"/>
          <w:szCs w:val="24"/>
          <w:lang w:eastAsia="sk-SK"/>
        </w:rPr>
        <w:t xml:space="preserve"> </w:t>
      </w:r>
      <w:r w:rsidRPr="007414D9">
        <w:rPr>
          <w:rFonts w:ascii="Times New Roman" w:hAnsi="Times New Roman"/>
          <w:sz w:val="24"/>
          <w:szCs w:val="24"/>
          <w:lang w:eastAsia="sk-SK"/>
        </w:rPr>
        <w:t>pri predpisovaní humánneho lieku, zdravotníckej pomôcky alebo dietetickej potraviny na základe odporúčania odborného lekára, v </w:t>
      </w:r>
      <w:proofErr w:type="spellStart"/>
      <w:r w:rsidRPr="007414D9">
        <w:rPr>
          <w:rFonts w:ascii="Times New Roman" w:hAnsi="Times New Roman"/>
          <w:sz w:val="24"/>
          <w:szCs w:val="24"/>
          <w:lang w:eastAsia="sk-SK"/>
        </w:rPr>
        <w:t>preskripčnom</w:t>
      </w:r>
      <w:proofErr w:type="spellEnd"/>
      <w:r w:rsidRPr="007414D9">
        <w:rPr>
          <w:rFonts w:ascii="Times New Roman" w:hAnsi="Times New Roman"/>
          <w:sz w:val="24"/>
          <w:szCs w:val="24"/>
          <w:lang w:eastAsia="sk-SK"/>
        </w:rPr>
        <w:t xml:space="preserve"> zázname a  na rubovej strane lekárskeho predpisu alebo lekárskeho poukazu poznámku „NA ODPORÚČANIE ODBORNÉHO LEKÁRA“ s uvedením mena a pr</w:t>
      </w:r>
      <w:r w:rsidRPr="00AB0BFF">
        <w:rPr>
          <w:rFonts w:ascii="Times New Roman" w:hAnsi="Times New Roman"/>
          <w:sz w:val="24"/>
          <w:szCs w:val="24"/>
          <w:lang w:eastAsia="sk-SK"/>
        </w:rPr>
        <w:t>iezviska, názvu a sídla poskytovateľa zdravotnej starostlivosti, jeho kódu a dátumu vytvorenia elektronického záznamu o poskytnutí ambulantnej starostlivosti, elektronického záznamu o prepustení osoby z ústavnej zdravotnej starostlivosti , lekárskej správy</w:t>
      </w:r>
      <w:r w:rsidRPr="0037247C">
        <w:rPr>
          <w:rFonts w:ascii="Times New Roman" w:hAnsi="Times New Roman"/>
          <w:sz w:val="24"/>
          <w:szCs w:val="24"/>
          <w:lang w:eastAsia="sk-SK"/>
        </w:rPr>
        <w:t xml:space="preserve"> alebo prepúšťacej správy, v ktorej odporúčal predpísanie humánneho lieku, zdravotníckej pomôcky a dietetickej potraviny, odtlačok pečiatky predpisujúceho lekára, dátum a jeho vlastnoručný podpis,</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l)</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poznámku „NEODKLADNÁ ZDRAVOTNÁ STAROSTLIVOSŤ“ v </w:t>
      </w:r>
      <w:proofErr w:type="spellStart"/>
      <w:r w:rsidRPr="0053399E">
        <w:rPr>
          <w:rFonts w:ascii="Times New Roman" w:hAnsi="Times New Roman"/>
          <w:sz w:val="24"/>
          <w:szCs w:val="24"/>
          <w:lang w:eastAsia="sk-SK"/>
        </w:rPr>
        <w:t>preskripčnom</w:t>
      </w:r>
      <w:proofErr w:type="spellEnd"/>
      <w:r w:rsidRPr="0053399E">
        <w:rPr>
          <w:rFonts w:ascii="Times New Roman" w:hAnsi="Times New Roman"/>
          <w:sz w:val="24"/>
          <w:szCs w:val="24"/>
          <w:lang w:eastAsia="sk-SK"/>
        </w:rPr>
        <w:t xml:space="preserve"> zázname a na rubovej strane lekárskeho predpisu alebo lekárskeho poukazu, odtlačok pečiatky a podpis predpisujúceho lekára, ak ide o humánny liek, zdravotnícku pomôcku alebo dietetickú potravinu predpísanú pri poskytovaní neodkladnej zdravotnej </w:t>
      </w:r>
      <w:r w:rsidRPr="0053399E">
        <w:rPr>
          <w:rFonts w:ascii="Times New Roman" w:hAnsi="Times New Roman"/>
          <w:sz w:val="24"/>
          <w:szCs w:val="24"/>
          <w:lang w:eastAsia="sk-SK"/>
        </w:rPr>
        <w:lastRenderedPageBreak/>
        <w:t>starostlivosti pri plnej alebo čiastočnej úhrade na základe verejného zdravotného poistenia,</w:t>
      </w:r>
    </w:p>
    <w:p w:rsidR="002B2CA3" w:rsidRPr="0053399E" w:rsidRDefault="00571E30" w:rsidP="002B2CA3">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m)</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poznámku „</w:t>
      </w:r>
      <w:r w:rsidR="00BB1B85">
        <w:rPr>
          <w:rFonts w:ascii="Times New Roman" w:hAnsi="Times New Roman"/>
          <w:sz w:val="24"/>
          <w:szCs w:val="24"/>
          <w:lang w:eastAsia="sk-SK"/>
        </w:rPr>
        <w:t>UHRÁDZA</w:t>
      </w:r>
      <w:r w:rsidR="00BB1B85" w:rsidRPr="0053399E">
        <w:rPr>
          <w:rFonts w:ascii="Times New Roman" w:hAnsi="Times New Roman"/>
          <w:sz w:val="24"/>
          <w:szCs w:val="24"/>
          <w:lang w:eastAsia="sk-SK"/>
        </w:rPr>
        <w:t xml:space="preserve"> </w:t>
      </w:r>
      <w:r w:rsidRPr="0053399E">
        <w:rPr>
          <w:rFonts w:ascii="Times New Roman" w:hAnsi="Times New Roman"/>
          <w:sz w:val="24"/>
          <w:szCs w:val="24"/>
          <w:lang w:eastAsia="sk-SK"/>
        </w:rPr>
        <w:t>PACIENT“ v </w:t>
      </w:r>
      <w:proofErr w:type="spellStart"/>
      <w:r w:rsidRPr="0053399E">
        <w:rPr>
          <w:rFonts w:ascii="Times New Roman" w:hAnsi="Times New Roman"/>
          <w:sz w:val="24"/>
          <w:szCs w:val="24"/>
          <w:lang w:eastAsia="sk-SK"/>
        </w:rPr>
        <w:t>preskripčnom</w:t>
      </w:r>
      <w:proofErr w:type="spellEnd"/>
      <w:r w:rsidRPr="0053399E">
        <w:rPr>
          <w:rFonts w:ascii="Times New Roman" w:hAnsi="Times New Roman"/>
          <w:sz w:val="24"/>
          <w:szCs w:val="24"/>
          <w:lang w:eastAsia="sk-SK"/>
        </w:rPr>
        <w:t xml:space="preserve"> zázname a na lícnej strane lekárskeho predpisu alebo lekárskeho poukazu a poznámku „NEZMLUVNÝ LEKÁR“ v </w:t>
      </w:r>
      <w:proofErr w:type="spellStart"/>
      <w:r w:rsidRPr="0053399E">
        <w:rPr>
          <w:rFonts w:ascii="Times New Roman" w:hAnsi="Times New Roman"/>
          <w:sz w:val="24"/>
          <w:szCs w:val="24"/>
          <w:lang w:eastAsia="sk-SK"/>
        </w:rPr>
        <w:t>preskripčnom</w:t>
      </w:r>
      <w:proofErr w:type="spellEnd"/>
      <w:r w:rsidRPr="0053399E">
        <w:rPr>
          <w:rFonts w:ascii="Times New Roman" w:hAnsi="Times New Roman"/>
          <w:sz w:val="24"/>
          <w:szCs w:val="24"/>
          <w:lang w:eastAsia="sk-SK"/>
        </w:rPr>
        <w:t xml:space="preserve"> zázname a na rubovej strane lekárskeho predpisu alebo lekárskeho poukazu, ak humánny liek, zdravotnícku pomôcku alebo dietetickú potravinu pri poskytovaní zdravotnej starostlivosti predpisuje predpisujúci lekár, ktorý nemá uzatvorenú zmluvu o poskytovaní zdravotnej starostlivosti so zdravotnou poisťovňou, v ktorej je pacient poistený,</w:t>
      </w:r>
      <w:r w:rsidR="002B2CA3" w:rsidRPr="0053399E">
        <w:rPr>
          <w:rFonts w:ascii="Times New Roman" w:hAnsi="Times New Roman"/>
          <w:sz w:val="24"/>
          <w:szCs w:val="24"/>
          <w:lang w:eastAsia="sk-SK"/>
        </w:rPr>
        <w:t xml:space="preserve"> alebo ak je nezmluvným lekárom alebo ak odborný lekár alebo poskytovateľ odborného lekára, ktorý</w:t>
      </w:r>
      <w:r w:rsidR="00C41405">
        <w:rPr>
          <w:rFonts w:ascii="Times New Roman" w:hAnsi="Times New Roman"/>
          <w:sz w:val="24"/>
          <w:szCs w:val="24"/>
          <w:lang w:eastAsia="sk-SK"/>
        </w:rPr>
        <w:t xml:space="preserve"> </w:t>
      </w:r>
      <w:r w:rsidR="00362EA3" w:rsidRPr="0053399E">
        <w:rPr>
          <w:rFonts w:ascii="Times New Roman" w:hAnsi="Times New Roman"/>
          <w:sz w:val="24"/>
          <w:szCs w:val="24"/>
          <w:lang w:eastAsia="sk-SK"/>
        </w:rPr>
        <w:t xml:space="preserve">liečbu </w:t>
      </w:r>
      <w:r w:rsidR="002B2CA3" w:rsidRPr="0053399E">
        <w:rPr>
          <w:rFonts w:ascii="Times New Roman" w:hAnsi="Times New Roman"/>
          <w:sz w:val="24"/>
          <w:szCs w:val="24"/>
          <w:lang w:eastAsia="sk-SK"/>
        </w:rPr>
        <w:t>odporučil, nemá uzatvorenú zmluvu o poskytovaní zdravotnej starostlivosti so zdravotnou poisťovňou, v ktorej je pacient poistený,</w:t>
      </w:r>
    </w:p>
    <w:p w:rsidR="00571E30" w:rsidRPr="0053399E" w:rsidRDefault="00571E30" w:rsidP="002B2CA3">
      <w:pPr>
        <w:shd w:val="clear" w:color="auto" w:fill="FFFFFF"/>
        <w:spacing w:after="0" w:line="240" w:lineRule="auto"/>
        <w:rPr>
          <w:rFonts w:ascii="Times New Roman" w:hAnsi="Times New Roman"/>
          <w:sz w:val="24"/>
          <w:szCs w:val="24"/>
          <w:lang w:eastAsia="sk-SK"/>
        </w:rPr>
      </w:pP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n)</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dátum vystavenia lekárskeho predpisu alebo lekárskeho poukazu,</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o)</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kód poskytovateľa zdravotnej starostlivosti,</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p)</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kód predpisujúceho lekára,</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r)</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podpis predpisujúceho lekára,</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s)</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odtlačok pečiatky s názvom a kódom poskytovateľa zdravotnej starostlivosti, s menom, priezviskom a kódom predpisujúceho lekára,</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t)</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kód poskytovateľa zdravotnej starostlivosti a kód odborného lekára, ktorý odporúčal všeobecnému lekárovi predpísať humánny liek, zdravotnícku pomôcku alebo dietetickú potravinu,</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u)</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ak ide o humánny liek, zdravotnícku pomôcku alebo dietetickú potravinu, ktorého úhrada na základe verejného zdravotného poistenia podlieha schváleniu zdravotnou poisťovňou pacienta, sa v </w:t>
      </w:r>
      <w:proofErr w:type="spellStart"/>
      <w:r w:rsidRPr="0053399E">
        <w:rPr>
          <w:rFonts w:ascii="Times New Roman" w:hAnsi="Times New Roman"/>
          <w:sz w:val="24"/>
          <w:szCs w:val="24"/>
          <w:lang w:eastAsia="sk-SK"/>
        </w:rPr>
        <w:t>preskripčnom</w:t>
      </w:r>
      <w:proofErr w:type="spellEnd"/>
      <w:r w:rsidRPr="0053399E">
        <w:rPr>
          <w:rFonts w:ascii="Times New Roman" w:hAnsi="Times New Roman"/>
          <w:sz w:val="24"/>
          <w:szCs w:val="24"/>
          <w:lang w:eastAsia="sk-SK"/>
        </w:rPr>
        <w:t xml:space="preserve"> zázname a na zadnej strane lekárskeho predpisu vyznačí súhlas príslušnej zdravotnej poisťovne,</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v)</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identifikátor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v elektronickej zdravotnej knižke podľa osobitného predpisu </w:t>
      </w:r>
      <w:r w:rsidR="00C41405">
        <w:rPr>
          <w:rFonts w:ascii="Times New Roman" w:hAnsi="Times New Roman"/>
          <w:sz w:val="24"/>
          <w:szCs w:val="24"/>
          <w:lang w:eastAsia="sk-SK"/>
        </w:rPr>
        <w:t>ak odsek 21 neustanovuje inak.</w:t>
      </w:r>
    </w:p>
    <w:p w:rsidR="00571E30" w:rsidRPr="0053399E" w:rsidRDefault="00571E30" w:rsidP="000A58B6">
      <w:pPr>
        <w:shd w:val="clear" w:color="auto" w:fill="FFFFFF"/>
        <w:spacing w:after="0" w:line="240" w:lineRule="auto"/>
        <w:ind w:left="708"/>
        <w:rPr>
          <w:rFonts w:ascii="Times New Roman" w:hAnsi="Times New Roman"/>
          <w:strike/>
          <w:sz w:val="24"/>
          <w:szCs w:val="24"/>
          <w:lang w:eastAsia="sk-SK"/>
        </w:rPr>
      </w:pPr>
      <w:r w:rsidRPr="0053399E">
        <w:rPr>
          <w:rFonts w:ascii="Times New Roman" w:hAnsi="Times New Roman"/>
          <w:sz w:val="24"/>
          <w:szCs w:val="24"/>
          <w:lang w:eastAsia="sk-SK"/>
        </w:rPr>
        <w:t>(2)</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Predpisujúci lekár je povinný riadne a čitateľne vyplniť </w:t>
      </w:r>
      <w:proofErr w:type="spellStart"/>
      <w:r w:rsidRPr="0053399E">
        <w:rPr>
          <w:rFonts w:ascii="Times New Roman" w:hAnsi="Times New Roman"/>
          <w:sz w:val="24"/>
          <w:szCs w:val="24"/>
          <w:lang w:eastAsia="sk-SK"/>
        </w:rPr>
        <w:t>preskripčný</w:t>
      </w:r>
      <w:proofErr w:type="spellEnd"/>
      <w:r w:rsidRPr="0053399E">
        <w:rPr>
          <w:rFonts w:ascii="Times New Roman" w:hAnsi="Times New Roman"/>
          <w:sz w:val="24"/>
          <w:szCs w:val="24"/>
          <w:lang w:eastAsia="sk-SK"/>
        </w:rPr>
        <w:t xml:space="preserve"> záznam,  lekársky predpis alebo lekársky poukaz podľa odseku 1. Za úplnosť a správnosť vyplnenia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lekárskeho predpisu alebo lekárskeho poukazu zodpovedá lekár, ktorý </w:t>
      </w:r>
      <w:proofErr w:type="spellStart"/>
      <w:r w:rsidRPr="0053399E">
        <w:rPr>
          <w:rFonts w:ascii="Times New Roman" w:hAnsi="Times New Roman"/>
          <w:sz w:val="24"/>
          <w:szCs w:val="24"/>
          <w:lang w:eastAsia="sk-SK"/>
        </w:rPr>
        <w:t>preskripčný</w:t>
      </w:r>
      <w:proofErr w:type="spellEnd"/>
      <w:r w:rsidRPr="0053399E">
        <w:rPr>
          <w:rFonts w:ascii="Times New Roman" w:hAnsi="Times New Roman"/>
          <w:sz w:val="24"/>
          <w:szCs w:val="24"/>
          <w:lang w:eastAsia="sk-SK"/>
        </w:rPr>
        <w:t xml:space="preserve"> záznam, lekársky predpis alebo lekársky poukaz vyplnil. </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(3)</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Osoba oprávnená vydávať lieky nevydá humánny liek, zdravotnícku pomôcku a dietetickú potravinu, ak</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a)</w:t>
      </w:r>
      <w:r w:rsidR="000A58B6" w:rsidRPr="0053399E">
        <w:rPr>
          <w:rFonts w:ascii="Times New Roman" w:hAnsi="Times New Roman"/>
          <w:sz w:val="24"/>
          <w:szCs w:val="24"/>
          <w:lang w:eastAsia="sk-SK"/>
        </w:rPr>
        <w:t xml:space="preserve"> </w:t>
      </w:r>
      <w:proofErr w:type="spellStart"/>
      <w:r w:rsidRPr="0053399E">
        <w:rPr>
          <w:rFonts w:ascii="Times New Roman" w:hAnsi="Times New Roman"/>
          <w:sz w:val="24"/>
          <w:szCs w:val="24"/>
          <w:lang w:eastAsia="sk-SK"/>
        </w:rPr>
        <w:t>preskripčný</w:t>
      </w:r>
      <w:proofErr w:type="spellEnd"/>
      <w:r w:rsidRPr="0053399E">
        <w:rPr>
          <w:rFonts w:ascii="Times New Roman" w:hAnsi="Times New Roman"/>
          <w:sz w:val="24"/>
          <w:szCs w:val="24"/>
          <w:lang w:eastAsia="sk-SK"/>
        </w:rPr>
        <w:t xml:space="preserve"> záznam, lekársky predpis alebo lekársky poukaz nie je vyplnený podľa odseku 1, okrem dôležitého humánneho lieku, o vydaní ktorého rozhodne osoba oprávnená vydať humánny liek s prihliadnutím na naliehavosť podania humánneho lieku pacientovi, ak ide o bezprostredné ohrozenie života alebo hrozí závažné zhoršenie jeho zdravotného stavu,</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b)</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nie sú splnené požiadavky uvedené v odsekoch 4 až 9,</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c)</w:t>
      </w:r>
      <w:r w:rsidR="00F61C22" w:rsidRPr="0053399E">
        <w:rPr>
          <w:rFonts w:ascii="Times New Roman" w:hAnsi="Times New Roman"/>
          <w:sz w:val="24"/>
          <w:szCs w:val="24"/>
          <w:lang w:eastAsia="sk-SK"/>
        </w:rPr>
        <w:t xml:space="preserve"> </w:t>
      </w:r>
      <w:proofErr w:type="spellStart"/>
      <w:r w:rsidRPr="0053399E">
        <w:rPr>
          <w:rFonts w:ascii="Times New Roman" w:hAnsi="Times New Roman"/>
          <w:sz w:val="24"/>
          <w:szCs w:val="24"/>
          <w:lang w:eastAsia="sk-SK"/>
        </w:rPr>
        <w:t>preskripčný</w:t>
      </w:r>
      <w:proofErr w:type="spellEnd"/>
      <w:r w:rsidRPr="0053399E">
        <w:rPr>
          <w:rFonts w:ascii="Times New Roman" w:hAnsi="Times New Roman"/>
          <w:sz w:val="24"/>
          <w:szCs w:val="24"/>
          <w:lang w:eastAsia="sk-SK"/>
        </w:rPr>
        <w:t xml:space="preserve"> záznam, lekársky predpis a lekársky poukaz obsahuje text, ktorý má podľa odseku 20 charakter reklamy,</w:t>
      </w:r>
    </w:p>
    <w:p w:rsidR="00571E30" w:rsidRPr="0098723F"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d)</w:t>
      </w:r>
      <w:r w:rsidR="00F61C22" w:rsidRPr="0053399E">
        <w:rPr>
          <w:rFonts w:ascii="Times New Roman" w:hAnsi="Times New Roman"/>
          <w:sz w:val="24"/>
          <w:szCs w:val="24"/>
          <w:lang w:eastAsia="sk-SK"/>
        </w:rPr>
        <w:t xml:space="preserve"> </w:t>
      </w:r>
      <w:proofErr w:type="spellStart"/>
      <w:r w:rsidRPr="0053399E">
        <w:rPr>
          <w:rFonts w:ascii="Times New Roman" w:hAnsi="Times New Roman"/>
          <w:sz w:val="24"/>
          <w:szCs w:val="24"/>
          <w:lang w:eastAsia="sk-SK"/>
        </w:rPr>
        <w:t>preskripčný</w:t>
      </w:r>
      <w:proofErr w:type="spellEnd"/>
      <w:r w:rsidRPr="0053399E">
        <w:rPr>
          <w:rFonts w:ascii="Times New Roman" w:hAnsi="Times New Roman"/>
          <w:sz w:val="24"/>
          <w:szCs w:val="24"/>
          <w:lang w:eastAsia="sk-SK"/>
        </w:rPr>
        <w:t xml:space="preserve"> záznam, lekársky predpis alebo lekársky poukaz je vystavený osobe vedenej v zozname dlžníkov podľa osobitného predpisu,</w:t>
      </w:r>
      <w:hyperlink r:id="rId70" w:anchor="poznamky.poznamka-30aab" w:tooltip="Odkaz na predpis alebo ustanovenie" w:history="1">
        <w:r w:rsidRPr="002822FF">
          <w:rPr>
            <w:rFonts w:ascii="Times New Roman" w:hAnsi="Times New Roman"/>
            <w:iCs/>
            <w:sz w:val="24"/>
            <w:szCs w:val="24"/>
            <w:vertAlign w:val="superscript"/>
            <w:lang w:eastAsia="sk-SK"/>
          </w:rPr>
          <w:t>30aab</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ktorá má nárok len na úhradu neodkladnej zdravotnej starostlivosti,</w:t>
      </w:r>
      <w:hyperlink r:id="rId71" w:anchor="poznamky.poznamka-30aac" w:tooltip="Odkaz na predpis alebo ustanovenie" w:history="1">
        <w:r w:rsidRPr="002822FF">
          <w:rPr>
            <w:rFonts w:ascii="Times New Roman" w:hAnsi="Times New Roman"/>
            <w:iCs/>
            <w:sz w:val="24"/>
            <w:szCs w:val="24"/>
            <w:vertAlign w:val="superscript"/>
            <w:lang w:eastAsia="sk-SK"/>
          </w:rPr>
          <w:t>30aac</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v </w:t>
      </w:r>
      <w:proofErr w:type="spellStart"/>
      <w:r w:rsidRPr="0098723F">
        <w:rPr>
          <w:rFonts w:ascii="Times New Roman" w:hAnsi="Times New Roman"/>
          <w:sz w:val="24"/>
          <w:szCs w:val="24"/>
          <w:lang w:eastAsia="sk-SK"/>
        </w:rPr>
        <w:t>preskripčnom</w:t>
      </w:r>
      <w:proofErr w:type="spellEnd"/>
      <w:r w:rsidRPr="0098723F">
        <w:rPr>
          <w:rFonts w:ascii="Times New Roman" w:hAnsi="Times New Roman"/>
          <w:sz w:val="24"/>
          <w:szCs w:val="24"/>
          <w:lang w:eastAsia="sk-SK"/>
        </w:rPr>
        <w:t xml:space="preserve"> zázname a na rubovej strane lekárskeho predpisu alebo lekárskeho poukazu nie je vyznačená poznámka „NEODKLADNÁ ZDRAVOTNÁ STAROSTLIVOSŤ“</w:t>
      </w:r>
      <w:r w:rsidRPr="002822FF">
        <w:rPr>
          <w:rFonts w:ascii="Times New Roman" w:hAnsi="Times New Roman"/>
          <w:sz w:val="24"/>
          <w:szCs w:val="24"/>
          <w:lang w:eastAsia="sk-SK"/>
        </w:rPr>
        <w:t xml:space="preserve"> a osoba, ktorá žiada o vydanie lieku, odmietne zaplatiť cenu lieku, zdravotníckej pomôcky alebo dietetickej </w:t>
      </w:r>
      <w:r w:rsidRPr="002822FF">
        <w:rPr>
          <w:rFonts w:ascii="Times New Roman" w:hAnsi="Times New Roman"/>
          <w:sz w:val="24"/>
          <w:szCs w:val="24"/>
          <w:lang w:eastAsia="sk-SK"/>
        </w:rPr>
        <w:lastRenderedPageBreak/>
        <w:t>potraviny držiteľovi povolenia na poskytovanie lekárenskej starostlivosti podľa </w:t>
      </w:r>
      <w:hyperlink r:id="rId72" w:anchor="paragraf-23.odsek-2" w:tooltip="Odkaz na predpis alebo ustanovenie" w:history="1">
        <w:r w:rsidRPr="002822FF">
          <w:rPr>
            <w:rFonts w:ascii="Times New Roman" w:hAnsi="Times New Roman"/>
            <w:iCs/>
            <w:sz w:val="24"/>
            <w:szCs w:val="24"/>
            <w:lang w:eastAsia="sk-SK"/>
          </w:rPr>
          <w:t>§ 23 ods. 2</w:t>
        </w:r>
      </w:hyperlink>
      <w:r w:rsidRPr="0098723F">
        <w:rPr>
          <w:rFonts w:ascii="Times New Roman" w:hAnsi="Times New Roman"/>
          <w:sz w:val="24"/>
          <w:szCs w:val="24"/>
          <w:lang w:eastAsia="sk-SK"/>
        </w:rPr>
        <w:t>.</w:t>
      </w:r>
    </w:p>
    <w:p w:rsidR="00571E30" w:rsidRPr="00293148" w:rsidRDefault="00571E30" w:rsidP="000A58B6">
      <w:pPr>
        <w:shd w:val="clear" w:color="auto" w:fill="FFFFFF"/>
        <w:spacing w:after="0" w:line="240" w:lineRule="auto"/>
        <w:ind w:left="708"/>
        <w:rPr>
          <w:rFonts w:ascii="Times New Roman" w:hAnsi="Times New Roman"/>
          <w:sz w:val="24"/>
          <w:szCs w:val="24"/>
          <w:lang w:eastAsia="sk-SK"/>
        </w:rPr>
      </w:pPr>
      <w:r w:rsidRPr="002822FF">
        <w:rPr>
          <w:rFonts w:ascii="Times New Roman" w:hAnsi="Times New Roman"/>
          <w:sz w:val="24"/>
          <w:szCs w:val="24"/>
          <w:lang w:eastAsia="sk-SK"/>
        </w:rPr>
        <w:t>(4)</w:t>
      </w:r>
      <w:r w:rsidR="00F61C22" w:rsidRPr="00E64E3A">
        <w:rPr>
          <w:rFonts w:ascii="Times New Roman" w:hAnsi="Times New Roman"/>
          <w:sz w:val="24"/>
          <w:szCs w:val="24"/>
          <w:lang w:eastAsia="sk-SK"/>
        </w:rPr>
        <w:t xml:space="preserve"> </w:t>
      </w:r>
      <w:r w:rsidRPr="00293148">
        <w:rPr>
          <w:rFonts w:ascii="Times New Roman" w:hAnsi="Times New Roman"/>
          <w:sz w:val="24"/>
          <w:szCs w:val="24"/>
          <w:lang w:eastAsia="sk-SK"/>
        </w:rPr>
        <w:t xml:space="preserve">Platnosť </w:t>
      </w:r>
      <w:proofErr w:type="spellStart"/>
      <w:r w:rsidRPr="00293148">
        <w:rPr>
          <w:rFonts w:ascii="Times New Roman" w:hAnsi="Times New Roman"/>
          <w:sz w:val="24"/>
          <w:szCs w:val="24"/>
          <w:lang w:eastAsia="sk-SK"/>
        </w:rPr>
        <w:t>preskripčného</w:t>
      </w:r>
      <w:proofErr w:type="spellEnd"/>
      <w:r w:rsidRPr="00293148">
        <w:rPr>
          <w:rFonts w:ascii="Times New Roman" w:hAnsi="Times New Roman"/>
          <w:sz w:val="24"/>
          <w:szCs w:val="24"/>
          <w:lang w:eastAsia="sk-SK"/>
        </w:rPr>
        <w:t xml:space="preserve"> záznamu, ak ide o predpis humánneho lieku alebo dietetickej potraviny a lekárskeho predpisu je</w:t>
      </w:r>
    </w:p>
    <w:p w:rsidR="00571E30" w:rsidRPr="00A405A4" w:rsidRDefault="00571E30" w:rsidP="000A58B6">
      <w:pPr>
        <w:shd w:val="clear" w:color="auto" w:fill="FFFFFF"/>
        <w:spacing w:after="0" w:line="240" w:lineRule="auto"/>
        <w:ind w:left="708"/>
        <w:rPr>
          <w:rFonts w:ascii="Times New Roman" w:hAnsi="Times New Roman"/>
          <w:sz w:val="24"/>
          <w:szCs w:val="24"/>
          <w:lang w:eastAsia="sk-SK"/>
        </w:rPr>
      </w:pPr>
      <w:r w:rsidRPr="00B435D7">
        <w:rPr>
          <w:rFonts w:ascii="Times New Roman" w:hAnsi="Times New Roman"/>
          <w:sz w:val="24"/>
          <w:szCs w:val="24"/>
          <w:lang w:eastAsia="sk-SK"/>
        </w:rPr>
        <w:t>a)</w:t>
      </w:r>
      <w:r w:rsidR="00F61C22" w:rsidRPr="00B435D7">
        <w:rPr>
          <w:rFonts w:ascii="Times New Roman" w:hAnsi="Times New Roman"/>
          <w:sz w:val="24"/>
          <w:szCs w:val="24"/>
          <w:lang w:eastAsia="sk-SK"/>
        </w:rPr>
        <w:t xml:space="preserve"> </w:t>
      </w:r>
      <w:r w:rsidRPr="00B435D7">
        <w:rPr>
          <w:rFonts w:ascii="Times New Roman" w:hAnsi="Times New Roman"/>
          <w:sz w:val="24"/>
          <w:szCs w:val="24"/>
          <w:lang w:eastAsia="sk-SK"/>
        </w:rPr>
        <w:t xml:space="preserve">sedem dní na hromadne vyrábaný humánny </w:t>
      </w:r>
      <w:r w:rsidRPr="00A405A4">
        <w:rPr>
          <w:rFonts w:ascii="Times New Roman" w:hAnsi="Times New Roman"/>
          <w:sz w:val="24"/>
          <w:szCs w:val="24"/>
          <w:lang w:eastAsia="sk-SK"/>
        </w:rPr>
        <w:t xml:space="preserve">liek a individuálne pripravovaný humánny liek, ak neobsahuje </w:t>
      </w:r>
      <w:proofErr w:type="spellStart"/>
      <w:r w:rsidRPr="00A405A4">
        <w:rPr>
          <w:rFonts w:ascii="Times New Roman" w:hAnsi="Times New Roman"/>
          <w:sz w:val="24"/>
          <w:szCs w:val="24"/>
          <w:lang w:eastAsia="sk-SK"/>
        </w:rPr>
        <w:t>protimikrobiálne</w:t>
      </w:r>
      <w:proofErr w:type="spellEnd"/>
      <w:r w:rsidRPr="00A405A4">
        <w:rPr>
          <w:rFonts w:ascii="Times New Roman" w:hAnsi="Times New Roman"/>
          <w:sz w:val="24"/>
          <w:szCs w:val="24"/>
          <w:lang w:eastAsia="sk-SK"/>
        </w:rPr>
        <w:t xml:space="preserve"> antibiotikum, </w:t>
      </w:r>
      <w:proofErr w:type="spellStart"/>
      <w:r w:rsidRPr="00A405A4">
        <w:rPr>
          <w:rFonts w:ascii="Times New Roman" w:hAnsi="Times New Roman"/>
          <w:sz w:val="24"/>
          <w:szCs w:val="24"/>
          <w:lang w:eastAsia="sk-SK"/>
        </w:rPr>
        <w:t>chemoterapeutikum</w:t>
      </w:r>
      <w:proofErr w:type="spellEnd"/>
      <w:r w:rsidRPr="00A405A4">
        <w:rPr>
          <w:rFonts w:ascii="Times New Roman" w:hAnsi="Times New Roman"/>
          <w:sz w:val="24"/>
          <w:szCs w:val="24"/>
          <w:lang w:eastAsia="sk-SK"/>
        </w:rPr>
        <w:t>, omamnú látku II. skupiny a psychotropnú látku II. skupiny a na dietetickú potravinu,</w:t>
      </w:r>
    </w:p>
    <w:p w:rsidR="00571E30" w:rsidRPr="00D169AD" w:rsidRDefault="00571E30" w:rsidP="000A58B6">
      <w:pPr>
        <w:shd w:val="clear" w:color="auto" w:fill="FFFFFF"/>
        <w:spacing w:after="0" w:line="240" w:lineRule="auto"/>
        <w:ind w:left="708"/>
        <w:rPr>
          <w:rFonts w:ascii="Times New Roman" w:hAnsi="Times New Roman"/>
          <w:sz w:val="24"/>
          <w:szCs w:val="24"/>
          <w:lang w:eastAsia="sk-SK"/>
        </w:rPr>
      </w:pPr>
      <w:r w:rsidRPr="009F0780">
        <w:rPr>
          <w:rFonts w:ascii="Times New Roman" w:hAnsi="Times New Roman"/>
          <w:sz w:val="24"/>
          <w:szCs w:val="24"/>
          <w:lang w:eastAsia="sk-SK"/>
        </w:rPr>
        <w:t>b)</w:t>
      </w:r>
      <w:r w:rsidR="00F61C22" w:rsidRPr="00E11904">
        <w:rPr>
          <w:rFonts w:ascii="Times New Roman" w:hAnsi="Times New Roman"/>
          <w:sz w:val="24"/>
          <w:szCs w:val="24"/>
          <w:lang w:eastAsia="sk-SK"/>
        </w:rPr>
        <w:t xml:space="preserve"> </w:t>
      </w:r>
      <w:r w:rsidRPr="00E11904">
        <w:rPr>
          <w:rFonts w:ascii="Times New Roman" w:hAnsi="Times New Roman"/>
          <w:sz w:val="24"/>
          <w:szCs w:val="24"/>
          <w:lang w:eastAsia="sk-SK"/>
        </w:rPr>
        <w:t>päť dní na humánny liek s obsahom omamnej látky II. skupi</w:t>
      </w:r>
      <w:r w:rsidRPr="00D169AD">
        <w:rPr>
          <w:rFonts w:ascii="Times New Roman" w:hAnsi="Times New Roman"/>
          <w:sz w:val="24"/>
          <w:szCs w:val="24"/>
          <w:lang w:eastAsia="sk-SK"/>
        </w:rPr>
        <w:t>ny a psychotropnej látky II. skupiny,</w:t>
      </w:r>
    </w:p>
    <w:p w:rsidR="00571E30" w:rsidRPr="001B3C6D" w:rsidRDefault="00571E30" w:rsidP="000A58B6">
      <w:pPr>
        <w:shd w:val="clear" w:color="auto" w:fill="FFFFFF"/>
        <w:spacing w:after="0" w:line="240" w:lineRule="auto"/>
        <w:ind w:left="708"/>
        <w:rPr>
          <w:rFonts w:ascii="Times New Roman" w:hAnsi="Times New Roman"/>
          <w:sz w:val="24"/>
          <w:szCs w:val="24"/>
          <w:lang w:eastAsia="sk-SK"/>
        </w:rPr>
      </w:pPr>
      <w:r w:rsidRPr="00D169AD">
        <w:rPr>
          <w:rFonts w:ascii="Times New Roman" w:hAnsi="Times New Roman"/>
          <w:sz w:val="24"/>
          <w:szCs w:val="24"/>
          <w:lang w:eastAsia="sk-SK"/>
        </w:rPr>
        <w:t>c)</w:t>
      </w:r>
      <w:r w:rsidR="00F61C22" w:rsidRPr="00E92E63">
        <w:rPr>
          <w:rFonts w:ascii="Times New Roman" w:hAnsi="Times New Roman"/>
          <w:sz w:val="24"/>
          <w:szCs w:val="24"/>
          <w:lang w:eastAsia="sk-SK"/>
        </w:rPr>
        <w:t xml:space="preserve"> </w:t>
      </w:r>
      <w:r w:rsidRPr="001B3C6D">
        <w:rPr>
          <w:rFonts w:ascii="Times New Roman" w:hAnsi="Times New Roman"/>
          <w:sz w:val="24"/>
          <w:szCs w:val="24"/>
          <w:lang w:eastAsia="sk-SK"/>
        </w:rPr>
        <w:t xml:space="preserve">tri dni na humánny liek s obsahom </w:t>
      </w:r>
      <w:proofErr w:type="spellStart"/>
      <w:r w:rsidRPr="001B3C6D">
        <w:rPr>
          <w:rFonts w:ascii="Times New Roman" w:hAnsi="Times New Roman"/>
          <w:sz w:val="24"/>
          <w:szCs w:val="24"/>
          <w:lang w:eastAsia="sk-SK"/>
        </w:rPr>
        <w:t>protimikrobiálneho</w:t>
      </w:r>
      <w:proofErr w:type="spellEnd"/>
      <w:r w:rsidRPr="001B3C6D">
        <w:rPr>
          <w:rFonts w:ascii="Times New Roman" w:hAnsi="Times New Roman"/>
          <w:sz w:val="24"/>
          <w:szCs w:val="24"/>
          <w:lang w:eastAsia="sk-SK"/>
        </w:rPr>
        <w:t xml:space="preserve"> antibiotika a </w:t>
      </w:r>
      <w:proofErr w:type="spellStart"/>
      <w:r w:rsidRPr="001B3C6D">
        <w:rPr>
          <w:rFonts w:ascii="Times New Roman" w:hAnsi="Times New Roman"/>
          <w:sz w:val="24"/>
          <w:szCs w:val="24"/>
          <w:lang w:eastAsia="sk-SK"/>
        </w:rPr>
        <w:t>chemoterapeutika</w:t>
      </w:r>
      <w:proofErr w:type="spellEnd"/>
      <w:r w:rsidRPr="001B3C6D">
        <w:rPr>
          <w:rFonts w:ascii="Times New Roman" w:hAnsi="Times New Roman"/>
          <w:sz w:val="24"/>
          <w:szCs w:val="24"/>
          <w:lang w:eastAsia="sk-SK"/>
        </w:rPr>
        <w:t>,</w:t>
      </w:r>
    </w:p>
    <w:p w:rsidR="00571E30" w:rsidRPr="000C46B3" w:rsidRDefault="00571E30" w:rsidP="000A58B6">
      <w:pPr>
        <w:shd w:val="clear" w:color="auto" w:fill="FFFFFF"/>
        <w:spacing w:after="0" w:line="240" w:lineRule="auto"/>
        <w:ind w:left="708"/>
        <w:rPr>
          <w:rFonts w:ascii="Times New Roman" w:hAnsi="Times New Roman"/>
          <w:sz w:val="24"/>
          <w:szCs w:val="24"/>
          <w:lang w:eastAsia="sk-SK"/>
        </w:rPr>
      </w:pPr>
      <w:r w:rsidRPr="00713309">
        <w:rPr>
          <w:rFonts w:ascii="Times New Roman" w:hAnsi="Times New Roman"/>
          <w:sz w:val="24"/>
          <w:szCs w:val="24"/>
          <w:lang w:eastAsia="sk-SK"/>
        </w:rPr>
        <w:t>d)</w:t>
      </w:r>
      <w:r w:rsidR="00F61C22" w:rsidRPr="001C0581">
        <w:rPr>
          <w:rFonts w:ascii="Times New Roman" w:hAnsi="Times New Roman"/>
          <w:sz w:val="24"/>
          <w:szCs w:val="24"/>
          <w:lang w:eastAsia="sk-SK"/>
        </w:rPr>
        <w:t xml:space="preserve"> </w:t>
      </w:r>
      <w:r w:rsidRPr="007872DE">
        <w:rPr>
          <w:rFonts w:ascii="Times New Roman" w:hAnsi="Times New Roman"/>
          <w:sz w:val="24"/>
          <w:szCs w:val="24"/>
          <w:lang w:eastAsia="sk-SK"/>
        </w:rPr>
        <w:t>jeden deň na humánny liek predpísaný lekárom zubno-lekárskej pohotovostnej služby, lekárom ambulantnej pohotovostnej služby a l</w:t>
      </w:r>
      <w:r w:rsidRPr="000C46B3">
        <w:rPr>
          <w:rFonts w:ascii="Times New Roman" w:hAnsi="Times New Roman"/>
          <w:sz w:val="24"/>
          <w:szCs w:val="24"/>
          <w:lang w:eastAsia="sk-SK"/>
        </w:rPr>
        <w:t>ekárom ústavnej pohotovostnej služby.</w:t>
      </w:r>
    </w:p>
    <w:p w:rsidR="00571E30" w:rsidRPr="005B0313" w:rsidRDefault="00571E30" w:rsidP="000A58B6">
      <w:pPr>
        <w:shd w:val="clear" w:color="auto" w:fill="FFFFFF"/>
        <w:spacing w:after="0" w:line="240" w:lineRule="auto"/>
        <w:ind w:left="708"/>
        <w:rPr>
          <w:rFonts w:ascii="Times New Roman" w:hAnsi="Times New Roman"/>
          <w:sz w:val="24"/>
          <w:szCs w:val="24"/>
          <w:lang w:eastAsia="sk-SK"/>
        </w:rPr>
      </w:pPr>
      <w:r w:rsidRPr="00280B4F">
        <w:rPr>
          <w:rFonts w:ascii="Times New Roman" w:hAnsi="Times New Roman"/>
          <w:sz w:val="24"/>
          <w:szCs w:val="24"/>
          <w:lang w:eastAsia="sk-SK"/>
        </w:rPr>
        <w:t>(5)</w:t>
      </w:r>
      <w:r w:rsidR="00F61C22" w:rsidRPr="00280B4F">
        <w:rPr>
          <w:rFonts w:ascii="Times New Roman" w:hAnsi="Times New Roman"/>
          <w:sz w:val="24"/>
          <w:szCs w:val="24"/>
          <w:lang w:eastAsia="sk-SK"/>
        </w:rPr>
        <w:t xml:space="preserve"> </w:t>
      </w:r>
      <w:r w:rsidRPr="0096359B">
        <w:rPr>
          <w:rFonts w:ascii="Times New Roman" w:hAnsi="Times New Roman"/>
          <w:sz w:val="24"/>
          <w:szCs w:val="24"/>
          <w:lang w:eastAsia="sk-SK"/>
        </w:rPr>
        <w:t xml:space="preserve">Platnosť </w:t>
      </w:r>
      <w:proofErr w:type="spellStart"/>
      <w:r w:rsidRPr="0096359B">
        <w:rPr>
          <w:rFonts w:ascii="Times New Roman" w:hAnsi="Times New Roman"/>
          <w:sz w:val="24"/>
          <w:szCs w:val="24"/>
          <w:lang w:eastAsia="sk-SK"/>
        </w:rPr>
        <w:t>preskripčného</w:t>
      </w:r>
      <w:proofErr w:type="spellEnd"/>
      <w:r w:rsidRPr="0096359B">
        <w:rPr>
          <w:rFonts w:ascii="Times New Roman" w:hAnsi="Times New Roman"/>
          <w:sz w:val="24"/>
          <w:szCs w:val="24"/>
          <w:lang w:eastAsia="sk-SK"/>
        </w:rPr>
        <w:t xml:space="preserve"> záznamu, ak ide o zdravotnícku pomôcku a lekárskeho poukazu je jeden mesiac. Platnosť </w:t>
      </w:r>
      <w:proofErr w:type="spellStart"/>
      <w:r w:rsidRPr="0096359B">
        <w:rPr>
          <w:rFonts w:ascii="Times New Roman" w:hAnsi="Times New Roman"/>
          <w:sz w:val="24"/>
          <w:szCs w:val="24"/>
          <w:lang w:eastAsia="sk-SK"/>
        </w:rPr>
        <w:t>preskripčného</w:t>
      </w:r>
      <w:proofErr w:type="spellEnd"/>
      <w:r w:rsidRPr="0096359B">
        <w:rPr>
          <w:rFonts w:ascii="Times New Roman" w:hAnsi="Times New Roman"/>
          <w:sz w:val="24"/>
          <w:szCs w:val="24"/>
          <w:lang w:eastAsia="sk-SK"/>
        </w:rPr>
        <w:t xml:space="preserve"> záznamu a lekárskeho poukazu na individuálne zhotovenie ortopedicko-protetickej zdravotníck</w:t>
      </w:r>
      <w:r w:rsidRPr="005B0313">
        <w:rPr>
          <w:rFonts w:ascii="Times New Roman" w:hAnsi="Times New Roman"/>
          <w:sz w:val="24"/>
          <w:szCs w:val="24"/>
          <w:lang w:eastAsia="sk-SK"/>
        </w:rPr>
        <w:t>ej pomôcky na mieru alebo stomatologickej zdravotníckej pomôcky na mieru je tri mesiace.</w:t>
      </w:r>
    </w:p>
    <w:p w:rsidR="00571E30" w:rsidRPr="00D65F41" w:rsidRDefault="00571E30" w:rsidP="000A58B6">
      <w:pPr>
        <w:shd w:val="clear" w:color="auto" w:fill="FFFFFF"/>
        <w:spacing w:after="0" w:line="240" w:lineRule="auto"/>
        <w:ind w:left="708"/>
        <w:rPr>
          <w:rFonts w:ascii="Times New Roman" w:hAnsi="Times New Roman"/>
          <w:sz w:val="24"/>
          <w:szCs w:val="24"/>
          <w:lang w:eastAsia="sk-SK"/>
        </w:rPr>
      </w:pPr>
      <w:r w:rsidRPr="00381914">
        <w:rPr>
          <w:rFonts w:ascii="Times New Roman" w:hAnsi="Times New Roman"/>
          <w:sz w:val="24"/>
          <w:szCs w:val="24"/>
          <w:lang w:eastAsia="sk-SK"/>
        </w:rPr>
        <w:t>(6)</w:t>
      </w:r>
      <w:r w:rsidR="00F61C22" w:rsidRPr="007241E7">
        <w:rPr>
          <w:rFonts w:ascii="Times New Roman" w:hAnsi="Times New Roman"/>
          <w:sz w:val="24"/>
          <w:szCs w:val="24"/>
          <w:lang w:eastAsia="sk-SK"/>
        </w:rPr>
        <w:t xml:space="preserve"> </w:t>
      </w:r>
      <w:r w:rsidRPr="009D7742">
        <w:rPr>
          <w:rFonts w:ascii="Times New Roman" w:hAnsi="Times New Roman"/>
          <w:sz w:val="24"/>
          <w:szCs w:val="24"/>
          <w:lang w:eastAsia="sk-SK"/>
        </w:rPr>
        <w:t xml:space="preserve">Deň vystavenia </w:t>
      </w:r>
      <w:proofErr w:type="spellStart"/>
      <w:r w:rsidRPr="009D7742">
        <w:rPr>
          <w:rFonts w:ascii="Times New Roman" w:hAnsi="Times New Roman"/>
          <w:sz w:val="24"/>
          <w:szCs w:val="24"/>
          <w:lang w:eastAsia="sk-SK"/>
        </w:rPr>
        <w:t>preskripčného</w:t>
      </w:r>
      <w:proofErr w:type="spellEnd"/>
      <w:r w:rsidRPr="009D7742">
        <w:rPr>
          <w:rFonts w:ascii="Times New Roman" w:hAnsi="Times New Roman"/>
          <w:sz w:val="24"/>
          <w:szCs w:val="24"/>
          <w:lang w:eastAsia="sk-SK"/>
        </w:rPr>
        <w:t xml:space="preserve"> záznamu, lekárskeho predpisu a lekárskeh</w:t>
      </w:r>
      <w:r w:rsidRPr="00D65F41">
        <w:rPr>
          <w:rFonts w:ascii="Times New Roman" w:hAnsi="Times New Roman"/>
          <w:sz w:val="24"/>
          <w:szCs w:val="24"/>
          <w:lang w:eastAsia="sk-SK"/>
        </w:rPr>
        <w:t>o poukazu sa do lehoty platnosti nezapočítava.</w:t>
      </w:r>
    </w:p>
    <w:p w:rsidR="00571E30" w:rsidRPr="00B54F8C" w:rsidRDefault="00571E30" w:rsidP="000A58B6">
      <w:pPr>
        <w:shd w:val="clear" w:color="auto" w:fill="FFFFFF"/>
        <w:spacing w:after="0" w:line="240" w:lineRule="auto"/>
        <w:ind w:left="708"/>
        <w:rPr>
          <w:rFonts w:ascii="Times New Roman" w:hAnsi="Times New Roman"/>
          <w:sz w:val="24"/>
          <w:szCs w:val="24"/>
          <w:lang w:eastAsia="sk-SK"/>
        </w:rPr>
      </w:pPr>
      <w:r w:rsidRPr="00184B98">
        <w:rPr>
          <w:rFonts w:ascii="Times New Roman" w:hAnsi="Times New Roman"/>
          <w:sz w:val="24"/>
          <w:szCs w:val="24"/>
          <w:lang w:eastAsia="sk-SK"/>
        </w:rPr>
        <w:t>(7)</w:t>
      </w:r>
      <w:r w:rsidR="00F61C22" w:rsidRPr="00294E05">
        <w:rPr>
          <w:rFonts w:ascii="Times New Roman" w:hAnsi="Times New Roman"/>
          <w:sz w:val="24"/>
          <w:szCs w:val="24"/>
          <w:lang w:eastAsia="sk-SK"/>
        </w:rPr>
        <w:t xml:space="preserve"> </w:t>
      </w:r>
      <w:r w:rsidRPr="00294E05">
        <w:rPr>
          <w:rFonts w:ascii="Times New Roman" w:hAnsi="Times New Roman"/>
          <w:sz w:val="24"/>
          <w:szCs w:val="24"/>
          <w:lang w:eastAsia="sk-SK"/>
        </w:rPr>
        <w:t>Na jedn</w:t>
      </w:r>
      <w:r w:rsidR="00F61C22" w:rsidRPr="00294E05">
        <w:rPr>
          <w:rFonts w:ascii="Times New Roman" w:hAnsi="Times New Roman"/>
          <w:sz w:val="24"/>
          <w:szCs w:val="24"/>
          <w:lang w:eastAsia="sk-SK"/>
        </w:rPr>
        <w:t>o</w:t>
      </w:r>
      <w:r w:rsidRPr="00E30C93">
        <w:rPr>
          <w:rFonts w:ascii="Times New Roman" w:hAnsi="Times New Roman"/>
          <w:sz w:val="24"/>
          <w:szCs w:val="24"/>
          <w:lang w:eastAsia="sk-SK"/>
        </w:rPr>
        <w:t>m tlačive lekárskeho predpisu predpisujúci lekár predpisuje jeden humánny liek alebo liečivo. Ak je lekársky predpis vystavený ručne z dôvodu nefunkčnosti technických zariadení alebo ručne pri posk</w:t>
      </w:r>
      <w:r w:rsidRPr="008A5D8C">
        <w:rPr>
          <w:rFonts w:ascii="Times New Roman" w:hAnsi="Times New Roman"/>
          <w:sz w:val="24"/>
          <w:szCs w:val="24"/>
          <w:lang w:eastAsia="sk-SK"/>
        </w:rPr>
        <w:t>ytovaní zdravotnej starostlivosti formou návštevnej služby v domácom prostredí alebo v inom prirodzenom prostredí osoby, ktorej sa ambulantná zdravotná starostlivosť poskytuje, môže predpisujúci lekár predpísať na lekársky predpis najviac dva druhy humánne</w:t>
      </w:r>
      <w:r w:rsidRPr="003E7233">
        <w:rPr>
          <w:rFonts w:ascii="Times New Roman" w:hAnsi="Times New Roman"/>
          <w:sz w:val="24"/>
          <w:szCs w:val="24"/>
          <w:lang w:eastAsia="sk-SK"/>
        </w:rPr>
        <w:t>ho lieku alebo dva druhy liečiva. Ak ide o humánny liek obsahujúci omamnú látku II. skupiny alebo psychotropnú látku II. skupiny, lekár na jednom tlačive lekárskeho predpisu alebo objednávky predpisuje len jeden druh humánneho lieku. Na jednom tlačive leká</w:t>
      </w:r>
      <w:r w:rsidRPr="00B54F8C">
        <w:rPr>
          <w:rFonts w:ascii="Times New Roman" w:hAnsi="Times New Roman"/>
          <w:sz w:val="24"/>
          <w:szCs w:val="24"/>
          <w:lang w:eastAsia="sk-SK"/>
        </w:rPr>
        <w:t xml:space="preserve">rskeho poukazu predpisujúci lekár predpisuje len jeden druh zdravotníckej pomôcky. V jednom </w:t>
      </w:r>
      <w:proofErr w:type="spellStart"/>
      <w:r w:rsidRPr="00B54F8C">
        <w:rPr>
          <w:rFonts w:ascii="Times New Roman" w:hAnsi="Times New Roman"/>
          <w:sz w:val="24"/>
          <w:szCs w:val="24"/>
          <w:lang w:eastAsia="sk-SK"/>
        </w:rPr>
        <w:t>preskripčnom</w:t>
      </w:r>
      <w:proofErr w:type="spellEnd"/>
      <w:r w:rsidRPr="00B54F8C">
        <w:rPr>
          <w:rFonts w:ascii="Times New Roman" w:hAnsi="Times New Roman"/>
          <w:sz w:val="24"/>
          <w:szCs w:val="24"/>
          <w:lang w:eastAsia="sk-SK"/>
        </w:rPr>
        <w:t xml:space="preserve"> zázname predpisuje predpisujúci lekár jeden humánny liek alebo liečivo alebo jeden druh zdravotníckej pomôcky.</w:t>
      </w:r>
    </w:p>
    <w:p w:rsidR="00F61C22" w:rsidRPr="00AB0BFF" w:rsidRDefault="00317D83" w:rsidP="000A58B6">
      <w:pPr>
        <w:shd w:val="clear" w:color="auto" w:fill="FFFFFF"/>
        <w:spacing w:after="0" w:line="240" w:lineRule="auto"/>
        <w:ind w:left="708"/>
        <w:rPr>
          <w:rFonts w:ascii="Times New Roman" w:hAnsi="Times New Roman"/>
          <w:sz w:val="24"/>
          <w:szCs w:val="24"/>
          <w:lang w:eastAsia="sk-SK"/>
        </w:rPr>
      </w:pPr>
      <w:r w:rsidRPr="00C14348">
        <w:rPr>
          <w:rFonts w:ascii="Times New Roman" w:hAnsi="Times New Roman"/>
          <w:sz w:val="24"/>
          <w:szCs w:val="24"/>
          <w:shd w:val="clear" w:color="auto" w:fill="FFFFFF"/>
        </w:rPr>
        <w:t>(8) Osobitné tlačivo lekárskeho predpisu označené šikmým modrým pruhom vyplní predpisujúci lekár trojmo. Prvopis a prvú kópiu lekárskeho predpisu vydá pacientovi, druhú kópiu si ponechá. Ak ide o humánny liek, ktorý je plne uhrádzaný alebo čiastočne uhrádzaný na základe verejného zdravotného poi</w:t>
      </w:r>
      <w:r w:rsidRPr="007414D9">
        <w:rPr>
          <w:rFonts w:ascii="Times New Roman" w:hAnsi="Times New Roman"/>
          <w:sz w:val="24"/>
          <w:szCs w:val="24"/>
          <w:shd w:val="clear" w:color="auto" w:fill="FFFFFF"/>
        </w:rPr>
        <w:t>stenia, verejná lekáreň použije prvopis ako doklad k faktúre a prvú kópiu ako doklad k záznamu o výdaji humánneho lieku s obsahom omamnej látky II. skupiny alebo psychotropnej látky II. skupiny. Ak ide o humánny liek, ktorý nie je uhrádzaný na základe verejného zdravotného poistenia, verejná lekáreň použije prvopis a prvú kópiu ako doklad k záznamu o výdaji humánneho lieku s obsahom omamnej látky II. skupiny alebo psychotropnej látky II. skupiny.</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AB0BFF">
        <w:rPr>
          <w:rFonts w:ascii="Times New Roman" w:hAnsi="Times New Roman"/>
          <w:sz w:val="24"/>
          <w:szCs w:val="24"/>
          <w:lang w:eastAsia="sk-SK"/>
        </w:rPr>
        <w:t>(9)</w:t>
      </w:r>
      <w:r w:rsidRPr="0037247C">
        <w:rPr>
          <w:rFonts w:ascii="Times New Roman" w:hAnsi="Times New Roman"/>
          <w:sz w:val="24"/>
          <w:szCs w:val="24"/>
        </w:rPr>
        <w:t xml:space="preserve"> </w:t>
      </w:r>
      <w:r w:rsidRPr="0037247C">
        <w:rPr>
          <w:rFonts w:ascii="Times New Roman" w:hAnsi="Times New Roman"/>
          <w:sz w:val="24"/>
          <w:szCs w:val="24"/>
          <w:lang w:eastAsia="sk-SK"/>
        </w:rPr>
        <w:t>Osoba oprávnená vydávať lieky je povinná overiť totožnosť osoby, ktorej vydáva humánny liek s obsahom omamnej látky II. skupiny alebo psychotropnej látky II. skupiny, a v </w:t>
      </w:r>
      <w:proofErr w:type="spellStart"/>
      <w:r w:rsidRPr="0037247C">
        <w:rPr>
          <w:rFonts w:ascii="Times New Roman" w:hAnsi="Times New Roman"/>
          <w:sz w:val="24"/>
          <w:szCs w:val="24"/>
          <w:lang w:eastAsia="sk-SK"/>
        </w:rPr>
        <w:t>preskripčnom</w:t>
      </w:r>
      <w:proofErr w:type="spellEnd"/>
      <w:r w:rsidRPr="0037247C">
        <w:rPr>
          <w:rFonts w:ascii="Times New Roman" w:hAnsi="Times New Roman"/>
          <w:sz w:val="24"/>
          <w:szCs w:val="24"/>
          <w:lang w:eastAsia="sk-SK"/>
        </w:rPr>
        <w:t xml:space="preserve"> zázname a na rubovú stranu lekárskeho predpisu zaznamená men</w:t>
      </w:r>
      <w:r w:rsidRPr="0053399E">
        <w:rPr>
          <w:rFonts w:ascii="Times New Roman" w:hAnsi="Times New Roman"/>
          <w:sz w:val="24"/>
          <w:szCs w:val="24"/>
          <w:lang w:eastAsia="sk-SK"/>
        </w:rPr>
        <w:t>o a priezvisko, číslo preukazu totožnosti tejto osoby, ktorá musí mať vek najmenej 18 rokov.</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(10)</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Objednávka a špeciálna objednávka určená na výdaj transfúzneho lieku musí obsahovať</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lastRenderedPageBreak/>
        <w:t>a)</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názov a odtlačok pečiatky poskytovateľa zdravotnej starostlivosti, názov oddelenia zdravotníckeho zariadenia, meno a priezvisko zodpovedného zdravotníckeho pracovníka,</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b)</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dátum vystavenia objednávky a špeciálnej objednávky,</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c)</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kód a názov humánneho lieku,</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d)</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kód predpisujúceho lekára,</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e)</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odtlačok pečiatky predpisujúceho lekára s menom a priezviskom a jeho podpis.</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(11)</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Osobitná objednávka na individuálnu prípravu lieku na inovatívnu liečbu musí obsahovať</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a)</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názov a odtlačok pečiatky poskytovateľa zdravotnej starostlivosti, názov oddelenia zdravotníckeho zariadenia, meno a priezvisko zodpovedného zdravotníckeho pracovníka,</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b)</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opis prípravy lieku na inovatívnu liečbu a jeho charakteristické vlastnosti, ak ide osobitnú objednávku na individuálnu prípravu lieku na inovatívnu liečbu,</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c)</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dátum vystavenia osobitnej objednávky,</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d)</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kód predpisujúceho lekára,</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e)</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odtlačok pečiatky predpisujúceho lekára s menom a priezviskom a jeho podpis.</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(12)</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Pri výdaji humánneho lieku alebo dietetickej potraviny predpísanej na lekárskom predpise alebo na objednávke alebo pri výdaji zdravotníckej pomôcky predpísanej na lekárskom poukaze alebo na objednávke osoba oprávnená vydávať lieky, zdravotnícke pomôcky a dietetické potraviny je povinná vytvoriť </w:t>
      </w:r>
      <w:proofErr w:type="spellStart"/>
      <w:r w:rsidRPr="0053399E">
        <w:rPr>
          <w:rFonts w:ascii="Times New Roman" w:hAnsi="Times New Roman"/>
          <w:sz w:val="24"/>
          <w:szCs w:val="24"/>
          <w:lang w:eastAsia="sk-SK"/>
        </w:rPr>
        <w:t>dispenzačný</w:t>
      </w:r>
      <w:proofErr w:type="spellEnd"/>
      <w:r w:rsidRPr="0053399E">
        <w:rPr>
          <w:rFonts w:ascii="Times New Roman" w:hAnsi="Times New Roman"/>
          <w:sz w:val="24"/>
          <w:szCs w:val="24"/>
          <w:lang w:eastAsia="sk-SK"/>
        </w:rPr>
        <w:t xml:space="preserve"> záznam podľa § 121 ods. </w:t>
      </w:r>
      <w:r w:rsidR="006347F0">
        <w:rPr>
          <w:rFonts w:ascii="Times New Roman" w:hAnsi="Times New Roman"/>
          <w:sz w:val="24"/>
          <w:szCs w:val="24"/>
          <w:lang w:eastAsia="sk-SK"/>
        </w:rPr>
        <w:t xml:space="preserve"> 3 </w:t>
      </w:r>
      <w:r w:rsidRPr="0053399E">
        <w:rPr>
          <w:rFonts w:ascii="Times New Roman" w:hAnsi="Times New Roman"/>
          <w:sz w:val="24"/>
          <w:szCs w:val="24"/>
          <w:lang w:eastAsia="sk-SK"/>
        </w:rPr>
        <w:t xml:space="preserve">písm. d) a potvrdiť výdaj humánneho lieku, zdravotníckej pomôcky alebo dietetickej potraviny svojím podpisom na lekárskom predpise, lekárskom poukaze alebo na objednávke, odtlačkom pečiatky verejnej lekárne alebo výdajne zdravotníckych pomôcok alebo očnej optiky a dátumom výdaja; to neplatí, ak sa humánny liek, zdravotnícka pomôcka alebo dietetická potravina vydáva na základe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(13)</w:t>
      </w:r>
      <w:r w:rsidR="00F61C22" w:rsidRPr="0053399E">
        <w:rPr>
          <w:rFonts w:ascii="Times New Roman" w:hAnsi="Times New Roman"/>
          <w:sz w:val="24"/>
          <w:szCs w:val="24"/>
          <w:lang w:eastAsia="sk-SK"/>
        </w:rPr>
        <w:t xml:space="preserve"> </w:t>
      </w:r>
      <w:bookmarkStart w:id="16" w:name="_Hlk525300823"/>
      <w:r w:rsidRPr="0053399E">
        <w:rPr>
          <w:rFonts w:ascii="Times New Roman" w:hAnsi="Times New Roman"/>
          <w:sz w:val="24"/>
          <w:szCs w:val="24"/>
          <w:lang w:eastAsia="sk-SK"/>
        </w:rPr>
        <w:t>Osoba oprávnená vydávať lieky, zdravotnícke pomôcky a dietetické potraviny pri výdaji humánneho lieku, zdravotníckej pomôcky alebo dietetickej potraviny je povinná vyznačiť v </w:t>
      </w:r>
      <w:proofErr w:type="spellStart"/>
      <w:r w:rsidRPr="0053399E">
        <w:rPr>
          <w:rFonts w:ascii="Times New Roman" w:hAnsi="Times New Roman"/>
          <w:sz w:val="24"/>
          <w:szCs w:val="24"/>
          <w:lang w:eastAsia="sk-SK"/>
        </w:rPr>
        <w:t>dispenzačnom</w:t>
      </w:r>
      <w:proofErr w:type="spellEnd"/>
      <w:r w:rsidRPr="0053399E">
        <w:rPr>
          <w:rFonts w:ascii="Times New Roman" w:hAnsi="Times New Roman"/>
          <w:sz w:val="24"/>
          <w:szCs w:val="24"/>
          <w:lang w:eastAsia="sk-SK"/>
        </w:rPr>
        <w:t xml:space="preserve"> zázname časť ceny vydaného humánneho lieku, zdravotníckej pomôcky alebo dietetickej potraviny, ktorú uhrádza príslušná zdravotná poisťovňa, a časť ceny vydaného humánneho lieku, zdravotníckej pomôcky alebo dietetickej potraviny, ktorú uhrádza poistenec. </w:t>
      </w:r>
      <w:bookmarkEnd w:id="16"/>
      <w:r w:rsidRPr="0053399E">
        <w:rPr>
          <w:rFonts w:ascii="Times New Roman" w:hAnsi="Times New Roman"/>
          <w:sz w:val="24"/>
          <w:szCs w:val="24"/>
          <w:lang w:eastAsia="sk-SK"/>
        </w:rPr>
        <w:t xml:space="preserve">Osoba oprávnená vydávať lieky pri výdaji humánneho lieku potvrdí v liekovej knižke poistenca výdaj humánneho lieku, ak ju poistencovi vydala zdravotná poisťovňa a poistenec ju pri výdaji humánnych liekov predložil; to neplatí, ak sa humánny liek, zdravotnícka pomôcka alebo dietetická potravina vydáva na základe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w:t>
      </w:r>
    </w:p>
    <w:p w:rsidR="00571E30" w:rsidRPr="0053399E" w:rsidRDefault="00571E30" w:rsidP="000A58B6">
      <w:pPr>
        <w:shd w:val="clear" w:color="auto" w:fill="FFFFFF"/>
        <w:tabs>
          <w:tab w:val="left" w:pos="426"/>
        </w:tabs>
        <w:autoSpaceDE w:val="0"/>
        <w:autoSpaceDN w:val="0"/>
        <w:adjustRightInd w:val="0"/>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(14)</w:t>
      </w:r>
      <w:r w:rsidRPr="0053399E">
        <w:rPr>
          <w:rFonts w:ascii="Times New Roman" w:hAnsi="Times New Roman"/>
          <w:sz w:val="24"/>
          <w:szCs w:val="24"/>
        </w:rPr>
        <w:t xml:space="preserve"> </w:t>
      </w:r>
      <w:r w:rsidRPr="0053399E">
        <w:rPr>
          <w:rFonts w:ascii="Times New Roman" w:hAnsi="Times New Roman"/>
          <w:sz w:val="24"/>
          <w:szCs w:val="24"/>
          <w:lang w:eastAsia="sk-SK"/>
        </w:rPr>
        <w:t xml:space="preserve">Držiteľ povolenia na poskytovanie lekárenskej starostlivosti je povinný pripojiť lekársky predpis a lekársky poukaz, na základe ktorého bol vydaný humánny liek, dietetická potravina alebo zdravotnícka pomôcka uhrádzaná z verejného zdravotného poistenia, ktorý neobsahuje identifikátor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k faktúre, ktorú zašle zdravotnej poisťovni pacienta. </w:t>
      </w:r>
    </w:p>
    <w:p w:rsidR="00571E30" w:rsidRPr="0053399E" w:rsidRDefault="00571E30" w:rsidP="000A58B6">
      <w:pPr>
        <w:tabs>
          <w:tab w:val="left" w:pos="426"/>
        </w:tabs>
        <w:autoSpaceDE w:val="0"/>
        <w:autoSpaceDN w:val="0"/>
        <w:adjustRightInd w:val="0"/>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(15)</w:t>
      </w:r>
      <w:r w:rsidRPr="0053399E">
        <w:rPr>
          <w:rFonts w:ascii="Times New Roman" w:hAnsi="Times New Roman"/>
          <w:sz w:val="24"/>
          <w:szCs w:val="24"/>
        </w:rPr>
        <w:t xml:space="preserve"> </w:t>
      </w:r>
      <w:r w:rsidRPr="0053399E">
        <w:rPr>
          <w:rFonts w:ascii="Times New Roman" w:hAnsi="Times New Roman"/>
          <w:sz w:val="24"/>
          <w:szCs w:val="24"/>
          <w:lang w:eastAsia="sk-SK"/>
        </w:rPr>
        <w:t xml:space="preserve">Zdravotná poisťovňa je povinná uchovávať lekársky predpis a lekársky poukaz  podľa odseku  14 najmenej jeden rok odo dňa úhrady za humánny liek, zdravotnícku pomôcku a dietetickú potravinu, ktorých výdaj je viazaný na lekársky predpis alebo lekársky poukaz; to neplatí, ak sa humánny liek, zdravotnícka pomôcka alebo dietetická potravina vydáva na základe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Na účely kontroly a zefektívnenia zdravotnej starostlivosti, vyhodnocovania vzájomných interakcií s inými humánnymi liekmi a informovania pacienta o týchto skutočnostiach je zdravotná poisťovňa oprávnená spracúvať údaje z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a </w:t>
      </w:r>
      <w:proofErr w:type="spellStart"/>
      <w:r w:rsidRPr="0053399E">
        <w:rPr>
          <w:rFonts w:ascii="Times New Roman" w:hAnsi="Times New Roman"/>
          <w:sz w:val="24"/>
          <w:szCs w:val="24"/>
          <w:lang w:eastAsia="sk-SK"/>
        </w:rPr>
        <w:t>dispenzačného</w:t>
      </w:r>
      <w:proofErr w:type="spellEnd"/>
      <w:r w:rsidRPr="0053399E">
        <w:rPr>
          <w:rFonts w:ascii="Times New Roman" w:hAnsi="Times New Roman"/>
          <w:sz w:val="24"/>
          <w:szCs w:val="24"/>
          <w:lang w:eastAsia="sk-SK"/>
        </w:rPr>
        <w:t xml:space="preserve"> záznamu</w:t>
      </w:r>
      <w:r w:rsidR="00D73F97" w:rsidRPr="0053399E">
        <w:rPr>
          <w:rFonts w:ascii="Times New Roman" w:hAnsi="Times New Roman"/>
          <w:sz w:val="24"/>
          <w:szCs w:val="24"/>
          <w:lang w:eastAsia="sk-SK"/>
        </w:rPr>
        <w:t>.</w:t>
      </w:r>
    </w:p>
    <w:p w:rsidR="00571E30" w:rsidRPr="0053399E" w:rsidRDefault="00571E30" w:rsidP="000A58B6">
      <w:pPr>
        <w:shd w:val="clear" w:color="auto" w:fill="FFFFFF"/>
        <w:spacing w:after="0" w:line="240" w:lineRule="auto"/>
        <w:ind w:left="708"/>
        <w:rPr>
          <w:rFonts w:ascii="Times New Roman" w:hAnsi="Times New Roman"/>
          <w:sz w:val="24"/>
          <w:szCs w:val="24"/>
        </w:rPr>
      </w:pPr>
      <w:r w:rsidRPr="0053399E">
        <w:rPr>
          <w:rFonts w:ascii="Times New Roman" w:hAnsi="Times New Roman"/>
          <w:sz w:val="24"/>
          <w:szCs w:val="24"/>
          <w:lang w:eastAsia="sk-SK"/>
        </w:rPr>
        <w:lastRenderedPageBreak/>
        <w:t>(16)</w:t>
      </w:r>
      <w:r w:rsidRPr="0053399E">
        <w:rPr>
          <w:rFonts w:ascii="Times New Roman" w:hAnsi="Times New Roman"/>
          <w:sz w:val="24"/>
          <w:szCs w:val="24"/>
        </w:rPr>
        <w:t xml:space="preserve"> Ak humánny liek nie je uhrádzaný na základe verejného zdravotného poistenia, je držiteľ povolenia na poskytovanie lekárenskej starostlivosti povinný uchovávať lekársky predpis, ktorý neobsahuje identifikátor záznamu podľa odseku 1 písm. v), pri predpisovaní ktorého predpisujúci lekár nevytvoril </w:t>
      </w:r>
      <w:proofErr w:type="spellStart"/>
      <w:r w:rsidRPr="0053399E">
        <w:rPr>
          <w:rFonts w:ascii="Times New Roman" w:hAnsi="Times New Roman"/>
          <w:sz w:val="24"/>
          <w:szCs w:val="24"/>
        </w:rPr>
        <w:t>preskripčný</w:t>
      </w:r>
      <w:proofErr w:type="spellEnd"/>
      <w:r w:rsidRPr="0053399E">
        <w:rPr>
          <w:rFonts w:ascii="Times New Roman" w:hAnsi="Times New Roman"/>
          <w:sz w:val="24"/>
          <w:szCs w:val="24"/>
        </w:rPr>
        <w:t xml:space="preserve"> záznam, najmenej jeden rok odo dňa vydania humánneho lieku, ktorého výdaj je viazaný na lekársky predpis.</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(17)</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Transfúzne lieky sa vydávajú na špeciálne objednávky určené na výdaj</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a)</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do krvného skladu,</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b)</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pre ústavné zdravotnícke zariadenie alebo</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c)</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pre ambulantné zdravotnícke zariadenie pre konkrétne určeného pacienta.</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(18)</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Tlačivá lekárskeho predpisu, tlačivá objednávky, osobitné tlačivá lekárskeho predpisu označené šikmým modrým pruhom, osobitné objednávky označené šikmým modrým pruhom, osobitné objednávky na individuálnu prípravu lieku na inovatívnu liečbu, špeciálne objednávky určené na výdaj transfúzneho lieku a tlačivá lekárskeho poukazu môže predajné miesto týchto tlačív predať len lekárovi po overení jeho totožnosti a predložení dokladu Úradu pre dohľad nad zdravotnou starostlivosťou o pridelení kódu lekára.</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(19)</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Tlačivo výpisu z lekárskeho predpisu môže výdajné miesto tohto tlačiva predať len držiteľovi povolenia na poskytovanie lekárenskej starostlivosti po overení jeho totožnosti a predložení platného dokladu o povolení na poskytovanie lekárenskej starostlivosti vo verejnej lekárni.</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(20)</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Tlačivá uvedené v odsekoch 18 a 19 nesmú obsahovať text, ktorý má charakter reklamy</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a)</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humánneho lieku alebo zdravotníckej pomôcky,</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b)</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výrobcu alebo veľkodistribútora humánneho lieku alebo zdravotníckej pomôcky,</w:t>
      </w:r>
    </w:p>
    <w:p w:rsidR="00571E30" w:rsidRPr="0053399E" w:rsidRDefault="00571E30" w:rsidP="000A58B6">
      <w:pPr>
        <w:shd w:val="clear" w:color="auto" w:fill="FFFFFF"/>
        <w:spacing w:after="0" w:line="240" w:lineRule="auto"/>
        <w:ind w:firstLine="708"/>
        <w:rPr>
          <w:rFonts w:ascii="Times New Roman" w:hAnsi="Times New Roman"/>
          <w:sz w:val="24"/>
          <w:szCs w:val="24"/>
          <w:lang w:eastAsia="sk-SK"/>
        </w:rPr>
      </w:pPr>
      <w:r w:rsidRPr="0053399E">
        <w:rPr>
          <w:rFonts w:ascii="Times New Roman" w:hAnsi="Times New Roman"/>
          <w:sz w:val="24"/>
          <w:szCs w:val="24"/>
          <w:lang w:eastAsia="sk-SK"/>
        </w:rPr>
        <w:t>c)</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poskytovateľa zdravotnej starostlivosti.</w:t>
      </w:r>
    </w:p>
    <w:p w:rsidR="00571E30" w:rsidRPr="0053399E" w:rsidRDefault="00571E30" w:rsidP="000A58B6">
      <w:pPr>
        <w:shd w:val="clear" w:color="auto" w:fill="FFFFFF"/>
        <w:spacing w:after="0" w:line="240" w:lineRule="auto"/>
        <w:ind w:left="708"/>
        <w:rPr>
          <w:rFonts w:ascii="Times New Roman" w:hAnsi="Times New Roman"/>
          <w:sz w:val="24"/>
          <w:szCs w:val="24"/>
          <w:lang w:eastAsia="sk-SK"/>
        </w:rPr>
      </w:pPr>
      <w:r w:rsidRPr="0053399E">
        <w:rPr>
          <w:rFonts w:ascii="Times New Roman" w:hAnsi="Times New Roman"/>
          <w:sz w:val="24"/>
          <w:szCs w:val="24"/>
          <w:lang w:eastAsia="sk-SK"/>
        </w:rPr>
        <w:t>(21)</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Ustanovenie odseku 1 písm. v) sa nevzťahuje na lekársky predpis, lekársky predpis označený šikmým modrým prúžkom a lekársky poukaz vystavený ručne z dôvodu nefunkčnosti technických zariadení alebo ručne pri poskytovaní zdravotnej starostlivosti formou návštevnej služby v domácom prostredí alebo v inom prirodzenom prostredí osoby, ktorej sa ambulantná starostlivosť poskytuje. Predpisujúci lekár je povinný bezodkladne po opätovnom sfunkčnení technických zariadení alebo po poskytnutí takejto zdravotnej starostlivosti vytvoriť </w:t>
      </w:r>
      <w:proofErr w:type="spellStart"/>
      <w:r w:rsidRPr="0053399E">
        <w:rPr>
          <w:rFonts w:ascii="Times New Roman" w:hAnsi="Times New Roman"/>
          <w:sz w:val="24"/>
          <w:szCs w:val="24"/>
          <w:lang w:eastAsia="sk-SK"/>
        </w:rPr>
        <w:t>preskripčný</w:t>
      </w:r>
      <w:proofErr w:type="spellEnd"/>
      <w:r w:rsidRPr="0053399E">
        <w:rPr>
          <w:rFonts w:ascii="Times New Roman" w:hAnsi="Times New Roman"/>
          <w:sz w:val="24"/>
          <w:szCs w:val="24"/>
          <w:lang w:eastAsia="sk-SK"/>
        </w:rPr>
        <w:t xml:space="preserve"> záznam. Ak lekársky predpis neobsahuje identifikátor záznamu podľa odseku 1 písm. v), predpísaný počet balení humánneho lieku nesmie prekročiť počet balení potrebných na liečbu pacienta v trvaní troch mesiacov, ak pacient predpísaný liek pravidelne užíva; tým nie je dotknuté ustanovenie odseku 1 písm. h).</w:t>
      </w:r>
      <w:r w:rsidR="006347F0">
        <w:rPr>
          <w:rFonts w:ascii="Times New Roman" w:hAnsi="Times New Roman"/>
          <w:sz w:val="24"/>
          <w:szCs w:val="24"/>
          <w:lang w:eastAsia="sk-SK"/>
        </w:rPr>
        <w:t>“.</w:t>
      </w:r>
    </w:p>
    <w:p w:rsidR="00571E30" w:rsidRPr="0053399E" w:rsidRDefault="00571E30" w:rsidP="00571E30">
      <w:pPr>
        <w:shd w:val="clear" w:color="auto" w:fill="FFFFFF"/>
        <w:spacing w:after="0" w:line="240" w:lineRule="auto"/>
        <w:rPr>
          <w:rFonts w:ascii="Times New Roman" w:hAnsi="Times New Roman"/>
          <w:b/>
          <w:bCs/>
          <w:sz w:val="24"/>
          <w:szCs w:val="24"/>
          <w:lang w:eastAsia="sk-SK"/>
        </w:rPr>
      </w:pPr>
    </w:p>
    <w:p w:rsidR="00317D83" w:rsidRPr="0053399E" w:rsidRDefault="00317D83" w:rsidP="00F61C22">
      <w:pPr>
        <w:pStyle w:val="Odsekzoznamu"/>
        <w:numPr>
          <w:ilvl w:val="0"/>
          <w:numId w:val="61"/>
        </w:numPr>
        <w:shd w:val="clear" w:color="auto" w:fill="FFFFFF"/>
        <w:spacing w:after="0" w:line="240" w:lineRule="auto"/>
        <w:ind w:left="357" w:hanging="357"/>
        <w:rPr>
          <w:rFonts w:ascii="Times New Roman" w:hAnsi="Times New Roman"/>
          <w:bCs/>
          <w:sz w:val="24"/>
          <w:szCs w:val="24"/>
          <w:lang w:eastAsia="sk-SK"/>
        </w:rPr>
      </w:pPr>
      <w:r w:rsidRPr="0053399E">
        <w:rPr>
          <w:rFonts w:ascii="Times New Roman" w:hAnsi="Times New Roman"/>
          <w:bCs/>
          <w:sz w:val="24"/>
          <w:szCs w:val="24"/>
          <w:lang w:eastAsia="sk-SK"/>
        </w:rPr>
        <w:t>V § 120 odsek 8 znie.</w:t>
      </w:r>
    </w:p>
    <w:p w:rsidR="00317D83" w:rsidRPr="0053399E" w:rsidRDefault="00317D83" w:rsidP="000A58B6">
      <w:pPr>
        <w:shd w:val="clear" w:color="auto" w:fill="FFFFFF"/>
        <w:spacing w:after="0" w:line="240" w:lineRule="auto"/>
        <w:ind w:left="357"/>
        <w:rPr>
          <w:rFonts w:ascii="Times New Roman" w:hAnsi="Times New Roman"/>
          <w:sz w:val="24"/>
          <w:szCs w:val="24"/>
        </w:rPr>
      </w:pPr>
      <w:r w:rsidRPr="0053399E">
        <w:rPr>
          <w:rFonts w:ascii="Times New Roman" w:hAnsi="Times New Roman"/>
          <w:bCs/>
          <w:sz w:val="24"/>
          <w:szCs w:val="24"/>
          <w:lang w:eastAsia="sk-SK"/>
        </w:rPr>
        <w:t>„</w:t>
      </w:r>
      <w:r w:rsidRPr="0053399E">
        <w:rPr>
          <w:rFonts w:ascii="Times New Roman" w:hAnsi="Times New Roman"/>
          <w:sz w:val="24"/>
          <w:szCs w:val="24"/>
          <w:lang w:eastAsia="sk-SK"/>
        </w:rPr>
        <w:t>(8)</w:t>
      </w:r>
      <w:r w:rsidRPr="0053399E">
        <w:rPr>
          <w:rFonts w:ascii="Times New Roman" w:hAnsi="Times New Roman"/>
          <w:sz w:val="24"/>
          <w:szCs w:val="24"/>
        </w:rPr>
        <w:t xml:space="preserve"> Pri predpisovaní humánnych liekov s obsahom omamnej látky II. skupiny </w:t>
      </w:r>
      <w:r w:rsidR="006347F0">
        <w:rPr>
          <w:rFonts w:ascii="Times New Roman" w:hAnsi="Times New Roman"/>
          <w:sz w:val="24"/>
          <w:szCs w:val="24"/>
        </w:rPr>
        <w:t>alebo</w:t>
      </w:r>
      <w:r w:rsidR="006347F0" w:rsidRPr="0053399E">
        <w:rPr>
          <w:rFonts w:ascii="Times New Roman" w:hAnsi="Times New Roman"/>
          <w:sz w:val="24"/>
          <w:szCs w:val="24"/>
        </w:rPr>
        <w:t> </w:t>
      </w:r>
      <w:r w:rsidRPr="0053399E">
        <w:rPr>
          <w:rFonts w:ascii="Times New Roman" w:hAnsi="Times New Roman"/>
          <w:sz w:val="24"/>
          <w:szCs w:val="24"/>
        </w:rPr>
        <w:t xml:space="preserve">psychotropných látok II. skupiny sa evidencia </w:t>
      </w:r>
      <w:r w:rsidRPr="0053399E">
        <w:rPr>
          <w:rFonts w:ascii="Times New Roman" w:hAnsi="Times New Roman"/>
          <w:b/>
          <w:bCs/>
          <w:sz w:val="24"/>
          <w:szCs w:val="24"/>
          <w:shd w:val="clear" w:color="auto" w:fill="FFFFFF"/>
        </w:rPr>
        <w:t xml:space="preserve">  </w:t>
      </w:r>
      <w:r w:rsidRPr="0053399E">
        <w:rPr>
          <w:rFonts w:ascii="Times New Roman" w:hAnsi="Times New Roman"/>
          <w:bCs/>
          <w:sz w:val="24"/>
          <w:szCs w:val="24"/>
          <w:shd w:val="clear" w:color="auto" w:fill="FFFFFF"/>
        </w:rPr>
        <w:t>dokladov preukazujúcich príjem a výdaj omamných a psychotropných látok</w:t>
      </w:r>
      <w:r w:rsidRPr="0053399E">
        <w:rPr>
          <w:rFonts w:ascii="Times New Roman" w:hAnsi="Times New Roman"/>
          <w:bCs/>
          <w:sz w:val="24"/>
          <w:szCs w:val="24"/>
          <w:shd w:val="clear" w:color="auto" w:fill="FFFFFF"/>
          <w:vertAlign w:val="superscript"/>
        </w:rPr>
        <w:t>83ab</w:t>
      </w:r>
      <w:r w:rsidRPr="0053399E">
        <w:rPr>
          <w:rFonts w:ascii="Times New Roman" w:hAnsi="Times New Roman"/>
          <w:bCs/>
          <w:sz w:val="24"/>
          <w:szCs w:val="24"/>
          <w:shd w:val="clear" w:color="auto" w:fill="FFFFFF"/>
        </w:rPr>
        <w:t>)</w:t>
      </w:r>
      <w:r w:rsidRPr="0053399E">
        <w:rPr>
          <w:rFonts w:ascii="Times New Roman" w:hAnsi="Times New Roman"/>
          <w:b/>
          <w:bCs/>
          <w:sz w:val="24"/>
          <w:szCs w:val="24"/>
          <w:shd w:val="clear" w:color="auto" w:fill="FFFFFF"/>
        </w:rPr>
        <w:t xml:space="preserve"> </w:t>
      </w:r>
      <w:r w:rsidRPr="0053399E">
        <w:rPr>
          <w:rFonts w:ascii="Times New Roman" w:hAnsi="Times New Roman"/>
          <w:sz w:val="24"/>
          <w:szCs w:val="24"/>
        </w:rPr>
        <w:t xml:space="preserve">vykonáva prostredníctvom </w:t>
      </w:r>
      <w:proofErr w:type="spellStart"/>
      <w:r w:rsidRPr="0053399E">
        <w:rPr>
          <w:rFonts w:ascii="Times New Roman" w:hAnsi="Times New Roman"/>
          <w:sz w:val="24"/>
          <w:szCs w:val="24"/>
        </w:rPr>
        <w:t>preskripčných</w:t>
      </w:r>
      <w:proofErr w:type="spellEnd"/>
      <w:r w:rsidRPr="0053399E">
        <w:rPr>
          <w:rFonts w:ascii="Times New Roman" w:hAnsi="Times New Roman"/>
          <w:sz w:val="24"/>
          <w:szCs w:val="24"/>
        </w:rPr>
        <w:t xml:space="preserve"> a </w:t>
      </w:r>
      <w:proofErr w:type="spellStart"/>
      <w:r w:rsidRPr="0053399E">
        <w:rPr>
          <w:rFonts w:ascii="Times New Roman" w:hAnsi="Times New Roman"/>
          <w:sz w:val="24"/>
          <w:szCs w:val="24"/>
        </w:rPr>
        <w:t>dispenzačných</w:t>
      </w:r>
      <w:proofErr w:type="spellEnd"/>
      <w:r w:rsidRPr="0053399E">
        <w:rPr>
          <w:rFonts w:ascii="Times New Roman" w:hAnsi="Times New Roman"/>
          <w:sz w:val="24"/>
          <w:szCs w:val="24"/>
        </w:rPr>
        <w:t xml:space="preserve"> záznamov.“.</w:t>
      </w:r>
    </w:p>
    <w:p w:rsidR="00317D83" w:rsidRPr="0053399E" w:rsidRDefault="00317D83" w:rsidP="00317D83">
      <w:pPr>
        <w:shd w:val="clear" w:color="auto" w:fill="FFFFFF"/>
        <w:spacing w:after="0" w:line="240" w:lineRule="auto"/>
        <w:rPr>
          <w:rFonts w:ascii="Times New Roman" w:hAnsi="Times New Roman"/>
          <w:bCs/>
          <w:sz w:val="24"/>
          <w:szCs w:val="24"/>
          <w:lang w:eastAsia="sk-SK"/>
        </w:rPr>
      </w:pPr>
    </w:p>
    <w:p w:rsidR="00571E30" w:rsidRPr="0053399E" w:rsidRDefault="00571E30" w:rsidP="00F61C22">
      <w:pPr>
        <w:pStyle w:val="Odsekzoznamu"/>
        <w:numPr>
          <w:ilvl w:val="0"/>
          <w:numId w:val="61"/>
        </w:numPr>
        <w:shd w:val="clear" w:color="auto" w:fill="FFFFFF"/>
        <w:spacing w:after="0" w:line="240" w:lineRule="auto"/>
        <w:ind w:left="357" w:hanging="357"/>
        <w:rPr>
          <w:rFonts w:ascii="Times New Roman" w:hAnsi="Times New Roman"/>
          <w:bCs/>
          <w:sz w:val="24"/>
          <w:szCs w:val="24"/>
          <w:lang w:eastAsia="sk-SK"/>
        </w:rPr>
      </w:pPr>
      <w:r w:rsidRPr="0053399E">
        <w:rPr>
          <w:rFonts w:ascii="Times New Roman" w:hAnsi="Times New Roman"/>
          <w:bCs/>
          <w:sz w:val="24"/>
          <w:szCs w:val="24"/>
          <w:lang w:eastAsia="sk-SK"/>
        </w:rPr>
        <w:t>§ 121 vrátane nadpisu znie:</w:t>
      </w:r>
    </w:p>
    <w:p w:rsidR="00571E30" w:rsidRPr="0053399E" w:rsidRDefault="00571E30" w:rsidP="00571E30">
      <w:pPr>
        <w:pStyle w:val="Odsekzoznamu"/>
        <w:shd w:val="clear" w:color="auto" w:fill="FFFFFF"/>
        <w:spacing w:after="0" w:line="240" w:lineRule="auto"/>
        <w:rPr>
          <w:rFonts w:ascii="Times New Roman" w:hAnsi="Times New Roman"/>
          <w:b/>
          <w:bCs/>
          <w:sz w:val="24"/>
          <w:szCs w:val="24"/>
          <w:lang w:eastAsia="sk-SK"/>
        </w:rPr>
      </w:pPr>
    </w:p>
    <w:p w:rsidR="00571E30" w:rsidRPr="0053399E" w:rsidRDefault="00571E30" w:rsidP="00571E30">
      <w:pPr>
        <w:shd w:val="clear" w:color="auto" w:fill="FFFFFF"/>
        <w:spacing w:after="0" w:line="240" w:lineRule="auto"/>
        <w:jc w:val="center"/>
        <w:rPr>
          <w:rFonts w:ascii="Times New Roman" w:hAnsi="Times New Roman"/>
          <w:bCs/>
          <w:sz w:val="24"/>
          <w:szCs w:val="24"/>
          <w:lang w:eastAsia="sk-SK"/>
        </w:rPr>
      </w:pPr>
      <w:r w:rsidRPr="0053399E">
        <w:rPr>
          <w:rFonts w:ascii="Times New Roman" w:hAnsi="Times New Roman"/>
          <w:bCs/>
          <w:sz w:val="24"/>
          <w:szCs w:val="24"/>
          <w:lang w:eastAsia="sk-SK"/>
        </w:rPr>
        <w:t>„§ 121</w:t>
      </w:r>
    </w:p>
    <w:p w:rsidR="00571E30" w:rsidRPr="0053399E" w:rsidRDefault="00571E30" w:rsidP="00571E30">
      <w:pPr>
        <w:spacing w:after="0" w:line="240" w:lineRule="auto"/>
        <w:rPr>
          <w:rFonts w:ascii="Times New Roman" w:hAnsi="Times New Roman"/>
          <w:sz w:val="24"/>
          <w:szCs w:val="24"/>
          <w:lang w:eastAsia="sk-SK"/>
        </w:rPr>
      </w:pPr>
      <w:r w:rsidRPr="0053399E">
        <w:rPr>
          <w:rFonts w:ascii="Times New Roman" w:hAnsi="Times New Roman"/>
          <w:sz w:val="24"/>
          <w:szCs w:val="24"/>
          <w:shd w:val="clear" w:color="auto" w:fill="FFFFFF"/>
          <w:lang w:eastAsia="sk-SK"/>
        </w:rPr>
        <w:t> </w:t>
      </w:r>
    </w:p>
    <w:p w:rsidR="00571E30" w:rsidRPr="0053399E" w:rsidRDefault="00571E30" w:rsidP="006C0657">
      <w:pPr>
        <w:shd w:val="clear" w:color="auto" w:fill="FFFFFF"/>
        <w:spacing w:line="240" w:lineRule="auto"/>
        <w:jc w:val="center"/>
        <w:rPr>
          <w:rFonts w:ascii="Times New Roman" w:hAnsi="Times New Roman"/>
          <w:bCs/>
          <w:sz w:val="24"/>
          <w:szCs w:val="24"/>
          <w:lang w:eastAsia="sk-SK"/>
        </w:rPr>
      </w:pPr>
      <w:r w:rsidRPr="0053399E">
        <w:rPr>
          <w:rFonts w:ascii="Times New Roman" w:hAnsi="Times New Roman"/>
          <w:bCs/>
          <w:sz w:val="24"/>
          <w:szCs w:val="24"/>
          <w:lang w:eastAsia="sk-SK"/>
        </w:rPr>
        <w:t>Výdaj humánnych liekov, zdravotníckych pomôcok a dietetických potravín</w:t>
      </w:r>
    </w:p>
    <w:p w:rsidR="00571E30" w:rsidRPr="0053399E" w:rsidRDefault="00571E30" w:rsidP="006C0657">
      <w:pPr>
        <w:shd w:val="clear" w:color="auto" w:fill="FFFFFF"/>
        <w:spacing w:after="0" w:line="240" w:lineRule="auto"/>
        <w:ind w:left="426"/>
        <w:rPr>
          <w:rFonts w:ascii="Times New Roman" w:hAnsi="Times New Roman"/>
          <w:sz w:val="24"/>
          <w:szCs w:val="24"/>
          <w:lang w:eastAsia="sk-SK"/>
        </w:rPr>
      </w:pPr>
      <w:r w:rsidRPr="0053399E">
        <w:rPr>
          <w:rFonts w:ascii="Times New Roman" w:hAnsi="Times New Roman"/>
          <w:sz w:val="24"/>
          <w:szCs w:val="24"/>
          <w:lang w:eastAsia="sk-SK"/>
        </w:rPr>
        <w:t>(1)</w:t>
      </w:r>
      <w:r w:rsidR="00317D83"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Osoba, ktorá vydáva humánny liek, zdravotnícku pomôcku a dietetickú potravinu, zodpovedá za správnosť výdaja podľa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lekárskeho predpisu, </w:t>
      </w:r>
      <w:r w:rsidRPr="0053399E">
        <w:rPr>
          <w:rFonts w:ascii="Times New Roman" w:hAnsi="Times New Roman"/>
          <w:sz w:val="24"/>
          <w:szCs w:val="24"/>
          <w:lang w:eastAsia="sk-SK"/>
        </w:rPr>
        <w:lastRenderedPageBreak/>
        <w:t xml:space="preserve">veterinárneho predpisu, lekárskeho poukazu alebo objednávky a za správnosť ich výdaja, ak ide o výdaj bez lekárskeho predpisu alebo bez lekárskeho poukazu. Ak ide o výdaj humánneho lieku, je osoba, ktorá vydáva humánny liek, povinná kontrolovať správnosť dávkovania humánneho lieku z hľadiska prekročenia najvyššej jednotlivej a dennej dávky liečiva a upozorniť na osobitné varovania pri užívaní a používaní humánneho lieku. Rovnako je osoba, ktorá vydáva humánny liek, zdravotnícku pomôcku alebo dietetickú potravinu na základe lekárskeho predpisu alebo lekárskeho poukazu, povinná kontrolovať správnosť údajov uvedených na lekárskom predpise alebo lekárskom poukaze s údajmi uvedenými v </w:t>
      </w:r>
      <w:proofErr w:type="spellStart"/>
      <w:r w:rsidRPr="0053399E">
        <w:rPr>
          <w:rFonts w:ascii="Times New Roman" w:hAnsi="Times New Roman"/>
          <w:sz w:val="24"/>
          <w:szCs w:val="24"/>
          <w:lang w:eastAsia="sk-SK"/>
        </w:rPr>
        <w:t>preskripčnom</w:t>
      </w:r>
      <w:proofErr w:type="spellEnd"/>
      <w:r w:rsidRPr="0053399E">
        <w:rPr>
          <w:rFonts w:ascii="Times New Roman" w:hAnsi="Times New Roman"/>
          <w:sz w:val="24"/>
          <w:szCs w:val="24"/>
          <w:lang w:eastAsia="sk-SK"/>
        </w:rPr>
        <w:t xml:space="preserve"> zázname; to neplatí, ak bol lekársky predpis alebo lekársky poukaz vystavený ručne.</w:t>
      </w:r>
    </w:p>
    <w:p w:rsidR="00571E30" w:rsidRPr="0053399E" w:rsidRDefault="00571E30" w:rsidP="006C0657">
      <w:pPr>
        <w:shd w:val="clear" w:color="auto" w:fill="FFFFFF"/>
        <w:spacing w:after="0" w:line="240" w:lineRule="auto"/>
        <w:ind w:left="426"/>
        <w:rPr>
          <w:rFonts w:ascii="Times New Roman" w:hAnsi="Times New Roman"/>
          <w:sz w:val="24"/>
          <w:szCs w:val="24"/>
          <w:lang w:eastAsia="sk-SK"/>
        </w:rPr>
      </w:pPr>
      <w:r w:rsidRPr="0053399E">
        <w:rPr>
          <w:rFonts w:ascii="Times New Roman" w:hAnsi="Times New Roman"/>
          <w:sz w:val="24"/>
          <w:szCs w:val="24"/>
          <w:lang w:eastAsia="sk-SK"/>
        </w:rPr>
        <w:t>(2)</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Ak má osoba, ktorá vydáva humánny liek, zdravotnícku pomôcku a dietetickú potravinu pochybnosti o správnosti lekárskeho predpisu alebo lekárskeho poukazu alebo o správnosti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alebo o správnosti dávkovania humánneho lieku z hľadiska prekročenia najvyššej jednotlivej a dennej dávky liečiva a nemožno tieto pochybnosti odstrániť ani po overení u predpisujúceho lekára, humánny liek, zdravotnícku pomôcku alebo dietetickú potravinu nevydá.</w:t>
      </w:r>
    </w:p>
    <w:p w:rsidR="00571E30" w:rsidRPr="0053399E" w:rsidRDefault="00571E30" w:rsidP="006C0657">
      <w:pPr>
        <w:shd w:val="clear" w:color="auto" w:fill="FFFFFF"/>
        <w:tabs>
          <w:tab w:val="left" w:pos="426"/>
        </w:tabs>
        <w:autoSpaceDE w:val="0"/>
        <w:autoSpaceDN w:val="0"/>
        <w:adjustRightInd w:val="0"/>
        <w:spacing w:after="0" w:line="240" w:lineRule="auto"/>
        <w:ind w:left="426"/>
        <w:jc w:val="left"/>
        <w:rPr>
          <w:rFonts w:ascii="Times New Roman" w:hAnsi="Times New Roman"/>
          <w:sz w:val="24"/>
          <w:szCs w:val="24"/>
          <w:lang w:eastAsia="sk-SK"/>
        </w:rPr>
      </w:pPr>
      <w:r w:rsidRPr="0053399E">
        <w:rPr>
          <w:rFonts w:ascii="Times New Roman" w:hAnsi="Times New Roman"/>
          <w:sz w:val="24"/>
          <w:szCs w:val="24"/>
          <w:lang w:eastAsia="sk-SK"/>
        </w:rPr>
        <w:t>(</w:t>
      </w:r>
      <w:bookmarkStart w:id="17" w:name="_Hlk525298895"/>
      <w:r w:rsidRPr="0053399E">
        <w:rPr>
          <w:rFonts w:ascii="Times New Roman" w:hAnsi="Times New Roman"/>
          <w:sz w:val="24"/>
          <w:szCs w:val="24"/>
          <w:lang w:eastAsia="sk-SK"/>
        </w:rPr>
        <w:t>3)</w:t>
      </w:r>
      <w:r w:rsidRPr="0053399E">
        <w:rPr>
          <w:rFonts w:ascii="Times New Roman" w:hAnsi="Times New Roman"/>
          <w:sz w:val="24"/>
          <w:szCs w:val="24"/>
        </w:rPr>
        <w:t xml:space="preserve"> </w:t>
      </w:r>
      <w:r w:rsidRPr="0053399E">
        <w:rPr>
          <w:rFonts w:ascii="Times New Roman" w:hAnsi="Times New Roman"/>
          <w:sz w:val="24"/>
          <w:szCs w:val="24"/>
          <w:lang w:eastAsia="sk-SK"/>
        </w:rPr>
        <w:t>Osoba, ktorá vydáva humánny liek, zdravotnícku pomôcku a dietetickú potravinu pri výdaji</w:t>
      </w:r>
    </w:p>
    <w:bookmarkEnd w:id="17"/>
    <w:p w:rsidR="00571E30" w:rsidRPr="0053399E" w:rsidRDefault="00571E30" w:rsidP="006C0657">
      <w:pPr>
        <w:shd w:val="clear" w:color="auto" w:fill="FFFFFF"/>
        <w:spacing w:after="0" w:line="240" w:lineRule="auto"/>
        <w:ind w:left="426"/>
        <w:rPr>
          <w:rFonts w:ascii="Times New Roman" w:hAnsi="Times New Roman"/>
          <w:sz w:val="24"/>
          <w:szCs w:val="24"/>
          <w:lang w:eastAsia="sk-SK"/>
        </w:rPr>
      </w:pPr>
      <w:r w:rsidRPr="0053399E">
        <w:rPr>
          <w:rFonts w:ascii="Times New Roman" w:hAnsi="Times New Roman"/>
          <w:sz w:val="24"/>
          <w:szCs w:val="24"/>
          <w:lang w:eastAsia="sk-SK"/>
        </w:rPr>
        <w:t>a)</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humánneho lieku, ktorý je uhrádzaný alebo čiastočne uhrádzaný na základe verejného zdravotného poistenia, je povinná informovať pacienta o možnosti výberu náhradného humánneho lieku a o výške doplatku pacienta za všetky náhradné humánne lieky podľa platného zoznamu kategorizovaných liekov, ktoré je možné vydať na základe predloženého </w:t>
      </w:r>
      <w:proofErr w:type="spellStart"/>
      <w:r w:rsidRPr="0053399E">
        <w:rPr>
          <w:rFonts w:ascii="Times New Roman" w:hAnsi="Times New Roman"/>
          <w:sz w:val="24"/>
          <w:szCs w:val="24"/>
          <w:lang w:eastAsia="sk-SK"/>
        </w:rPr>
        <w:t>preskripčného</w:t>
      </w:r>
      <w:proofErr w:type="spellEnd"/>
      <w:r w:rsidRPr="0053399E">
        <w:rPr>
          <w:rFonts w:ascii="Times New Roman" w:hAnsi="Times New Roman"/>
          <w:sz w:val="24"/>
          <w:szCs w:val="24"/>
          <w:lang w:eastAsia="sk-SK"/>
        </w:rPr>
        <w:t xml:space="preserve"> záznamu alebo lekárskeho predpisu,</w:t>
      </w:r>
    </w:p>
    <w:p w:rsidR="00571E30" w:rsidRPr="0053399E" w:rsidRDefault="00571E30" w:rsidP="006C0657">
      <w:pPr>
        <w:shd w:val="clear" w:color="auto" w:fill="FFFFFF"/>
        <w:spacing w:after="0" w:line="240" w:lineRule="auto"/>
        <w:ind w:left="426"/>
        <w:rPr>
          <w:rFonts w:ascii="Times New Roman" w:hAnsi="Times New Roman"/>
          <w:sz w:val="24"/>
          <w:szCs w:val="24"/>
          <w:lang w:eastAsia="sk-SK"/>
        </w:rPr>
      </w:pPr>
      <w:r w:rsidRPr="0053399E">
        <w:rPr>
          <w:rFonts w:ascii="Times New Roman" w:hAnsi="Times New Roman"/>
          <w:sz w:val="24"/>
          <w:szCs w:val="24"/>
          <w:lang w:eastAsia="sk-SK"/>
        </w:rPr>
        <w:t>b)</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je povinná vydať pacientovi humánny liek, ktorého liečivo je uvedené v prílohe č. 1, ktorý je bez doplatku alebo s najnižším doplatkom pacienta a ktorý je dostupný, ak si pacient nevyberie inak,</w:t>
      </w:r>
    </w:p>
    <w:p w:rsidR="00571E30" w:rsidRPr="0053399E" w:rsidRDefault="00571E30" w:rsidP="006C0657">
      <w:pPr>
        <w:shd w:val="clear" w:color="auto" w:fill="FFFFFF"/>
        <w:spacing w:after="0" w:line="240" w:lineRule="auto"/>
        <w:ind w:left="426"/>
        <w:rPr>
          <w:rFonts w:ascii="Times New Roman" w:hAnsi="Times New Roman"/>
          <w:sz w:val="24"/>
          <w:szCs w:val="24"/>
          <w:lang w:eastAsia="sk-SK"/>
        </w:rPr>
      </w:pPr>
      <w:r w:rsidRPr="0053399E">
        <w:rPr>
          <w:rFonts w:ascii="Times New Roman" w:hAnsi="Times New Roman"/>
          <w:sz w:val="24"/>
          <w:szCs w:val="24"/>
          <w:lang w:eastAsia="sk-SK"/>
        </w:rPr>
        <w:t>c)</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humánneho lieku, zdravotníckej pomôcky a dietetickej potraviny vyznačí </w:t>
      </w:r>
      <w:r w:rsidR="003A6652" w:rsidRPr="0053399E">
        <w:rPr>
          <w:rFonts w:ascii="Times New Roman" w:hAnsi="Times New Roman"/>
          <w:sz w:val="24"/>
          <w:szCs w:val="24"/>
          <w:lang w:eastAsia="sk-SK"/>
        </w:rPr>
        <w:t>v </w:t>
      </w:r>
      <w:proofErr w:type="spellStart"/>
      <w:r w:rsidR="003A6652" w:rsidRPr="0053399E">
        <w:rPr>
          <w:rFonts w:ascii="Times New Roman" w:hAnsi="Times New Roman"/>
          <w:sz w:val="24"/>
          <w:szCs w:val="24"/>
          <w:lang w:eastAsia="sk-SK"/>
        </w:rPr>
        <w:t>dispenzačnom</w:t>
      </w:r>
      <w:proofErr w:type="spellEnd"/>
      <w:r w:rsidR="003A6652" w:rsidRPr="0053399E">
        <w:rPr>
          <w:rFonts w:ascii="Times New Roman" w:hAnsi="Times New Roman"/>
          <w:sz w:val="24"/>
          <w:szCs w:val="24"/>
          <w:lang w:eastAsia="sk-SK"/>
        </w:rPr>
        <w:t xml:space="preserve"> zázname a </w:t>
      </w:r>
      <w:r w:rsidRPr="0053399E">
        <w:rPr>
          <w:rFonts w:ascii="Times New Roman" w:hAnsi="Times New Roman"/>
          <w:sz w:val="24"/>
          <w:szCs w:val="24"/>
          <w:lang w:eastAsia="sk-SK"/>
        </w:rPr>
        <w:t>na lekárskom predpise alebo lekárskom poukaze názov a kód vydaného humánneho lieku,</w:t>
      </w:r>
    </w:p>
    <w:p w:rsidR="00571E30" w:rsidRPr="002822FF" w:rsidRDefault="00571E30" w:rsidP="006C0657">
      <w:pPr>
        <w:shd w:val="clear" w:color="auto" w:fill="FFFFFF"/>
        <w:spacing w:after="0" w:line="240" w:lineRule="auto"/>
        <w:ind w:left="426"/>
        <w:rPr>
          <w:rFonts w:ascii="Times New Roman" w:hAnsi="Times New Roman"/>
          <w:sz w:val="24"/>
          <w:szCs w:val="24"/>
          <w:lang w:eastAsia="sk-SK"/>
        </w:rPr>
      </w:pPr>
      <w:bookmarkStart w:id="18" w:name="_Hlk525298960"/>
      <w:r w:rsidRPr="0053399E">
        <w:rPr>
          <w:rFonts w:ascii="Times New Roman" w:hAnsi="Times New Roman"/>
          <w:sz w:val="24"/>
          <w:szCs w:val="24"/>
          <w:lang w:eastAsia="sk-SK"/>
        </w:rPr>
        <w:t>d)</w:t>
      </w:r>
      <w:r w:rsidR="00F61C22" w:rsidRPr="0053399E">
        <w:rPr>
          <w:rFonts w:ascii="Times New Roman" w:hAnsi="Times New Roman"/>
          <w:sz w:val="24"/>
          <w:szCs w:val="24"/>
          <w:lang w:eastAsia="sk-SK"/>
        </w:rPr>
        <w:t xml:space="preserve"> </w:t>
      </w:r>
      <w:r w:rsidRPr="0053399E">
        <w:rPr>
          <w:rFonts w:ascii="Times New Roman" w:hAnsi="Times New Roman"/>
          <w:sz w:val="24"/>
          <w:szCs w:val="24"/>
          <w:lang w:eastAsia="sk-SK"/>
        </w:rPr>
        <w:t xml:space="preserve">je povinná bezodkladne vytvoriť </w:t>
      </w:r>
      <w:proofErr w:type="spellStart"/>
      <w:r w:rsidRPr="0053399E">
        <w:rPr>
          <w:rFonts w:ascii="Times New Roman" w:hAnsi="Times New Roman"/>
          <w:sz w:val="24"/>
          <w:szCs w:val="24"/>
          <w:lang w:eastAsia="sk-SK"/>
        </w:rPr>
        <w:t>dispenzačný</w:t>
      </w:r>
      <w:proofErr w:type="spellEnd"/>
      <w:r w:rsidRPr="0053399E">
        <w:rPr>
          <w:rFonts w:ascii="Times New Roman" w:hAnsi="Times New Roman"/>
          <w:sz w:val="24"/>
          <w:szCs w:val="24"/>
          <w:lang w:eastAsia="sk-SK"/>
        </w:rPr>
        <w:t xml:space="preserve"> záznam podpísaný</w:t>
      </w:r>
      <w:r w:rsidR="003A6652" w:rsidRPr="0053399E">
        <w:rPr>
          <w:rFonts w:ascii="Times New Roman" w:hAnsi="Times New Roman"/>
          <w:sz w:val="24"/>
          <w:szCs w:val="24"/>
          <w:lang w:eastAsia="sk-SK"/>
        </w:rPr>
        <w:t xml:space="preserve"> zdokonaleným</w:t>
      </w:r>
      <w:r w:rsidRPr="0053399E">
        <w:rPr>
          <w:rFonts w:ascii="Times New Roman" w:hAnsi="Times New Roman"/>
          <w:sz w:val="24"/>
          <w:szCs w:val="24"/>
          <w:lang w:eastAsia="sk-SK"/>
        </w:rPr>
        <w:t xml:space="preserve"> elektronickým podpisom v elektronickej zdravotnej knižke o vydanom humánnom lieku, ktorého výdaj je viazaný na lekársky predpis, dietetickej potravine, ktorá je uvedená v zozname kategorizovaných dietetických potravín,</w:t>
      </w:r>
      <w:hyperlink r:id="rId73" w:anchor="poznamky.poznamka-17" w:tooltip="Odkaz na predpis alebo ustanovenie" w:history="1">
        <w:r w:rsidRPr="002822FF">
          <w:rPr>
            <w:rFonts w:ascii="Times New Roman" w:hAnsi="Times New Roman"/>
            <w:iCs/>
            <w:sz w:val="24"/>
            <w:szCs w:val="24"/>
            <w:vertAlign w:val="superscript"/>
            <w:lang w:eastAsia="sk-SK"/>
          </w:rPr>
          <w:t>17</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alebo zdravotníckej po</w:t>
      </w:r>
      <w:r w:rsidRPr="002822FF">
        <w:rPr>
          <w:rFonts w:ascii="Times New Roman" w:hAnsi="Times New Roman"/>
          <w:sz w:val="24"/>
          <w:szCs w:val="24"/>
          <w:lang w:eastAsia="sk-SK"/>
        </w:rPr>
        <w:t>môcke, ktorá je uvedená v zozname kategorizovaných zdravotníckych pomôcok,</w:t>
      </w:r>
      <w:hyperlink r:id="rId74" w:anchor="poznamky.poznamka-18" w:tooltip="Odkaz na predpis alebo ustanovenie" w:history="1">
        <w:r w:rsidRPr="002822FF">
          <w:rPr>
            <w:rFonts w:ascii="Times New Roman" w:hAnsi="Times New Roman"/>
            <w:iCs/>
            <w:sz w:val="24"/>
            <w:szCs w:val="24"/>
            <w:vertAlign w:val="superscript"/>
            <w:lang w:eastAsia="sk-SK"/>
          </w:rPr>
          <w:t>18</w:t>
        </w:r>
        <w:r w:rsidRPr="00E64E3A">
          <w:rPr>
            <w:rFonts w:ascii="Times New Roman" w:hAnsi="Times New Roman"/>
            <w:iCs/>
            <w:sz w:val="24"/>
            <w:szCs w:val="24"/>
            <w:lang w:eastAsia="sk-SK"/>
          </w:rPr>
          <w:t>)</w:t>
        </w:r>
      </w:hyperlink>
      <w:bookmarkEnd w:id="18"/>
      <w:r w:rsidRPr="0098723F">
        <w:rPr>
          <w:rFonts w:ascii="Times New Roman" w:hAnsi="Times New Roman"/>
          <w:sz w:val="24"/>
          <w:szCs w:val="24"/>
          <w:lang w:eastAsia="sk-SK"/>
        </w:rPr>
        <w:t> ak je dietetická potravina aleb</w:t>
      </w:r>
      <w:r w:rsidRPr="002822FF">
        <w:rPr>
          <w:rFonts w:ascii="Times New Roman" w:hAnsi="Times New Roman"/>
          <w:sz w:val="24"/>
          <w:szCs w:val="24"/>
          <w:lang w:eastAsia="sk-SK"/>
        </w:rPr>
        <w:t>o zdravotnícka pomôcka,</w:t>
      </w:r>
    </w:p>
    <w:p w:rsidR="00571E30" w:rsidRPr="00B435D7" w:rsidRDefault="00571E30" w:rsidP="006C0657">
      <w:pPr>
        <w:shd w:val="clear" w:color="auto" w:fill="FFFFFF"/>
        <w:spacing w:after="0" w:line="240" w:lineRule="auto"/>
        <w:ind w:left="426"/>
        <w:rPr>
          <w:rFonts w:ascii="Times New Roman" w:hAnsi="Times New Roman"/>
          <w:sz w:val="24"/>
          <w:szCs w:val="24"/>
          <w:lang w:eastAsia="sk-SK"/>
        </w:rPr>
      </w:pPr>
      <w:r w:rsidRPr="00E64E3A">
        <w:rPr>
          <w:rFonts w:ascii="Times New Roman" w:hAnsi="Times New Roman"/>
          <w:sz w:val="24"/>
          <w:szCs w:val="24"/>
          <w:lang w:eastAsia="sk-SK"/>
        </w:rPr>
        <w:t>e)</w:t>
      </w:r>
      <w:r w:rsidR="00F61C22" w:rsidRPr="00293148">
        <w:rPr>
          <w:rFonts w:ascii="Times New Roman" w:hAnsi="Times New Roman"/>
          <w:sz w:val="24"/>
          <w:szCs w:val="24"/>
          <w:lang w:eastAsia="sk-SK"/>
        </w:rPr>
        <w:t xml:space="preserve"> </w:t>
      </w:r>
      <w:r w:rsidRPr="00293148">
        <w:rPr>
          <w:rFonts w:ascii="Times New Roman" w:hAnsi="Times New Roman"/>
          <w:sz w:val="24"/>
          <w:szCs w:val="24"/>
          <w:lang w:eastAsia="sk-SK"/>
        </w:rPr>
        <w:t xml:space="preserve">je povinná vydať humánny liek, zdravotnícku pomôcku alebo dietetickú potravinu na základe </w:t>
      </w:r>
      <w:proofErr w:type="spellStart"/>
      <w:r w:rsidRPr="00293148">
        <w:rPr>
          <w:rFonts w:ascii="Times New Roman" w:hAnsi="Times New Roman"/>
          <w:sz w:val="24"/>
          <w:szCs w:val="24"/>
          <w:lang w:eastAsia="sk-SK"/>
        </w:rPr>
        <w:t>preskripčného</w:t>
      </w:r>
      <w:proofErr w:type="spellEnd"/>
      <w:r w:rsidRPr="00293148">
        <w:rPr>
          <w:rFonts w:ascii="Times New Roman" w:hAnsi="Times New Roman"/>
          <w:sz w:val="24"/>
          <w:szCs w:val="24"/>
          <w:lang w:eastAsia="sk-SK"/>
        </w:rPr>
        <w:t xml:space="preserve"> záznamu, ak bol humánny liek, zdravotnícka pomôcka alebo dietetická potravina predpísaná elektronicky vytvorením </w:t>
      </w:r>
      <w:proofErr w:type="spellStart"/>
      <w:r w:rsidRPr="00293148">
        <w:rPr>
          <w:rFonts w:ascii="Times New Roman" w:hAnsi="Times New Roman"/>
          <w:sz w:val="24"/>
          <w:szCs w:val="24"/>
          <w:lang w:eastAsia="sk-SK"/>
        </w:rPr>
        <w:t>preskripčnéh</w:t>
      </w:r>
      <w:r w:rsidRPr="00B435D7">
        <w:rPr>
          <w:rFonts w:ascii="Times New Roman" w:hAnsi="Times New Roman"/>
          <w:sz w:val="24"/>
          <w:szCs w:val="24"/>
          <w:lang w:eastAsia="sk-SK"/>
        </w:rPr>
        <w:t>o</w:t>
      </w:r>
      <w:proofErr w:type="spellEnd"/>
      <w:r w:rsidRPr="00B435D7">
        <w:rPr>
          <w:rFonts w:ascii="Times New Roman" w:hAnsi="Times New Roman"/>
          <w:sz w:val="24"/>
          <w:szCs w:val="24"/>
          <w:lang w:eastAsia="sk-SK"/>
        </w:rPr>
        <w:t xml:space="preserve"> záznamu,</w:t>
      </w:r>
    </w:p>
    <w:p w:rsidR="00571E30" w:rsidRPr="001B3C6D" w:rsidRDefault="00571E30" w:rsidP="006C0657">
      <w:pPr>
        <w:shd w:val="clear" w:color="auto" w:fill="FFFFFF"/>
        <w:spacing w:after="0" w:line="240" w:lineRule="auto"/>
        <w:ind w:left="426"/>
        <w:rPr>
          <w:rFonts w:ascii="Times New Roman" w:hAnsi="Times New Roman"/>
          <w:sz w:val="24"/>
          <w:szCs w:val="24"/>
          <w:lang w:eastAsia="sk-SK"/>
        </w:rPr>
      </w:pPr>
      <w:r w:rsidRPr="00A405A4">
        <w:rPr>
          <w:rFonts w:ascii="Times New Roman" w:hAnsi="Times New Roman"/>
          <w:sz w:val="24"/>
          <w:szCs w:val="24"/>
          <w:lang w:eastAsia="sk-SK"/>
        </w:rPr>
        <w:t>f)</w:t>
      </w:r>
      <w:r w:rsidR="00F61C22" w:rsidRPr="009F0780">
        <w:rPr>
          <w:rFonts w:ascii="Times New Roman" w:hAnsi="Times New Roman"/>
          <w:sz w:val="24"/>
          <w:szCs w:val="24"/>
          <w:lang w:eastAsia="sk-SK"/>
        </w:rPr>
        <w:t xml:space="preserve"> </w:t>
      </w:r>
      <w:r w:rsidRPr="00E11904">
        <w:rPr>
          <w:rFonts w:ascii="Times New Roman" w:hAnsi="Times New Roman"/>
          <w:sz w:val="24"/>
          <w:szCs w:val="24"/>
          <w:lang w:eastAsia="sk-SK"/>
        </w:rPr>
        <w:t xml:space="preserve">humánneho lieku na základe </w:t>
      </w:r>
      <w:proofErr w:type="spellStart"/>
      <w:r w:rsidRPr="00E11904">
        <w:rPr>
          <w:rFonts w:ascii="Times New Roman" w:hAnsi="Times New Roman"/>
          <w:sz w:val="24"/>
          <w:szCs w:val="24"/>
          <w:lang w:eastAsia="sk-SK"/>
        </w:rPr>
        <w:t>preskripčného</w:t>
      </w:r>
      <w:proofErr w:type="spellEnd"/>
      <w:r w:rsidRPr="00E11904">
        <w:rPr>
          <w:rFonts w:ascii="Times New Roman" w:hAnsi="Times New Roman"/>
          <w:sz w:val="24"/>
          <w:szCs w:val="24"/>
          <w:lang w:eastAsia="sk-SK"/>
        </w:rPr>
        <w:t xml:space="preserve"> záznamu s poznámkou „REPETATUR“, je povinná zaznamenať v </w:t>
      </w:r>
      <w:proofErr w:type="spellStart"/>
      <w:r w:rsidRPr="00E11904">
        <w:rPr>
          <w:rFonts w:ascii="Times New Roman" w:hAnsi="Times New Roman"/>
          <w:sz w:val="24"/>
          <w:szCs w:val="24"/>
          <w:lang w:eastAsia="sk-SK"/>
        </w:rPr>
        <w:t>dispenzačnom</w:t>
      </w:r>
      <w:proofErr w:type="spellEnd"/>
      <w:r w:rsidRPr="00E11904">
        <w:rPr>
          <w:rFonts w:ascii="Times New Roman" w:hAnsi="Times New Roman"/>
          <w:sz w:val="24"/>
          <w:szCs w:val="24"/>
          <w:lang w:eastAsia="sk-SK"/>
        </w:rPr>
        <w:t xml:space="preserve"> zázname počet balení vydaného humánneho lieku;</w:t>
      </w:r>
      <w:r w:rsidRPr="00D169AD">
        <w:rPr>
          <w:rFonts w:ascii="Times New Roman" w:hAnsi="Times New Roman"/>
          <w:sz w:val="24"/>
          <w:szCs w:val="24"/>
        </w:rPr>
        <w:t xml:space="preserve"> pri výdaji humánneho lieku na základe </w:t>
      </w:r>
      <w:proofErr w:type="spellStart"/>
      <w:r w:rsidRPr="00D169AD">
        <w:rPr>
          <w:rFonts w:ascii="Times New Roman" w:hAnsi="Times New Roman"/>
          <w:sz w:val="24"/>
          <w:szCs w:val="24"/>
        </w:rPr>
        <w:t>preskripčného</w:t>
      </w:r>
      <w:proofErr w:type="spellEnd"/>
      <w:r w:rsidRPr="00D169AD">
        <w:rPr>
          <w:rFonts w:ascii="Times New Roman" w:hAnsi="Times New Roman"/>
          <w:sz w:val="24"/>
          <w:szCs w:val="24"/>
        </w:rPr>
        <w:t xml:space="preserve"> záznamu s poznámkou „REPETATUR“ </w:t>
      </w:r>
      <w:r w:rsidRPr="00E92E63">
        <w:rPr>
          <w:rFonts w:ascii="Times New Roman" w:hAnsi="Times New Roman"/>
          <w:sz w:val="24"/>
          <w:szCs w:val="24"/>
        </w:rPr>
        <w:t>sa nesmie vyhotoviť výpis  z lekárskeho predpisu.</w:t>
      </w:r>
    </w:p>
    <w:p w:rsidR="00571E30" w:rsidRPr="000C46B3" w:rsidRDefault="00571E30" w:rsidP="006C0657">
      <w:pPr>
        <w:shd w:val="clear" w:color="auto" w:fill="FFFFFF"/>
        <w:spacing w:after="0" w:line="240" w:lineRule="auto"/>
        <w:ind w:left="426"/>
        <w:rPr>
          <w:rFonts w:ascii="Times New Roman" w:hAnsi="Times New Roman"/>
          <w:sz w:val="24"/>
          <w:szCs w:val="24"/>
          <w:lang w:eastAsia="sk-SK"/>
        </w:rPr>
      </w:pPr>
      <w:r w:rsidRPr="00713309">
        <w:rPr>
          <w:rFonts w:ascii="Times New Roman" w:hAnsi="Times New Roman"/>
          <w:sz w:val="24"/>
          <w:szCs w:val="24"/>
          <w:lang w:eastAsia="sk-SK"/>
        </w:rPr>
        <w:t>(4)</w:t>
      </w:r>
      <w:r w:rsidR="00F61C22" w:rsidRPr="001C0581">
        <w:rPr>
          <w:rFonts w:ascii="Times New Roman" w:hAnsi="Times New Roman"/>
          <w:sz w:val="24"/>
          <w:szCs w:val="24"/>
          <w:lang w:eastAsia="sk-SK"/>
        </w:rPr>
        <w:t xml:space="preserve"> </w:t>
      </w:r>
      <w:r w:rsidRPr="007872DE">
        <w:rPr>
          <w:rFonts w:ascii="Times New Roman" w:hAnsi="Times New Roman"/>
          <w:sz w:val="24"/>
          <w:szCs w:val="24"/>
          <w:lang w:eastAsia="sk-SK"/>
        </w:rPr>
        <w:t>Osoba, ktorá vydáva humánny liek, ktorého výdaj nie je viazaný na lekársky predpis, je povinná vydať humánny liek s obsahom drogového prekurzora najviac v takom počte balení, v akom je to potrebné na je</w:t>
      </w:r>
      <w:r w:rsidRPr="000C46B3">
        <w:rPr>
          <w:rFonts w:ascii="Times New Roman" w:hAnsi="Times New Roman"/>
          <w:sz w:val="24"/>
          <w:szCs w:val="24"/>
          <w:lang w:eastAsia="sk-SK"/>
        </w:rPr>
        <w:t>den liečebný cyklus.</w:t>
      </w:r>
    </w:p>
    <w:p w:rsidR="00571E30" w:rsidRPr="007241E7" w:rsidRDefault="00571E30" w:rsidP="006C0657">
      <w:pPr>
        <w:shd w:val="clear" w:color="auto" w:fill="FFFFFF"/>
        <w:spacing w:after="0" w:line="240" w:lineRule="auto"/>
        <w:ind w:left="426"/>
        <w:rPr>
          <w:rFonts w:ascii="Times New Roman" w:hAnsi="Times New Roman"/>
          <w:sz w:val="24"/>
          <w:szCs w:val="24"/>
          <w:lang w:eastAsia="sk-SK"/>
        </w:rPr>
      </w:pPr>
      <w:r w:rsidRPr="00280B4F">
        <w:rPr>
          <w:rFonts w:ascii="Times New Roman" w:hAnsi="Times New Roman"/>
          <w:sz w:val="24"/>
          <w:szCs w:val="24"/>
          <w:lang w:eastAsia="sk-SK"/>
        </w:rPr>
        <w:t>(5)</w:t>
      </w:r>
      <w:r w:rsidR="00F61C22" w:rsidRPr="0096359B">
        <w:rPr>
          <w:rFonts w:ascii="Times New Roman" w:hAnsi="Times New Roman"/>
          <w:sz w:val="24"/>
          <w:szCs w:val="24"/>
          <w:lang w:eastAsia="sk-SK"/>
        </w:rPr>
        <w:t xml:space="preserve"> </w:t>
      </w:r>
      <w:r w:rsidRPr="005B0313">
        <w:rPr>
          <w:rFonts w:ascii="Times New Roman" w:hAnsi="Times New Roman"/>
          <w:sz w:val="24"/>
          <w:szCs w:val="24"/>
          <w:lang w:eastAsia="sk-SK"/>
        </w:rPr>
        <w:t>Verejná lekáreň spríst</w:t>
      </w:r>
      <w:r w:rsidRPr="007241E7">
        <w:rPr>
          <w:rFonts w:ascii="Times New Roman" w:hAnsi="Times New Roman"/>
          <w:sz w:val="24"/>
          <w:szCs w:val="24"/>
          <w:lang w:eastAsia="sk-SK"/>
        </w:rPr>
        <w:t>upní na verejne prístupnom mieste vo verejnej lekárni platný zoznam kategorizovaných liekov.</w:t>
      </w:r>
    </w:p>
    <w:p w:rsidR="00571E30" w:rsidRPr="002822FF" w:rsidRDefault="00571E30" w:rsidP="006C0657">
      <w:pPr>
        <w:shd w:val="clear" w:color="auto" w:fill="FFFFFF"/>
        <w:spacing w:after="0" w:line="240" w:lineRule="auto"/>
        <w:ind w:left="426"/>
        <w:rPr>
          <w:rFonts w:ascii="Times New Roman" w:hAnsi="Times New Roman"/>
          <w:sz w:val="24"/>
          <w:szCs w:val="24"/>
          <w:lang w:eastAsia="sk-SK"/>
        </w:rPr>
      </w:pPr>
      <w:r w:rsidRPr="009D7742">
        <w:rPr>
          <w:rFonts w:ascii="Times New Roman" w:hAnsi="Times New Roman"/>
          <w:sz w:val="24"/>
          <w:szCs w:val="24"/>
          <w:lang w:eastAsia="sk-SK"/>
        </w:rPr>
        <w:t>(6)</w:t>
      </w:r>
      <w:r w:rsidR="00F61C22" w:rsidRPr="00D65F41">
        <w:rPr>
          <w:rFonts w:ascii="Times New Roman" w:hAnsi="Times New Roman"/>
          <w:sz w:val="24"/>
          <w:szCs w:val="24"/>
          <w:lang w:eastAsia="sk-SK"/>
        </w:rPr>
        <w:t xml:space="preserve"> </w:t>
      </w:r>
      <w:r w:rsidRPr="00FB613F">
        <w:rPr>
          <w:rFonts w:ascii="Times New Roman" w:hAnsi="Times New Roman"/>
          <w:sz w:val="24"/>
          <w:szCs w:val="24"/>
          <w:lang w:eastAsia="sk-SK"/>
        </w:rPr>
        <w:t>Ak verejná lekáre</w:t>
      </w:r>
      <w:r w:rsidRPr="00184B98">
        <w:rPr>
          <w:rFonts w:ascii="Times New Roman" w:hAnsi="Times New Roman"/>
          <w:sz w:val="24"/>
          <w:szCs w:val="24"/>
          <w:lang w:eastAsia="sk-SK"/>
        </w:rPr>
        <w:t xml:space="preserve">ň alebo výdajňa zdravotníckych pomôcok vydala liek, zdravotnícku pomôcku alebo dietetickú potravinu na základe </w:t>
      </w:r>
      <w:proofErr w:type="spellStart"/>
      <w:r w:rsidRPr="00184B98">
        <w:rPr>
          <w:rFonts w:ascii="Times New Roman" w:hAnsi="Times New Roman"/>
          <w:sz w:val="24"/>
          <w:szCs w:val="24"/>
          <w:lang w:eastAsia="sk-SK"/>
        </w:rPr>
        <w:t>preskripčného</w:t>
      </w:r>
      <w:proofErr w:type="spellEnd"/>
      <w:r w:rsidRPr="00184B98">
        <w:rPr>
          <w:rFonts w:ascii="Times New Roman" w:hAnsi="Times New Roman"/>
          <w:sz w:val="24"/>
          <w:szCs w:val="24"/>
          <w:lang w:eastAsia="sk-SK"/>
        </w:rPr>
        <w:t xml:space="preserve"> záznamu, lekárskeho predpisu alebo lekárskeho poukazu, ktorého predpísaním predpisujúci lekár porušil </w:t>
      </w:r>
      <w:r w:rsidRPr="00184B98">
        <w:rPr>
          <w:rFonts w:ascii="Times New Roman" w:hAnsi="Times New Roman"/>
          <w:sz w:val="24"/>
          <w:szCs w:val="24"/>
          <w:lang w:eastAsia="sk-SK"/>
        </w:rPr>
        <w:lastRenderedPageBreak/>
        <w:t xml:space="preserve">povinnosť dodržiavať </w:t>
      </w:r>
      <w:proofErr w:type="spellStart"/>
      <w:r w:rsidRPr="00184B98">
        <w:rPr>
          <w:rFonts w:ascii="Times New Roman" w:hAnsi="Times New Roman"/>
          <w:sz w:val="24"/>
          <w:szCs w:val="24"/>
          <w:lang w:eastAsia="sk-SK"/>
        </w:rPr>
        <w:t>preskrip</w:t>
      </w:r>
      <w:r w:rsidRPr="00294E05">
        <w:rPr>
          <w:rFonts w:ascii="Times New Roman" w:hAnsi="Times New Roman"/>
          <w:sz w:val="24"/>
          <w:szCs w:val="24"/>
          <w:lang w:eastAsia="sk-SK"/>
        </w:rPr>
        <w:t>čné</w:t>
      </w:r>
      <w:proofErr w:type="spellEnd"/>
      <w:r w:rsidRPr="00294E05">
        <w:rPr>
          <w:rFonts w:ascii="Times New Roman" w:hAnsi="Times New Roman"/>
          <w:sz w:val="24"/>
          <w:szCs w:val="24"/>
          <w:lang w:eastAsia="sk-SK"/>
        </w:rPr>
        <w:t xml:space="preserve"> a indikačné obmedzenia alebo povinnosť podľa </w:t>
      </w:r>
      <w:hyperlink r:id="rId75" w:anchor="paragraf-119.odsek-11" w:tooltip="Odkaz na predpis alebo ustanovenie" w:history="1">
        <w:r w:rsidRPr="002822FF">
          <w:rPr>
            <w:rFonts w:ascii="Times New Roman" w:hAnsi="Times New Roman"/>
            <w:iCs/>
            <w:sz w:val="24"/>
            <w:szCs w:val="24"/>
            <w:lang w:eastAsia="sk-SK"/>
          </w:rPr>
          <w:t>§ 119 ods. 11</w:t>
        </w:r>
      </w:hyperlink>
      <w:r w:rsidRPr="0098723F">
        <w:rPr>
          <w:rFonts w:ascii="Times New Roman" w:hAnsi="Times New Roman"/>
          <w:sz w:val="24"/>
          <w:szCs w:val="24"/>
          <w:lang w:eastAsia="sk-SK"/>
        </w:rPr>
        <w:t xml:space="preserve"> zdravotná poisťovňa uvedená v </w:t>
      </w:r>
      <w:proofErr w:type="spellStart"/>
      <w:r w:rsidRPr="0098723F">
        <w:rPr>
          <w:rFonts w:ascii="Times New Roman" w:hAnsi="Times New Roman"/>
          <w:sz w:val="24"/>
          <w:szCs w:val="24"/>
          <w:lang w:eastAsia="sk-SK"/>
        </w:rPr>
        <w:t>preskripčnom</w:t>
      </w:r>
      <w:proofErr w:type="spellEnd"/>
      <w:r w:rsidRPr="0098723F">
        <w:rPr>
          <w:rFonts w:ascii="Times New Roman" w:hAnsi="Times New Roman"/>
          <w:sz w:val="24"/>
          <w:szCs w:val="24"/>
          <w:lang w:eastAsia="sk-SK"/>
        </w:rPr>
        <w:t xml:space="preserve"> zázname, na lekárskom predpise alebo lekárskom poukaze je povinná uhradiť zdravotnú starostlivos</w:t>
      </w:r>
      <w:r w:rsidRPr="002822FF">
        <w:rPr>
          <w:rFonts w:ascii="Times New Roman" w:hAnsi="Times New Roman"/>
          <w:sz w:val="24"/>
          <w:szCs w:val="24"/>
          <w:lang w:eastAsia="sk-SK"/>
        </w:rPr>
        <w:t>ť poskytovateľovi lekárenskej starostlivosti. Zdravotná poisťovňa má právo na náhradu plnenia podľa predchádzajúcej vety voči</w:t>
      </w:r>
    </w:p>
    <w:p w:rsidR="00571E30" w:rsidRPr="0098723F" w:rsidRDefault="00571E30" w:rsidP="006C0657">
      <w:pPr>
        <w:shd w:val="clear" w:color="auto" w:fill="FFFFFF"/>
        <w:spacing w:after="0" w:line="240" w:lineRule="auto"/>
        <w:ind w:left="426"/>
        <w:rPr>
          <w:rFonts w:ascii="Times New Roman" w:hAnsi="Times New Roman"/>
          <w:sz w:val="24"/>
          <w:szCs w:val="24"/>
          <w:lang w:eastAsia="sk-SK"/>
        </w:rPr>
      </w:pPr>
      <w:r w:rsidRPr="00E64E3A">
        <w:rPr>
          <w:rFonts w:ascii="Times New Roman" w:hAnsi="Times New Roman"/>
          <w:sz w:val="24"/>
          <w:szCs w:val="24"/>
          <w:lang w:eastAsia="sk-SK"/>
        </w:rPr>
        <w:t>a)</w:t>
      </w:r>
      <w:r w:rsidR="00F61C22" w:rsidRPr="00293148">
        <w:rPr>
          <w:rFonts w:ascii="Times New Roman" w:hAnsi="Times New Roman"/>
          <w:sz w:val="24"/>
          <w:szCs w:val="24"/>
          <w:lang w:eastAsia="sk-SK"/>
        </w:rPr>
        <w:t xml:space="preserve"> </w:t>
      </w:r>
      <w:r w:rsidRPr="00293148">
        <w:rPr>
          <w:rFonts w:ascii="Times New Roman" w:hAnsi="Times New Roman"/>
          <w:sz w:val="24"/>
          <w:szCs w:val="24"/>
          <w:lang w:eastAsia="sk-SK"/>
        </w:rPr>
        <w:t>predpisujúcemu lekárovi, ktorý ako fyzická osoba poskytujúca zdravotnú starostlivosť podľa osobitného predpisu</w:t>
      </w:r>
      <w:hyperlink r:id="rId76" w:anchor="poznamky.poznamka-84" w:tooltip="Odkaz na predpis alebo ustanovenie" w:history="1">
        <w:r w:rsidRPr="002822FF">
          <w:rPr>
            <w:rFonts w:ascii="Times New Roman" w:hAnsi="Times New Roman"/>
            <w:iCs/>
            <w:sz w:val="24"/>
            <w:szCs w:val="24"/>
            <w:vertAlign w:val="superscript"/>
            <w:lang w:eastAsia="sk-SK"/>
          </w:rPr>
          <w:t>84</w:t>
        </w:r>
        <w:r w:rsidRPr="00E64E3A">
          <w:rPr>
            <w:rFonts w:ascii="Times New Roman" w:hAnsi="Times New Roman"/>
            <w:iCs/>
            <w:sz w:val="24"/>
            <w:szCs w:val="24"/>
            <w:lang w:eastAsia="sk-SK"/>
          </w:rPr>
          <w:t>)</w:t>
        </w:r>
      </w:hyperlink>
      <w:r w:rsidRPr="0098723F">
        <w:rPr>
          <w:rFonts w:ascii="Times New Roman" w:hAnsi="Times New Roman"/>
          <w:sz w:val="24"/>
          <w:szCs w:val="24"/>
          <w:lang w:eastAsia="sk-SK"/>
        </w:rPr>
        <w:t xml:space="preserve"> nesprávne vystavila </w:t>
      </w:r>
      <w:proofErr w:type="spellStart"/>
      <w:r w:rsidRPr="0098723F">
        <w:rPr>
          <w:rFonts w:ascii="Times New Roman" w:hAnsi="Times New Roman"/>
          <w:sz w:val="24"/>
          <w:szCs w:val="24"/>
          <w:lang w:eastAsia="sk-SK"/>
        </w:rPr>
        <w:t>preskripčný</w:t>
      </w:r>
      <w:proofErr w:type="spellEnd"/>
      <w:r w:rsidRPr="0098723F">
        <w:rPr>
          <w:rFonts w:ascii="Times New Roman" w:hAnsi="Times New Roman"/>
          <w:sz w:val="24"/>
          <w:szCs w:val="24"/>
          <w:lang w:eastAsia="sk-SK"/>
        </w:rPr>
        <w:t xml:space="preserve"> záznam, lekársky predpis alebo lekársky poukaz, alebo</w:t>
      </w:r>
    </w:p>
    <w:p w:rsidR="00571E30" w:rsidRPr="00293148" w:rsidRDefault="00571E30" w:rsidP="006C0657">
      <w:pPr>
        <w:shd w:val="clear" w:color="auto" w:fill="FFFFFF"/>
        <w:spacing w:after="0" w:line="240" w:lineRule="auto"/>
        <w:ind w:left="426"/>
        <w:rPr>
          <w:rFonts w:ascii="Times New Roman" w:hAnsi="Times New Roman"/>
          <w:sz w:val="24"/>
          <w:szCs w:val="24"/>
          <w:lang w:eastAsia="sk-SK"/>
        </w:rPr>
      </w:pPr>
      <w:r w:rsidRPr="002822FF">
        <w:rPr>
          <w:rFonts w:ascii="Times New Roman" w:hAnsi="Times New Roman"/>
          <w:sz w:val="24"/>
          <w:szCs w:val="24"/>
          <w:lang w:eastAsia="sk-SK"/>
        </w:rPr>
        <w:t>b)</w:t>
      </w:r>
      <w:r w:rsidR="00F61C22" w:rsidRPr="00E64E3A">
        <w:rPr>
          <w:rFonts w:ascii="Times New Roman" w:hAnsi="Times New Roman"/>
          <w:sz w:val="24"/>
          <w:szCs w:val="24"/>
          <w:lang w:eastAsia="sk-SK"/>
        </w:rPr>
        <w:t xml:space="preserve"> </w:t>
      </w:r>
      <w:r w:rsidRPr="00293148">
        <w:rPr>
          <w:rFonts w:ascii="Times New Roman" w:hAnsi="Times New Roman"/>
          <w:sz w:val="24"/>
          <w:szCs w:val="24"/>
          <w:lang w:eastAsia="sk-SK"/>
        </w:rPr>
        <w:t xml:space="preserve">voči poskytovateľovi zdravotnej starostlivosti, v mene ktorého predpisujúci lekár nesprávne vystavil </w:t>
      </w:r>
      <w:proofErr w:type="spellStart"/>
      <w:r w:rsidRPr="00293148">
        <w:rPr>
          <w:rFonts w:ascii="Times New Roman" w:hAnsi="Times New Roman"/>
          <w:sz w:val="24"/>
          <w:szCs w:val="24"/>
          <w:lang w:eastAsia="sk-SK"/>
        </w:rPr>
        <w:t>preskripčný</w:t>
      </w:r>
      <w:proofErr w:type="spellEnd"/>
      <w:r w:rsidRPr="00293148">
        <w:rPr>
          <w:rFonts w:ascii="Times New Roman" w:hAnsi="Times New Roman"/>
          <w:sz w:val="24"/>
          <w:szCs w:val="24"/>
          <w:lang w:eastAsia="sk-SK"/>
        </w:rPr>
        <w:t xml:space="preserve"> záznam, lekársky predpis alebo lekársky poukaz.</w:t>
      </w:r>
    </w:p>
    <w:p w:rsidR="00571E30" w:rsidRPr="00A405A4" w:rsidRDefault="00571E30" w:rsidP="006C0657">
      <w:pPr>
        <w:shd w:val="clear" w:color="auto" w:fill="FFFFFF"/>
        <w:spacing w:after="0" w:line="240" w:lineRule="auto"/>
        <w:ind w:left="426"/>
        <w:rPr>
          <w:rFonts w:ascii="Times New Roman" w:hAnsi="Times New Roman"/>
          <w:sz w:val="24"/>
          <w:szCs w:val="24"/>
          <w:lang w:eastAsia="sk-SK"/>
        </w:rPr>
      </w:pPr>
      <w:r w:rsidRPr="00B435D7">
        <w:rPr>
          <w:rFonts w:ascii="Times New Roman" w:hAnsi="Times New Roman"/>
          <w:sz w:val="24"/>
          <w:szCs w:val="24"/>
          <w:lang w:eastAsia="sk-SK"/>
        </w:rPr>
        <w:t>(7)</w:t>
      </w:r>
      <w:r w:rsidR="00F61C22" w:rsidRPr="00B435D7">
        <w:rPr>
          <w:rFonts w:ascii="Times New Roman" w:hAnsi="Times New Roman"/>
          <w:sz w:val="24"/>
          <w:szCs w:val="24"/>
          <w:lang w:eastAsia="sk-SK"/>
        </w:rPr>
        <w:t xml:space="preserve"> </w:t>
      </w:r>
      <w:r w:rsidRPr="00B435D7">
        <w:rPr>
          <w:rFonts w:ascii="Times New Roman" w:hAnsi="Times New Roman"/>
          <w:sz w:val="24"/>
          <w:szCs w:val="24"/>
          <w:lang w:eastAsia="sk-SK"/>
        </w:rPr>
        <w:t>Osoba, ktorá vydáva humánny liek, ktorý je určený na podanie pacientovi v zdravotníckom zariadení, nevydá tento humánny liek</w:t>
      </w:r>
      <w:r w:rsidRPr="00A405A4">
        <w:rPr>
          <w:rFonts w:ascii="Times New Roman" w:hAnsi="Times New Roman"/>
          <w:sz w:val="24"/>
          <w:szCs w:val="24"/>
          <w:lang w:eastAsia="sk-SK"/>
        </w:rPr>
        <w:t>, ak nie je dodržaný správny postup pri preprave tohto humánneho lieku do zdravotníckeho zariadenia.</w:t>
      </w:r>
    </w:p>
    <w:p w:rsidR="00571E30" w:rsidRPr="00E92E63" w:rsidRDefault="00571E30" w:rsidP="006C0657">
      <w:pPr>
        <w:shd w:val="clear" w:color="auto" w:fill="FFFFFF"/>
        <w:spacing w:after="0" w:line="240" w:lineRule="auto"/>
        <w:ind w:left="426"/>
        <w:rPr>
          <w:rFonts w:ascii="Times New Roman" w:hAnsi="Times New Roman"/>
          <w:sz w:val="24"/>
          <w:szCs w:val="24"/>
          <w:lang w:eastAsia="sk-SK"/>
        </w:rPr>
      </w:pPr>
      <w:r w:rsidRPr="009F0780">
        <w:rPr>
          <w:rFonts w:ascii="Times New Roman" w:hAnsi="Times New Roman"/>
          <w:sz w:val="24"/>
          <w:szCs w:val="24"/>
          <w:lang w:eastAsia="sk-SK"/>
        </w:rPr>
        <w:t>(8)</w:t>
      </w:r>
      <w:r w:rsidR="00F61C22" w:rsidRPr="00E11904">
        <w:rPr>
          <w:rFonts w:ascii="Times New Roman" w:hAnsi="Times New Roman"/>
          <w:sz w:val="24"/>
          <w:szCs w:val="24"/>
          <w:lang w:eastAsia="sk-SK"/>
        </w:rPr>
        <w:t xml:space="preserve"> </w:t>
      </w:r>
      <w:r w:rsidRPr="00D169AD">
        <w:rPr>
          <w:rFonts w:ascii="Times New Roman" w:hAnsi="Times New Roman"/>
          <w:sz w:val="24"/>
          <w:szCs w:val="24"/>
          <w:lang w:eastAsia="sk-SK"/>
        </w:rPr>
        <w:t xml:space="preserve">Osoba, ktorá vydáva humánny liek, zdravotnícku pomôcku alebo dietetickú potravinu, je povinná stornovať </w:t>
      </w:r>
      <w:proofErr w:type="spellStart"/>
      <w:r w:rsidRPr="00D169AD">
        <w:rPr>
          <w:rFonts w:ascii="Times New Roman" w:hAnsi="Times New Roman"/>
          <w:sz w:val="24"/>
          <w:szCs w:val="24"/>
          <w:lang w:eastAsia="sk-SK"/>
        </w:rPr>
        <w:t>dispenzačný</w:t>
      </w:r>
      <w:proofErr w:type="spellEnd"/>
      <w:r w:rsidRPr="00D169AD">
        <w:rPr>
          <w:rFonts w:ascii="Times New Roman" w:hAnsi="Times New Roman"/>
          <w:sz w:val="24"/>
          <w:szCs w:val="24"/>
          <w:lang w:eastAsia="sk-SK"/>
        </w:rPr>
        <w:t xml:space="preserve"> záznam z dôvodu opravy chýb pri výd</w:t>
      </w:r>
      <w:r w:rsidRPr="00E92E63">
        <w:rPr>
          <w:rFonts w:ascii="Times New Roman" w:hAnsi="Times New Roman"/>
          <w:sz w:val="24"/>
          <w:szCs w:val="24"/>
          <w:lang w:eastAsia="sk-SK"/>
        </w:rPr>
        <w:t>aji humánneho lieku, zdravotníckej pomôcky alebo dietetickej potraviny.</w:t>
      </w:r>
    </w:p>
    <w:p w:rsidR="00571E30" w:rsidRPr="00713309" w:rsidRDefault="00571E30" w:rsidP="006C0657">
      <w:pPr>
        <w:shd w:val="clear" w:color="auto" w:fill="FFFFFF"/>
        <w:spacing w:after="0" w:line="240" w:lineRule="auto"/>
        <w:ind w:left="426"/>
        <w:rPr>
          <w:rFonts w:ascii="Times New Roman" w:hAnsi="Times New Roman"/>
          <w:sz w:val="24"/>
          <w:szCs w:val="24"/>
          <w:lang w:eastAsia="sk-SK"/>
        </w:rPr>
      </w:pPr>
      <w:r w:rsidRPr="001B3C6D">
        <w:rPr>
          <w:rFonts w:ascii="Times New Roman" w:hAnsi="Times New Roman"/>
          <w:sz w:val="24"/>
          <w:szCs w:val="24"/>
          <w:lang w:eastAsia="sk-SK"/>
        </w:rPr>
        <w:t>(9)</w:t>
      </w:r>
      <w:r w:rsidR="00F61C22" w:rsidRPr="001B3C6D">
        <w:rPr>
          <w:rFonts w:ascii="Times New Roman" w:hAnsi="Times New Roman"/>
          <w:sz w:val="24"/>
          <w:szCs w:val="24"/>
          <w:lang w:eastAsia="sk-SK"/>
        </w:rPr>
        <w:t xml:space="preserve"> </w:t>
      </w:r>
      <w:r w:rsidRPr="001B3C6D">
        <w:rPr>
          <w:rFonts w:ascii="Times New Roman" w:hAnsi="Times New Roman"/>
          <w:sz w:val="24"/>
          <w:szCs w:val="24"/>
          <w:lang w:eastAsia="sk-SK"/>
        </w:rPr>
        <w:t xml:space="preserve">Držiteľ povolenia na poskytovanie lekárenskej starostlivosti je povinný na základe </w:t>
      </w:r>
      <w:proofErr w:type="spellStart"/>
      <w:r w:rsidRPr="001B3C6D">
        <w:rPr>
          <w:rFonts w:ascii="Times New Roman" w:hAnsi="Times New Roman"/>
          <w:sz w:val="24"/>
          <w:szCs w:val="24"/>
          <w:lang w:eastAsia="sk-SK"/>
        </w:rPr>
        <w:t>preskripčného</w:t>
      </w:r>
      <w:proofErr w:type="spellEnd"/>
      <w:r w:rsidRPr="001B3C6D">
        <w:rPr>
          <w:rFonts w:ascii="Times New Roman" w:hAnsi="Times New Roman"/>
          <w:sz w:val="24"/>
          <w:szCs w:val="24"/>
          <w:lang w:eastAsia="sk-SK"/>
        </w:rPr>
        <w:t xml:space="preserve"> záznamu alebo   lekárskeho predpisu vydať humánny liek najviac v takom počte balení</w:t>
      </w:r>
      <w:r w:rsidRPr="00713309">
        <w:rPr>
          <w:rFonts w:ascii="Times New Roman" w:hAnsi="Times New Roman"/>
          <w:sz w:val="24"/>
          <w:szCs w:val="24"/>
          <w:lang w:eastAsia="sk-SK"/>
        </w:rPr>
        <w:t>, ktorý neprekračuje počet balení, ktorý je potrebný na liečbu pacienta v trvaní troch mesiacov.</w:t>
      </w:r>
    </w:p>
    <w:p w:rsidR="00571E30" w:rsidRPr="000C46B3" w:rsidRDefault="00571E30" w:rsidP="006C0657">
      <w:pPr>
        <w:shd w:val="clear" w:color="auto" w:fill="FFFFFF"/>
        <w:spacing w:after="0" w:line="240" w:lineRule="auto"/>
        <w:ind w:left="426"/>
        <w:rPr>
          <w:rFonts w:ascii="Times New Roman" w:hAnsi="Times New Roman"/>
          <w:sz w:val="24"/>
          <w:szCs w:val="24"/>
          <w:lang w:eastAsia="sk-SK"/>
        </w:rPr>
      </w:pPr>
      <w:r w:rsidRPr="001C0581">
        <w:rPr>
          <w:rFonts w:ascii="Times New Roman" w:hAnsi="Times New Roman"/>
          <w:sz w:val="24"/>
          <w:szCs w:val="24"/>
          <w:lang w:eastAsia="sk-SK"/>
        </w:rPr>
        <w:t>(10)</w:t>
      </w:r>
      <w:r w:rsidRPr="007872DE">
        <w:rPr>
          <w:rFonts w:ascii="Times New Roman" w:hAnsi="Times New Roman"/>
          <w:sz w:val="24"/>
          <w:szCs w:val="24"/>
        </w:rPr>
        <w:t xml:space="preserve"> </w:t>
      </w:r>
      <w:r w:rsidRPr="007872DE">
        <w:rPr>
          <w:rFonts w:ascii="Times New Roman" w:hAnsi="Times New Roman"/>
          <w:sz w:val="24"/>
          <w:szCs w:val="24"/>
          <w:lang w:eastAsia="sk-SK"/>
        </w:rPr>
        <w:t xml:space="preserve">Držiteľovi povolenia na poskytovanie lekárenskej starostlivosti sa zakazuje podmieňovať výdaj humánneho lieku predpísaného elektronicky vytvorením </w:t>
      </w:r>
      <w:proofErr w:type="spellStart"/>
      <w:r w:rsidRPr="007872DE">
        <w:rPr>
          <w:rFonts w:ascii="Times New Roman" w:hAnsi="Times New Roman"/>
          <w:sz w:val="24"/>
          <w:szCs w:val="24"/>
          <w:lang w:eastAsia="sk-SK"/>
        </w:rPr>
        <w:t>preskri</w:t>
      </w:r>
      <w:r w:rsidRPr="000C46B3">
        <w:rPr>
          <w:rFonts w:ascii="Times New Roman" w:hAnsi="Times New Roman"/>
          <w:sz w:val="24"/>
          <w:szCs w:val="24"/>
          <w:lang w:eastAsia="sk-SK"/>
        </w:rPr>
        <w:t>pčného</w:t>
      </w:r>
      <w:proofErr w:type="spellEnd"/>
      <w:r w:rsidRPr="000C46B3">
        <w:rPr>
          <w:rFonts w:ascii="Times New Roman" w:hAnsi="Times New Roman"/>
          <w:sz w:val="24"/>
          <w:szCs w:val="24"/>
          <w:lang w:eastAsia="sk-SK"/>
        </w:rPr>
        <w:t xml:space="preserve"> záznamu s poznámkou „REPETATUR“ ďalším výdajom takto predpísaného humánneho lieku u toho istého poskytovateľa lekárenskej starostlivosti.</w:t>
      </w:r>
    </w:p>
    <w:p w:rsidR="00571E30" w:rsidRPr="00E64E3A" w:rsidRDefault="00571E30" w:rsidP="006C0657">
      <w:pPr>
        <w:shd w:val="clear" w:color="auto" w:fill="FFFFFF"/>
        <w:spacing w:after="0" w:line="240" w:lineRule="auto"/>
        <w:ind w:left="426"/>
        <w:rPr>
          <w:rFonts w:ascii="Times New Roman" w:hAnsi="Times New Roman"/>
          <w:sz w:val="24"/>
          <w:szCs w:val="24"/>
          <w:lang w:eastAsia="sk-SK"/>
        </w:rPr>
      </w:pPr>
      <w:r w:rsidRPr="00280B4F">
        <w:rPr>
          <w:rFonts w:ascii="Times New Roman" w:hAnsi="Times New Roman"/>
          <w:sz w:val="24"/>
          <w:szCs w:val="24"/>
          <w:lang w:eastAsia="sk-SK"/>
        </w:rPr>
        <w:t>(11)</w:t>
      </w:r>
      <w:r w:rsidR="000A58B6" w:rsidRPr="0096359B">
        <w:rPr>
          <w:rFonts w:ascii="Times New Roman" w:hAnsi="Times New Roman"/>
          <w:sz w:val="24"/>
          <w:szCs w:val="24"/>
          <w:lang w:eastAsia="sk-SK"/>
        </w:rPr>
        <w:t xml:space="preserve"> </w:t>
      </w:r>
      <w:r w:rsidRPr="005B0313">
        <w:rPr>
          <w:rFonts w:ascii="Times New Roman" w:hAnsi="Times New Roman"/>
          <w:sz w:val="24"/>
          <w:szCs w:val="24"/>
          <w:lang w:eastAsia="sk-SK"/>
        </w:rPr>
        <w:t>Ak sú na lekárskom predpise predpísané dva druhy liekov a lekáreň jeden z nich nemá, vyhotoví výpis z leká</w:t>
      </w:r>
      <w:r w:rsidRPr="00381914">
        <w:rPr>
          <w:rFonts w:ascii="Times New Roman" w:hAnsi="Times New Roman"/>
          <w:sz w:val="24"/>
          <w:szCs w:val="24"/>
          <w:lang w:eastAsia="sk-SK"/>
        </w:rPr>
        <w:t>rskeho predpisu, ktorý musí obsahovať náležitosti uvedené v </w:t>
      </w:r>
      <w:hyperlink r:id="rId77" w:anchor="paragraf-120.odsek-1" w:tooltip="Odkaz na predpis alebo ustanovenie" w:history="1">
        <w:r w:rsidRPr="002822FF">
          <w:rPr>
            <w:rFonts w:ascii="Times New Roman" w:hAnsi="Times New Roman"/>
            <w:iCs/>
            <w:sz w:val="24"/>
            <w:szCs w:val="24"/>
            <w:lang w:eastAsia="sk-SK"/>
          </w:rPr>
          <w:t>§ 120 ods. 1</w:t>
        </w:r>
      </w:hyperlink>
      <w:r w:rsidRPr="0098723F">
        <w:rPr>
          <w:rFonts w:ascii="Times New Roman" w:hAnsi="Times New Roman"/>
          <w:sz w:val="24"/>
          <w:szCs w:val="24"/>
          <w:lang w:eastAsia="sk-SK"/>
        </w:rPr>
        <w:t xml:space="preserve"> okrem písmen </w:t>
      </w:r>
      <w:hyperlink r:id="rId78" w:anchor="paragraf-120.odsek-1.pismeno-d" w:tooltip="Odkaz na predpis alebo ustanovenie" w:history="1">
        <w:r w:rsidRPr="002822FF">
          <w:rPr>
            <w:rFonts w:ascii="Times New Roman" w:hAnsi="Times New Roman"/>
            <w:iCs/>
            <w:sz w:val="24"/>
            <w:szCs w:val="24"/>
            <w:lang w:eastAsia="sk-SK"/>
          </w:rPr>
          <w:t>d)</w:t>
        </w:r>
      </w:hyperlink>
      <w:r w:rsidRPr="0098723F">
        <w:rPr>
          <w:rFonts w:ascii="Times New Roman" w:hAnsi="Times New Roman"/>
          <w:sz w:val="24"/>
          <w:szCs w:val="24"/>
          <w:lang w:eastAsia="sk-SK"/>
        </w:rPr>
        <w:t>, </w:t>
      </w:r>
      <w:hyperlink r:id="rId79" w:anchor="paragraf-120.odsek-1.pismeno-h" w:tooltip="Odkaz na predpis alebo ustanovenie" w:history="1">
        <w:r w:rsidRPr="002822FF">
          <w:rPr>
            <w:rFonts w:ascii="Times New Roman" w:hAnsi="Times New Roman"/>
            <w:iCs/>
            <w:sz w:val="24"/>
            <w:szCs w:val="24"/>
            <w:lang w:eastAsia="sk-SK"/>
          </w:rPr>
          <w:t>h)</w:t>
        </w:r>
      </w:hyperlink>
      <w:r w:rsidRPr="0098723F">
        <w:rPr>
          <w:rFonts w:ascii="Times New Roman" w:hAnsi="Times New Roman"/>
          <w:sz w:val="24"/>
          <w:szCs w:val="24"/>
          <w:lang w:eastAsia="sk-SK"/>
        </w:rPr>
        <w:t>, </w:t>
      </w:r>
      <w:hyperlink r:id="rId80" w:anchor="paragraf-120.odsek-1.pismeno-r" w:tooltip="Odkaz na predpis alebo ustanovenie" w:history="1">
        <w:r w:rsidRPr="002822FF">
          <w:rPr>
            <w:rFonts w:ascii="Times New Roman" w:hAnsi="Times New Roman"/>
            <w:iCs/>
            <w:sz w:val="24"/>
            <w:szCs w:val="24"/>
            <w:lang w:eastAsia="sk-SK"/>
          </w:rPr>
          <w:t>r)</w:t>
        </w:r>
      </w:hyperlink>
      <w:r w:rsidRPr="0098723F">
        <w:rPr>
          <w:rFonts w:ascii="Times New Roman" w:hAnsi="Times New Roman"/>
          <w:sz w:val="24"/>
          <w:szCs w:val="24"/>
          <w:lang w:eastAsia="sk-SK"/>
        </w:rPr>
        <w:t> a </w:t>
      </w:r>
      <w:hyperlink r:id="rId81" w:anchor="paragraf-120.odsek-1.pismeno-s" w:tooltip="Odkaz na predpis alebo ustanovenie" w:history="1">
        <w:r w:rsidRPr="002822FF">
          <w:rPr>
            <w:rFonts w:ascii="Times New Roman" w:hAnsi="Times New Roman"/>
            <w:iCs/>
            <w:sz w:val="24"/>
            <w:szCs w:val="24"/>
            <w:lang w:eastAsia="sk-SK"/>
          </w:rPr>
          <w:t>s)</w:t>
        </w:r>
      </w:hyperlink>
      <w:r w:rsidRPr="0098723F">
        <w:rPr>
          <w:rFonts w:ascii="Times New Roman" w:hAnsi="Times New Roman"/>
          <w:sz w:val="24"/>
          <w:szCs w:val="24"/>
          <w:lang w:eastAsia="sk-SK"/>
        </w:rPr>
        <w:t>. Platnosť výpisu z lekárskeho predpisu sa počíta odo dňa vystavenia pôvodného lekárskeho predpisu.</w:t>
      </w:r>
      <w:r w:rsidR="00F61C22" w:rsidRPr="002822FF">
        <w:rPr>
          <w:rFonts w:ascii="Times New Roman" w:hAnsi="Times New Roman"/>
          <w:sz w:val="24"/>
          <w:szCs w:val="24"/>
          <w:lang w:eastAsia="sk-SK"/>
        </w:rPr>
        <w:t xml:space="preserve">“. </w:t>
      </w:r>
    </w:p>
    <w:p w:rsidR="004619D6" w:rsidRPr="00293148" w:rsidRDefault="004619D6" w:rsidP="00571E30">
      <w:pPr>
        <w:shd w:val="clear" w:color="auto" w:fill="FFFFFF"/>
        <w:spacing w:after="0" w:line="240" w:lineRule="auto"/>
        <w:rPr>
          <w:rFonts w:ascii="Times New Roman" w:hAnsi="Times New Roman"/>
          <w:sz w:val="24"/>
          <w:szCs w:val="24"/>
          <w:lang w:eastAsia="sk-SK"/>
        </w:rPr>
      </w:pPr>
    </w:p>
    <w:p w:rsidR="00907AF2" w:rsidRPr="00B435D7" w:rsidRDefault="00907AF2" w:rsidP="00571E30">
      <w:pPr>
        <w:shd w:val="clear" w:color="auto" w:fill="FFFFFF"/>
        <w:spacing w:after="0" w:line="240" w:lineRule="auto"/>
        <w:rPr>
          <w:rFonts w:ascii="Times New Roman" w:hAnsi="Times New Roman"/>
          <w:sz w:val="24"/>
          <w:szCs w:val="24"/>
          <w:lang w:eastAsia="sk-SK"/>
        </w:rPr>
      </w:pPr>
      <w:r w:rsidRPr="00B435D7">
        <w:rPr>
          <w:rFonts w:ascii="Times New Roman" w:hAnsi="Times New Roman"/>
          <w:sz w:val="24"/>
          <w:szCs w:val="24"/>
          <w:lang w:eastAsia="sk-SK"/>
        </w:rPr>
        <w:t>Poznámky pod čiarou k odkazom 82a, 83b a 84d sa vypúšťajú.</w:t>
      </w:r>
    </w:p>
    <w:p w:rsidR="00F61C22" w:rsidRPr="00A405A4" w:rsidRDefault="00F61C22" w:rsidP="00571E30">
      <w:pPr>
        <w:shd w:val="clear" w:color="auto" w:fill="FFFFFF"/>
        <w:spacing w:after="0" w:line="240" w:lineRule="auto"/>
        <w:rPr>
          <w:rFonts w:ascii="Times New Roman" w:hAnsi="Times New Roman"/>
          <w:sz w:val="24"/>
          <w:szCs w:val="24"/>
          <w:lang w:eastAsia="sk-SK"/>
        </w:rPr>
      </w:pPr>
    </w:p>
    <w:p w:rsidR="00D07E66" w:rsidRPr="009F0780" w:rsidRDefault="00D07E66" w:rsidP="00317D83">
      <w:pPr>
        <w:pStyle w:val="Odsekzoznamu"/>
        <w:numPr>
          <w:ilvl w:val="0"/>
          <w:numId w:val="65"/>
        </w:numPr>
        <w:autoSpaceDE w:val="0"/>
        <w:autoSpaceDN w:val="0"/>
        <w:adjustRightInd w:val="0"/>
        <w:spacing w:after="0" w:line="240" w:lineRule="auto"/>
        <w:ind w:left="357" w:hanging="357"/>
        <w:rPr>
          <w:rFonts w:ascii="Times New Roman" w:hAnsi="Times New Roman"/>
          <w:sz w:val="24"/>
          <w:szCs w:val="24"/>
        </w:rPr>
      </w:pPr>
      <w:r w:rsidRPr="009F0780">
        <w:rPr>
          <w:rFonts w:ascii="Times New Roman" w:hAnsi="Times New Roman"/>
          <w:sz w:val="24"/>
          <w:szCs w:val="24"/>
        </w:rPr>
        <w:t>Poznámka pod čiarou k odkazu 80b znie:</w:t>
      </w:r>
    </w:p>
    <w:p w:rsidR="00D07E66" w:rsidRPr="00E92E63" w:rsidRDefault="00D07E66" w:rsidP="000A58B6">
      <w:pPr>
        <w:autoSpaceDE w:val="0"/>
        <w:autoSpaceDN w:val="0"/>
        <w:adjustRightInd w:val="0"/>
        <w:spacing w:after="0" w:line="240" w:lineRule="auto"/>
        <w:ind w:left="357"/>
        <w:rPr>
          <w:rFonts w:ascii="Times New Roman" w:hAnsi="Times New Roman"/>
          <w:sz w:val="24"/>
          <w:szCs w:val="24"/>
          <w:shd w:val="clear" w:color="auto" w:fill="FFFFFF"/>
        </w:rPr>
      </w:pPr>
      <w:r w:rsidRPr="00E11904">
        <w:rPr>
          <w:rFonts w:ascii="Times New Roman" w:hAnsi="Times New Roman"/>
          <w:sz w:val="24"/>
          <w:szCs w:val="24"/>
        </w:rPr>
        <w:t xml:space="preserve">„80b) </w:t>
      </w:r>
      <w:r w:rsidRPr="00D169AD">
        <w:rPr>
          <w:rFonts w:ascii="Times New Roman" w:hAnsi="Times New Roman"/>
          <w:sz w:val="24"/>
          <w:szCs w:val="24"/>
          <w:shd w:val="clear" w:color="auto" w:fill="FFFFFF"/>
        </w:rPr>
        <w:t>Čl. 26 nariadenia Európskeho parlamentu a Rady (EÚ) č. 910/2014 o elektronickej identifikácii a dôveryhodných službách pre elektronické transakcie na vnútornom trhu a o zrušení smernice 1999/93/E</w:t>
      </w:r>
      <w:r w:rsidRPr="00E92E63">
        <w:rPr>
          <w:rFonts w:ascii="Times New Roman" w:hAnsi="Times New Roman"/>
          <w:sz w:val="24"/>
          <w:szCs w:val="24"/>
          <w:shd w:val="clear" w:color="auto" w:fill="FFFFFF"/>
        </w:rPr>
        <w:t xml:space="preserve">S (Ú. v. EÚ L 257, 28. 8. 2014).“. </w:t>
      </w:r>
    </w:p>
    <w:p w:rsidR="00D07E66" w:rsidRPr="001B3C6D" w:rsidRDefault="00D07E66" w:rsidP="00D07E66">
      <w:pPr>
        <w:autoSpaceDE w:val="0"/>
        <w:autoSpaceDN w:val="0"/>
        <w:adjustRightInd w:val="0"/>
        <w:spacing w:after="0" w:line="240" w:lineRule="auto"/>
        <w:rPr>
          <w:rFonts w:ascii="Times New Roman" w:hAnsi="Times New Roman"/>
          <w:sz w:val="24"/>
          <w:szCs w:val="24"/>
        </w:rPr>
      </w:pPr>
    </w:p>
    <w:p w:rsidR="00571E30" w:rsidRPr="00713309" w:rsidRDefault="00571E30" w:rsidP="00317D83">
      <w:pPr>
        <w:pStyle w:val="Odsekzoznamu"/>
        <w:numPr>
          <w:ilvl w:val="0"/>
          <w:numId w:val="65"/>
        </w:numPr>
        <w:autoSpaceDE w:val="0"/>
        <w:autoSpaceDN w:val="0"/>
        <w:adjustRightInd w:val="0"/>
        <w:spacing w:after="0" w:line="240" w:lineRule="auto"/>
        <w:ind w:left="426" w:hanging="426"/>
        <w:rPr>
          <w:rFonts w:ascii="Times New Roman" w:hAnsi="Times New Roman"/>
          <w:sz w:val="24"/>
          <w:szCs w:val="24"/>
        </w:rPr>
      </w:pPr>
      <w:r w:rsidRPr="00713309">
        <w:rPr>
          <w:rFonts w:ascii="Times New Roman" w:hAnsi="Times New Roman"/>
          <w:sz w:val="24"/>
          <w:szCs w:val="24"/>
        </w:rPr>
        <w:t>V § 138 ods. 5 písm. i) sa za slová „vydá bez“ vkladajú slová „</w:t>
      </w:r>
      <w:proofErr w:type="spellStart"/>
      <w:r w:rsidRPr="00713309">
        <w:rPr>
          <w:rFonts w:ascii="Times New Roman" w:hAnsi="Times New Roman"/>
          <w:sz w:val="24"/>
          <w:szCs w:val="24"/>
        </w:rPr>
        <w:t>preskripčného</w:t>
      </w:r>
      <w:proofErr w:type="spellEnd"/>
      <w:r w:rsidRPr="00713309">
        <w:rPr>
          <w:rFonts w:ascii="Times New Roman" w:hAnsi="Times New Roman"/>
          <w:sz w:val="24"/>
          <w:szCs w:val="24"/>
        </w:rPr>
        <w:t xml:space="preserve"> záznamu,“. </w:t>
      </w:r>
    </w:p>
    <w:p w:rsidR="00571E30" w:rsidRPr="001C0581" w:rsidRDefault="00571E30" w:rsidP="00571E30">
      <w:pPr>
        <w:pStyle w:val="Odsekzoznamu"/>
        <w:rPr>
          <w:rFonts w:ascii="Times New Roman" w:hAnsi="Times New Roman"/>
          <w:sz w:val="24"/>
          <w:szCs w:val="24"/>
        </w:rPr>
      </w:pPr>
    </w:p>
    <w:p w:rsidR="00571E30" w:rsidRPr="000C46B3" w:rsidRDefault="00571E30" w:rsidP="00317D83">
      <w:pPr>
        <w:pStyle w:val="Odsekzoznamu"/>
        <w:numPr>
          <w:ilvl w:val="0"/>
          <w:numId w:val="65"/>
        </w:numPr>
        <w:autoSpaceDE w:val="0"/>
        <w:autoSpaceDN w:val="0"/>
        <w:adjustRightInd w:val="0"/>
        <w:spacing w:after="0" w:line="240" w:lineRule="auto"/>
        <w:ind w:left="357" w:hanging="357"/>
        <w:rPr>
          <w:rFonts w:ascii="Times New Roman" w:hAnsi="Times New Roman"/>
          <w:sz w:val="24"/>
          <w:szCs w:val="24"/>
        </w:rPr>
      </w:pPr>
      <w:r w:rsidRPr="007872DE">
        <w:rPr>
          <w:rFonts w:ascii="Times New Roman" w:hAnsi="Times New Roman"/>
          <w:sz w:val="24"/>
          <w:szCs w:val="24"/>
        </w:rPr>
        <w:t xml:space="preserve">V § 138 ods. 5 písm. q) sa za slovo „pruhom“ vkladá čiarka a slová „pri ktorých predpisujúci lekár nevytvoril </w:t>
      </w:r>
      <w:proofErr w:type="spellStart"/>
      <w:r w:rsidRPr="007872DE">
        <w:rPr>
          <w:rFonts w:ascii="Times New Roman" w:hAnsi="Times New Roman"/>
          <w:sz w:val="24"/>
          <w:szCs w:val="24"/>
        </w:rPr>
        <w:t>preskripčný</w:t>
      </w:r>
      <w:proofErr w:type="spellEnd"/>
      <w:r w:rsidRPr="007872DE">
        <w:rPr>
          <w:rFonts w:ascii="Times New Roman" w:hAnsi="Times New Roman"/>
          <w:sz w:val="24"/>
          <w:szCs w:val="24"/>
        </w:rPr>
        <w:t xml:space="preserve"> záznam“</w:t>
      </w:r>
      <w:r w:rsidRPr="000C46B3">
        <w:rPr>
          <w:rFonts w:ascii="Times New Roman" w:hAnsi="Times New Roman"/>
          <w:sz w:val="24"/>
          <w:szCs w:val="24"/>
        </w:rPr>
        <w:t>.</w:t>
      </w:r>
    </w:p>
    <w:p w:rsidR="00571E30" w:rsidRPr="00280B4F" w:rsidRDefault="00571E30" w:rsidP="00571E30">
      <w:pPr>
        <w:pStyle w:val="Odsekzoznamu"/>
        <w:rPr>
          <w:rFonts w:ascii="Times New Roman" w:hAnsi="Times New Roman"/>
          <w:sz w:val="24"/>
          <w:szCs w:val="24"/>
        </w:rPr>
      </w:pPr>
    </w:p>
    <w:p w:rsidR="00571E30" w:rsidRPr="005B0313" w:rsidRDefault="00571E30" w:rsidP="00317D83">
      <w:pPr>
        <w:pStyle w:val="Odsekzoznamu"/>
        <w:numPr>
          <w:ilvl w:val="0"/>
          <w:numId w:val="65"/>
        </w:numPr>
        <w:autoSpaceDE w:val="0"/>
        <w:autoSpaceDN w:val="0"/>
        <w:adjustRightInd w:val="0"/>
        <w:spacing w:after="0" w:line="240" w:lineRule="auto"/>
        <w:ind w:left="357" w:hanging="357"/>
        <w:rPr>
          <w:rFonts w:ascii="Times New Roman" w:hAnsi="Times New Roman"/>
          <w:sz w:val="24"/>
          <w:szCs w:val="24"/>
        </w:rPr>
      </w:pPr>
      <w:r w:rsidRPr="00280B4F">
        <w:rPr>
          <w:rFonts w:ascii="Times New Roman" w:hAnsi="Times New Roman"/>
          <w:sz w:val="24"/>
          <w:szCs w:val="24"/>
        </w:rPr>
        <w:t>V § 138 ods. 5 písm. t) druhom bode sa za slová „</w:t>
      </w:r>
      <w:r w:rsidRPr="0096359B">
        <w:rPr>
          <w:rFonts w:ascii="Times New Roman" w:hAnsi="Times New Roman"/>
          <w:sz w:val="24"/>
          <w:szCs w:val="24"/>
          <w:shd w:val="clear" w:color="auto" w:fill="FFFFFF"/>
        </w:rPr>
        <w:t>lekárňou na“ vkladajú slová „</w:t>
      </w:r>
      <w:proofErr w:type="spellStart"/>
      <w:r w:rsidRPr="0096359B">
        <w:rPr>
          <w:rFonts w:ascii="Times New Roman" w:hAnsi="Times New Roman"/>
          <w:sz w:val="24"/>
          <w:szCs w:val="24"/>
          <w:shd w:val="clear" w:color="auto" w:fill="FFFFFF"/>
        </w:rPr>
        <w:t>preskripčný</w:t>
      </w:r>
      <w:proofErr w:type="spellEnd"/>
      <w:r w:rsidRPr="0096359B">
        <w:rPr>
          <w:rFonts w:ascii="Times New Roman" w:hAnsi="Times New Roman"/>
          <w:sz w:val="24"/>
          <w:szCs w:val="24"/>
          <w:shd w:val="clear" w:color="auto" w:fill="FFFFFF"/>
        </w:rPr>
        <w:t xml:space="preserve"> záznam,“ a štvrtom bode sa za slová „verejnosti na“ vkladajú slová „</w:t>
      </w:r>
      <w:proofErr w:type="spellStart"/>
      <w:r w:rsidRPr="0096359B">
        <w:rPr>
          <w:rFonts w:ascii="Times New Roman" w:hAnsi="Times New Roman"/>
          <w:sz w:val="24"/>
          <w:szCs w:val="24"/>
          <w:shd w:val="clear" w:color="auto" w:fill="FFFFFF"/>
        </w:rPr>
        <w:t>preskripčný</w:t>
      </w:r>
      <w:proofErr w:type="spellEnd"/>
      <w:r w:rsidRPr="0096359B">
        <w:rPr>
          <w:rFonts w:ascii="Times New Roman" w:hAnsi="Times New Roman"/>
          <w:sz w:val="24"/>
          <w:szCs w:val="24"/>
          <w:shd w:val="clear" w:color="auto" w:fill="FFFFFF"/>
        </w:rPr>
        <w:t xml:space="preserve"> záznam“.</w:t>
      </w:r>
      <w:r w:rsidRPr="005B0313">
        <w:rPr>
          <w:rFonts w:ascii="Times New Roman" w:hAnsi="Times New Roman"/>
          <w:sz w:val="24"/>
          <w:szCs w:val="24"/>
        </w:rPr>
        <w:t xml:space="preserve"> </w:t>
      </w:r>
    </w:p>
    <w:p w:rsidR="00571E30" w:rsidRPr="00381914" w:rsidRDefault="00571E30" w:rsidP="00571E30">
      <w:pPr>
        <w:pStyle w:val="Odsekzoznamu"/>
        <w:rPr>
          <w:rFonts w:ascii="Times New Roman" w:hAnsi="Times New Roman"/>
          <w:sz w:val="24"/>
          <w:szCs w:val="24"/>
        </w:rPr>
      </w:pPr>
    </w:p>
    <w:p w:rsidR="00571E30" w:rsidRPr="009D7742" w:rsidRDefault="00571E30" w:rsidP="00317D83">
      <w:pPr>
        <w:pStyle w:val="Odsekzoznamu"/>
        <w:numPr>
          <w:ilvl w:val="0"/>
          <w:numId w:val="65"/>
        </w:numPr>
        <w:autoSpaceDE w:val="0"/>
        <w:autoSpaceDN w:val="0"/>
        <w:adjustRightInd w:val="0"/>
        <w:spacing w:after="0" w:line="240" w:lineRule="auto"/>
        <w:ind w:left="357" w:hanging="357"/>
        <w:rPr>
          <w:rFonts w:ascii="Times New Roman" w:hAnsi="Times New Roman"/>
          <w:sz w:val="24"/>
          <w:szCs w:val="24"/>
        </w:rPr>
      </w:pPr>
      <w:r w:rsidRPr="007241E7">
        <w:rPr>
          <w:rFonts w:ascii="Times New Roman" w:hAnsi="Times New Roman"/>
          <w:sz w:val="24"/>
          <w:szCs w:val="24"/>
        </w:rPr>
        <w:t>V § 138 ods. 5 písm. as) sa za slová „na základe“ vkladajú slová „</w:t>
      </w:r>
      <w:proofErr w:type="spellStart"/>
      <w:r w:rsidRPr="007241E7">
        <w:rPr>
          <w:rFonts w:ascii="Times New Roman" w:hAnsi="Times New Roman"/>
          <w:sz w:val="24"/>
          <w:szCs w:val="24"/>
        </w:rPr>
        <w:t>preskr</w:t>
      </w:r>
      <w:r w:rsidRPr="009D7742">
        <w:rPr>
          <w:rFonts w:ascii="Times New Roman" w:hAnsi="Times New Roman"/>
          <w:sz w:val="24"/>
          <w:szCs w:val="24"/>
        </w:rPr>
        <w:t>ipčného</w:t>
      </w:r>
      <w:proofErr w:type="spellEnd"/>
      <w:r w:rsidRPr="009D7742">
        <w:rPr>
          <w:rFonts w:ascii="Times New Roman" w:hAnsi="Times New Roman"/>
          <w:sz w:val="24"/>
          <w:szCs w:val="24"/>
        </w:rPr>
        <w:t xml:space="preserve"> záznamu,“.</w:t>
      </w:r>
    </w:p>
    <w:p w:rsidR="0042607E" w:rsidRDefault="0042607E" w:rsidP="0042607E">
      <w:pPr>
        <w:pStyle w:val="Odsekzoznamu"/>
        <w:rPr>
          <w:rFonts w:ascii="Times New Roman" w:hAnsi="Times New Roman"/>
          <w:sz w:val="24"/>
          <w:szCs w:val="24"/>
        </w:rPr>
      </w:pPr>
    </w:p>
    <w:p w:rsidR="000656EE" w:rsidRDefault="000656EE" w:rsidP="0042607E">
      <w:pPr>
        <w:pStyle w:val="Odsekzoznamu"/>
        <w:rPr>
          <w:rFonts w:ascii="Times New Roman" w:hAnsi="Times New Roman"/>
          <w:sz w:val="24"/>
          <w:szCs w:val="24"/>
        </w:rPr>
      </w:pPr>
    </w:p>
    <w:p w:rsidR="000656EE" w:rsidRDefault="000656EE" w:rsidP="0042607E">
      <w:pPr>
        <w:pStyle w:val="Odsekzoznamu"/>
        <w:rPr>
          <w:rFonts w:ascii="Times New Roman" w:hAnsi="Times New Roman"/>
          <w:sz w:val="24"/>
          <w:szCs w:val="24"/>
        </w:rPr>
      </w:pPr>
    </w:p>
    <w:p w:rsidR="000656EE" w:rsidRPr="00D65F41" w:rsidRDefault="000656EE" w:rsidP="0042607E">
      <w:pPr>
        <w:pStyle w:val="Odsekzoznamu"/>
        <w:rPr>
          <w:rFonts w:ascii="Times New Roman" w:hAnsi="Times New Roman"/>
          <w:sz w:val="24"/>
          <w:szCs w:val="24"/>
        </w:rPr>
      </w:pPr>
    </w:p>
    <w:p w:rsidR="00571E30" w:rsidRPr="0053399E" w:rsidRDefault="00571E30" w:rsidP="00317D83">
      <w:pPr>
        <w:pStyle w:val="Odsekzoznamu"/>
        <w:numPr>
          <w:ilvl w:val="0"/>
          <w:numId w:val="65"/>
        </w:numPr>
        <w:autoSpaceDE w:val="0"/>
        <w:autoSpaceDN w:val="0"/>
        <w:adjustRightInd w:val="0"/>
        <w:spacing w:after="0" w:line="240" w:lineRule="auto"/>
        <w:ind w:left="357" w:hanging="357"/>
        <w:rPr>
          <w:rFonts w:ascii="Times New Roman" w:hAnsi="Times New Roman"/>
          <w:sz w:val="24"/>
          <w:szCs w:val="24"/>
        </w:rPr>
      </w:pPr>
      <w:r w:rsidRPr="00184B98">
        <w:rPr>
          <w:rFonts w:ascii="Times New Roman" w:hAnsi="Times New Roman"/>
          <w:sz w:val="24"/>
          <w:szCs w:val="24"/>
        </w:rPr>
        <w:lastRenderedPageBreak/>
        <w:t>V § 1</w:t>
      </w:r>
      <w:r w:rsidR="003A6652" w:rsidRPr="00294E05">
        <w:rPr>
          <w:rFonts w:ascii="Times New Roman" w:hAnsi="Times New Roman"/>
          <w:sz w:val="24"/>
          <w:szCs w:val="24"/>
        </w:rPr>
        <w:t>3</w:t>
      </w:r>
      <w:r w:rsidRPr="008A5D8C">
        <w:rPr>
          <w:rFonts w:ascii="Times New Roman" w:hAnsi="Times New Roman"/>
          <w:sz w:val="24"/>
          <w:szCs w:val="24"/>
        </w:rPr>
        <w:t>8 ods. 5 písm. br) sa slová „lekársky predpis</w:t>
      </w:r>
      <w:r w:rsidR="0042607E" w:rsidRPr="003E7233">
        <w:rPr>
          <w:rFonts w:ascii="Times New Roman" w:hAnsi="Times New Roman"/>
          <w:sz w:val="24"/>
          <w:szCs w:val="24"/>
        </w:rPr>
        <w:t xml:space="preserve"> </w:t>
      </w:r>
      <w:r w:rsidR="0042607E" w:rsidRPr="00B54F8C">
        <w:rPr>
          <w:rFonts w:ascii="Times New Roman" w:hAnsi="Times New Roman"/>
          <w:sz w:val="24"/>
          <w:szCs w:val="24"/>
          <w:shd w:val="clear" w:color="auto" w:fill="FFFFFF"/>
        </w:rPr>
        <w:t>s poznámkou „REPETETUR“,</w:t>
      </w:r>
      <w:r w:rsidRPr="00B54F8C">
        <w:rPr>
          <w:rFonts w:ascii="Times New Roman" w:hAnsi="Times New Roman"/>
          <w:sz w:val="24"/>
          <w:szCs w:val="24"/>
        </w:rPr>
        <w:t>“ nahrádzajú slovami „</w:t>
      </w:r>
      <w:r w:rsidR="0042607E" w:rsidRPr="00C14348">
        <w:rPr>
          <w:rFonts w:ascii="Times New Roman" w:hAnsi="Times New Roman"/>
          <w:sz w:val="24"/>
          <w:szCs w:val="24"/>
        </w:rPr>
        <w:t xml:space="preserve">prostredníctvom </w:t>
      </w:r>
      <w:proofErr w:type="spellStart"/>
      <w:r w:rsidRPr="007414D9">
        <w:rPr>
          <w:rFonts w:ascii="Times New Roman" w:hAnsi="Times New Roman"/>
          <w:sz w:val="24"/>
          <w:szCs w:val="24"/>
        </w:rPr>
        <w:t>preskripčn</w:t>
      </w:r>
      <w:r w:rsidR="0042607E" w:rsidRPr="007414D9">
        <w:rPr>
          <w:rFonts w:ascii="Times New Roman" w:hAnsi="Times New Roman"/>
          <w:sz w:val="24"/>
          <w:szCs w:val="24"/>
        </w:rPr>
        <w:t>ého</w:t>
      </w:r>
      <w:proofErr w:type="spellEnd"/>
      <w:r w:rsidRPr="00720BEC">
        <w:rPr>
          <w:rFonts w:ascii="Times New Roman" w:hAnsi="Times New Roman"/>
          <w:sz w:val="24"/>
          <w:szCs w:val="24"/>
        </w:rPr>
        <w:t xml:space="preserve"> záznam</w:t>
      </w:r>
      <w:r w:rsidR="0042607E" w:rsidRPr="00AB0BFF">
        <w:rPr>
          <w:rFonts w:ascii="Times New Roman" w:hAnsi="Times New Roman"/>
          <w:sz w:val="24"/>
          <w:szCs w:val="24"/>
        </w:rPr>
        <w:t xml:space="preserve">u </w:t>
      </w:r>
      <w:r w:rsidR="0042607E" w:rsidRPr="00AB0BFF">
        <w:rPr>
          <w:rFonts w:ascii="Times New Roman" w:hAnsi="Times New Roman"/>
          <w:sz w:val="24"/>
          <w:szCs w:val="24"/>
          <w:shd w:val="clear" w:color="auto" w:fill="FFFFFF"/>
        </w:rPr>
        <w:t>s pozn</w:t>
      </w:r>
      <w:r w:rsidR="0042607E" w:rsidRPr="0037247C">
        <w:rPr>
          <w:rFonts w:ascii="Times New Roman" w:hAnsi="Times New Roman"/>
          <w:sz w:val="24"/>
          <w:szCs w:val="24"/>
          <w:shd w:val="clear" w:color="auto" w:fill="FFFFFF"/>
        </w:rPr>
        <w:t>ámkou „REPET</w:t>
      </w:r>
      <w:r w:rsidR="005715C3" w:rsidRPr="0037247C">
        <w:rPr>
          <w:rFonts w:ascii="Times New Roman" w:hAnsi="Times New Roman"/>
          <w:sz w:val="24"/>
          <w:szCs w:val="24"/>
          <w:shd w:val="clear" w:color="auto" w:fill="FFFFFF"/>
        </w:rPr>
        <w:t>A</w:t>
      </w:r>
      <w:r w:rsidR="0042607E" w:rsidRPr="0037247C">
        <w:rPr>
          <w:rFonts w:ascii="Times New Roman" w:hAnsi="Times New Roman"/>
          <w:sz w:val="24"/>
          <w:szCs w:val="24"/>
          <w:shd w:val="clear" w:color="auto" w:fill="FFFFFF"/>
        </w:rPr>
        <w:t>TUR“,</w:t>
      </w:r>
      <w:r w:rsidRPr="0053399E">
        <w:rPr>
          <w:rFonts w:ascii="Times New Roman" w:hAnsi="Times New Roman"/>
          <w:sz w:val="24"/>
          <w:szCs w:val="24"/>
        </w:rPr>
        <w:t>“.</w:t>
      </w:r>
    </w:p>
    <w:p w:rsidR="00571E30" w:rsidRPr="0053399E" w:rsidRDefault="00571E30" w:rsidP="00907AF2">
      <w:pPr>
        <w:pStyle w:val="Odsekzoznamu"/>
        <w:spacing w:after="0" w:line="240" w:lineRule="auto"/>
        <w:rPr>
          <w:rFonts w:ascii="Times New Roman" w:hAnsi="Times New Roman"/>
          <w:sz w:val="24"/>
          <w:szCs w:val="24"/>
        </w:rPr>
      </w:pPr>
    </w:p>
    <w:p w:rsidR="00571E30" w:rsidRPr="0053399E" w:rsidRDefault="00571E30" w:rsidP="00317D83">
      <w:pPr>
        <w:pStyle w:val="Odsekzoznamu"/>
        <w:numPr>
          <w:ilvl w:val="0"/>
          <w:numId w:val="65"/>
        </w:numPr>
        <w:tabs>
          <w:tab w:val="left" w:pos="426"/>
        </w:tabs>
        <w:autoSpaceDE w:val="0"/>
        <w:autoSpaceDN w:val="0"/>
        <w:adjustRightInd w:val="0"/>
        <w:spacing w:after="0" w:line="240" w:lineRule="auto"/>
        <w:ind w:left="0" w:firstLine="0"/>
        <w:rPr>
          <w:rFonts w:ascii="Times New Roman" w:hAnsi="Times New Roman"/>
          <w:sz w:val="24"/>
          <w:szCs w:val="24"/>
        </w:rPr>
      </w:pPr>
      <w:r w:rsidRPr="0053399E">
        <w:rPr>
          <w:rFonts w:ascii="Times New Roman" w:hAnsi="Times New Roman"/>
          <w:sz w:val="24"/>
          <w:szCs w:val="24"/>
        </w:rPr>
        <w:t>V § 138 ods. 22 písmená a)  až </w:t>
      </w:r>
      <w:r w:rsidR="00A14A00" w:rsidRPr="0053399E">
        <w:rPr>
          <w:rFonts w:ascii="Times New Roman" w:hAnsi="Times New Roman"/>
          <w:sz w:val="24"/>
          <w:szCs w:val="24"/>
        </w:rPr>
        <w:t>d</w:t>
      </w:r>
      <w:r w:rsidRPr="0053399E">
        <w:rPr>
          <w:rFonts w:ascii="Times New Roman" w:hAnsi="Times New Roman"/>
          <w:sz w:val="24"/>
          <w:szCs w:val="24"/>
        </w:rPr>
        <w:t>) znejú:</w:t>
      </w:r>
    </w:p>
    <w:p w:rsidR="00571E30" w:rsidRPr="0053399E" w:rsidRDefault="00907AF2" w:rsidP="000A58B6">
      <w:pPr>
        <w:pStyle w:val="Odsekzoznamu"/>
        <w:autoSpaceDE w:val="0"/>
        <w:autoSpaceDN w:val="0"/>
        <w:adjustRightInd w:val="0"/>
        <w:spacing w:after="0" w:line="240" w:lineRule="auto"/>
        <w:ind w:left="426"/>
        <w:rPr>
          <w:rFonts w:ascii="Times New Roman" w:hAnsi="Times New Roman"/>
          <w:sz w:val="24"/>
          <w:szCs w:val="24"/>
        </w:rPr>
      </w:pPr>
      <w:r w:rsidRPr="0053399E">
        <w:rPr>
          <w:rFonts w:ascii="Times New Roman" w:hAnsi="Times New Roman"/>
          <w:sz w:val="24"/>
          <w:szCs w:val="24"/>
        </w:rPr>
        <w:t>„</w:t>
      </w:r>
      <w:r w:rsidR="00571E30" w:rsidRPr="0053399E">
        <w:rPr>
          <w:rFonts w:ascii="Times New Roman" w:hAnsi="Times New Roman"/>
          <w:sz w:val="24"/>
          <w:szCs w:val="24"/>
        </w:rPr>
        <w:t>a)</w:t>
      </w:r>
      <w:r w:rsidRPr="0053399E">
        <w:rPr>
          <w:rFonts w:ascii="Times New Roman" w:hAnsi="Times New Roman"/>
          <w:sz w:val="24"/>
          <w:szCs w:val="24"/>
        </w:rPr>
        <w:t xml:space="preserve"> </w:t>
      </w:r>
      <w:r w:rsidR="00571E30" w:rsidRPr="0053399E">
        <w:rPr>
          <w:rFonts w:ascii="Times New Roman" w:hAnsi="Times New Roman"/>
          <w:sz w:val="24"/>
          <w:szCs w:val="24"/>
        </w:rPr>
        <w:t xml:space="preserve">nepredpisuje humánne lieky a dietetické potraviny prostredníctvom </w:t>
      </w:r>
      <w:proofErr w:type="spellStart"/>
      <w:r w:rsidR="00571E30" w:rsidRPr="0053399E">
        <w:rPr>
          <w:rFonts w:ascii="Times New Roman" w:hAnsi="Times New Roman"/>
          <w:sz w:val="24"/>
          <w:szCs w:val="24"/>
        </w:rPr>
        <w:t>prekripčného</w:t>
      </w:r>
      <w:proofErr w:type="spellEnd"/>
      <w:r w:rsidR="00571E30" w:rsidRPr="0053399E">
        <w:rPr>
          <w:rFonts w:ascii="Times New Roman" w:hAnsi="Times New Roman"/>
          <w:sz w:val="24"/>
          <w:szCs w:val="24"/>
        </w:rPr>
        <w:t xml:space="preserve"> záznamu, na lekársky predpis alebo na objednávky, zdravotnícke pomôcky prostredníctvom </w:t>
      </w:r>
      <w:proofErr w:type="spellStart"/>
      <w:r w:rsidR="00571E30" w:rsidRPr="0053399E">
        <w:rPr>
          <w:rFonts w:ascii="Times New Roman" w:hAnsi="Times New Roman"/>
          <w:sz w:val="24"/>
          <w:szCs w:val="24"/>
        </w:rPr>
        <w:t>preskripčného</w:t>
      </w:r>
      <w:proofErr w:type="spellEnd"/>
      <w:r w:rsidR="00571E30" w:rsidRPr="0053399E">
        <w:rPr>
          <w:rFonts w:ascii="Times New Roman" w:hAnsi="Times New Roman"/>
          <w:sz w:val="24"/>
          <w:szCs w:val="24"/>
        </w:rPr>
        <w:t xml:space="preserve"> záznamu, lekársky poukaz alebo na objednávky, </w:t>
      </w:r>
    </w:p>
    <w:p w:rsidR="00571E30" w:rsidRPr="0098723F" w:rsidRDefault="00571E30" w:rsidP="000A58B6">
      <w:pPr>
        <w:shd w:val="clear" w:color="auto" w:fill="FFFFFF"/>
        <w:spacing w:after="0" w:line="240" w:lineRule="auto"/>
        <w:ind w:left="426"/>
        <w:rPr>
          <w:rFonts w:ascii="Times New Roman" w:hAnsi="Times New Roman"/>
          <w:sz w:val="24"/>
          <w:szCs w:val="24"/>
        </w:rPr>
      </w:pPr>
      <w:r w:rsidRPr="0053399E">
        <w:rPr>
          <w:rFonts w:ascii="Times New Roman" w:hAnsi="Times New Roman"/>
          <w:sz w:val="24"/>
          <w:szCs w:val="24"/>
        </w:rPr>
        <w:t>b)</w:t>
      </w:r>
      <w:r w:rsidR="00907AF2" w:rsidRPr="0053399E">
        <w:rPr>
          <w:rFonts w:ascii="Times New Roman" w:hAnsi="Times New Roman"/>
          <w:sz w:val="24"/>
          <w:szCs w:val="24"/>
        </w:rPr>
        <w:t xml:space="preserve"> </w:t>
      </w:r>
      <w:r w:rsidRPr="0053399E">
        <w:rPr>
          <w:rFonts w:ascii="Times New Roman" w:hAnsi="Times New Roman"/>
          <w:sz w:val="24"/>
          <w:szCs w:val="24"/>
        </w:rPr>
        <w:t xml:space="preserve">nepredpisuje humánne lieky na objednávky, prostredníctvom </w:t>
      </w:r>
      <w:proofErr w:type="spellStart"/>
      <w:r w:rsidRPr="0053399E">
        <w:rPr>
          <w:rFonts w:ascii="Times New Roman" w:hAnsi="Times New Roman"/>
          <w:sz w:val="24"/>
          <w:szCs w:val="24"/>
        </w:rPr>
        <w:t>preskripčného</w:t>
      </w:r>
      <w:proofErr w:type="spellEnd"/>
      <w:r w:rsidRPr="0053399E">
        <w:rPr>
          <w:rFonts w:ascii="Times New Roman" w:hAnsi="Times New Roman"/>
          <w:sz w:val="24"/>
          <w:szCs w:val="24"/>
        </w:rPr>
        <w:t xml:space="preserve"> záznamu, alebo na lekársky predpis </w:t>
      </w:r>
      <w:r w:rsidR="0061753C">
        <w:rPr>
          <w:rFonts w:ascii="Times New Roman" w:hAnsi="Times New Roman"/>
          <w:sz w:val="24"/>
          <w:szCs w:val="24"/>
        </w:rPr>
        <w:t>podľa</w:t>
      </w:r>
      <w:r w:rsidRPr="0053399E">
        <w:rPr>
          <w:rFonts w:ascii="Times New Roman" w:hAnsi="Times New Roman"/>
          <w:sz w:val="24"/>
          <w:szCs w:val="24"/>
        </w:rPr>
        <w:t xml:space="preserve">  </w:t>
      </w:r>
      <w:hyperlink r:id="rId82" w:anchor="paragraf-119.odsek-3" w:tooltip="Odkaz na predpis alebo ustanovenie" w:history="1">
        <w:r w:rsidRPr="002822FF">
          <w:rPr>
            <w:rStyle w:val="Hypertextovprepojenie"/>
            <w:rFonts w:ascii="Times New Roman" w:hAnsi="Times New Roman"/>
            <w:iCs/>
            <w:color w:val="auto"/>
            <w:sz w:val="24"/>
            <w:szCs w:val="24"/>
            <w:u w:val="none"/>
          </w:rPr>
          <w:t>§ 119 ods. 3</w:t>
        </w:r>
      </w:hyperlink>
      <w:r w:rsidRPr="0098723F">
        <w:rPr>
          <w:rFonts w:ascii="Times New Roman" w:hAnsi="Times New Roman"/>
          <w:sz w:val="24"/>
          <w:szCs w:val="24"/>
        </w:rPr>
        <w:t xml:space="preserve">, </w:t>
      </w:r>
    </w:p>
    <w:p w:rsidR="00571E30" w:rsidRPr="0098723F" w:rsidRDefault="00571E30" w:rsidP="000A58B6">
      <w:pPr>
        <w:shd w:val="clear" w:color="auto" w:fill="FFFFFF"/>
        <w:spacing w:after="0" w:line="240" w:lineRule="auto"/>
        <w:ind w:left="426"/>
        <w:rPr>
          <w:rFonts w:ascii="Times New Roman" w:hAnsi="Times New Roman"/>
          <w:sz w:val="24"/>
          <w:szCs w:val="24"/>
        </w:rPr>
      </w:pPr>
      <w:r w:rsidRPr="002822FF">
        <w:rPr>
          <w:rFonts w:ascii="Times New Roman" w:hAnsi="Times New Roman"/>
          <w:sz w:val="24"/>
          <w:szCs w:val="24"/>
        </w:rPr>
        <w:t>c)</w:t>
      </w:r>
      <w:r w:rsidR="00907AF2" w:rsidRPr="00E64E3A">
        <w:rPr>
          <w:rFonts w:ascii="Times New Roman" w:hAnsi="Times New Roman"/>
          <w:sz w:val="24"/>
          <w:szCs w:val="24"/>
        </w:rPr>
        <w:t xml:space="preserve"> </w:t>
      </w:r>
      <w:r w:rsidRPr="00293148">
        <w:rPr>
          <w:rFonts w:ascii="Times New Roman" w:hAnsi="Times New Roman"/>
          <w:sz w:val="24"/>
          <w:szCs w:val="24"/>
        </w:rPr>
        <w:t xml:space="preserve">nepredpisuje zdravotnícke pomôcky na objednávky prostredníctvom </w:t>
      </w:r>
      <w:proofErr w:type="spellStart"/>
      <w:r w:rsidRPr="00293148">
        <w:rPr>
          <w:rFonts w:ascii="Times New Roman" w:hAnsi="Times New Roman"/>
          <w:sz w:val="24"/>
          <w:szCs w:val="24"/>
        </w:rPr>
        <w:t>preskripčného</w:t>
      </w:r>
      <w:proofErr w:type="spellEnd"/>
      <w:r w:rsidRPr="00293148">
        <w:rPr>
          <w:rFonts w:ascii="Times New Roman" w:hAnsi="Times New Roman"/>
          <w:sz w:val="24"/>
          <w:szCs w:val="24"/>
        </w:rPr>
        <w:t xml:space="preserve"> záznamu, alebo na lekársky poukaz </w:t>
      </w:r>
      <w:r w:rsidR="0061753C">
        <w:rPr>
          <w:rFonts w:ascii="Times New Roman" w:hAnsi="Times New Roman"/>
          <w:sz w:val="24"/>
          <w:szCs w:val="24"/>
        </w:rPr>
        <w:t>podľa</w:t>
      </w:r>
      <w:r w:rsidRPr="00293148">
        <w:rPr>
          <w:rFonts w:ascii="Times New Roman" w:hAnsi="Times New Roman"/>
          <w:sz w:val="24"/>
          <w:szCs w:val="24"/>
        </w:rPr>
        <w:t xml:space="preserve">  </w:t>
      </w:r>
      <w:hyperlink r:id="rId83" w:anchor="paragraf-119.odsek-3" w:tooltip="Odkaz na predpis alebo ustanovenie" w:history="1">
        <w:r w:rsidRPr="002822FF">
          <w:rPr>
            <w:rStyle w:val="Hypertextovprepojenie"/>
            <w:rFonts w:ascii="Times New Roman" w:hAnsi="Times New Roman"/>
            <w:iCs/>
            <w:color w:val="auto"/>
            <w:sz w:val="24"/>
            <w:szCs w:val="24"/>
            <w:u w:val="none"/>
          </w:rPr>
          <w:t>§</w:t>
        </w:r>
        <w:r w:rsidRPr="00E64E3A">
          <w:rPr>
            <w:rStyle w:val="Hypertextovprepojenie"/>
            <w:rFonts w:ascii="Times New Roman" w:hAnsi="Times New Roman"/>
            <w:iCs/>
            <w:color w:val="auto"/>
            <w:sz w:val="24"/>
            <w:szCs w:val="24"/>
            <w:u w:val="none"/>
          </w:rPr>
          <w:t xml:space="preserve"> 119 ods. 3</w:t>
        </w:r>
      </w:hyperlink>
      <w:r w:rsidRPr="0098723F">
        <w:rPr>
          <w:rFonts w:ascii="Times New Roman" w:hAnsi="Times New Roman"/>
          <w:sz w:val="24"/>
          <w:szCs w:val="24"/>
        </w:rPr>
        <w:t xml:space="preserve">, </w:t>
      </w:r>
    </w:p>
    <w:p w:rsidR="00571E30" w:rsidRPr="00B435D7" w:rsidRDefault="00571E30" w:rsidP="000A58B6">
      <w:pPr>
        <w:shd w:val="clear" w:color="auto" w:fill="FFFFFF"/>
        <w:spacing w:after="0" w:line="240" w:lineRule="auto"/>
        <w:ind w:left="426"/>
        <w:rPr>
          <w:rFonts w:ascii="Times New Roman" w:hAnsi="Times New Roman"/>
          <w:sz w:val="24"/>
          <w:szCs w:val="24"/>
        </w:rPr>
      </w:pPr>
      <w:r w:rsidRPr="0098723F">
        <w:rPr>
          <w:rFonts w:ascii="Times New Roman" w:hAnsi="Times New Roman"/>
          <w:sz w:val="24"/>
          <w:szCs w:val="24"/>
        </w:rPr>
        <w:t>d)</w:t>
      </w:r>
      <w:r w:rsidR="00907AF2" w:rsidRPr="002822FF">
        <w:rPr>
          <w:rFonts w:ascii="Times New Roman" w:hAnsi="Times New Roman"/>
          <w:sz w:val="24"/>
          <w:szCs w:val="24"/>
        </w:rPr>
        <w:t xml:space="preserve"> </w:t>
      </w:r>
      <w:r w:rsidRPr="00E64E3A">
        <w:rPr>
          <w:rFonts w:ascii="Times New Roman" w:hAnsi="Times New Roman"/>
          <w:sz w:val="24"/>
          <w:szCs w:val="24"/>
        </w:rPr>
        <w:t xml:space="preserve">nepredpisuje humánny liek s obsahom </w:t>
      </w:r>
      <w:r w:rsidR="0061753C" w:rsidRPr="00E64E3A">
        <w:rPr>
          <w:rFonts w:ascii="Times New Roman" w:hAnsi="Times New Roman"/>
          <w:sz w:val="24"/>
          <w:szCs w:val="24"/>
        </w:rPr>
        <w:t>omamn</w:t>
      </w:r>
      <w:r w:rsidR="0061753C">
        <w:rPr>
          <w:rFonts w:ascii="Times New Roman" w:hAnsi="Times New Roman"/>
          <w:sz w:val="24"/>
          <w:szCs w:val="24"/>
        </w:rPr>
        <w:t>ej</w:t>
      </w:r>
      <w:r w:rsidR="0061753C" w:rsidRPr="00E64E3A">
        <w:rPr>
          <w:rFonts w:ascii="Times New Roman" w:hAnsi="Times New Roman"/>
          <w:sz w:val="24"/>
          <w:szCs w:val="24"/>
        </w:rPr>
        <w:t xml:space="preserve"> lát</w:t>
      </w:r>
      <w:r w:rsidR="0061753C">
        <w:rPr>
          <w:rFonts w:ascii="Times New Roman" w:hAnsi="Times New Roman"/>
          <w:sz w:val="24"/>
          <w:szCs w:val="24"/>
        </w:rPr>
        <w:t>ky</w:t>
      </w:r>
      <w:r w:rsidR="0061753C" w:rsidRPr="00E64E3A">
        <w:rPr>
          <w:rFonts w:ascii="Times New Roman" w:hAnsi="Times New Roman"/>
          <w:sz w:val="24"/>
          <w:szCs w:val="24"/>
        </w:rPr>
        <w:t xml:space="preserve"> </w:t>
      </w:r>
      <w:r w:rsidRPr="00E64E3A">
        <w:rPr>
          <w:rFonts w:ascii="Times New Roman" w:hAnsi="Times New Roman"/>
          <w:sz w:val="24"/>
          <w:szCs w:val="24"/>
        </w:rPr>
        <w:t>II. skupiny a</w:t>
      </w:r>
      <w:r w:rsidR="0061753C">
        <w:rPr>
          <w:rFonts w:ascii="Times New Roman" w:hAnsi="Times New Roman"/>
          <w:sz w:val="24"/>
          <w:szCs w:val="24"/>
        </w:rPr>
        <w:t>lebo</w:t>
      </w:r>
      <w:r w:rsidRPr="00E64E3A">
        <w:rPr>
          <w:rFonts w:ascii="Times New Roman" w:hAnsi="Times New Roman"/>
          <w:sz w:val="24"/>
          <w:szCs w:val="24"/>
        </w:rPr>
        <w:t xml:space="preserve"> </w:t>
      </w:r>
      <w:r w:rsidR="0061753C" w:rsidRPr="00E64E3A">
        <w:rPr>
          <w:rFonts w:ascii="Times New Roman" w:hAnsi="Times New Roman"/>
          <w:sz w:val="24"/>
          <w:szCs w:val="24"/>
        </w:rPr>
        <w:t>psychotropn</w:t>
      </w:r>
      <w:r w:rsidR="0061753C">
        <w:rPr>
          <w:rFonts w:ascii="Times New Roman" w:hAnsi="Times New Roman"/>
          <w:sz w:val="24"/>
          <w:szCs w:val="24"/>
        </w:rPr>
        <w:t>ej</w:t>
      </w:r>
      <w:r w:rsidR="0061753C" w:rsidRPr="00E64E3A">
        <w:rPr>
          <w:rFonts w:ascii="Times New Roman" w:hAnsi="Times New Roman"/>
          <w:sz w:val="24"/>
          <w:szCs w:val="24"/>
        </w:rPr>
        <w:t xml:space="preserve"> lát</w:t>
      </w:r>
      <w:r w:rsidR="0061753C">
        <w:rPr>
          <w:rFonts w:ascii="Times New Roman" w:hAnsi="Times New Roman"/>
          <w:sz w:val="24"/>
          <w:szCs w:val="24"/>
        </w:rPr>
        <w:t>ky</w:t>
      </w:r>
      <w:r w:rsidR="0061753C" w:rsidRPr="00E64E3A">
        <w:rPr>
          <w:rFonts w:ascii="Times New Roman" w:hAnsi="Times New Roman"/>
          <w:sz w:val="24"/>
          <w:szCs w:val="24"/>
        </w:rPr>
        <w:t xml:space="preserve"> </w:t>
      </w:r>
      <w:r w:rsidRPr="00E64E3A">
        <w:rPr>
          <w:rFonts w:ascii="Times New Roman" w:hAnsi="Times New Roman"/>
          <w:sz w:val="24"/>
          <w:szCs w:val="24"/>
        </w:rPr>
        <w:t xml:space="preserve">II. skupiny prostredníctvom </w:t>
      </w:r>
      <w:proofErr w:type="spellStart"/>
      <w:r w:rsidRPr="00E64E3A">
        <w:rPr>
          <w:rFonts w:ascii="Times New Roman" w:hAnsi="Times New Roman"/>
          <w:sz w:val="24"/>
          <w:szCs w:val="24"/>
        </w:rPr>
        <w:t>preskripčného</w:t>
      </w:r>
      <w:proofErr w:type="spellEnd"/>
      <w:r w:rsidRPr="00E64E3A">
        <w:rPr>
          <w:rFonts w:ascii="Times New Roman" w:hAnsi="Times New Roman"/>
          <w:sz w:val="24"/>
          <w:szCs w:val="24"/>
        </w:rPr>
        <w:t xml:space="preserve"> záznamu alebo na osobitnom tlačive lekárskeho predpisu označenom šikmým modrým pruhom alebo na osobitnom tlači</w:t>
      </w:r>
      <w:r w:rsidRPr="00293148">
        <w:rPr>
          <w:rFonts w:ascii="Times New Roman" w:hAnsi="Times New Roman"/>
          <w:sz w:val="24"/>
          <w:szCs w:val="24"/>
        </w:rPr>
        <w:t>ve objednávky označenom šikmým modrým pruhom alebo nevedie evidenciu týchto tlačív,</w:t>
      </w:r>
      <w:r w:rsidR="00907AF2" w:rsidRPr="00B435D7">
        <w:rPr>
          <w:rFonts w:ascii="Times New Roman" w:hAnsi="Times New Roman"/>
          <w:sz w:val="24"/>
          <w:szCs w:val="24"/>
        </w:rPr>
        <w:t>“.</w:t>
      </w:r>
    </w:p>
    <w:p w:rsidR="00571E30" w:rsidRPr="00A405A4" w:rsidRDefault="00571E30" w:rsidP="00907AF2">
      <w:pPr>
        <w:pStyle w:val="Odsekzoznamu"/>
        <w:autoSpaceDE w:val="0"/>
        <w:autoSpaceDN w:val="0"/>
        <w:adjustRightInd w:val="0"/>
        <w:spacing w:after="0" w:line="240" w:lineRule="auto"/>
        <w:ind w:left="0"/>
        <w:rPr>
          <w:rFonts w:ascii="Times New Roman" w:hAnsi="Times New Roman"/>
          <w:sz w:val="24"/>
          <w:szCs w:val="24"/>
        </w:rPr>
      </w:pPr>
    </w:p>
    <w:p w:rsidR="00571E30" w:rsidRPr="009F0780" w:rsidRDefault="00571E30" w:rsidP="00317D83">
      <w:pPr>
        <w:pStyle w:val="Odsekzoznamu"/>
        <w:numPr>
          <w:ilvl w:val="0"/>
          <w:numId w:val="65"/>
        </w:numPr>
        <w:tabs>
          <w:tab w:val="left" w:pos="426"/>
        </w:tabs>
        <w:autoSpaceDE w:val="0"/>
        <w:autoSpaceDN w:val="0"/>
        <w:adjustRightInd w:val="0"/>
        <w:spacing w:after="0" w:line="240" w:lineRule="auto"/>
        <w:ind w:left="0" w:firstLine="0"/>
        <w:rPr>
          <w:rFonts w:ascii="Times New Roman" w:hAnsi="Times New Roman"/>
          <w:sz w:val="24"/>
          <w:szCs w:val="24"/>
        </w:rPr>
      </w:pPr>
      <w:r w:rsidRPr="009F0780">
        <w:rPr>
          <w:rFonts w:ascii="Times New Roman" w:hAnsi="Times New Roman"/>
          <w:sz w:val="24"/>
          <w:szCs w:val="24"/>
        </w:rPr>
        <w:t>V § 138 ods. 22 písm. j)  sa na konci pripájajú tieto slová</w:t>
      </w:r>
      <w:r w:rsidR="00A9409B">
        <w:rPr>
          <w:rFonts w:ascii="Times New Roman" w:hAnsi="Times New Roman"/>
          <w:sz w:val="24"/>
          <w:szCs w:val="24"/>
        </w:rPr>
        <w:t>:</w:t>
      </w:r>
      <w:r w:rsidRPr="009F0780">
        <w:rPr>
          <w:rFonts w:ascii="Times New Roman" w:hAnsi="Times New Roman"/>
          <w:sz w:val="24"/>
          <w:szCs w:val="24"/>
        </w:rPr>
        <w:t xml:space="preserve"> „a 11“.</w:t>
      </w:r>
    </w:p>
    <w:p w:rsidR="000B60C0" w:rsidRPr="00E11904" w:rsidRDefault="000B60C0" w:rsidP="000B60C0">
      <w:pPr>
        <w:pStyle w:val="Odsekzoznamu"/>
        <w:tabs>
          <w:tab w:val="left" w:pos="426"/>
        </w:tabs>
        <w:autoSpaceDE w:val="0"/>
        <w:autoSpaceDN w:val="0"/>
        <w:adjustRightInd w:val="0"/>
        <w:spacing w:after="0" w:line="240" w:lineRule="auto"/>
        <w:ind w:left="0"/>
        <w:rPr>
          <w:rFonts w:ascii="Times New Roman" w:hAnsi="Times New Roman"/>
          <w:sz w:val="24"/>
          <w:szCs w:val="24"/>
        </w:rPr>
      </w:pPr>
    </w:p>
    <w:p w:rsidR="00571E30" w:rsidRPr="007872DE" w:rsidRDefault="00571E30" w:rsidP="00317D83">
      <w:pPr>
        <w:pStyle w:val="Odsekzoznamu"/>
        <w:numPr>
          <w:ilvl w:val="0"/>
          <w:numId w:val="65"/>
        </w:numPr>
        <w:autoSpaceDE w:val="0"/>
        <w:autoSpaceDN w:val="0"/>
        <w:adjustRightInd w:val="0"/>
        <w:spacing w:after="0" w:line="240" w:lineRule="auto"/>
        <w:ind w:left="426" w:hanging="426"/>
        <w:rPr>
          <w:rFonts w:ascii="Times New Roman" w:hAnsi="Times New Roman"/>
          <w:sz w:val="24"/>
          <w:szCs w:val="24"/>
        </w:rPr>
      </w:pPr>
      <w:r w:rsidRPr="00D169AD">
        <w:rPr>
          <w:rFonts w:ascii="Times New Roman" w:hAnsi="Times New Roman"/>
          <w:sz w:val="24"/>
          <w:szCs w:val="24"/>
        </w:rPr>
        <w:t xml:space="preserve">§ 138 ods. 22 písm. z) sa za slovo „lieku“ vkladá čiarka a slová „humánneho lieku </w:t>
      </w:r>
      <w:r w:rsidRPr="00E92E63">
        <w:rPr>
          <w:rFonts w:ascii="Times New Roman" w:hAnsi="Times New Roman"/>
          <w:sz w:val="24"/>
          <w:szCs w:val="24"/>
          <w:shd w:val="clear" w:color="auto" w:fill="FFFFFF"/>
        </w:rPr>
        <w:t>s</w:t>
      </w:r>
      <w:r w:rsidR="00907AF2" w:rsidRPr="001B3C6D">
        <w:rPr>
          <w:rFonts w:ascii="Times New Roman" w:hAnsi="Times New Roman"/>
          <w:sz w:val="24"/>
          <w:szCs w:val="24"/>
          <w:shd w:val="clear" w:color="auto" w:fill="FFFFFF"/>
        </w:rPr>
        <w:t xml:space="preserve"> </w:t>
      </w:r>
      <w:r w:rsidRPr="00713309">
        <w:rPr>
          <w:rFonts w:ascii="Times New Roman" w:hAnsi="Times New Roman"/>
          <w:sz w:val="24"/>
          <w:szCs w:val="24"/>
          <w:shd w:val="clear" w:color="auto" w:fill="FFFFFF"/>
        </w:rPr>
        <w:t xml:space="preserve">obsahom omamnej </w:t>
      </w:r>
      <w:r w:rsidRPr="001C0581">
        <w:rPr>
          <w:rFonts w:ascii="Times New Roman" w:hAnsi="Times New Roman"/>
          <w:sz w:val="24"/>
          <w:szCs w:val="24"/>
          <w:shd w:val="clear" w:color="auto" w:fill="FFFFFF"/>
        </w:rPr>
        <w:t>látky II. skupiny alebo psychotropnej látky II. skupiny“ a na konci sa pripájajú tieto slová: „okrem prípadov uvedených v § 120 ods. 21,“.</w:t>
      </w:r>
    </w:p>
    <w:p w:rsidR="00571E30" w:rsidRPr="000C46B3" w:rsidRDefault="00571E30" w:rsidP="00907AF2">
      <w:pPr>
        <w:pStyle w:val="Odsekzoznamu"/>
        <w:shd w:val="clear" w:color="auto" w:fill="FFFFFF"/>
        <w:spacing w:after="0" w:line="240" w:lineRule="auto"/>
        <w:rPr>
          <w:rFonts w:ascii="Times New Roman" w:hAnsi="Times New Roman"/>
          <w:sz w:val="24"/>
          <w:szCs w:val="24"/>
          <w:lang w:eastAsia="sk-SK"/>
        </w:rPr>
      </w:pPr>
    </w:p>
    <w:p w:rsidR="00571E30" w:rsidRPr="0096359B" w:rsidRDefault="00571E30" w:rsidP="00317D83">
      <w:pPr>
        <w:pStyle w:val="Odsekzoznamu"/>
        <w:numPr>
          <w:ilvl w:val="0"/>
          <w:numId w:val="65"/>
        </w:numPr>
        <w:shd w:val="clear" w:color="auto" w:fill="FFFFFF"/>
        <w:spacing w:after="0" w:line="240" w:lineRule="auto"/>
        <w:ind w:left="357" w:hanging="357"/>
        <w:rPr>
          <w:rFonts w:ascii="Times New Roman" w:hAnsi="Times New Roman"/>
          <w:sz w:val="24"/>
          <w:szCs w:val="24"/>
          <w:lang w:eastAsia="sk-SK"/>
        </w:rPr>
      </w:pPr>
      <w:r w:rsidRPr="00280B4F">
        <w:rPr>
          <w:rFonts w:ascii="Times New Roman" w:hAnsi="Times New Roman"/>
          <w:sz w:val="24"/>
          <w:szCs w:val="24"/>
        </w:rPr>
        <w:t xml:space="preserve">V § 138 ods. 22 písmeno </w:t>
      </w:r>
      <w:proofErr w:type="spellStart"/>
      <w:r w:rsidRPr="00280B4F">
        <w:rPr>
          <w:rFonts w:ascii="Times New Roman" w:hAnsi="Times New Roman"/>
          <w:sz w:val="24"/>
          <w:szCs w:val="24"/>
        </w:rPr>
        <w:t>aa</w:t>
      </w:r>
      <w:proofErr w:type="spellEnd"/>
      <w:r w:rsidRPr="00280B4F">
        <w:rPr>
          <w:rFonts w:ascii="Times New Roman" w:hAnsi="Times New Roman"/>
          <w:sz w:val="24"/>
          <w:szCs w:val="24"/>
        </w:rPr>
        <w:t>) znie:</w:t>
      </w:r>
    </w:p>
    <w:p w:rsidR="00571E30" w:rsidRPr="00381914" w:rsidRDefault="00571E30" w:rsidP="000A58B6">
      <w:pPr>
        <w:shd w:val="clear" w:color="auto" w:fill="FFFFFF"/>
        <w:spacing w:after="0" w:line="240" w:lineRule="auto"/>
        <w:ind w:left="357"/>
        <w:rPr>
          <w:rFonts w:ascii="Times New Roman" w:hAnsi="Times New Roman"/>
          <w:sz w:val="24"/>
          <w:szCs w:val="24"/>
          <w:lang w:eastAsia="sk-SK"/>
        </w:rPr>
      </w:pPr>
      <w:r w:rsidRPr="005B0313">
        <w:rPr>
          <w:rFonts w:ascii="Times New Roman" w:hAnsi="Times New Roman"/>
          <w:sz w:val="24"/>
          <w:szCs w:val="24"/>
          <w:lang w:eastAsia="sk-SK"/>
        </w:rPr>
        <w:t>„</w:t>
      </w:r>
      <w:proofErr w:type="spellStart"/>
      <w:r w:rsidRPr="005B0313">
        <w:rPr>
          <w:rFonts w:ascii="Times New Roman" w:hAnsi="Times New Roman"/>
          <w:sz w:val="24"/>
          <w:szCs w:val="24"/>
          <w:lang w:eastAsia="sk-SK"/>
        </w:rPr>
        <w:t>aa</w:t>
      </w:r>
      <w:proofErr w:type="spellEnd"/>
      <w:r w:rsidRPr="005B0313">
        <w:rPr>
          <w:rFonts w:ascii="Times New Roman" w:hAnsi="Times New Roman"/>
          <w:sz w:val="24"/>
          <w:szCs w:val="24"/>
          <w:lang w:eastAsia="sk-SK"/>
        </w:rPr>
        <w:t xml:space="preserve">) nestornuje </w:t>
      </w:r>
      <w:proofErr w:type="spellStart"/>
      <w:r w:rsidRPr="005B0313">
        <w:rPr>
          <w:rFonts w:ascii="Times New Roman" w:hAnsi="Times New Roman"/>
          <w:sz w:val="24"/>
          <w:szCs w:val="24"/>
          <w:lang w:eastAsia="sk-SK"/>
        </w:rPr>
        <w:t>preskripčný</w:t>
      </w:r>
      <w:proofErr w:type="spellEnd"/>
      <w:r w:rsidRPr="005B0313">
        <w:rPr>
          <w:rFonts w:ascii="Times New Roman" w:hAnsi="Times New Roman"/>
          <w:sz w:val="24"/>
          <w:szCs w:val="24"/>
          <w:lang w:eastAsia="sk-SK"/>
        </w:rPr>
        <w:t xml:space="preserve"> záznam z dôvodu opravy chýb v zázname alebo na lekársk</w:t>
      </w:r>
      <w:r w:rsidRPr="00381914">
        <w:rPr>
          <w:rFonts w:ascii="Times New Roman" w:hAnsi="Times New Roman"/>
          <w:sz w:val="24"/>
          <w:szCs w:val="24"/>
          <w:lang w:eastAsia="sk-SK"/>
        </w:rPr>
        <w:t>om predpise; ak ide o lekársky predpis s poznámkou „REPETATUR“, aj z dôvodu zmeny zdravotného stavu pacienta,“.</w:t>
      </w:r>
    </w:p>
    <w:p w:rsidR="00571E30" w:rsidRPr="007241E7" w:rsidRDefault="00571E30" w:rsidP="00907AF2">
      <w:pPr>
        <w:pStyle w:val="Odsekzoznamu"/>
        <w:spacing w:after="0" w:line="240" w:lineRule="auto"/>
        <w:rPr>
          <w:rFonts w:ascii="Times New Roman" w:hAnsi="Times New Roman"/>
          <w:sz w:val="24"/>
          <w:szCs w:val="24"/>
        </w:rPr>
      </w:pPr>
    </w:p>
    <w:p w:rsidR="00571E30" w:rsidRPr="00D65F41" w:rsidRDefault="00571E30" w:rsidP="00317D83">
      <w:pPr>
        <w:pStyle w:val="Odsekzoznamu"/>
        <w:numPr>
          <w:ilvl w:val="0"/>
          <w:numId w:val="65"/>
        </w:numPr>
        <w:autoSpaceDE w:val="0"/>
        <w:autoSpaceDN w:val="0"/>
        <w:adjustRightInd w:val="0"/>
        <w:spacing w:after="0" w:line="240" w:lineRule="auto"/>
        <w:ind w:left="426" w:hanging="426"/>
        <w:rPr>
          <w:rFonts w:ascii="Times New Roman" w:hAnsi="Times New Roman"/>
          <w:sz w:val="24"/>
          <w:szCs w:val="24"/>
        </w:rPr>
      </w:pPr>
      <w:r w:rsidRPr="009D7742">
        <w:rPr>
          <w:rFonts w:ascii="Times New Roman" w:hAnsi="Times New Roman"/>
          <w:sz w:val="24"/>
          <w:szCs w:val="24"/>
        </w:rPr>
        <w:t xml:space="preserve">V § 138 ods. 22 písm. </w:t>
      </w:r>
      <w:proofErr w:type="spellStart"/>
      <w:r w:rsidRPr="009D7742">
        <w:rPr>
          <w:rFonts w:ascii="Times New Roman" w:hAnsi="Times New Roman"/>
          <w:sz w:val="24"/>
          <w:szCs w:val="24"/>
        </w:rPr>
        <w:t>ac</w:t>
      </w:r>
      <w:proofErr w:type="spellEnd"/>
      <w:r w:rsidRPr="009D7742">
        <w:rPr>
          <w:rFonts w:ascii="Times New Roman" w:hAnsi="Times New Roman"/>
          <w:sz w:val="24"/>
          <w:szCs w:val="24"/>
        </w:rPr>
        <w:t>) sa slová „na lekársky p</w:t>
      </w:r>
      <w:r w:rsidRPr="00D65F41">
        <w:rPr>
          <w:rFonts w:ascii="Times New Roman" w:hAnsi="Times New Roman"/>
          <w:sz w:val="24"/>
          <w:szCs w:val="24"/>
        </w:rPr>
        <w:t xml:space="preserve">redpis s poznámkou „REPETETUR““ nahrádzajú slovami „elektronicky vytvorením </w:t>
      </w:r>
      <w:proofErr w:type="spellStart"/>
      <w:r w:rsidRPr="00D65F41">
        <w:rPr>
          <w:rFonts w:ascii="Times New Roman" w:hAnsi="Times New Roman"/>
          <w:sz w:val="24"/>
          <w:szCs w:val="24"/>
        </w:rPr>
        <w:t>preskripčného</w:t>
      </w:r>
      <w:proofErr w:type="spellEnd"/>
      <w:r w:rsidRPr="00D65F41">
        <w:rPr>
          <w:rFonts w:ascii="Times New Roman" w:hAnsi="Times New Roman"/>
          <w:sz w:val="24"/>
          <w:szCs w:val="24"/>
        </w:rPr>
        <w:t xml:space="preserve"> záznamu s poznámkou „REPETATUR““.</w:t>
      </w:r>
    </w:p>
    <w:p w:rsidR="00571E30" w:rsidRPr="00184B98" w:rsidRDefault="00571E30" w:rsidP="00907AF2">
      <w:pPr>
        <w:pStyle w:val="Odsekzoznamu"/>
        <w:spacing w:after="0" w:line="240" w:lineRule="auto"/>
        <w:rPr>
          <w:rFonts w:ascii="Times New Roman" w:hAnsi="Times New Roman"/>
          <w:sz w:val="24"/>
          <w:szCs w:val="24"/>
        </w:rPr>
      </w:pPr>
    </w:p>
    <w:p w:rsidR="00571E30" w:rsidRPr="008A5D8C" w:rsidRDefault="00571E30" w:rsidP="00317D83">
      <w:pPr>
        <w:pStyle w:val="Odsekzoznamu"/>
        <w:numPr>
          <w:ilvl w:val="0"/>
          <w:numId w:val="65"/>
        </w:numPr>
        <w:autoSpaceDE w:val="0"/>
        <w:autoSpaceDN w:val="0"/>
        <w:adjustRightInd w:val="0"/>
        <w:spacing w:after="0" w:line="240" w:lineRule="auto"/>
        <w:ind w:left="426" w:hanging="426"/>
        <w:rPr>
          <w:rFonts w:ascii="Times New Roman" w:hAnsi="Times New Roman"/>
          <w:sz w:val="24"/>
          <w:szCs w:val="24"/>
        </w:rPr>
      </w:pPr>
      <w:r w:rsidRPr="00294E05">
        <w:rPr>
          <w:rFonts w:ascii="Times New Roman" w:hAnsi="Times New Roman"/>
          <w:sz w:val="24"/>
          <w:szCs w:val="24"/>
        </w:rPr>
        <w:t>V § 138 ods. 22 písm. ad) sa slová „lekárskeho predpisu s poznámkou „REPETETUR““ nahrádzajú slovami „</w:t>
      </w:r>
      <w:proofErr w:type="spellStart"/>
      <w:r w:rsidRPr="00294E05">
        <w:rPr>
          <w:rFonts w:ascii="Times New Roman" w:hAnsi="Times New Roman"/>
          <w:sz w:val="24"/>
          <w:szCs w:val="24"/>
        </w:rPr>
        <w:t>preskripčného</w:t>
      </w:r>
      <w:proofErr w:type="spellEnd"/>
      <w:r w:rsidRPr="00294E05">
        <w:rPr>
          <w:rFonts w:ascii="Times New Roman" w:hAnsi="Times New Roman"/>
          <w:sz w:val="24"/>
          <w:szCs w:val="24"/>
        </w:rPr>
        <w:t xml:space="preserve"> záznamu s poznám</w:t>
      </w:r>
      <w:r w:rsidRPr="008A5D8C">
        <w:rPr>
          <w:rFonts w:ascii="Times New Roman" w:hAnsi="Times New Roman"/>
          <w:sz w:val="24"/>
          <w:szCs w:val="24"/>
        </w:rPr>
        <w:t>kou „REPETATUR““.</w:t>
      </w:r>
    </w:p>
    <w:p w:rsidR="00571E30" w:rsidRPr="008A5D8C" w:rsidRDefault="00571E30" w:rsidP="00907AF2">
      <w:pPr>
        <w:pStyle w:val="Odsekzoznamu"/>
        <w:spacing w:after="0" w:line="240" w:lineRule="auto"/>
        <w:rPr>
          <w:rFonts w:ascii="Times New Roman" w:hAnsi="Times New Roman"/>
          <w:sz w:val="24"/>
          <w:szCs w:val="24"/>
        </w:rPr>
      </w:pPr>
    </w:p>
    <w:p w:rsidR="00571E30" w:rsidRPr="003E7233" w:rsidRDefault="00571E30" w:rsidP="00317D83">
      <w:pPr>
        <w:pStyle w:val="Odsekzoznamu"/>
        <w:numPr>
          <w:ilvl w:val="0"/>
          <w:numId w:val="65"/>
        </w:numPr>
        <w:autoSpaceDE w:val="0"/>
        <w:autoSpaceDN w:val="0"/>
        <w:adjustRightInd w:val="0"/>
        <w:spacing w:after="0" w:line="240" w:lineRule="auto"/>
        <w:ind w:left="426" w:hanging="426"/>
        <w:rPr>
          <w:rFonts w:ascii="Times New Roman" w:hAnsi="Times New Roman"/>
          <w:sz w:val="24"/>
          <w:szCs w:val="24"/>
        </w:rPr>
      </w:pPr>
      <w:r w:rsidRPr="003E7233">
        <w:rPr>
          <w:rFonts w:ascii="Times New Roman" w:hAnsi="Times New Roman"/>
          <w:sz w:val="24"/>
          <w:szCs w:val="24"/>
        </w:rPr>
        <w:t xml:space="preserve">V § 138 ods. 22 písm. </w:t>
      </w:r>
      <w:proofErr w:type="spellStart"/>
      <w:r w:rsidRPr="003E7233">
        <w:rPr>
          <w:rFonts w:ascii="Times New Roman" w:hAnsi="Times New Roman"/>
          <w:sz w:val="24"/>
          <w:szCs w:val="24"/>
        </w:rPr>
        <w:t>ae</w:t>
      </w:r>
      <w:proofErr w:type="spellEnd"/>
      <w:r w:rsidRPr="003E7233">
        <w:rPr>
          <w:rFonts w:ascii="Times New Roman" w:hAnsi="Times New Roman"/>
          <w:sz w:val="24"/>
          <w:szCs w:val="24"/>
        </w:rPr>
        <w:t xml:space="preserve">) sa slová „na lekársky predpis s poznámkou „REPETETUR““ nahrádzajú slovami „elektronicky vytvorením </w:t>
      </w:r>
      <w:proofErr w:type="spellStart"/>
      <w:r w:rsidRPr="003E7233">
        <w:rPr>
          <w:rFonts w:ascii="Times New Roman" w:hAnsi="Times New Roman"/>
          <w:sz w:val="24"/>
          <w:szCs w:val="24"/>
        </w:rPr>
        <w:t>preskripčného</w:t>
      </w:r>
      <w:proofErr w:type="spellEnd"/>
      <w:r w:rsidRPr="003E7233">
        <w:rPr>
          <w:rFonts w:ascii="Times New Roman" w:hAnsi="Times New Roman"/>
          <w:sz w:val="24"/>
          <w:szCs w:val="24"/>
        </w:rPr>
        <w:t xml:space="preserve"> záznamu s poznámkou „REPETATUR““.</w:t>
      </w:r>
    </w:p>
    <w:p w:rsidR="00571E30" w:rsidRDefault="00571E30" w:rsidP="00907AF2">
      <w:pPr>
        <w:pStyle w:val="Odsekzoznamu"/>
        <w:spacing w:after="0" w:line="240" w:lineRule="auto"/>
        <w:rPr>
          <w:rFonts w:ascii="Times New Roman" w:hAnsi="Times New Roman"/>
          <w:sz w:val="24"/>
          <w:szCs w:val="24"/>
        </w:rPr>
      </w:pPr>
    </w:p>
    <w:p w:rsidR="00571E30" w:rsidRPr="00C14348" w:rsidRDefault="00571E30" w:rsidP="00317D83">
      <w:pPr>
        <w:pStyle w:val="Odsekzoznamu"/>
        <w:numPr>
          <w:ilvl w:val="0"/>
          <w:numId w:val="65"/>
        </w:numPr>
        <w:tabs>
          <w:tab w:val="left" w:pos="426"/>
        </w:tabs>
        <w:autoSpaceDE w:val="0"/>
        <w:autoSpaceDN w:val="0"/>
        <w:adjustRightInd w:val="0"/>
        <w:spacing w:after="0" w:line="240" w:lineRule="auto"/>
        <w:ind w:left="0" w:firstLine="0"/>
        <w:rPr>
          <w:rFonts w:ascii="Times New Roman" w:hAnsi="Times New Roman"/>
          <w:sz w:val="24"/>
          <w:szCs w:val="24"/>
        </w:rPr>
      </w:pPr>
      <w:r w:rsidRPr="00C14348">
        <w:rPr>
          <w:rFonts w:ascii="Times New Roman" w:hAnsi="Times New Roman"/>
          <w:sz w:val="24"/>
          <w:szCs w:val="24"/>
        </w:rPr>
        <w:t xml:space="preserve">V § 138 sa odsek 22 dopĺňa písmenom </w:t>
      </w:r>
      <w:proofErr w:type="spellStart"/>
      <w:r w:rsidRPr="00C14348">
        <w:rPr>
          <w:rFonts w:ascii="Times New Roman" w:hAnsi="Times New Roman"/>
          <w:sz w:val="24"/>
          <w:szCs w:val="24"/>
        </w:rPr>
        <w:t>af</w:t>
      </w:r>
      <w:proofErr w:type="spellEnd"/>
      <w:r w:rsidRPr="00C14348">
        <w:rPr>
          <w:rFonts w:ascii="Times New Roman" w:hAnsi="Times New Roman"/>
          <w:sz w:val="24"/>
          <w:szCs w:val="24"/>
        </w:rPr>
        <w:t>), ktoré znie:</w:t>
      </w:r>
    </w:p>
    <w:p w:rsidR="00571E30" w:rsidRPr="00720BEC" w:rsidRDefault="007802D1" w:rsidP="00907AF2">
      <w:pPr>
        <w:autoSpaceDE w:val="0"/>
        <w:autoSpaceDN w:val="0"/>
        <w:adjustRightInd w:val="0"/>
        <w:spacing w:after="0" w:line="240" w:lineRule="auto"/>
        <w:ind w:left="426"/>
        <w:rPr>
          <w:rFonts w:ascii="Times New Roman" w:hAnsi="Times New Roman"/>
          <w:sz w:val="24"/>
          <w:szCs w:val="24"/>
        </w:rPr>
      </w:pPr>
      <w:r w:rsidRPr="007414D9">
        <w:rPr>
          <w:rFonts w:ascii="Times New Roman" w:hAnsi="Times New Roman"/>
          <w:sz w:val="24"/>
          <w:szCs w:val="24"/>
        </w:rPr>
        <w:t>„</w:t>
      </w:r>
      <w:proofErr w:type="spellStart"/>
      <w:r w:rsidRPr="007414D9">
        <w:rPr>
          <w:rFonts w:ascii="Times New Roman" w:hAnsi="Times New Roman"/>
          <w:sz w:val="24"/>
          <w:szCs w:val="24"/>
        </w:rPr>
        <w:t>af</w:t>
      </w:r>
      <w:proofErr w:type="spellEnd"/>
      <w:r w:rsidRPr="007414D9">
        <w:rPr>
          <w:rFonts w:ascii="Times New Roman" w:hAnsi="Times New Roman"/>
          <w:sz w:val="24"/>
          <w:szCs w:val="24"/>
        </w:rPr>
        <w:t xml:space="preserve">) </w:t>
      </w:r>
      <w:r w:rsidR="00571E30" w:rsidRPr="007414D9">
        <w:rPr>
          <w:rFonts w:ascii="Times New Roman" w:hAnsi="Times New Roman"/>
          <w:sz w:val="24"/>
          <w:szCs w:val="24"/>
        </w:rPr>
        <w:t>predp</w:t>
      </w:r>
      <w:r w:rsidR="00571E30" w:rsidRPr="00720BEC">
        <w:rPr>
          <w:rFonts w:ascii="Times New Roman" w:hAnsi="Times New Roman"/>
          <w:sz w:val="24"/>
          <w:szCs w:val="24"/>
        </w:rPr>
        <w:t xml:space="preserve">íše elektronicky vytvorením </w:t>
      </w:r>
      <w:proofErr w:type="spellStart"/>
      <w:r w:rsidR="00571E30" w:rsidRPr="00720BEC">
        <w:rPr>
          <w:rFonts w:ascii="Times New Roman" w:hAnsi="Times New Roman"/>
          <w:sz w:val="24"/>
          <w:szCs w:val="24"/>
        </w:rPr>
        <w:t>preskripčného</w:t>
      </w:r>
      <w:proofErr w:type="spellEnd"/>
      <w:r w:rsidR="00571E30" w:rsidRPr="00720BEC">
        <w:rPr>
          <w:rFonts w:ascii="Times New Roman" w:hAnsi="Times New Roman"/>
          <w:sz w:val="24"/>
          <w:szCs w:val="24"/>
        </w:rPr>
        <w:t xml:space="preserve"> záznamu s poznámkou „REPETATUR“ humánny liek, ktorý nie je možné predpísať elektronicky“.</w:t>
      </w:r>
    </w:p>
    <w:p w:rsidR="000656EE" w:rsidRDefault="000656EE" w:rsidP="00907AF2">
      <w:pPr>
        <w:pStyle w:val="Odsekzoznamu"/>
        <w:spacing w:after="0" w:line="240" w:lineRule="auto"/>
        <w:rPr>
          <w:rFonts w:ascii="Times New Roman" w:hAnsi="Times New Roman"/>
          <w:sz w:val="24"/>
          <w:szCs w:val="24"/>
        </w:rPr>
      </w:pPr>
    </w:p>
    <w:p w:rsidR="00571E30" w:rsidRPr="00AB0BFF" w:rsidRDefault="00571E30" w:rsidP="00317D83">
      <w:pPr>
        <w:pStyle w:val="Odsekzoznamu"/>
        <w:numPr>
          <w:ilvl w:val="0"/>
          <w:numId w:val="65"/>
        </w:numPr>
        <w:tabs>
          <w:tab w:val="left" w:pos="426"/>
        </w:tabs>
        <w:autoSpaceDE w:val="0"/>
        <w:autoSpaceDN w:val="0"/>
        <w:adjustRightInd w:val="0"/>
        <w:spacing w:after="0" w:line="240" w:lineRule="auto"/>
        <w:ind w:left="0" w:firstLine="0"/>
        <w:rPr>
          <w:rFonts w:ascii="Times New Roman" w:hAnsi="Times New Roman"/>
          <w:sz w:val="24"/>
          <w:szCs w:val="24"/>
        </w:rPr>
      </w:pPr>
      <w:r w:rsidRPr="00AB0BFF">
        <w:rPr>
          <w:rFonts w:ascii="Times New Roman" w:hAnsi="Times New Roman"/>
          <w:sz w:val="24"/>
          <w:szCs w:val="24"/>
        </w:rPr>
        <w:t>V § 141 sa odsek 1 dopĺňa písmenami n) a o), ktoré znejú:</w:t>
      </w:r>
    </w:p>
    <w:p w:rsidR="00571E30" w:rsidRPr="0037247C" w:rsidRDefault="00571E30" w:rsidP="000A58B6">
      <w:pPr>
        <w:autoSpaceDE w:val="0"/>
        <w:autoSpaceDN w:val="0"/>
        <w:adjustRightInd w:val="0"/>
        <w:spacing w:after="0" w:line="240" w:lineRule="auto"/>
        <w:ind w:left="426"/>
        <w:rPr>
          <w:rFonts w:ascii="Times New Roman" w:hAnsi="Times New Roman"/>
          <w:sz w:val="24"/>
          <w:szCs w:val="24"/>
        </w:rPr>
      </w:pPr>
      <w:r w:rsidRPr="0037247C">
        <w:rPr>
          <w:rFonts w:ascii="Times New Roman" w:hAnsi="Times New Roman"/>
          <w:sz w:val="24"/>
          <w:szCs w:val="24"/>
        </w:rPr>
        <w:t xml:space="preserve">„n) zoznam zdravotníckych pomôcok, ktoré je možné predpísať na </w:t>
      </w:r>
      <w:proofErr w:type="spellStart"/>
      <w:r w:rsidRPr="0037247C">
        <w:rPr>
          <w:rFonts w:ascii="Times New Roman" w:hAnsi="Times New Roman"/>
          <w:sz w:val="24"/>
          <w:szCs w:val="24"/>
        </w:rPr>
        <w:t>preskripčný</w:t>
      </w:r>
      <w:proofErr w:type="spellEnd"/>
      <w:r w:rsidRPr="0037247C">
        <w:rPr>
          <w:rFonts w:ascii="Times New Roman" w:hAnsi="Times New Roman"/>
          <w:sz w:val="24"/>
          <w:szCs w:val="24"/>
        </w:rPr>
        <w:t xml:space="preserve"> záznam s poznámkou „REPETATUR“,</w:t>
      </w:r>
    </w:p>
    <w:p w:rsidR="00571E30" w:rsidRPr="0053399E" w:rsidRDefault="00571E30" w:rsidP="000A58B6">
      <w:pPr>
        <w:autoSpaceDE w:val="0"/>
        <w:autoSpaceDN w:val="0"/>
        <w:adjustRightInd w:val="0"/>
        <w:spacing w:after="0" w:line="240" w:lineRule="auto"/>
        <w:ind w:firstLine="426"/>
        <w:rPr>
          <w:rFonts w:ascii="Times New Roman" w:hAnsi="Times New Roman"/>
          <w:sz w:val="24"/>
          <w:szCs w:val="24"/>
        </w:rPr>
      </w:pPr>
      <w:r w:rsidRPr="0053399E">
        <w:rPr>
          <w:rFonts w:ascii="Times New Roman" w:hAnsi="Times New Roman"/>
          <w:sz w:val="24"/>
          <w:szCs w:val="24"/>
        </w:rPr>
        <w:t>o) zoznam liekov podľa § 23 ods. 1písm. g) štvrtého a piateho bodu.“.</w:t>
      </w:r>
    </w:p>
    <w:p w:rsidR="00B610F6" w:rsidRDefault="00B610F6" w:rsidP="00B610F6">
      <w:pPr>
        <w:autoSpaceDE w:val="0"/>
        <w:autoSpaceDN w:val="0"/>
        <w:adjustRightInd w:val="0"/>
        <w:spacing w:after="0" w:line="240" w:lineRule="auto"/>
        <w:rPr>
          <w:rFonts w:ascii="Times New Roman" w:hAnsi="Times New Roman"/>
          <w:sz w:val="24"/>
          <w:szCs w:val="24"/>
        </w:rPr>
      </w:pPr>
    </w:p>
    <w:p w:rsidR="000656EE" w:rsidRPr="0053399E" w:rsidRDefault="000656EE" w:rsidP="00B610F6">
      <w:pPr>
        <w:autoSpaceDE w:val="0"/>
        <w:autoSpaceDN w:val="0"/>
        <w:adjustRightInd w:val="0"/>
        <w:spacing w:after="0" w:line="240" w:lineRule="auto"/>
        <w:rPr>
          <w:rFonts w:ascii="Times New Roman" w:hAnsi="Times New Roman"/>
          <w:sz w:val="24"/>
          <w:szCs w:val="24"/>
        </w:rPr>
      </w:pPr>
    </w:p>
    <w:p w:rsidR="00571E30" w:rsidRPr="0053399E" w:rsidRDefault="00571E30" w:rsidP="00B610F6">
      <w:pPr>
        <w:spacing w:after="0" w:line="240" w:lineRule="auto"/>
        <w:rPr>
          <w:rFonts w:ascii="Times New Roman" w:hAnsi="Times New Roman"/>
          <w:b/>
          <w:sz w:val="24"/>
          <w:szCs w:val="24"/>
        </w:rPr>
      </w:pPr>
      <w:bookmarkStart w:id="19" w:name="_GoBack"/>
      <w:bookmarkEnd w:id="19"/>
    </w:p>
    <w:p w:rsidR="00325473" w:rsidRPr="0053399E" w:rsidRDefault="001445C4" w:rsidP="001445C4">
      <w:pPr>
        <w:autoSpaceDE w:val="0"/>
        <w:autoSpaceDN w:val="0"/>
        <w:adjustRightInd w:val="0"/>
        <w:spacing w:after="0" w:line="240" w:lineRule="auto"/>
        <w:jc w:val="center"/>
        <w:rPr>
          <w:rFonts w:ascii="Times New Roman" w:hAnsi="Times New Roman"/>
          <w:sz w:val="24"/>
          <w:szCs w:val="24"/>
        </w:rPr>
      </w:pPr>
      <w:r w:rsidRPr="0053399E">
        <w:rPr>
          <w:rFonts w:ascii="Times New Roman" w:hAnsi="Times New Roman"/>
          <w:sz w:val="24"/>
          <w:szCs w:val="24"/>
        </w:rPr>
        <w:lastRenderedPageBreak/>
        <w:t>Čl. VII</w:t>
      </w:r>
    </w:p>
    <w:p w:rsidR="001445C4" w:rsidRPr="0053399E" w:rsidRDefault="001445C4" w:rsidP="001445C4">
      <w:pPr>
        <w:autoSpaceDE w:val="0"/>
        <w:autoSpaceDN w:val="0"/>
        <w:adjustRightInd w:val="0"/>
        <w:spacing w:after="0" w:line="240" w:lineRule="auto"/>
        <w:jc w:val="center"/>
        <w:rPr>
          <w:rFonts w:ascii="Times New Roman" w:hAnsi="Times New Roman"/>
          <w:sz w:val="24"/>
          <w:szCs w:val="24"/>
        </w:rPr>
      </w:pPr>
      <w:r w:rsidRPr="0053399E">
        <w:rPr>
          <w:rFonts w:ascii="Times New Roman" w:hAnsi="Times New Roman"/>
          <w:sz w:val="24"/>
          <w:szCs w:val="24"/>
        </w:rPr>
        <w:t>Účinnosť</w:t>
      </w:r>
    </w:p>
    <w:p w:rsidR="001445C4" w:rsidRPr="0053399E" w:rsidRDefault="001445C4" w:rsidP="00325473">
      <w:pPr>
        <w:autoSpaceDE w:val="0"/>
        <w:autoSpaceDN w:val="0"/>
        <w:adjustRightInd w:val="0"/>
        <w:spacing w:after="0" w:line="240" w:lineRule="auto"/>
        <w:rPr>
          <w:rFonts w:ascii="Times New Roman" w:hAnsi="Times New Roman"/>
          <w:sz w:val="24"/>
          <w:szCs w:val="24"/>
        </w:rPr>
      </w:pPr>
    </w:p>
    <w:p w:rsidR="00E76571" w:rsidRDefault="001445C4" w:rsidP="00325473">
      <w:pPr>
        <w:autoSpaceDE w:val="0"/>
        <w:autoSpaceDN w:val="0"/>
        <w:adjustRightInd w:val="0"/>
        <w:spacing w:after="0" w:line="240" w:lineRule="auto"/>
        <w:rPr>
          <w:rFonts w:ascii="Times New Roman" w:hAnsi="Times New Roman"/>
          <w:sz w:val="24"/>
          <w:szCs w:val="24"/>
        </w:rPr>
      </w:pPr>
      <w:r w:rsidRPr="0053399E">
        <w:rPr>
          <w:rFonts w:ascii="Times New Roman" w:hAnsi="Times New Roman"/>
          <w:sz w:val="24"/>
          <w:szCs w:val="24"/>
        </w:rPr>
        <w:tab/>
      </w:r>
      <w:r w:rsidR="00E76571" w:rsidRPr="00E76571">
        <w:rPr>
          <w:rFonts w:ascii="Times New Roman" w:hAnsi="Times New Roman"/>
          <w:sz w:val="24"/>
          <w:szCs w:val="24"/>
        </w:rPr>
        <w:t xml:space="preserve">Tento zákon nadobúda účinnosť 31. decembra 2018, okrem čl. I bodov 2 a 3, 6 až 11, 14 až 17, 20 až 22, 27, 29 až 31, 36 </w:t>
      </w:r>
      <w:r w:rsidR="00E76571" w:rsidRPr="003D5ECF">
        <w:rPr>
          <w:rFonts w:ascii="Times New Roman" w:hAnsi="Times New Roman"/>
          <w:sz w:val="24"/>
          <w:szCs w:val="24"/>
        </w:rPr>
        <w:t>až 40</w:t>
      </w:r>
      <w:r w:rsidR="00E76571" w:rsidRPr="00E76571">
        <w:rPr>
          <w:rFonts w:ascii="Times New Roman" w:hAnsi="Times New Roman"/>
          <w:sz w:val="24"/>
          <w:szCs w:val="24"/>
        </w:rPr>
        <w:t xml:space="preserve">, </w:t>
      </w:r>
      <w:r w:rsidR="00E76571">
        <w:rPr>
          <w:rFonts w:ascii="Times New Roman" w:hAnsi="Times New Roman"/>
          <w:sz w:val="24"/>
          <w:szCs w:val="24"/>
        </w:rPr>
        <w:t>43 až 49</w:t>
      </w:r>
      <w:r w:rsidR="00E76571" w:rsidRPr="00E76571">
        <w:rPr>
          <w:rFonts w:ascii="Times New Roman" w:hAnsi="Times New Roman"/>
          <w:sz w:val="24"/>
          <w:szCs w:val="24"/>
        </w:rPr>
        <w:t xml:space="preserve"> a 5</w:t>
      </w:r>
      <w:r w:rsidR="00E76571">
        <w:rPr>
          <w:rFonts w:ascii="Times New Roman" w:hAnsi="Times New Roman"/>
          <w:sz w:val="24"/>
          <w:szCs w:val="24"/>
        </w:rPr>
        <w:t>2</w:t>
      </w:r>
      <w:r w:rsidR="00E76571" w:rsidRPr="00E76571">
        <w:rPr>
          <w:rFonts w:ascii="Times New Roman" w:hAnsi="Times New Roman"/>
          <w:sz w:val="24"/>
          <w:szCs w:val="24"/>
        </w:rPr>
        <w:t xml:space="preserve"> až 5</w:t>
      </w:r>
      <w:r w:rsidR="003D5ECF">
        <w:rPr>
          <w:rFonts w:ascii="Times New Roman" w:hAnsi="Times New Roman"/>
          <w:sz w:val="24"/>
          <w:szCs w:val="24"/>
        </w:rPr>
        <w:t>5</w:t>
      </w:r>
      <w:r w:rsidR="00E76571" w:rsidRPr="00E76571">
        <w:rPr>
          <w:rFonts w:ascii="Times New Roman" w:hAnsi="Times New Roman"/>
          <w:sz w:val="24"/>
          <w:szCs w:val="24"/>
        </w:rPr>
        <w:t xml:space="preserve">, čl. II bodov 2 a 8 až 31,  čl. IV bodov 2 až 37, čl. V, čl. VI bodov 1 a 2, 4 a 5, 7 až 9 a 11 až 22, ktoré nadobúdajú účinnosť 1. januára 2019, čl. I bodov 1, 4, 5, 12 a 13, 18, 23 až 26, 28 a </w:t>
      </w:r>
      <w:r w:rsidR="003D5ECF">
        <w:rPr>
          <w:rFonts w:ascii="Times New Roman" w:hAnsi="Times New Roman"/>
          <w:sz w:val="24"/>
          <w:szCs w:val="24"/>
        </w:rPr>
        <w:t>50</w:t>
      </w:r>
      <w:r w:rsidR="00E76571" w:rsidRPr="00E76571">
        <w:rPr>
          <w:rFonts w:ascii="Times New Roman" w:hAnsi="Times New Roman"/>
          <w:sz w:val="24"/>
          <w:szCs w:val="24"/>
        </w:rPr>
        <w:t xml:space="preserve"> a 5</w:t>
      </w:r>
      <w:r w:rsidR="003D5ECF">
        <w:rPr>
          <w:rFonts w:ascii="Times New Roman" w:hAnsi="Times New Roman"/>
          <w:sz w:val="24"/>
          <w:szCs w:val="24"/>
        </w:rPr>
        <w:t>1</w:t>
      </w:r>
      <w:r w:rsidR="00E76571" w:rsidRPr="00E76571">
        <w:rPr>
          <w:rFonts w:ascii="Times New Roman" w:hAnsi="Times New Roman"/>
          <w:sz w:val="24"/>
          <w:szCs w:val="24"/>
        </w:rPr>
        <w:t xml:space="preserve"> a čl. II bodu 1, ktoré nadobúdajú účinnosť 1. júna 2019, čl. I bodu 19, 32 až 35 a 4</w:t>
      </w:r>
      <w:r w:rsidR="003D5ECF">
        <w:rPr>
          <w:rFonts w:ascii="Times New Roman" w:hAnsi="Times New Roman"/>
          <w:sz w:val="24"/>
          <w:szCs w:val="24"/>
        </w:rPr>
        <w:t>1</w:t>
      </w:r>
      <w:r w:rsidR="00E76571" w:rsidRPr="00E76571">
        <w:rPr>
          <w:rFonts w:ascii="Times New Roman" w:hAnsi="Times New Roman"/>
          <w:sz w:val="24"/>
          <w:szCs w:val="24"/>
        </w:rPr>
        <w:t xml:space="preserve"> a 4</w:t>
      </w:r>
      <w:r w:rsidR="003D5ECF">
        <w:rPr>
          <w:rFonts w:ascii="Times New Roman" w:hAnsi="Times New Roman"/>
          <w:sz w:val="24"/>
          <w:szCs w:val="24"/>
        </w:rPr>
        <w:t>2</w:t>
      </w:r>
      <w:r w:rsidR="00E76571" w:rsidRPr="00E76571">
        <w:rPr>
          <w:rFonts w:ascii="Times New Roman" w:hAnsi="Times New Roman"/>
          <w:sz w:val="24"/>
          <w:szCs w:val="24"/>
        </w:rPr>
        <w:t>, čl. II bodu 3 a čl. IV bodu 1, ktoré nadobúdajú účinnosť 1. januára 2020  a čl. II bodov 4 až 7, čl. III a čl. VI bodov 3, 6 a 10, ktoré nadobúdajú účinnosť 1. januára 2022.</w:t>
      </w:r>
    </w:p>
    <w:p w:rsidR="00E76571" w:rsidRDefault="00E76571" w:rsidP="00325473">
      <w:pPr>
        <w:autoSpaceDE w:val="0"/>
        <w:autoSpaceDN w:val="0"/>
        <w:adjustRightInd w:val="0"/>
        <w:spacing w:after="0" w:line="240" w:lineRule="auto"/>
        <w:rPr>
          <w:rFonts w:ascii="Times New Roman" w:hAnsi="Times New Roman"/>
          <w:sz w:val="24"/>
          <w:szCs w:val="24"/>
        </w:rPr>
      </w:pPr>
    </w:p>
    <w:p w:rsidR="001445C4" w:rsidRPr="0053399E" w:rsidRDefault="001445C4" w:rsidP="00325473">
      <w:pPr>
        <w:autoSpaceDE w:val="0"/>
        <w:autoSpaceDN w:val="0"/>
        <w:adjustRightInd w:val="0"/>
        <w:spacing w:after="0" w:line="240" w:lineRule="auto"/>
        <w:rPr>
          <w:rFonts w:ascii="Times New Roman" w:hAnsi="Times New Roman"/>
          <w:sz w:val="24"/>
          <w:szCs w:val="24"/>
        </w:rPr>
      </w:pPr>
    </w:p>
    <w:sectPr w:rsidR="001445C4" w:rsidRPr="0053399E">
      <w:footerReference w:type="default" r:id="rId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84" w:rsidRDefault="00662C84" w:rsidP="00665472">
      <w:pPr>
        <w:spacing w:after="0" w:line="240" w:lineRule="auto"/>
      </w:pPr>
      <w:r>
        <w:separator/>
      </w:r>
    </w:p>
  </w:endnote>
  <w:endnote w:type="continuationSeparator" w:id="0">
    <w:p w:rsidR="00662C84" w:rsidRDefault="00662C84" w:rsidP="0066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FreeSans">
    <w:altName w:val="Times New Roman"/>
    <w:panose1 w:val="00000000000000000000"/>
    <w:charset w:val="00"/>
    <w:family w:val="auto"/>
    <w:notTrueType/>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08368"/>
      <w:docPartObj>
        <w:docPartGallery w:val="Page Numbers (Bottom of Page)"/>
        <w:docPartUnique/>
      </w:docPartObj>
    </w:sdtPr>
    <w:sdtContent>
      <w:p w:rsidR="000656EE" w:rsidRDefault="000656EE">
        <w:pPr>
          <w:pStyle w:val="Pta"/>
          <w:jc w:val="center"/>
        </w:pPr>
        <w:r>
          <w:fldChar w:fldCharType="begin"/>
        </w:r>
        <w:r>
          <w:instrText>PAGE   \* MERGEFORMAT</w:instrText>
        </w:r>
        <w:r>
          <w:fldChar w:fldCharType="separate"/>
        </w:r>
        <w:r w:rsidR="004662C0">
          <w:rPr>
            <w:noProof/>
          </w:rPr>
          <w:t>32</w:t>
        </w:r>
        <w:r>
          <w:fldChar w:fldCharType="end"/>
        </w:r>
      </w:p>
    </w:sdtContent>
  </w:sdt>
  <w:p w:rsidR="000656EE" w:rsidRDefault="000656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84" w:rsidRDefault="00662C84" w:rsidP="00665472">
      <w:pPr>
        <w:spacing w:after="0" w:line="240" w:lineRule="auto"/>
      </w:pPr>
      <w:r>
        <w:separator/>
      </w:r>
    </w:p>
  </w:footnote>
  <w:footnote w:type="continuationSeparator" w:id="0">
    <w:p w:rsidR="00662C84" w:rsidRDefault="00662C84" w:rsidP="00665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680"/>
    <w:multiLevelType w:val="hybridMultilevel"/>
    <w:tmpl w:val="706E9696"/>
    <w:lvl w:ilvl="0" w:tplc="041B0017">
      <w:start w:val="1"/>
      <w:numFmt w:val="lowerLetter"/>
      <w:lvlText w:val="%1)"/>
      <w:lvlJc w:val="left"/>
      <w:pPr>
        <w:ind w:left="579" w:hanging="360"/>
      </w:pPr>
      <w:rPr>
        <w:rFonts w:cs="Times New Roman" w:hint="default"/>
      </w:rPr>
    </w:lvl>
    <w:lvl w:ilvl="1" w:tplc="041B0019" w:tentative="1">
      <w:start w:val="1"/>
      <w:numFmt w:val="lowerLetter"/>
      <w:lvlText w:val="%2."/>
      <w:lvlJc w:val="left"/>
      <w:pPr>
        <w:ind w:left="1299" w:hanging="360"/>
      </w:pPr>
      <w:rPr>
        <w:rFonts w:cs="Times New Roman"/>
      </w:rPr>
    </w:lvl>
    <w:lvl w:ilvl="2" w:tplc="041B001B" w:tentative="1">
      <w:start w:val="1"/>
      <w:numFmt w:val="lowerRoman"/>
      <w:lvlText w:val="%3."/>
      <w:lvlJc w:val="right"/>
      <w:pPr>
        <w:ind w:left="2019" w:hanging="180"/>
      </w:pPr>
      <w:rPr>
        <w:rFonts w:cs="Times New Roman"/>
      </w:rPr>
    </w:lvl>
    <w:lvl w:ilvl="3" w:tplc="041B000F" w:tentative="1">
      <w:start w:val="1"/>
      <w:numFmt w:val="decimal"/>
      <w:lvlText w:val="%4."/>
      <w:lvlJc w:val="left"/>
      <w:pPr>
        <w:ind w:left="2739" w:hanging="360"/>
      </w:pPr>
      <w:rPr>
        <w:rFonts w:cs="Times New Roman"/>
      </w:rPr>
    </w:lvl>
    <w:lvl w:ilvl="4" w:tplc="041B0019" w:tentative="1">
      <w:start w:val="1"/>
      <w:numFmt w:val="lowerLetter"/>
      <w:lvlText w:val="%5."/>
      <w:lvlJc w:val="left"/>
      <w:pPr>
        <w:ind w:left="3459" w:hanging="360"/>
      </w:pPr>
      <w:rPr>
        <w:rFonts w:cs="Times New Roman"/>
      </w:rPr>
    </w:lvl>
    <w:lvl w:ilvl="5" w:tplc="041B001B" w:tentative="1">
      <w:start w:val="1"/>
      <w:numFmt w:val="lowerRoman"/>
      <w:lvlText w:val="%6."/>
      <w:lvlJc w:val="right"/>
      <w:pPr>
        <w:ind w:left="4179" w:hanging="180"/>
      </w:pPr>
      <w:rPr>
        <w:rFonts w:cs="Times New Roman"/>
      </w:rPr>
    </w:lvl>
    <w:lvl w:ilvl="6" w:tplc="041B000F" w:tentative="1">
      <w:start w:val="1"/>
      <w:numFmt w:val="decimal"/>
      <w:lvlText w:val="%7."/>
      <w:lvlJc w:val="left"/>
      <w:pPr>
        <w:ind w:left="4899" w:hanging="360"/>
      </w:pPr>
      <w:rPr>
        <w:rFonts w:cs="Times New Roman"/>
      </w:rPr>
    </w:lvl>
    <w:lvl w:ilvl="7" w:tplc="041B0019" w:tentative="1">
      <w:start w:val="1"/>
      <w:numFmt w:val="lowerLetter"/>
      <w:lvlText w:val="%8."/>
      <w:lvlJc w:val="left"/>
      <w:pPr>
        <w:ind w:left="5619" w:hanging="360"/>
      </w:pPr>
      <w:rPr>
        <w:rFonts w:cs="Times New Roman"/>
      </w:rPr>
    </w:lvl>
    <w:lvl w:ilvl="8" w:tplc="041B001B" w:tentative="1">
      <w:start w:val="1"/>
      <w:numFmt w:val="lowerRoman"/>
      <w:lvlText w:val="%9."/>
      <w:lvlJc w:val="right"/>
      <w:pPr>
        <w:ind w:left="6339" w:hanging="180"/>
      </w:pPr>
      <w:rPr>
        <w:rFonts w:cs="Times New Roman"/>
      </w:rPr>
    </w:lvl>
  </w:abstractNum>
  <w:abstractNum w:abstractNumId="1" w15:restartNumberingAfterBreak="0">
    <w:nsid w:val="0503045B"/>
    <w:multiLevelType w:val="hybridMultilevel"/>
    <w:tmpl w:val="6B529F5C"/>
    <w:lvl w:ilvl="0" w:tplc="54D6F4CA">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 w15:restartNumberingAfterBreak="0">
    <w:nsid w:val="066456CE"/>
    <w:multiLevelType w:val="hybridMultilevel"/>
    <w:tmpl w:val="C4D817E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BF3A73"/>
    <w:multiLevelType w:val="hybridMultilevel"/>
    <w:tmpl w:val="0E10FE0C"/>
    <w:lvl w:ilvl="0" w:tplc="847AAB88">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D04BAB"/>
    <w:multiLevelType w:val="hybridMultilevel"/>
    <w:tmpl w:val="3252F0EA"/>
    <w:lvl w:ilvl="0" w:tplc="26447AEC">
      <w:start w:val="1"/>
      <w:numFmt w:val="decimal"/>
      <w:lvlText w:val="(%1)"/>
      <w:lvlJc w:val="left"/>
      <w:pPr>
        <w:ind w:left="64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01B0D3F"/>
    <w:multiLevelType w:val="hybridMultilevel"/>
    <w:tmpl w:val="9C3A037A"/>
    <w:lvl w:ilvl="0" w:tplc="2A36D8E4">
      <w:start w:val="1"/>
      <w:numFmt w:val="decimal"/>
      <w:lvlText w:val="%1."/>
      <w:lvlJc w:val="left"/>
      <w:pPr>
        <w:ind w:left="1068" w:hanging="360"/>
      </w:pPr>
      <w:rPr>
        <w:rFonts w:cs="Times New Roman" w:hint="default"/>
        <w:color w:val="auto"/>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134A38F7"/>
    <w:multiLevelType w:val="hybridMultilevel"/>
    <w:tmpl w:val="EF7276DE"/>
    <w:lvl w:ilvl="0" w:tplc="9A6A4192">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4122570"/>
    <w:multiLevelType w:val="hybridMultilevel"/>
    <w:tmpl w:val="BB52D784"/>
    <w:lvl w:ilvl="0" w:tplc="371A4BA0">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8" w15:restartNumberingAfterBreak="0">
    <w:nsid w:val="18A522C3"/>
    <w:multiLevelType w:val="hybridMultilevel"/>
    <w:tmpl w:val="6C009CE0"/>
    <w:lvl w:ilvl="0" w:tplc="041B000F">
      <w:start w:val="1"/>
      <w:numFmt w:val="decimal"/>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B3918DD"/>
    <w:multiLevelType w:val="hybridMultilevel"/>
    <w:tmpl w:val="4992B7A8"/>
    <w:lvl w:ilvl="0" w:tplc="02B4FFB8">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0" w15:restartNumberingAfterBreak="0">
    <w:nsid w:val="1CCE2F99"/>
    <w:multiLevelType w:val="hybridMultilevel"/>
    <w:tmpl w:val="F9C8FAE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D54017"/>
    <w:multiLevelType w:val="hybridMultilevel"/>
    <w:tmpl w:val="8AEACD64"/>
    <w:lvl w:ilvl="0" w:tplc="197ACDD4">
      <w:start w:val="8"/>
      <w:numFmt w:val="decimal"/>
      <w:lvlText w:val="%1."/>
      <w:lvlJc w:val="left"/>
      <w:pPr>
        <w:ind w:left="644"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FC50AAE"/>
    <w:multiLevelType w:val="hybridMultilevel"/>
    <w:tmpl w:val="6D281B98"/>
    <w:lvl w:ilvl="0" w:tplc="83C825D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40C1355"/>
    <w:multiLevelType w:val="hybridMultilevel"/>
    <w:tmpl w:val="4F641A16"/>
    <w:lvl w:ilvl="0" w:tplc="F906F5C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E27691"/>
    <w:multiLevelType w:val="hybridMultilevel"/>
    <w:tmpl w:val="32BA53E8"/>
    <w:lvl w:ilvl="0" w:tplc="1B4C9B46">
      <w:start w:val="22"/>
      <w:numFmt w:val="decimal"/>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6803C33"/>
    <w:multiLevelType w:val="hybridMultilevel"/>
    <w:tmpl w:val="4A90C2EA"/>
    <w:lvl w:ilvl="0" w:tplc="D5DA9C00">
      <w:start w:val="6"/>
      <w:numFmt w:val="decimal"/>
      <w:lvlText w:val="(%1)"/>
      <w:lvlJc w:val="left"/>
      <w:pPr>
        <w:ind w:left="106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8865845"/>
    <w:multiLevelType w:val="hybridMultilevel"/>
    <w:tmpl w:val="7E1ECDB0"/>
    <w:lvl w:ilvl="0" w:tplc="3AF057BE">
      <w:start w:val="21"/>
      <w:numFmt w:val="decimal"/>
      <w:lvlText w:val="%1."/>
      <w:lvlJc w:val="left"/>
      <w:pPr>
        <w:ind w:left="1004" w:hanging="360"/>
      </w:pPr>
      <w:rPr>
        <w:rFonts w:cs="Times New Roman" w:hint="default"/>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7" w15:restartNumberingAfterBreak="0">
    <w:nsid w:val="2894633D"/>
    <w:multiLevelType w:val="hybridMultilevel"/>
    <w:tmpl w:val="C3AA0218"/>
    <w:lvl w:ilvl="0" w:tplc="1E86635C">
      <w:start w:val="7"/>
      <w:numFmt w:val="decimal"/>
      <w:lvlText w:val="(%1)"/>
      <w:lvlJc w:val="left"/>
      <w:pPr>
        <w:ind w:left="1069" w:hanging="360"/>
      </w:pPr>
      <w:rPr>
        <w:rFonts w:cs="Times New Roman" w:hint="default"/>
      </w:rPr>
    </w:lvl>
    <w:lvl w:ilvl="1" w:tplc="041B0019" w:tentative="1">
      <w:start w:val="1"/>
      <w:numFmt w:val="lowerLetter"/>
      <w:lvlText w:val="%2."/>
      <w:lvlJc w:val="left"/>
      <w:pPr>
        <w:ind w:left="1441" w:hanging="360"/>
      </w:pPr>
      <w:rPr>
        <w:rFonts w:cs="Times New Roman"/>
      </w:rPr>
    </w:lvl>
    <w:lvl w:ilvl="2" w:tplc="041B001B" w:tentative="1">
      <w:start w:val="1"/>
      <w:numFmt w:val="lowerRoman"/>
      <w:lvlText w:val="%3."/>
      <w:lvlJc w:val="right"/>
      <w:pPr>
        <w:ind w:left="2161" w:hanging="180"/>
      </w:pPr>
      <w:rPr>
        <w:rFonts w:cs="Times New Roman"/>
      </w:rPr>
    </w:lvl>
    <w:lvl w:ilvl="3" w:tplc="041B000F" w:tentative="1">
      <w:start w:val="1"/>
      <w:numFmt w:val="decimal"/>
      <w:lvlText w:val="%4."/>
      <w:lvlJc w:val="left"/>
      <w:pPr>
        <w:ind w:left="2881" w:hanging="360"/>
      </w:pPr>
      <w:rPr>
        <w:rFonts w:cs="Times New Roman"/>
      </w:rPr>
    </w:lvl>
    <w:lvl w:ilvl="4" w:tplc="041B0019" w:tentative="1">
      <w:start w:val="1"/>
      <w:numFmt w:val="lowerLetter"/>
      <w:lvlText w:val="%5."/>
      <w:lvlJc w:val="left"/>
      <w:pPr>
        <w:ind w:left="3601" w:hanging="360"/>
      </w:pPr>
      <w:rPr>
        <w:rFonts w:cs="Times New Roman"/>
      </w:rPr>
    </w:lvl>
    <w:lvl w:ilvl="5" w:tplc="041B001B" w:tentative="1">
      <w:start w:val="1"/>
      <w:numFmt w:val="lowerRoman"/>
      <w:lvlText w:val="%6."/>
      <w:lvlJc w:val="right"/>
      <w:pPr>
        <w:ind w:left="4321" w:hanging="180"/>
      </w:pPr>
      <w:rPr>
        <w:rFonts w:cs="Times New Roman"/>
      </w:rPr>
    </w:lvl>
    <w:lvl w:ilvl="6" w:tplc="041B000F" w:tentative="1">
      <w:start w:val="1"/>
      <w:numFmt w:val="decimal"/>
      <w:lvlText w:val="%7."/>
      <w:lvlJc w:val="left"/>
      <w:pPr>
        <w:ind w:left="5041" w:hanging="360"/>
      </w:pPr>
      <w:rPr>
        <w:rFonts w:cs="Times New Roman"/>
      </w:rPr>
    </w:lvl>
    <w:lvl w:ilvl="7" w:tplc="041B0019" w:tentative="1">
      <w:start w:val="1"/>
      <w:numFmt w:val="lowerLetter"/>
      <w:lvlText w:val="%8."/>
      <w:lvlJc w:val="left"/>
      <w:pPr>
        <w:ind w:left="5761" w:hanging="360"/>
      </w:pPr>
      <w:rPr>
        <w:rFonts w:cs="Times New Roman"/>
      </w:rPr>
    </w:lvl>
    <w:lvl w:ilvl="8" w:tplc="041B001B" w:tentative="1">
      <w:start w:val="1"/>
      <w:numFmt w:val="lowerRoman"/>
      <w:lvlText w:val="%9."/>
      <w:lvlJc w:val="right"/>
      <w:pPr>
        <w:ind w:left="6481" w:hanging="180"/>
      </w:pPr>
      <w:rPr>
        <w:rFonts w:cs="Times New Roman"/>
      </w:rPr>
    </w:lvl>
  </w:abstractNum>
  <w:abstractNum w:abstractNumId="18" w15:restartNumberingAfterBreak="0">
    <w:nsid w:val="2B0470D1"/>
    <w:multiLevelType w:val="hybridMultilevel"/>
    <w:tmpl w:val="92DA5814"/>
    <w:lvl w:ilvl="0" w:tplc="D8583FD8">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9" w15:restartNumberingAfterBreak="0">
    <w:nsid w:val="2C711C37"/>
    <w:multiLevelType w:val="hybridMultilevel"/>
    <w:tmpl w:val="FE78D538"/>
    <w:lvl w:ilvl="0" w:tplc="8EB657F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DF00413"/>
    <w:multiLevelType w:val="hybridMultilevel"/>
    <w:tmpl w:val="BB3ED7FE"/>
    <w:lvl w:ilvl="0" w:tplc="CD525656">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1" w15:restartNumberingAfterBreak="0">
    <w:nsid w:val="32F17461"/>
    <w:multiLevelType w:val="hybridMultilevel"/>
    <w:tmpl w:val="10340178"/>
    <w:lvl w:ilvl="0" w:tplc="5CC67A0E">
      <w:start w:val="1"/>
      <w:numFmt w:val="decimal"/>
      <w:lvlText w:val="%1."/>
      <w:lvlJc w:val="left"/>
      <w:pPr>
        <w:ind w:left="1788" w:hanging="360"/>
      </w:pPr>
      <w:rPr>
        <w:rFonts w:cs="Times New Roman" w:hint="default"/>
      </w:rPr>
    </w:lvl>
    <w:lvl w:ilvl="1" w:tplc="041B0019" w:tentative="1">
      <w:start w:val="1"/>
      <w:numFmt w:val="lowerLetter"/>
      <w:lvlText w:val="%2."/>
      <w:lvlJc w:val="left"/>
      <w:pPr>
        <w:ind w:left="2508" w:hanging="360"/>
      </w:pPr>
      <w:rPr>
        <w:rFonts w:cs="Times New Roman"/>
      </w:rPr>
    </w:lvl>
    <w:lvl w:ilvl="2" w:tplc="041B001B" w:tentative="1">
      <w:start w:val="1"/>
      <w:numFmt w:val="lowerRoman"/>
      <w:lvlText w:val="%3."/>
      <w:lvlJc w:val="right"/>
      <w:pPr>
        <w:ind w:left="3228" w:hanging="180"/>
      </w:pPr>
      <w:rPr>
        <w:rFonts w:cs="Times New Roman"/>
      </w:rPr>
    </w:lvl>
    <w:lvl w:ilvl="3" w:tplc="041B000F" w:tentative="1">
      <w:start w:val="1"/>
      <w:numFmt w:val="decimal"/>
      <w:lvlText w:val="%4."/>
      <w:lvlJc w:val="left"/>
      <w:pPr>
        <w:ind w:left="3948" w:hanging="360"/>
      </w:pPr>
      <w:rPr>
        <w:rFonts w:cs="Times New Roman"/>
      </w:rPr>
    </w:lvl>
    <w:lvl w:ilvl="4" w:tplc="041B0019" w:tentative="1">
      <w:start w:val="1"/>
      <w:numFmt w:val="lowerLetter"/>
      <w:lvlText w:val="%5."/>
      <w:lvlJc w:val="left"/>
      <w:pPr>
        <w:ind w:left="4668" w:hanging="360"/>
      </w:pPr>
      <w:rPr>
        <w:rFonts w:cs="Times New Roman"/>
      </w:rPr>
    </w:lvl>
    <w:lvl w:ilvl="5" w:tplc="041B001B" w:tentative="1">
      <w:start w:val="1"/>
      <w:numFmt w:val="lowerRoman"/>
      <w:lvlText w:val="%6."/>
      <w:lvlJc w:val="right"/>
      <w:pPr>
        <w:ind w:left="5388" w:hanging="180"/>
      </w:pPr>
      <w:rPr>
        <w:rFonts w:cs="Times New Roman"/>
      </w:rPr>
    </w:lvl>
    <w:lvl w:ilvl="6" w:tplc="041B000F" w:tentative="1">
      <w:start w:val="1"/>
      <w:numFmt w:val="decimal"/>
      <w:lvlText w:val="%7."/>
      <w:lvlJc w:val="left"/>
      <w:pPr>
        <w:ind w:left="6108" w:hanging="360"/>
      </w:pPr>
      <w:rPr>
        <w:rFonts w:cs="Times New Roman"/>
      </w:rPr>
    </w:lvl>
    <w:lvl w:ilvl="7" w:tplc="041B0019" w:tentative="1">
      <w:start w:val="1"/>
      <w:numFmt w:val="lowerLetter"/>
      <w:lvlText w:val="%8."/>
      <w:lvlJc w:val="left"/>
      <w:pPr>
        <w:ind w:left="6828" w:hanging="360"/>
      </w:pPr>
      <w:rPr>
        <w:rFonts w:cs="Times New Roman"/>
      </w:rPr>
    </w:lvl>
    <w:lvl w:ilvl="8" w:tplc="041B001B" w:tentative="1">
      <w:start w:val="1"/>
      <w:numFmt w:val="lowerRoman"/>
      <w:lvlText w:val="%9."/>
      <w:lvlJc w:val="right"/>
      <w:pPr>
        <w:ind w:left="7548" w:hanging="180"/>
      </w:pPr>
      <w:rPr>
        <w:rFonts w:cs="Times New Roman"/>
      </w:rPr>
    </w:lvl>
  </w:abstractNum>
  <w:abstractNum w:abstractNumId="22" w15:restartNumberingAfterBreak="0">
    <w:nsid w:val="338D62E9"/>
    <w:multiLevelType w:val="hybridMultilevel"/>
    <w:tmpl w:val="9618AAAA"/>
    <w:lvl w:ilvl="0" w:tplc="AAE0E392">
      <w:start w:val="15"/>
      <w:numFmt w:val="decimal"/>
      <w:lvlText w:val="%1."/>
      <w:lvlJc w:val="left"/>
      <w:pPr>
        <w:ind w:left="10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70578F5"/>
    <w:multiLevelType w:val="hybridMultilevel"/>
    <w:tmpl w:val="4CB6711E"/>
    <w:lvl w:ilvl="0" w:tplc="9F5059B8">
      <w:start w:val="15"/>
      <w:numFmt w:val="decimal"/>
      <w:lvlText w:val="%1."/>
      <w:lvlJc w:val="left"/>
      <w:pPr>
        <w:ind w:left="2174" w:hanging="360"/>
      </w:pPr>
      <w:rPr>
        <w:rFonts w:cs="Times New Roman" w:hint="default"/>
        <w:b w:val="0"/>
      </w:rPr>
    </w:lvl>
    <w:lvl w:ilvl="1" w:tplc="041B0019" w:tentative="1">
      <w:start w:val="1"/>
      <w:numFmt w:val="lowerLetter"/>
      <w:lvlText w:val="%2."/>
      <w:lvlJc w:val="left"/>
      <w:pPr>
        <w:ind w:left="2554" w:hanging="360"/>
      </w:pPr>
      <w:rPr>
        <w:rFonts w:cs="Times New Roman"/>
      </w:rPr>
    </w:lvl>
    <w:lvl w:ilvl="2" w:tplc="041B001B" w:tentative="1">
      <w:start w:val="1"/>
      <w:numFmt w:val="lowerRoman"/>
      <w:lvlText w:val="%3."/>
      <w:lvlJc w:val="right"/>
      <w:pPr>
        <w:ind w:left="3274" w:hanging="180"/>
      </w:pPr>
      <w:rPr>
        <w:rFonts w:cs="Times New Roman"/>
      </w:rPr>
    </w:lvl>
    <w:lvl w:ilvl="3" w:tplc="041B000F" w:tentative="1">
      <w:start w:val="1"/>
      <w:numFmt w:val="decimal"/>
      <w:lvlText w:val="%4."/>
      <w:lvlJc w:val="left"/>
      <w:pPr>
        <w:ind w:left="3994" w:hanging="360"/>
      </w:pPr>
      <w:rPr>
        <w:rFonts w:cs="Times New Roman"/>
      </w:rPr>
    </w:lvl>
    <w:lvl w:ilvl="4" w:tplc="041B0019" w:tentative="1">
      <w:start w:val="1"/>
      <w:numFmt w:val="lowerLetter"/>
      <w:lvlText w:val="%5."/>
      <w:lvlJc w:val="left"/>
      <w:pPr>
        <w:ind w:left="4714" w:hanging="360"/>
      </w:pPr>
      <w:rPr>
        <w:rFonts w:cs="Times New Roman"/>
      </w:rPr>
    </w:lvl>
    <w:lvl w:ilvl="5" w:tplc="041B001B" w:tentative="1">
      <w:start w:val="1"/>
      <w:numFmt w:val="lowerRoman"/>
      <w:lvlText w:val="%6."/>
      <w:lvlJc w:val="right"/>
      <w:pPr>
        <w:ind w:left="5434" w:hanging="180"/>
      </w:pPr>
      <w:rPr>
        <w:rFonts w:cs="Times New Roman"/>
      </w:rPr>
    </w:lvl>
    <w:lvl w:ilvl="6" w:tplc="041B000F" w:tentative="1">
      <w:start w:val="1"/>
      <w:numFmt w:val="decimal"/>
      <w:lvlText w:val="%7."/>
      <w:lvlJc w:val="left"/>
      <w:pPr>
        <w:ind w:left="6154" w:hanging="360"/>
      </w:pPr>
      <w:rPr>
        <w:rFonts w:cs="Times New Roman"/>
      </w:rPr>
    </w:lvl>
    <w:lvl w:ilvl="7" w:tplc="041B0019" w:tentative="1">
      <w:start w:val="1"/>
      <w:numFmt w:val="lowerLetter"/>
      <w:lvlText w:val="%8."/>
      <w:lvlJc w:val="left"/>
      <w:pPr>
        <w:ind w:left="6874" w:hanging="360"/>
      </w:pPr>
      <w:rPr>
        <w:rFonts w:cs="Times New Roman"/>
      </w:rPr>
    </w:lvl>
    <w:lvl w:ilvl="8" w:tplc="041B001B" w:tentative="1">
      <w:start w:val="1"/>
      <w:numFmt w:val="lowerRoman"/>
      <w:lvlText w:val="%9."/>
      <w:lvlJc w:val="right"/>
      <w:pPr>
        <w:ind w:left="7594" w:hanging="180"/>
      </w:pPr>
      <w:rPr>
        <w:rFonts w:cs="Times New Roman"/>
      </w:rPr>
    </w:lvl>
  </w:abstractNum>
  <w:abstractNum w:abstractNumId="24" w15:restartNumberingAfterBreak="0">
    <w:nsid w:val="3AE51FEA"/>
    <w:multiLevelType w:val="hybridMultilevel"/>
    <w:tmpl w:val="7C007AB4"/>
    <w:lvl w:ilvl="0" w:tplc="17E4F05C">
      <w:start w:val="1"/>
      <w:numFmt w:val="decimal"/>
      <w:lvlText w:val="(%1)"/>
      <w:lvlJc w:val="left"/>
      <w:pPr>
        <w:ind w:left="700" w:hanging="360"/>
      </w:pPr>
      <w:rPr>
        <w:rFonts w:ascii="Times" w:hAnsi="Times" w:cs="Times" w:hint="default"/>
        <w:sz w:val="25"/>
      </w:rPr>
    </w:lvl>
    <w:lvl w:ilvl="1" w:tplc="041B0019" w:tentative="1">
      <w:start w:val="1"/>
      <w:numFmt w:val="lowerLetter"/>
      <w:lvlText w:val="%2."/>
      <w:lvlJc w:val="left"/>
      <w:pPr>
        <w:ind w:left="1420" w:hanging="360"/>
      </w:pPr>
      <w:rPr>
        <w:rFonts w:cs="Times New Roman"/>
      </w:rPr>
    </w:lvl>
    <w:lvl w:ilvl="2" w:tplc="041B001B" w:tentative="1">
      <w:start w:val="1"/>
      <w:numFmt w:val="lowerRoman"/>
      <w:lvlText w:val="%3."/>
      <w:lvlJc w:val="right"/>
      <w:pPr>
        <w:ind w:left="2140" w:hanging="180"/>
      </w:pPr>
      <w:rPr>
        <w:rFonts w:cs="Times New Roman"/>
      </w:rPr>
    </w:lvl>
    <w:lvl w:ilvl="3" w:tplc="041B000F" w:tentative="1">
      <w:start w:val="1"/>
      <w:numFmt w:val="decimal"/>
      <w:lvlText w:val="%4."/>
      <w:lvlJc w:val="left"/>
      <w:pPr>
        <w:ind w:left="2860" w:hanging="360"/>
      </w:pPr>
      <w:rPr>
        <w:rFonts w:cs="Times New Roman"/>
      </w:rPr>
    </w:lvl>
    <w:lvl w:ilvl="4" w:tplc="041B0019" w:tentative="1">
      <w:start w:val="1"/>
      <w:numFmt w:val="lowerLetter"/>
      <w:lvlText w:val="%5."/>
      <w:lvlJc w:val="left"/>
      <w:pPr>
        <w:ind w:left="3580" w:hanging="360"/>
      </w:pPr>
      <w:rPr>
        <w:rFonts w:cs="Times New Roman"/>
      </w:rPr>
    </w:lvl>
    <w:lvl w:ilvl="5" w:tplc="041B001B" w:tentative="1">
      <w:start w:val="1"/>
      <w:numFmt w:val="lowerRoman"/>
      <w:lvlText w:val="%6."/>
      <w:lvlJc w:val="right"/>
      <w:pPr>
        <w:ind w:left="4300" w:hanging="180"/>
      </w:pPr>
      <w:rPr>
        <w:rFonts w:cs="Times New Roman"/>
      </w:rPr>
    </w:lvl>
    <w:lvl w:ilvl="6" w:tplc="041B000F" w:tentative="1">
      <w:start w:val="1"/>
      <w:numFmt w:val="decimal"/>
      <w:lvlText w:val="%7."/>
      <w:lvlJc w:val="left"/>
      <w:pPr>
        <w:ind w:left="5020" w:hanging="360"/>
      </w:pPr>
      <w:rPr>
        <w:rFonts w:cs="Times New Roman"/>
      </w:rPr>
    </w:lvl>
    <w:lvl w:ilvl="7" w:tplc="041B0019" w:tentative="1">
      <w:start w:val="1"/>
      <w:numFmt w:val="lowerLetter"/>
      <w:lvlText w:val="%8."/>
      <w:lvlJc w:val="left"/>
      <w:pPr>
        <w:ind w:left="5740" w:hanging="360"/>
      </w:pPr>
      <w:rPr>
        <w:rFonts w:cs="Times New Roman"/>
      </w:rPr>
    </w:lvl>
    <w:lvl w:ilvl="8" w:tplc="041B001B" w:tentative="1">
      <w:start w:val="1"/>
      <w:numFmt w:val="lowerRoman"/>
      <w:lvlText w:val="%9."/>
      <w:lvlJc w:val="right"/>
      <w:pPr>
        <w:ind w:left="6460" w:hanging="180"/>
      </w:pPr>
      <w:rPr>
        <w:rFonts w:cs="Times New Roman"/>
      </w:rPr>
    </w:lvl>
  </w:abstractNum>
  <w:abstractNum w:abstractNumId="25" w15:restartNumberingAfterBreak="0">
    <w:nsid w:val="3B2838CE"/>
    <w:multiLevelType w:val="multilevel"/>
    <w:tmpl w:val="E1F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996C3E"/>
    <w:multiLevelType w:val="hybridMultilevel"/>
    <w:tmpl w:val="B5E6C440"/>
    <w:lvl w:ilvl="0" w:tplc="8A44EF50">
      <w:start w:val="2"/>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7" w15:restartNumberingAfterBreak="0">
    <w:nsid w:val="3CFC5653"/>
    <w:multiLevelType w:val="hybridMultilevel"/>
    <w:tmpl w:val="19369966"/>
    <w:lvl w:ilvl="0" w:tplc="14A8AF78">
      <w:start w:val="1"/>
      <w:numFmt w:val="decimal"/>
      <w:lvlText w:val="(%1)"/>
      <w:lvlJc w:val="left"/>
      <w:pPr>
        <w:ind w:left="700" w:hanging="360"/>
      </w:pPr>
      <w:rPr>
        <w:rFonts w:cs="Times New Roman" w:hint="default"/>
      </w:rPr>
    </w:lvl>
    <w:lvl w:ilvl="1" w:tplc="041B0019" w:tentative="1">
      <w:start w:val="1"/>
      <w:numFmt w:val="lowerLetter"/>
      <w:lvlText w:val="%2."/>
      <w:lvlJc w:val="left"/>
      <w:pPr>
        <w:ind w:left="1420" w:hanging="360"/>
      </w:pPr>
      <w:rPr>
        <w:rFonts w:cs="Times New Roman"/>
      </w:rPr>
    </w:lvl>
    <w:lvl w:ilvl="2" w:tplc="041B001B" w:tentative="1">
      <w:start w:val="1"/>
      <w:numFmt w:val="lowerRoman"/>
      <w:lvlText w:val="%3."/>
      <w:lvlJc w:val="right"/>
      <w:pPr>
        <w:ind w:left="2140" w:hanging="180"/>
      </w:pPr>
      <w:rPr>
        <w:rFonts w:cs="Times New Roman"/>
      </w:rPr>
    </w:lvl>
    <w:lvl w:ilvl="3" w:tplc="041B000F" w:tentative="1">
      <w:start w:val="1"/>
      <w:numFmt w:val="decimal"/>
      <w:lvlText w:val="%4."/>
      <w:lvlJc w:val="left"/>
      <w:pPr>
        <w:ind w:left="2860" w:hanging="360"/>
      </w:pPr>
      <w:rPr>
        <w:rFonts w:cs="Times New Roman"/>
      </w:rPr>
    </w:lvl>
    <w:lvl w:ilvl="4" w:tplc="041B0019" w:tentative="1">
      <w:start w:val="1"/>
      <w:numFmt w:val="lowerLetter"/>
      <w:lvlText w:val="%5."/>
      <w:lvlJc w:val="left"/>
      <w:pPr>
        <w:ind w:left="3580" w:hanging="360"/>
      </w:pPr>
      <w:rPr>
        <w:rFonts w:cs="Times New Roman"/>
      </w:rPr>
    </w:lvl>
    <w:lvl w:ilvl="5" w:tplc="041B001B" w:tentative="1">
      <w:start w:val="1"/>
      <w:numFmt w:val="lowerRoman"/>
      <w:lvlText w:val="%6."/>
      <w:lvlJc w:val="right"/>
      <w:pPr>
        <w:ind w:left="4300" w:hanging="180"/>
      </w:pPr>
      <w:rPr>
        <w:rFonts w:cs="Times New Roman"/>
      </w:rPr>
    </w:lvl>
    <w:lvl w:ilvl="6" w:tplc="041B000F" w:tentative="1">
      <w:start w:val="1"/>
      <w:numFmt w:val="decimal"/>
      <w:lvlText w:val="%7."/>
      <w:lvlJc w:val="left"/>
      <w:pPr>
        <w:ind w:left="5020" w:hanging="360"/>
      </w:pPr>
      <w:rPr>
        <w:rFonts w:cs="Times New Roman"/>
      </w:rPr>
    </w:lvl>
    <w:lvl w:ilvl="7" w:tplc="041B0019" w:tentative="1">
      <w:start w:val="1"/>
      <w:numFmt w:val="lowerLetter"/>
      <w:lvlText w:val="%8."/>
      <w:lvlJc w:val="left"/>
      <w:pPr>
        <w:ind w:left="5740" w:hanging="360"/>
      </w:pPr>
      <w:rPr>
        <w:rFonts w:cs="Times New Roman"/>
      </w:rPr>
    </w:lvl>
    <w:lvl w:ilvl="8" w:tplc="041B001B" w:tentative="1">
      <w:start w:val="1"/>
      <w:numFmt w:val="lowerRoman"/>
      <w:lvlText w:val="%9."/>
      <w:lvlJc w:val="right"/>
      <w:pPr>
        <w:ind w:left="6460" w:hanging="180"/>
      </w:pPr>
      <w:rPr>
        <w:rFonts w:cs="Times New Roman"/>
      </w:rPr>
    </w:lvl>
  </w:abstractNum>
  <w:abstractNum w:abstractNumId="28" w15:restartNumberingAfterBreak="0">
    <w:nsid w:val="40652D4A"/>
    <w:multiLevelType w:val="hybridMultilevel"/>
    <w:tmpl w:val="383A7106"/>
    <w:lvl w:ilvl="0" w:tplc="B0403D98">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07505AD"/>
    <w:multiLevelType w:val="hybridMultilevel"/>
    <w:tmpl w:val="4D4CD8D4"/>
    <w:lvl w:ilvl="0" w:tplc="EB5A8C8C">
      <w:start w:val="1"/>
      <w:numFmt w:val="decimal"/>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0" w15:restartNumberingAfterBreak="0">
    <w:nsid w:val="40D32A4C"/>
    <w:multiLevelType w:val="hybridMultilevel"/>
    <w:tmpl w:val="9E8612A0"/>
    <w:lvl w:ilvl="0" w:tplc="E00E0DA6">
      <w:start w:val="1"/>
      <w:numFmt w:val="decimal"/>
      <w:lvlText w:val="(%1)"/>
      <w:lvlJc w:val="left"/>
      <w:pPr>
        <w:ind w:left="106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3B25188"/>
    <w:multiLevelType w:val="hybridMultilevel"/>
    <w:tmpl w:val="FA2E83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44F418F"/>
    <w:multiLevelType w:val="hybridMultilevel"/>
    <w:tmpl w:val="19369966"/>
    <w:lvl w:ilvl="0" w:tplc="14A8AF78">
      <w:start w:val="1"/>
      <w:numFmt w:val="decimal"/>
      <w:lvlText w:val="(%1)"/>
      <w:lvlJc w:val="left"/>
      <w:pPr>
        <w:ind w:left="700" w:hanging="360"/>
      </w:pPr>
      <w:rPr>
        <w:rFonts w:cs="Times New Roman" w:hint="default"/>
      </w:rPr>
    </w:lvl>
    <w:lvl w:ilvl="1" w:tplc="041B0019" w:tentative="1">
      <w:start w:val="1"/>
      <w:numFmt w:val="lowerLetter"/>
      <w:lvlText w:val="%2."/>
      <w:lvlJc w:val="left"/>
      <w:pPr>
        <w:ind w:left="1420" w:hanging="360"/>
      </w:pPr>
      <w:rPr>
        <w:rFonts w:cs="Times New Roman"/>
      </w:rPr>
    </w:lvl>
    <w:lvl w:ilvl="2" w:tplc="041B001B" w:tentative="1">
      <w:start w:val="1"/>
      <w:numFmt w:val="lowerRoman"/>
      <w:lvlText w:val="%3."/>
      <w:lvlJc w:val="right"/>
      <w:pPr>
        <w:ind w:left="2140" w:hanging="180"/>
      </w:pPr>
      <w:rPr>
        <w:rFonts w:cs="Times New Roman"/>
      </w:rPr>
    </w:lvl>
    <w:lvl w:ilvl="3" w:tplc="041B000F" w:tentative="1">
      <w:start w:val="1"/>
      <w:numFmt w:val="decimal"/>
      <w:lvlText w:val="%4."/>
      <w:lvlJc w:val="left"/>
      <w:pPr>
        <w:ind w:left="2860" w:hanging="360"/>
      </w:pPr>
      <w:rPr>
        <w:rFonts w:cs="Times New Roman"/>
      </w:rPr>
    </w:lvl>
    <w:lvl w:ilvl="4" w:tplc="041B0019" w:tentative="1">
      <w:start w:val="1"/>
      <w:numFmt w:val="lowerLetter"/>
      <w:lvlText w:val="%5."/>
      <w:lvlJc w:val="left"/>
      <w:pPr>
        <w:ind w:left="3580" w:hanging="360"/>
      </w:pPr>
      <w:rPr>
        <w:rFonts w:cs="Times New Roman"/>
      </w:rPr>
    </w:lvl>
    <w:lvl w:ilvl="5" w:tplc="041B001B" w:tentative="1">
      <w:start w:val="1"/>
      <w:numFmt w:val="lowerRoman"/>
      <w:lvlText w:val="%6."/>
      <w:lvlJc w:val="right"/>
      <w:pPr>
        <w:ind w:left="4300" w:hanging="180"/>
      </w:pPr>
      <w:rPr>
        <w:rFonts w:cs="Times New Roman"/>
      </w:rPr>
    </w:lvl>
    <w:lvl w:ilvl="6" w:tplc="041B000F" w:tentative="1">
      <w:start w:val="1"/>
      <w:numFmt w:val="decimal"/>
      <w:lvlText w:val="%7."/>
      <w:lvlJc w:val="left"/>
      <w:pPr>
        <w:ind w:left="5020" w:hanging="360"/>
      </w:pPr>
      <w:rPr>
        <w:rFonts w:cs="Times New Roman"/>
      </w:rPr>
    </w:lvl>
    <w:lvl w:ilvl="7" w:tplc="041B0019" w:tentative="1">
      <w:start w:val="1"/>
      <w:numFmt w:val="lowerLetter"/>
      <w:lvlText w:val="%8."/>
      <w:lvlJc w:val="left"/>
      <w:pPr>
        <w:ind w:left="5740" w:hanging="360"/>
      </w:pPr>
      <w:rPr>
        <w:rFonts w:cs="Times New Roman"/>
      </w:rPr>
    </w:lvl>
    <w:lvl w:ilvl="8" w:tplc="041B001B" w:tentative="1">
      <w:start w:val="1"/>
      <w:numFmt w:val="lowerRoman"/>
      <w:lvlText w:val="%9."/>
      <w:lvlJc w:val="right"/>
      <w:pPr>
        <w:ind w:left="6460" w:hanging="180"/>
      </w:pPr>
      <w:rPr>
        <w:rFonts w:cs="Times New Roman"/>
      </w:rPr>
    </w:lvl>
  </w:abstractNum>
  <w:abstractNum w:abstractNumId="33" w15:restartNumberingAfterBreak="0">
    <w:nsid w:val="473B56EB"/>
    <w:multiLevelType w:val="hybridMultilevel"/>
    <w:tmpl w:val="D8303A3E"/>
    <w:lvl w:ilvl="0" w:tplc="577EFADC">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4" w15:restartNumberingAfterBreak="0">
    <w:nsid w:val="48DC5B3C"/>
    <w:multiLevelType w:val="hybridMultilevel"/>
    <w:tmpl w:val="B072B82E"/>
    <w:lvl w:ilvl="0" w:tplc="47C00B52">
      <w:start w:val="1"/>
      <w:numFmt w:val="lowerLetter"/>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35" w15:restartNumberingAfterBreak="0">
    <w:nsid w:val="4EB06C41"/>
    <w:multiLevelType w:val="hybridMultilevel"/>
    <w:tmpl w:val="1EEC8C6C"/>
    <w:lvl w:ilvl="0" w:tplc="AA18F04C">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6" w15:restartNumberingAfterBreak="0">
    <w:nsid w:val="508E13CD"/>
    <w:multiLevelType w:val="hybridMultilevel"/>
    <w:tmpl w:val="C9EAD29E"/>
    <w:lvl w:ilvl="0" w:tplc="041B000F">
      <w:start w:val="1"/>
      <w:numFmt w:val="decimal"/>
      <w:lvlText w:val="%1."/>
      <w:lvlJc w:val="left"/>
      <w:pPr>
        <w:ind w:left="1060" w:hanging="360"/>
      </w:pPr>
      <w:rPr>
        <w:rFonts w:cs="Times New Roman"/>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37" w15:restartNumberingAfterBreak="0">
    <w:nsid w:val="510575B4"/>
    <w:multiLevelType w:val="hybridMultilevel"/>
    <w:tmpl w:val="FA2E83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14C26BD"/>
    <w:multiLevelType w:val="hybridMultilevel"/>
    <w:tmpl w:val="92E62454"/>
    <w:lvl w:ilvl="0" w:tplc="F67CA488">
      <w:start w:val="2"/>
      <w:numFmt w:val="decimal"/>
      <w:lvlText w:val="(%1)"/>
      <w:lvlJc w:val="left"/>
      <w:pPr>
        <w:ind w:left="10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151588F"/>
    <w:multiLevelType w:val="hybridMultilevel"/>
    <w:tmpl w:val="A5C8842A"/>
    <w:lvl w:ilvl="0" w:tplc="B9047EC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53441B7A"/>
    <w:multiLevelType w:val="hybridMultilevel"/>
    <w:tmpl w:val="C6BA8A2C"/>
    <w:lvl w:ilvl="0" w:tplc="6C766616">
      <w:start w:val="2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4AF1402"/>
    <w:multiLevelType w:val="hybridMultilevel"/>
    <w:tmpl w:val="2FAE6E5A"/>
    <w:lvl w:ilvl="0" w:tplc="61F2DF3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566C3782"/>
    <w:multiLevelType w:val="hybridMultilevel"/>
    <w:tmpl w:val="F4B0B360"/>
    <w:lvl w:ilvl="0" w:tplc="26447AEC">
      <w:start w:val="1"/>
      <w:numFmt w:val="decimal"/>
      <w:lvlText w:val="(%1)"/>
      <w:lvlJc w:val="left"/>
      <w:pPr>
        <w:ind w:left="64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59096C67"/>
    <w:multiLevelType w:val="hybridMultilevel"/>
    <w:tmpl w:val="E2545BD6"/>
    <w:lvl w:ilvl="0" w:tplc="29723E4E">
      <w:start w:val="3"/>
      <w:numFmt w:val="decimal"/>
      <w:lvlText w:val="(%1)"/>
      <w:lvlJc w:val="left"/>
      <w:pPr>
        <w:ind w:left="70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5C6E4479"/>
    <w:multiLevelType w:val="hybridMultilevel"/>
    <w:tmpl w:val="DCEE5514"/>
    <w:lvl w:ilvl="0" w:tplc="B68808C6">
      <w:start w:val="3"/>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5" w15:restartNumberingAfterBreak="0">
    <w:nsid w:val="5C84754E"/>
    <w:multiLevelType w:val="hybridMultilevel"/>
    <w:tmpl w:val="05FCE91A"/>
    <w:lvl w:ilvl="0" w:tplc="D9ECB808">
      <w:start w:val="2"/>
      <w:numFmt w:val="decimal"/>
      <w:lvlText w:val="(%1)"/>
      <w:lvlJc w:val="left"/>
      <w:pPr>
        <w:ind w:left="92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5D154BD8"/>
    <w:multiLevelType w:val="hybridMultilevel"/>
    <w:tmpl w:val="C55ABE5E"/>
    <w:lvl w:ilvl="0" w:tplc="BE3448D2">
      <w:start w:val="15"/>
      <w:numFmt w:val="decimal"/>
      <w:lvlText w:val="%1."/>
      <w:lvlJc w:val="left"/>
      <w:pPr>
        <w:ind w:left="1060" w:hanging="360"/>
      </w:pPr>
      <w:rPr>
        <w:rFonts w:cs="Times New Roman" w:hint="default"/>
        <w:b w:val="0"/>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47" w15:restartNumberingAfterBreak="0">
    <w:nsid w:val="5DAE17ED"/>
    <w:multiLevelType w:val="hybridMultilevel"/>
    <w:tmpl w:val="1E587D7C"/>
    <w:lvl w:ilvl="0" w:tplc="91DE7C72">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5ECF75E2"/>
    <w:multiLevelType w:val="hybridMultilevel"/>
    <w:tmpl w:val="92DA5814"/>
    <w:lvl w:ilvl="0" w:tplc="D8583FD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9" w15:restartNumberingAfterBreak="0">
    <w:nsid w:val="60FB572B"/>
    <w:multiLevelType w:val="hybridMultilevel"/>
    <w:tmpl w:val="467EE5A2"/>
    <w:lvl w:ilvl="0" w:tplc="F906F5C8">
      <w:start w:val="1"/>
      <w:numFmt w:val="decimal"/>
      <w:lvlText w:val="(%1)"/>
      <w:lvlJc w:val="left"/>
      <w:pPr>
        <w:ind w:left="92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1892021"/>
    <w:multiLevelType w:val="hybridMultilevel"/>
    <w:tmpl w:val="6FA21838"/>
    <w:lvl w:ilvl="0" w:tplc="CE8C90C0">
      <w:start w:val="3"/>
      <w:numFmt w:val="decimal"/>
      <w:lvlText w:val="(%1)"/>
      <w:lvlJc w:val="left"/>
      <w:pPr>
        <w:ind w:left="108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25B780C"/>
    <w:multiLevelType w:val="hybridMultilevel"/>
    <w:tmpl w:val="19369966"/>
    <w:lvl w:ilvl="0" w:tplc="14A8AF78">
      <w:start w:val="1"/>
      <w:numFmt w:val="decimal"/>
      <w:lvlText w:val="(%1)"/>
      <w:lvlJc w:val="left"/>
      <w:pPr>
        <w:ind w:left="700" w:hanging="360"/>
      </w:pPr>
      <w:rPr>
        <w:rFonts w:cs="Times New Roman" w:hint="default"/>
      </w:rPr>
    </w:lvl>
    <w:lvl w:ilvl="1" w:tplc="041B0019" w:tentative="1">
      <w:start w:val="1"/>
      <w:numFmt w:val="lowerLetter"/>
      <w:lvlText w:val="%2."/>
      <w:lvlJc w:val="left"/>
      <w:pPr>
        <w:ind w:left="1420" w:hanging="360"/>
      </w:pPr>
      <w:rPr>
        <w:rFonts w:cs="Times New Roman"/>
      </w:rPr>
    </w:lvl>
    <w:lvl w:ilvl="2" w:tplc="041B001B" w:tentative="1">
      <w:start w:val="1"/>
      <w:numFmt w:val="lowerRoman"/>
      <w:lvlText w:val="%3."/>
      <w:lvlJc w:val="right"/>
      <w:pPr>
        <w:ind w:left="2140" w:hanging="180"/>
      </w:pPr>
      <w:rPr>
        <w:rFonts w:cs="Times New Roman"/>
      </w:rPr>
    </w:lvl>
    <w:lvl w:ilvl="3" w:tplc="041B000F" w:tentative="1">
      <w:start w:val="1"/>
      <w:numFmt w:val="decimal"/>
      <w:lvlText w:val="%4."/>
      <w:lvlJc w:val="left"/>
      <w:pPr>
        <w:ind w:left="2860" w:hanging="360"/>
      </w:pPr>
      <w:rPr>
        <w:rFonts w:cs="Times New Roman"/>
      </w:rPr>
    </w:lvl>
    <w:lvl w:ilvl="4" w:tplc="041B0019" w:tentative="1">
      <w:start w:val="1"/>
      <w:numFmt w:val="lowerLetter"/>
      <w:lvlText w:val="%5."/>
      <w:lvlJc w:val="left"/>
      <w:pPr>
        <w:ind w:left="3580" w:hanging="360"/>
      </w:pPr>
      <w:rPr>
        <w:rFonts w:cs="Times New Roman"/>
      </w:rPr>
    </w:lvl>
    <w:lvl w:ilvl="5" w:tplc="041B001B" w:tentative="1">
      <w:start w:val="1"/>
      <w:numFmt w:val="lowerRoman"/>
      <w:lvlText w:val="%6."/>
      <w:lvlJc w:val="right"/>
      <w:pPr>
        <w:ind w:left="4300" w:hanging="180"/>
      </w:pPr>
      <w:rPr>
        <w:rFonts w:cs="Times New Roman"/>
      </w:rPr>
    </w:lvl>
    <w:lvl w:ilvl="6" w:tplc="041B000F" w:tentative="1">
      <w:start w:val="1"/>
      <w:numFmt w:val="decimal"/>
      <w:lvlText w:val="%7."/>
      <w:lvlJc w:val="left"/>
      <w:pPr>
        <w:ind w:left="5020" w:hanging="360"/>
      </w:pPr>
      <w:rPr>
        <w:rFonts w:cs="Times New Roman"/>
      </w:rPr>
    </w:lvl>
    <w:lvl w:ilvl="7" w:tplc="041B0019" w:tentative="1">
      <w:start w:val="1"/>
      <w:numFmt w:val="lowerLetter"/>
      <w:lvlText w:val="%8."/>
      <w:lvlJc w:val="left"/>
      <w:pPr>
        <w:ind w:left="5740" w:hanging="360"/>
      </w:pPr>
      <w:rPr>
        <w:rFonts w:cs="Times New Roman"/>
      </w:rPr>
    </w:lvl>
    <w:lvl w:ilvl="8" w:tplc="041B001B" w:tentative="1">
      <w:start w:val="1"/>
      <w:numFmt w:val="lowerRoman"/>
      <w:lvlText w:val="%9."/>
      <w:lvlJc w:val="right"/>
      <w:pPr>
        <w:ind w:left="6460" w:hanging="180"/>
      </w:pPr>
      <w:rPr>
        <w:rFonts w:cs="Times New Roman"/>
      </w:rPr>
    </w:lvl>
  </w:abstractNum>
  <w:abstractNum w:abstractNumId="52" w15:restartNumberingAfterBreak="0">
    <w:nsid w:val="63B96994"/>
    <w:multiLevelType w:val="hybridMultilevel"/>
    <w:tmpl w:val="D7C0A28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3D12457"/>
    <w:multiLevelType w:val="hybridMultilevel"/>
    <w:tmpl w:val="A280A0E8"/>
    <w:lvl w:ilvl="0" w:tplc="1598B4CE">
      <w:start w:val="10"/>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67E33A8B"/>
    <w:multiLevelType w:val="hybridMultilevel"/>
    <w:tmpl w:val="8FCAA8E8"/>
    <w:lvl w:ilvl="0" w:tplc="6A1641BE">
      <w:start w:val="22"/>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55" w15:restartNumberingAfterBreak="0">
    <w:nsid w:val="685606DE"/>
    <w:multiLevelType w:val="hybridMultilevel"/>
    <w:tmpl w:val="7D886D56"/>
    <w:lvl w:ilvl="0" w:tplc="A58A4154">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6A7026EC"/>
    <w:multiLevelType w:val="hybridMultilevel"/>
    <w:tmpl w:val="2C60BE8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6AFF0D2A"/>
    <w:multiLevelType w:val="hybridMultilevel"/>
    <w:tmpl w:val="E22E886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E8D794A"/>
    <w:multiLevelType w:val="hybridMultilevel"/>
    <w:tmpl w:val="B45814F6"/>
    <w:lvl w:ilvl="0" w:tplc="E9B09E76">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6EC372EF"/>
    <w:multiLevelType w:val="hybridMultilevel"/>
    <w:tmpl w:val="18BA051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723C36B8"/>
    <w:multiLevelType w:val="hybridMultilevel"/>
    <w:tmpl w:val="19369966"/>
    <w:lvl w:ilvl="0" w:tplc="14A8AF78">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61" w15:restartNumberingAfterBreak="0">
    <w:nsid w:val="74703A4A"/>
    <w:multiLevelType w:val="hybridMultilevel"/>
    <w:tmpl w:val="B4E2F01C"/>
    <w:lvl w:ilvl="0" w:tplc="F0F489C8">
      <w:start w:val="1"/>
      <w:numFmt w:val="decimal"/>
      <w:lvlText w:val="%1."/>
      <w:lvlJc w:val="left"/>
      <w:pPr>
        <w:ind w:left="1068" w:hanging="360"/>
      </w:pPr>
      <w:rPr>
        <w:rFonts w:cs="Times New Roman" w:hint="default"/>
        <w:b w:val="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2" w15:restartNumberingAfterBreak="0">
    <w:nsid w:val="768E6D84"/>
    <w:multiLevelType w:val="hybridMultilevel"/>
    <w:tmpl w:val="79ECC0D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76FA364F"/>
    <w:multiLevelType w:val="hybridMultilevel"/>
    <w:tmpl w:val="7FC89C6E"/>
    <w:lvl w:ilvl="0" w:tplc="D3E82234">
      <w:start w:val="16"/>
      <w:numFmt w:val="decimal"/>
      <w:lvlText w:val="%1."/>
      <w:lvlJc w:val="left"/>
      <w:pPr>
        <w:ind w:left="927" w:hanging="360"/>
      </w:pPr>
      <w:rPr>
        <w:rFonts w:cs="Times New Roman" w:hint="default"/>
      </w:rPr>
    </w:lvl>
    <w:lvl w:ilvl="1" w:tplc="041B0019" w:tentative="1">
      <w:start w:val="1"/>
      <w:numFmt w:val="lowerLetter"/>
      <w:lvlText w:val="%2."/>
      <w:lvlJc w:val="left"/>
      <w:pPr>
        <w:ind w:left="1299" w:hanging="360"/>
      </w:pPr>
      <w:rPr>
        <w:rFonts w:cs="Times New Roman"/>
      </w:rPr>
    </w:lvl>
    <w:lvl w:ilvl="2" w:tplc="041B001B" w:tentative="1">
      <w:start w:val="1"/>
      <w:numFmt w:val="lowerRoman"/>
      <w:lvlText w:val="%3."/>
      <w:lvlJc w:val="right"/>
      <w:pPr>
        <w:ind w:left="2019" w:hanging="180"/>
      </w:pPr>
      <w:rPr>
        <w:rFonts w:cs="Times New Roman"/>
      </w:rPr>
    </w:lvl>
    <w:lvl w:ilvl="3" w:tplc="041B000F" w:tentative="1">
      <w:start w:val="1"/>
      <w:numFmt w:val="decimal"/>
      <w:lvlText w:val="%4."/>
      <w:lvlJc w:val="left"/>
      <w:pPr>
        <w:ind w:left="2739" w:hanging="360"/>
      </w:pPr>
      <w:rPr>
        <w:rFonts w:cs="Times New Roman"/>
      </w:rPr>
    </w:lvl>
    <w:lvl w:ilvl="4" w:tplc="041B0019" w:tentative="1">
      <w:start w:val="1"/>
      <w:numFmt w:val="lowerLetter"/>
      <w:lvlText w:val="%5."/>
      <w:lvlJc w:val="left"/>
      <w:pPr>
        <w:ind w:left="3459" w:hanging="360"/>
      </w:pPr>
      <w:rPr>
        <w:rFonts w:cs="Times New Roman"/>
      </w:rPr>
    </w:lvl>
    <w:lvl w:ilvl="5" w:tplc="041B001B" w:tentative="1">
      <w:start w:val="1"/>
      <w:numFmt w:val="lowerRoman"/>
      <w:lvlText w:val="%6."/>
      <w:lvlJc w:val="right"/>
      <w:pPr>
        <w:ind w:left="4179" w:hanging="180"/>
      </w:pPr>
      <w:rPr>
        <w:rFonts w:cs="Times New Roman"/>
      </w:rPr>
    </w:lvl>
    <w:lvl w:ilvl="6" w:tplc="041B000F" w:tentative="1">
      <w:start w:val="1"/>
      <w:numFmt w:val="decimal"/>
      <w:lvlText w:val="%7."/>
      <w:lvlJc w:val="left"/>
      <w:pPr>
        <w:ind w:left="4899" w:hanging="360"/>
      </w:pPr>
      <w:rPr>
        <w:rFonts w:cs="Times New Roman"/>
      </w:rPr>
    </w:lvl>
    <w:lvl w:ilvl="7" w:tplc="041B0019" w:tentative="1">
      <w:start w:val="1"/>
      <w:numFmt w:val="lowerLetter"/>
      <w:lvlText w:val="%8."/>
      <w:lvlJc w:val="left"/>
      <w:pPr>
        <w:ind w:left="5619" w:hanging="360"/>
      </w:pPr>
      <w:rPr>
        <w:rFonts w:cs="Times New Roman"/>
      </w:rPr>
    </w:lvl>
    <w:lvl w:ilvl="8" w:tplc="041B001B" w:tentative="1">
      <w:start w:val="1"/>
      <w:numFmt w:val="lowerRoman"/>
      <w:lvlText w:val="%9."/>
      <w:lvlJc w:val="right"/>
      <w:pPr>
        <w:ind w:left="6339" w:hanging="180"/>
      </w:pPr>
      <w:rPr>
        <w:rFonts w:cs="Times New Roman"/>
      </w:rPr>
    </w:lvl>
  </w:abstractNum>
  <w:abstractNum w:abstractNumId="64" w15:restartNumberingAfterBreak="0">
    <w:nsid w:val="79754226"/>
    <w:multiLevelType w:val="hybridMultilevel"/>
    <w:tmpl w:val="EE223B0C"/>
    <w:lvl w:ilvl="0" w:tplc="BC06E196">
      <w:start w:val="3"/>
      <w:numFmt w:val="decimal"/>
      <w:lvlText w:val="(%1)"/>
      <w:lvlJc w:val="left"/>
      <w:pPr>
        <w:ind w:left="1125" w:hanging="360"/>
      </w:pPr>
      <w:rPr>
        <w:rFonts w:cs="Times New Roman" w:hint="default"/>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65" w15:restartNumberingAfterBreak="0">
    <w:nsid w:val="799B04E0"/>
    <w:multiLevelType w:val="hybridMultilevel"/>
    <w:tmpl w:val="4770F45E"/>
    <w:lvl w:ilvl="0" w:tplc="9328EC5A">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79C9730D"/>
    <w:multiLevelType w:val="hybridMultilevel"/>
    <w:tmpl w:val="411EAC08"/>
    <w:lvl w:ilvl="0" w:tplc="FFDC487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2"/>
  </w:num>
  <w:num w:numId="5">
    <w:abstractNumId w:val="0"/>
  </w:num>
  <w:num w:numId="6">
    <w:abstractNumId w:val="44"/>
  </w:num>
  <w:num w:numId="7">
    <w:abstractNumId w:val="49"/>
  </w:num>
  <w:num w:numId="8">
    <w:abstractNumId w:val="65"/>
  </w:num>
  <w:num w:numId="9">
    <w:abstractNumId w:val="37"/>
  </w:num>
  <w:num w:numId="10">
    <w:abstractNumId w:val="59"/>
  </w:num>
  <w:num w:numId="11">
    <w:abstractNumId w:val="20"/>
  </w:num>
  <w:num w:numId="12">
    <w:abstractNumId w:val="56"/>
  </w:num>
  <w:num w:numId="13">
    <w:abstractNumId w:val="61"/>
  </w:num>
  <w:num w:numId="14">
    <w:abstractNumId w:val="7"/>
  </w:num>
  <w:num w:numId="15">
    <w:abstractNumId w:val="35"/>
  </w:num>
  <w:num w:numId="16">
    <w:abstractNumId w:val="57"/>
  </w:num>
  <w:num w:numId="17">
    <w:abstractNumId w:val="2"/>
  </w:num>
  <w:num w:numId="18">
    <w:abstractNumId w:val="47"/>
  </w:num>
  <w:num w:numId="19">
    <w:abstractNumId w:val="62"/>
  </w:num>
  <w:num w:numId="20">
    <w:abstractNumId w:val="10"/>
  </w:num>
  <w:num w:numId="21">
    <w:abstractNumId w:val="48"/>
  </w:num>
  <w:num w:numId="22">
    <w:abstractNumId w:val="42"/>
  </w:num>
  <w:num w:numId="23">
    <w:abstractNumId w:val="34"/>
  </w:num>
  <w:num w:numId="24">
    <w:abstractNumId w:val="39"/>
  </w:num>
  <w:num w:numId="25">
    <w:abstractNumId w:val="41"/>
  </w:num>
  <w:num w:numId="26">
    <w:abstractNumId w:val="6"/>
  </w:num>
  <w:num w:numId="27">
    <w:abstractNumId w:val="3"/>
  </w:num>
  <w:num w:numId="28">
    <w:abstractNumId w:val="55"/>
  </w:num>
  <w:num w:numId="29">
    <w:abstractNumId w:val="53"/>
  </w:num>
  <w:num w:numId="30">
    <w:abstractNumId w:val="33"/>
  </w:num>
  <w:num w:numId="31">
    <w:abstractNumId w:val="19"/>
  </w:num>
  <w:num w:numId="32">
    <w:abstractNumId w:val="64"/>
  </w:num>
  <w:num w:numId="33">
    <w:abstractNumId w:val="40"/>
  </w:num>
  <w:num w:numId="34">
    <w:abstractNumId w:val="45"/>
  </w:num>
  <w:num w:numId="35">
    <w:abstractNumId w:val="29"/>
  </w:num>
  <w:num w:numId="36">
    <w:abstractNumId w:val="25"/>
  </w:num>
  <w:num w:numId="37">
    <w:abstractNumId w:val="66"/>
  </w:num>
  <w:num w:numId="38">
    <w:abstractNumId w:val="21"/>
  </w:num>
  <w:num w:numId="39">
    <w:abstractNumId w:val="31"/>
  </w:num>
  <w:num w:numId="40">
    <w:abstractNumId w:val="51"/>
  </w:num>
  <w:num w:numId="41">
    <w:abstractNumId w:val="32"/>
  </w:num>
  <w:num w:numId="42">
    <w:abstractNumId w:val="26"/>
  </w:num>
  <w:num w:numId="43">
    <w:abstractNumId w:val="38"/>
  </w:num>
  <w:num w:numId="44">
    <w:abstractNumId w:val="15"/>
  </w:num>
  <w:num w:numId="45">
    <w:abstractNumId w:val="17"/>
  </w:num>
  <w:num w:numId="46">
    <w:abstractNumId w:val="8"/>
  </w:num>
  <w:num w:numId="47">
    <w:abstractNumId w:val="27"/>
  </w:num>
  <w:num w:numId="48">
    <w:abstractNumId w:val="1"/>
  </w:num>
  <w:num w:numId="49">
    <w:abstractNumId w:val="52"/>
  </w:num>
  <w:num w:numId="50">
    <w:abstractNumId w:val="24"/>
  </w:num>
  <w:num w:numId="51">
    <w:abstractNumId w:val="36"/>
  </w:num>
  <w:num w:numId="52">
    <w:abstractNumId w:val="30"/>
  </w:num>
  <w:num w:numId="53">
    <w:abstractNumId w:val="63"/>
  </w:num>
  <w:num w:numId="54">
    <w:abstractNumId w:val="50"/>
  </w:num>
  <w:num w:numId="55">
    <w:abstractNumId w:val="4"/>
  </w:num>
  <w:num w:numId="56">
    <w:abstractNumId w:val="16"/>
  </w:num>
  <w:num w:numId="57">
    <w:abstractNumId w:val="46"/>
  </w:num>
  <w:num w:numId="58">
    <w:abstractNumId w:val="14"/>
  </w:num>
  <w:num w:numId="59">
    <w:abstractNumId w:val="60"/>
  </w:num>
  <w:num w:numId="60">
    <w:abstractNumId w:val="43"/>
  </w:num>
  <w:num w:numId="61">
    <w:abstractNumId w:val="28"/>
  </w:num>
  <w:num w:numId="62">
    <w:abstractNumId w:val="58"/>
  </w:num>
  <w:num w:numId="63">
    <w:abstractNumId w:val="22"/>
  </w:num>
  <w:num w:numId="64">
    <w:abstractNumId w:val="23"/>
  </w:num>
  <w:num w:numId="65">
    <w:abstractNumId w:val="11"/>
  </w:num>
  <w:num w:numId="66">
    <w:abstractNumId w:val="54"/>
  </w:num>
  <w:num w:numId="67">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1E"/>
    <w:rsid w:val="00001016"/>
    <w:rsid w:val="00003EF6"/>
    <w:rsid w:val="000044A6"/>
    <w:rsid w:val="00005EEB"/>
    <w:rsid w:val="00010070"/>
    <w:rsid w:val="000113A9"/>
    <w:rsid w:val="00011659"/>
    <w:rsid w:val="00011C72"/>
    <w:rsid w:val="000156DD"/>
    <w:rsid w:val="00020D5B"/>
    <w:rsid w:val="00021FA7"/>
    <w:rsid w:val="000227C3"/>
    <w:rsid w:val="00022D48"/>
    <w:rsid w:val="00023932"/>
    <w:rsid w:val="000264AB"/>
    <w:rsid w:val="00027990"/>
    <w:rsid w:val="000318E8"/>
    <w:rsid w:val="00034737"/>
    <w:rsid w:val="00035929"/>
    <w:rsid w:val="0003775A"/>
    <w:rsid w:val="00040327"/>
    <w:rsid w:val="000415F5"/>
    <w:rsid w:val="00043780"/>
    <w:rsid w:val="0004512A"/>
    <w:rsid w:val="000470AA"/>
    <w:rsid w:val="00051F70"/>
    <w:rsid w:val="00052193"/>
    <w:rsid w:val="00052472"/>
    <w:rsid w:val="000526E4"/>
    <w:rsid w:val="0005443A"/>
    <w:rsid w:val="00055B44"/>
    <w:rsid w:val="00056C09"/>
    <w:rsid w:val="000570E5"/>
    <w:rsid w:val="0005737D"/>
    <w:rsid w:val="000578A8"/>
    <w:rsid w:val="000611D2"/>
    <w:rsid w:val="0006304C"/>
    <w:rsid w:val="000638C1"/>
    <w:rsid w:val="0006439C"/>
    <w:rsid w:val="000656EE"/>
    <w:rsid w:val="00065E32"/>
    <w:rsid w:val="000677E6"/>
    <w:rsid w:val="00067BDC"/>
    <w:rsid w:val="00070980"/>
    <w:rsid w:val="00071606"/>
    <w:rsid w:val="00073A7F"/>
    <w:rsid w:val="00074DC3"/>
    <w:rsid w:val="00076726"/>
    <w:rsid w:val="00080DB2"/>
    <w:rsid w:val="0008190E"/>
    <w:rsid w:val="000824FA"/>
    <w:rsid w:val="0008278E"/>
    <w:rsid w:val="00082D84"/>
    <w:rsid w:val="00082DA8"/>
    <w:rsid w:val="00082EB4"/>
    <w:rsid w:val="0008758C"/>
    <w:rsid w:val="00087E62"/>
    <w:rsid w:val="000932DF"/>
    <w:rsid w:val="00094A02"/>
    <w:rsid w:val="00094B5E"/>
    <w:rsid w:val="0009587F"/>
    <w:rsid w:val="000A1D5D"/>
    <w:rsid w:val="000A2EAE"/>
    <w:rsid w:val="000A3DD8"/>
    <w:rsid w:val="000A58B6"/>
    <w:rsid w:val="000A5B0D"/>
    <w:rsid w:val="000A5CFA"/>
    <w:rsid w:val="000A5FDE"/>
    <w:rsid w:val="000A6895"/>
    <w:rsid w:val="000A7794"/>
    <w:rsid w:val="000B1DE5"/>
    <w:rsid w:val="000B3190"/>
    <w:rsid w:val="000B60C0"/>
    <w:rsid w:val="000B7B7D"/>
    <w:rsid w:val="000C1A08"/>
    <w:rsid w:val="000C28FD"/>
    <w:rsid w:val="000C33F5"/>
    <w:rsid w:val="000C38C7"/>
    <w:rsid w:val="000C3E5A"/>
    <w:rsid w:val="000C46B3"/>
    <w:rsid w:val="000C50FF"/>
    <w:rsid w:val="000C690C"/>
    <w:rsid w:val="000C6ADA"/>
    <w:rsid w:val="000D0361"/>
    <w:rsid w:val="000D088F"/>
    <w:rsid w:val="000D27C3"/>
    <w:rsid w:val="000D597C"/>
    <w:rsid w:val="000D66EF"/>
    <w:rsid w:val="000D6D12"/>
    <w:rsid w:val="000D7B5D"/>
    <w:rsid w:val="000E07BE"/>
    <w:rsid w:val="000F0DD0"/>
    <w:rsid w:val="000F2852"/>
    <w:rsid w:val="000F29BA"/>
    <w:rsid w:val="000F300D"/>
    <w:rsid w:val="000F5C86"/>
    <w:rsid w:val="000F6578"/>
    <w:rsid w:val="001014B7"/>
    <w:rsid w:val="00103CCC"/>
    <w:rsid w:val="00103F3A"/>
    <w:rsid w:val="00105275"/>
    <w:rsid w:val="00105D43"/>
    <w:rsid w:val="00107422"/>
    <w:rsid w:val="001074C2"/>
    <w:rsid w:val="001158B1"/>
    <w:rsid w:val="0011696E"/>
    <w:rsid w:val="001175EE"/>
    <w:rsid w:val="00117F5F"/>
    <w:rsid w:val="00120F53"/>
    <w:rsid w:val="001222A8"/>
    <w:rsid w:val="001237CD"/>
    <w:rsid w:val="00123C9D"/>
    <w:rsid w:val="001241C2"/>
    <w:rsid w:val="00125015"/>
    <w:rsid w:val="0012590E"/>
    <w:rsid w:val="00126ECA"/>
    <w:rsid w:val="00127AA5"/>
    <w:rsid w:val="00130953"/>
    <w:rsid w:val="0013135B"/>
    <w:rsid w:val="00131C3F"/>
    <w:rsid w:val="0013221C"/>
    <w:rsid w:val="00134AD7"/>
    <w:rsid w:val="00135B6A"/>
    <w:rsid w:val="00136706"/>
    <w:rsid w:val="00136A25"/>
    <w:rsid w:val="00137FB1"/>
    <w:rsid w:val="00140B6C"/>
    <w:rsid w:val="001416E2"/>
    <w:rsid w:val="001440E4"/>
    <w:rsid w:val="001445C4"/>
    <w:rsid w:val="00145DEC"/>
    <w:rsid w:val="00146E36"/>
    <w:rsid w:val="0015551E"/>
    <w:rsid w:val="00156026"/>
    <w:rsid w:val="00156232"/>
    <w:rsid w:val="0016258C"/>
    <w:rsid w:val="00162BF7"/>
    <w:rsid w:val="0016410F"/>
    <w:rsid w:val="0016496B"/>
    <w:rsid w:val="0016599D"/>
    <w:rsid w:val="00165C3D"/>
    <w:rsid w:val="00165E95"/>
    <w:rsid w:val="0017515C"/>
    <w:rsid w:val="0017564B"/>
    <w:rsid w:val="00175F6D"/>
    <w:rsid w:val="0017613A"/>
    <w:rsid w:val="00176F5A"/>
    <w:rsid w:val="00177902"/>
    <w:rsid w:val="00183447"/>
    <w:rsid w:val="00183AA2"/>
    <w:rsid w:val="00184B98"/>
    <w:rsid w:val="0018616D"/>
    <w:rsid w:val="0018745E"/>
    <w:rsid w:val="0019092C"/>
    <w:rsid w:val="00192087"/>
    <w:rsid w:val="00194179"/>
    <w:rsid w:val="00196062"/>
    <w:rsid w:val="001A4273"/>
    <w:rsid w:val="001A6223"/>
    <w:rsid w:val="001A665C"/>
    <w:rsid w:val="001B14C4"/>
    <w:rsid w:val="001B2A72"/>
    <w:rsid w:val="001B2AB5"/>
    <w:rsid w:val="001B3C6D"/>
    <w:rsid w:val="001B4296"/>
    <w:rsid w:val="001B47F2"/>
    <w:rsid w:val="001B61AE"/>
    <w:rsid w:val="001B7B10"/>
    <w:rsid w:val="001C0581"/>
    <w:rsid w:val="001C3074"/>
    <w:rsid w:val="001C4747"/>
    <w:rsid w:val="001C700B"/>
    <w:rsid w:val="001C7EF0"/>
    <w:rsid w:val="001D115E"/>
    <w:rsid w:val="001D19C7"/>
    <w:rsid w:val="001D2B17"/>
    <w:rsid w:val="001D78BF"/>
    <w:rsid w:val="001E3965"/>
    <w:rsid w:val="001F1D1E"/>
    <w:rsid w:val="001F24DF"/>
    <w:rsid w:val="001F2A78"/>
    <w:rsid w:val="001F2BF0"/>
    <w:rsid w:val="001F542E"/>
    <w:rsid w:val="001F73AE"/>
    <w:rsid w:val="001F7C1C"/>
    <w:rsid w:val="002007BA"/>
    <w:rsid w:val="00200B22"/>
    <w:rsid w:val="00200DF9"/>
    <w:rsid w:val="0020215D"/>
    <w:rsid w:val="00202395"/>
    <w:rsid w:val="00213125"/>
    <w:rsid w:val="00213C4F"/>
    <w:rsid w:val="002161FA"/>
    <w:rsid w:val="002172C6"/>
    <w:rsid w:val="00217B6D"/>
    <w:rsid w:val="00220125"/>
    <w:rsid w:val="0022120D"/>
    <w:rsid w:val="00222860"/>
    <w:rsid w:val="00225B14"/>
    <w:rsid w:val="00226C92"/>
    <w:rsid w:val="002306B6"/>
    <w:rsid w:val="00232933"/>
    <w:rsid w:val="00233916"/>
    <w:rsid w:val="00233DDD"/>
    <w:rsid w:val="00234AF4"/>
    <w:rsid w:val="00235ABA"/>
    <w:rsid w:val="002376DB"/>
    <w:rsid w:val="00240D11"/>
    <w:rsid w:val="00240E90"/>
    <w:rsid w:val="00241FBC"/>
    <w:rsid w:val="00242D0D"/>
    <w:rsid w:val="00243199"/>
    <w:rsid w:val="00244350"/>
    <w:rsid w:val="00244D8C"/>
    <w:rsid w:val="002459FD"/>
    <w:rsid w:val="00245FDD"/>
    <w:rsid w:val="00246129"/>
    <w:rsid w:val="00246EAD"/>
    <w:rsid w:val="00247672"/>
    <w:rsid w:val="00247836"/>
    <w:rsid w:val="00247D09"/>
    <w:rsid w:val="00250202"/>
    <w:rsid w:val="00251B35"/>
    <w:rsid w:val="00251E38"/>
    <w:rsid w:val="00255037"/>
    <w:rsid w:val="0025576C"/>
    <w:rsid w:val="00255834"/>
    <w:rsid w:val="002569BF"/>
    <w:rsid w:val="0026109F"/>
    <w:rsid w:val="00263E46"/>
    <w:rsid w:val="002664CF"/>
    <w:rsid w:val="00266D52"/>
    <w:rsid w:val="00267808"/>
    <w:rsid w:val="00267D8D"/>
    <w:rsid w:val="00274D31"/>
    <w:rsid w:val="002770BF"/>
    <w:rsid w:val="00280B4F"/>
    <w:rsid w:val="00281442"/>
    <w:rsid w:val="002822FF"/>
    <w:rsid w:val="0028328C"/>
    <w:rsid w:val="0028442D"/>
    <w:rsid w:val="002863DF"/>
    <w:rsid w:val="00287008"/>
    <w:rsid w:val="00287CB9"/>
    <w:rsid w:val="00290F90"/>
    <w:rsid w:val="0029182C"/>
    <w:rsid w:val="002929FC"/>
    <w:rsid w:val="00293148"/>
    <w:rsid w:val="00293EE0"/>
    <w:rsid w:val="00294511"/>
    <w:rsid w:val="00294E05"/>
    <w:rsid w:val="00295AD8"/>
    <w:rsid w:val="002A1171"/>
    <w:rsid w:val="002A1A60"/>
    <w:rsid w:val="002A23F4"/>
    <w:rsid w:val="002A408C"/>
    <w:rsid w:val="002A423F"/>
    <w:rsid w:val="002B1644"/>
    <w:rsid w:val="002B2CA3"/>
    <w:rsid w:val="002B437E"/>
    <w:rsid w:val="002C2481"/>
    <w:rsid w:val="002C3816"/>
    <w:rsid w:val="002C5481"/>
    <w:rsid w:val="002C6609"/>
    <w:rsid w:val="002C67AD"/>
    <w:rsid w:val="002C72D6"/>
    <w:rsid w:val="002D1254"/>
    <w:rsid w:val="002D1C1A"/>
    <w:rsid w:val="002D429F"/>
    <w:rsid w:val="002D46E6"/>
    <w:rsid w:val="002D5608"/>
    <w:rsid w:val="002D748C"/>
    <w:rsid w:val="002E0951"/>
    <w:rsid w:val="002E0985"/>
    <w:rsid w:val="002E341C"/>
    <w:rsid w:val="002E5644"/>
    <w:rsid w:val="002E5B73"/>
    <w:rsid w:val="002E630D"/>
    <w:rsid w:val="002E7510"/>
    <w:rsid w:val="002F073A"/>
    <w:rsid w:val="002F0742"/>
    <w:rsid w:val="002F0A87"/>
    <w:rsid w:val="002F2930"/>
    <w:rsid w:val="002F2DD5"/>
    <w:rsid w:val="002F2F4D"/>
    <w:rsid w:val="002F2FFB"/>
    <w:rsid w:val="002F463B"/>
    <w:rsid w:val="00302DC9"/>
    <w:rsid w:val="003035C9"/>
    <w:rsid w:val="00304060"/>
    <w:rsid w:val="0030419B"/>
    <w:rsid w:val="00304C3A"/>
    <w:rsid w:val="00305F6B"/>
    <w:rsid w:val="00306127"/>
    <w:rsid w:val="003115D7"/>
    <w:rsid w:val="00311723"/>
    <w:rsid w:val="00314655"/>
    <w:rsid w:val="003160F1"/>
    <w:rsid w:val="003163DA"/>
    <w:rsid w:val="00316D21"/>
    <w:rsid w:val="00317D34"/>
    <w:rsid w:val="00317D83"/>
    <w:rsid w:val="00320B81"/>
    <w:rsid w:val="00321C33"/>
    <w:rsid w:val="00321F96"/>
    <w:rsid w:val="00323481"/>
    <w:rsid w:val="00325473"/>
    <w:rsid w:val="0032684C"/>
    <w:rsid w:val="00326DA4"/>
    <w:rsid w:val="00332D95"/>
    <w:rsid w:val="00332F11"/>
    <w:rsid w:val="00333F34"/>
    <w:rsid w:val="00334856"/>
    <w:rsid w:val="00334AC9"/>
    <w:rsid w:val="00335A7E"/>
    <w:rsid w:val="00335E01"/>
    <w:rsid w:val="003361D7"/>
    <w:rsid w:val="003361E9"/>
    <w:rsid w:val="0034065C"/>
    <w:rsid w:val="00341718"/>
    <w:rsid w:val="00341FBB"/>
    <w:rsid w:val="003458BE"/>
    <w:rsid w:val="00345993"/>
    <w:rsid w:val="00346120"/>
    <w:rsid w:val="00352C3E"/>
    <w:rsid w:val="00354BB3"/>
    <w:rsid w:val="003565B3"/>
    <w:rsid w:val="0036075D"/>
    <w:rsid w:val="00362EA3"/>
    <w:rsid w:val="00363319"/>
    <w:rsid w:val="00365DA0"/>
    <w:rsid w:val="00372191"/>
    <w:rsid w:val="0037247C"/>
    <w:rsid w:val="00373468"/>
    <w:rsid w:val="0037502E"/>
    <w:rsid w:val="00376496"/>
    <w:rsid w:val="003766F9"/>
    <w:rsid w:val="00376F17"/>
    <w:rsid w:val="00377082"/>
    <w:rsid w:val="003775F0"/>
    <w:rsid w:val="00377B88"/>
    <w:rsid w:val="00381200"/>
    <w:rsid w:val="00381914"/>
    <w:rsid w:val="003821D9"/>
    <w:rsid w:val="00384F70"/>
    <w:rsid w:val="003875AB"/>
    <w:rsid w:val="00390AF5"/>
    <w:rsid w:val="00391ACC"/>
    <w:rsid w:val="003939A9"/>
    <w:rsid w:val="00393A0A"/>
    <w:rsid w:val="00395500"/>
    <w:rsid w:val="00396D18"/>
    <w:rsid w:val="003971F8"/>
    <w:rsid w:val="00397598"/>
    <w:rsid w:val="003A1A23"/>
    <w:rsid w:val="003A3784"/>
    <w:rsid w:val="003A6163"/>
    <w:rsid w:val="003A6652"/>
    <w:rsid w:val="003A7005"/>
    <w:rsid w:val="003A7C7C"/>
    <w:rsid w:val="003B10AB"/>
    <w:rsid w:val="003B1D92"/>
    <w:rsid w:val="003B1E5F"/>
    <w:rsid w:val="003B2C18"/>
    <w:rsid w:val="003B2D5A"/>
    <w:rsid w:val="003B426E"/>
    <w:rsid w:val="003B611B"/>
    <w:rsid w:val="003B6CE9"/>
    <w:rsid w:val="003C0261"/>
    <w:rsid w:val="003C3F92"/>
    <w:rsid w:val="003C4B0D"/>
    <w:rsid w:val="003C5700"/>
    <w:rsid w:val="003C63B5"/>
    <w:rsid w:val="003C6710"/>
    <w:rsid w:val="003C72FF"/>
    <w:rsid w:val="003C7A22"/>
    <w:rsid w:val="003D124A"/>
    <w:rsid w:val="003D16F9"/>
    <w:rsid w:val="003D4ECB"/>
    <w:rsid w:val="003D5144"/>
    <w:rsid w:val="003D527C"/>
    <w:rsid w:val="003D5ECF"/>
    <w:rsid w:val="003D699A"/>
    <w:rsid w:val="003D7D3C"/>
    <w:rsid w:val="003E1449"/>
    <w:rsid w:val="003E2806"/>
    <w:rsid w:val="003E2AB6"/>
    <w:rsid w:val="003E2FD5"/>
    <w:rsid w:val="003E4337"/>
    <w:rsid w:val="003E49E7"/>
    <w:rsid w:val="003E7233"/>
    <w:rsid w:val="003E7ABD"/>
    <w:rsid w:val="003F24E7"/>
    <w:rsid w:val="003F4315"/>
    <w:rsid w:val="003F51AF"/>
    <w:rsid w:val="0040033A"/>
    <w:rsid w:val="00403465"/>
    <w:rsid w:val="00406713"/>
    <w:rsid w:val="00411592"/>
    <w:rsid w:val="004134B6"/>
    <w:rsid w:val="00414AD9"/>
    <w:rsid w:val="00414EAE"/>
    <w:rsid w:val="00414FB8"/>
    <w:rsid w:val="00415165"/>
    <w:rsid w:val="004156D1"/>
    <w:rsid w:val="00415C0C"/>
    <w:rsid w:val="004207D6"/>
    <w:rsid w:val="00425EB0"/>
    <w:rsid w:val="0042607E"/>
    <w:rsid w:val="00427227"/>
    <w:rsid w:val="0042764B"/>
    <w:rsid w:val="0043045E"/>
    <w:rsid w:val="004316A6"/>
    <w:rsid w:val="00431D0A"/>
    <w:rsid w:val="0043442F"/>
    <w:rsid w:val="0043796D"/>
    <w:rsid w:val="004411BC"/>
    <w:rsid w:val="004420E0"/>
    <w:rsid w:val="00446161"/>
    <w:rsid w:val="0044695C"/>
    <w:rsid w:val="00447C8D"/>
    <w:rsid w:val="004503B5"/>
    <w:rsid w:val="00451F3A"/>
    <w:rsid w:val="00457244"/>
    <w:rsid w:val="00457293"/>
    <w:rsid w:val="0046073B"/>
    <w:rsid w:val="004608F3"/>
    <w:rsid w:val="00460CB6"/>
    <w:rsid w:val="004619D6"/>
    <w:rsid w:val="00463437"/>
    <w:rsid w:val="004662C0"/>
    <w:rsid w:val="004671B2"/>
    <w:rsid w:val="004721DA"/>
    <w:rsid w:val="00475D48"/>
    <w:rsid w:val="00477645"/>
    <w:rsid w:val="00480391"/>
    <w:rsid w:val="0048078E"/>
    <w:rsid w:val="00481D63"/>
    <w:rsid w:val="00481FD6"/>
    <w:rsid w:val="004821F5"/>
    <w:rsid w:val="0048236F"/>
    <w:rsid w:val="00483093"/>
    <w:rsid w:val="0048694F"/>
    <w:rsid w:val="00487CD8"/>
    <w:rsid w:val="00490CBC"/>
    <w:rsid w:val="004920BE"/>
    <w:rsid w:val="0049606D"/>
    <w:rsid w:val="00497493"/>
    <w:rsid w:val="00497612"/>
    <w:rsid w:val="004A166B"/>
    <w:rsid w:val="004A2CB9"/>
    <w:rsid w:val="004A359A"/>
    <w:rsid w:val="004A3DBE"/>
    <w:rsid w:val="004A40CE"/>
    <w:rsid w:val="004A4105"/>
    <w:rsid w:val="004A52DA"/>
    <w:rsid w:val="004A56B2"/>
    <w:rsid w:val="004B0A20"/>
    <w:rsid w:val="004B12BA"/>
    <w:rsid w:val="004B27CD"/>
    <w:rsid w:val="004B46DF"/>
    <w:rsid w:val="004B50E7"/>
    <w:rsid w:val="004B7D43"/>
    <w:rsid w:val="004C0F69"/>
    <w:rsid w:val="004C218B"/>
    <w:rsid w:val="004C24B4"/>
    <w:rsid w:val="004C2DB8"/>
    <w:rsid w:val="004C4046"/>
    <w:rsid w:val="004C44C9"/>
    <w:rsid w:val="004C4C42"/>
    <w:rsid w:val="004C5BD1"/>
    <w:rsid w:val="004C63EE"/>
    <w:rsid w:val="004E1758"/>
    <w:rsid w:val="004E1887"/>
    <w:rsid w:val="004E1EBC"/>
    <w:rsid w:val="004E334B"/>
    <w:rsid w:val="004E71D6"/>
    <w:rsid w:val="004F0D57"/>
    <w:rsid w:val="004F328E"/>
    <w:rsid w:val="004F34EA"/>
    <w:rsid w:val="004F6D82"/>
    <w:rsid w:val="004F722F"/>
    <w:rsid w:val="004F7AB6"/>
    <w:rsid w:val="00500800"/>
    <w:rsid w:val="0050203D"/>
    <w:rsid w:val="00502D62"/>
    <w:rsid w:val="00502D6B"/>
    <w:rsid w:val="005105B2"/>
    <w:rsid w:val="00512D1E"/>
    <w:rsid w:val="00514882"/>
    <w:rsid w:val="005177DE"/>
    <w:rsid w:val="00522864"/>
    <w:rsid w:val="0052350D"/>
    <w:rsid w:val="00523862"/>
    <w:rsid w:val="00524187"/>
    <w:rsid w:val="0052480D"/>
    <w:rsid w:val="005261E5"/>
    <w:rsid w:val="00526D33"/>
    <w:rsid w:val="00530931"/>
    <w:rsid w:val="00531D86"/>
    <w:rsid w:val="00532616"/>
    <w:rsid w:val="0053399E"/>
    <w:rsid w:val="00535310"/>
    <w:rsid w:val="0053549B"/>
    <w:rsid w:val="00535B59"/>
    <w:rsid w:val="005408E4"/>
    <w:rsid w:val="005428D6"/>
    <w:rsid w:val="00542FC2"/>
    <w:rsid w:val="00545405"/>
    <w:rsid w:val="00545E0E"/>
    <w:rsid w:val="005466E8"/>
    <w:rsid w:val="005469D3"/>
    <w:rsid w:val="00546BA6"/>
    <w:rsid w:val="00552085"/>
    <w:rsid w:val="00552DB0"/>
    <w:rsid w:val="0055484D"/>
    <w:rsid w:val="00554D71"/>
    <w:rsid w:val="00557E80"/>
    <w:rsid w:val="00560BFD"/>
    <w:rsid w:val="005621CA"/>
    <w:rsid w:val="005641D4"/>
    <w:rsid w:val="005711BD"/>
    <w:rsid w:val="005715C3"/>
    <w:rsid w:val="00571E30"/>
    <w:rsid w:val="0057424E"/>
    <w:rsid w:val="00575DB9"/>
    <w:rsid w:val="00576646"/>
    <w:rsid w:val="00581751"/>
    <w:rsid w:val="0058346B"/>
    <w:rsid w:val="00584240"/>
    <w:rsid w:val="00585D89"/>
    <w:rsid w:val="00586045"/>
    <w:rsid w:val="005861EB"/>
    <w:rsid w:val="00587747"/>
    <w:rsid w:val="00590A31"/>
    <w:rsid w:val="00590FD1"/>
    <w:rsid w:val="0059157F"/>
    <w:rsid w:val="00592472"/>
    <w:rsid w:val="00593709"/>
    <w:rsid w:val="005937F9"/>
    <w:rsid w:val="00593FC2"/>
    <w:rsid w:val="005951EB"/>
    <w:rsid w:val="00596DCE"/>
    <w:rsid w:val="005A0875"/>
    <w:rsid w:val="005A0A43"/>
    <w:rsid w:val="005A0BD6"/>
    <w:rsid w:val="005A4208"/>
    <w:rsid w:val="005A704C"/>
    <w:rsid w:val="005A7CB2"/>
    <w:rsid w:val="005B001F"/>
    <w:rsid w:val="005B0313"/>
    <w:rsid w:val="005B789C"/>
    <w:rsid w:val="005C247A"/>
    <w:rsid w:val="005C491A"/>
    <w:rsid w:val="005C7527"/>
    <w:rsid w:val="005D03E5"/>
    <w:rsid w:val="005D0E88"/>
    <w:rsid w:val="005D205A"/>
    <w:rsid w:val="005D27DC"/>
    <w:rsid w:val="005D27F0"/>
    <w:rsid w:val="005D5CA6"/>
    <w:rsid w:val="005D76E9"/>
    <w:rsid w:val="005D770F"/>
    <w:rsid w:val="005E29A9"/>
    <w:rsid w:val="005E6219"/>
    <w:rsid w:val="005E7CD1"/>
    <w:rsid w:val="005F215C"/>
    <w:rsid w:val="005F2714"/>
    <w:rsid w:val="005F31A3"/>
    <w:rsid w:val="005F4F86"/>
    <w:rsid w:val="005F50C4"/>
    <w:rsid w:val="005F512E"/>
    <w:rsid w:val="005F65BD"/>
    <w:rsid w:val="005F7A76"/>
    <w:rsid w:val="00600466"/>
    <w:rsid w:val="00601BBE"/>
    <w:rsid w:val="00605457"/>
    <w:rsid w:val="006055DC"/>
    <w:rsid w:val="00605C57"/>
    <w:rsid w:val="006143EF"/>
    <w:rsid w:val="006149AE"/>
    <w:rsid w:val="00615A4F"/>
    <w:rsid w:val="00615DD3"/>
    <w:rsid w:val="00616E38"/>
    <w:rsid w:val="0061753C"/>
    <w:rsid w:val="006208BE"/>
    <w:rsid w:val="00621CB9"/>
    <w:rsid w:val="00624363"/>
    <w:rsid w:val="0062461D"/>
    <w:rsid w:val="006276F2"/>
    <w:rsid w:val="00632D64"/>
    <w:rsid w:val="006332BC"/>
    <w:rsid w:val="00633B95"/>
    <w:rsid w:val="0063430F"/>
    <w:rsid w:val="006347F0"/>
    <w:rsid w:val="00637885"/>
    <w:rsid w:val="0064132E"/>
    <w:rsid w:val="006428D6"/>
    <w:rsid w:val="00644C07"/>
    <w:rsid w:val="00646357"/>
    <w:rsid w:val="00647046"/>
    <w:rsid w:val="0065009A"/>
    <w:rsid w:val="00650633"/>
    <w:rsid w:val="00650F51"/>
    <w:rsid w:val="00651B99"/>
    <w:rsid w:val="00652460"/>
    <w:rsid w:val="00652827"/>
    <w:rsid w:val="00660670"/>
    <w:rsid w:val="006607EA"/>
    <w:rsid w:val="006608B8"/>
    <w:rsid w:val="00660E9C"/>
    <w:rsid w:val="00660ECE"/>
    <w:rsid w:val="006616EE"/>
    <w:rsid w:val="00662966"/>
    <w:rsid w:val="00662C84"/>
    <w:rsid w:val="0066458E"/>
    <w:rsid w:val="00665472"/>
    <w:rsid w:val="006669F2"/>
    <w:rsid w:val="00671564"/>
    <w:rsid w:val="0067452B"/>
    <w:rsid w:val="00675BB0"/>
    <w:rsid w:val="00687772"/>
    <w:rsid w:val="00687857"/>
    <w:rsid w:val="006907F8"/>
    <w:rsid w:val="00692BBB"/>
    <w:rsid w:val="006943F2"/>
    <w:rsid w:val="0069506F"/>
    <w:rsid w:val="00696CB9"/>
    <w:rsid w:val="006970A8"/>
    <w:rsid w:val="00697C82"/>
    <w:rsid w:val="00697EA3"/>
    <w:rsid w:val="006A53C3"/>
    <w:rsid w:val="006A623A"/>
    <w:rsid w:val="006A6EF0"/>
    <w:rsid w:val="006A7E0D"/>
    <w:rsid w:val="006B2392"/>
    <w:rsid w:val="006B34AF"/>
    <w:rsid w:val="006B5BE0"/>
    <w:rsid w:val="006B7C58"/>
    <w:rsid w:val="006C0657"/>
    <w:rsid w:val="006C1EF2"/>
    <w:rsid w:val="006C43AC"/>
    <w:rsid w:val="006C4B0A"/>
    <w:rsid w:val="006C6712"/>
    <w:rsid w:val="006D03B4"/>
    <w:rsid w:val="006D2A62"/>
    <w:rsid w:val="006D3227"/>
    <w:rsid w:val="006D6BAA"/>
    <w:rsid w:val="006D7607"/>
    <w:rsid w:val="006D78E8"/>
    <w:rsid w:val="006D7CF7"/>
    <w:rsid w:val="006E0C74"/>
    <w:rsid w:val="006E5AB3"/>
    <w:rsid w:val="006E655F"/>
    <w:rsid w:val="006E7324"/>
    <w:rsid w:val="006F1879"/>
    <w:rsid w:val="006F6C03"/>
    <w:rsid w:val="006F6F6F"/>
    <w:rsid w:val="006F7396"/>
    <w:rsid w:val="006F75D8"/>
    <w:rsid w:val="00701B12"/>
    <w:rsid w:val="007028B4"/>
    <w:rsid w:val="00711298"/>
    <w:rsid w:val="00711A3C"/>
    <w:rsid w:val="00712B05"/>
    <w:rsid w:val="00713309"/>
    <w:rsid w:val="00713B93"/>
    <w:rsid w:val="00715686"/>
    <w:rsid w:val="0071781A"/>
    <w:rsid w:val="00720BEC"/>
    <w:rsid w:val="007241E7"/>
    <w:rsid w:val="00724208"/>
    <w:rsid w:val="007259ED"/>
    <w:rsid w:val="00733136"/>
    <w:rsid w:val="00733694"/>
    <w:rsid w:val="00733EF0"/>
    <w:rsid w:val="007340C6"/>
    <w:rsid w:val="00734D15"/>
    <w:rsid w:val="00735A19"/>
    <w:rsid w:val="00737853"/>
    <w:rsid w:val="007414D9"/>
    <w:rsid w:val="00741B35"/>
    <w:rsid w:val="00743456"/>
    <w:rsid w:val="0074481D"/>
    <w:rsid w:val="00744ABC"/>
    <w:rsid w:val="007502AF"/>
    <w:rsid w:val="00750AB1"/>
    <w:rsid w:val="007510D7"/>
    <w:rsid w:val="007518C8"/>
    <w:rsid w:val="00753685"/>
    <w:rsid w:val="00753D25"/>
    <w:rsid w:val="007633D1"/>
    <w:rsid w:val="00763CCD"/>
    <w:rsid w:val="00763E3B"/>
    <w:rsid w:val="007655A6"/>
    <w:rsid w:val="007660B6"/>
    <w:rsid w:val="007714EA"/>
    <w:rsid w:val="007729FF"/>
    <w:rsid w:val="007738B2"/>
    <w:rsid w:val="00773BC1"/>
    <w:rsid w:val="007748FA"/>
    <w:rsid w:val="00774D77"/>
    <w:rsid w:val="00775012"/>
    <w:rsid w:val="00775615"/>
    <w:rsid w:val="00776C84"/>
    <w:rsid w:val="00776E6E"/>
    <w:rsid w:val="007802D1"/>
    <w:rsid w:val="00781016"/>
    <w:rsid w:val="00781CF7"/>
    <w:rsid w:val="007830A6"/>
    <w:rsid w:val="00783CFF"/>
    <w:rsid w:val="007856C2"/>
    <w:rsid w:val="007872DE"/>
    <w:rsid w:val="00792502"/>
    <w:rsid w:val="00793C43"/>
    <w:rsid w:val="007946D6"/>
    <w:rsid w:val="007A315A"/>
    <w:rsid w:val="007A55BA"/>
    <w:rsid w:val="007A606B"/>
    <w:rsid w:val="007B0B61"/>
    <w:rsid w:val="007B18FE"/>
    <w:rsid w:val="007B2475"/>
    <w:rsid w:val="007B4CDA"/>
    <w:rsid w:val="007B4D6E"/>
    <w:rsid w:val="007B5158"/>
    <w:rsid w:val="007B5756"/>
    <w:rsid w:val="007B6798"/>
    <w:rsid w:val="007B779E"/>
    <w:rsid w:val="007C0FB1"/>
    <w:rsid w:val="007C1878"/>
    <w:rsid w:val="007C48F9"/>
    <w:rsid w:val="007C52CE"/>
    <w:rsid w:val="007C641A"/>
    <w:rsid w:val="007D246C"/>
    <w:rsid w:val="007D417C"/>
    <w:rsid w:val="007D47C7"/>
    <w:rsid w:val="007D5361"/>
    <w:rsid w:val="007E0E72"/>
    <w:rsid w:val="007E10FA"/>
    <w:rsid w:val="007E13CD"/>
    <w:rsid w:val="007E3539"/>
    <w:rsid w:val="007E376F"/>
    <w:rsid w:val="007E3F3C"/>
    <w:rsid w:val="007E54EA"/>
    <w:rsid w:val="007E5BDE"/>
    <w:rsid w:val="007E5E07"/>
    <w:rsid w:val="007E6280"/>
    <w:rsid w:val="007F075F"/>
    <w:rsid w:val="007F49A0"/>
    <w:rsid w:val="007F6091"/>
    <w:rsid w:val="007F7BAA"/>
    <w:rsid w:val="0080097C"/>
    <w:rsid w:val="00802B1E"/>
    <w:rsid w:val="00802BDC"/>
    <w:rsid w:val="0080475A"/>
    <w:rsid w:val="00806947"/>
    <w:rsid w:val="00806C21"/>
    <w:rsid w:val="00813876"/>
    <w:rsid w:val="0081449F"/>
    <w:rsid w:val="00814F22"/>
    <w:rsid w:val="00820751"/>
    <w:rsid w:val="00821FC6"/>
    <w:rsid w:val="00821FE4"/>
    <w:rsid w:val="008233B6"/>
    <w:rsid w:val="00826A11"/>
    <w:rsid w:val="00832A94"/>
    <w:rsid w:val="008339C3"/>
    <w:rsid w:val="0083463C"/>
    <w:rsid w:val="00834DEE"/>
    <w:rsid w:val="008352BB"/>
    <w:rsid w:val="00844742"/>
    <w:rsid w:val="00845A9B"/>
    <w:rsid w:val="00845D38"/>
    <w:rsid w:val="00845DF3"/>
    <w:rsid w:val="00851B5B"/>
    <w:rsid w:val="0085209B"/>
    <w:rsid w:val="00852BD1"/>
    <w:rsid w:val="00852F1E"/>
    <w:rsid w:val="00853241"/>
    <w:rsid w:val="00854923"/>
    <w:rsid w:val="00855721"/>
    <w:rsid w:val="00855D86"/>
    <w:rsid w:val="00861E38"/>
    <w:rsid w:val="00862362"/>
    <w:rsid w:val="00862809"/>
    <w:rsid w:val="00863745"/>
    <w:rsid w:val="00863D47"/>
    <w:rsid w:val="00864F6D"/>
    <w:rsid w:val="0086534E"/>
    <w:rsid w:val="008672E3"/>
    <w:rsid w:val="008705BF"/>
    <w:rsid w:val="00877182"/>
    <w:rsid w:val="00877C2E"/>
    <w:rsid w:val="00880842"/>
    <w:rsid w:val="008808E7"/>
    <w:rsid w:val="00882D64"/>
    <w:rsid w:val="00883411"/>
    <w:rsid w:val="00883B55"/>
    <w:rsid w:val="00883B77"/>
    <w:rsid w:val="00885282"/>
    <w:rsid w:val="0088567C"/>
    <w:rsid w:val="00886A9D"/>
    <w:rsid w:val="00892FA7"/>
    <w:rsid w:val="0089703B"/>
    <w:rsid w:val="008A04E8"/>
    <w:rsid w:val="008A2BBD"/>
    <w:rsid w:val="008A2E91"/>
    <w:rsid w:val="008A352B"/>
    <w:rsid w:val="008A3A91"/>
    <w:rsid w:val="008A4DED"/>
    <w:rsid w:val="008A5D8C"/>
    <w:rsid w:val="008B0437"/>
    <w:rsid w:val="008B22FF"/>
    <w:rsid w:val="008B313B"/>
    <w:rsid w:val="008B3143"/>
    <w:rsid w:val="008B58B3"/>
    <w:rsid w:val="008B5D0A"/>
    <w:rsid w:val="008B6DF3"/>
    <w:rsid w:val="008B71A3"/>
    <w:rsid w:val="008B7256"/>
    <w:rsid w:val="008C0365"/>
    <w:rsid w:val="008C0610"/>
    <w:rsid w:val="008C0882"/>
    <w:rsid w:val="008C1B31"/>
    <w:rsid w:val="008C2343"/>
    <w:rsid w:val="008C2DC1"/>
    <w:rsid w:val="008C629B"/>
    <w:rsid w:val="008C6586"/>
    <w:rsid w:val="008D164E"/>
    <w:rsid w:val="008D3105"/>
    <w:rsid w:val="008D3E53"/>
    <w:rsid w:val="008D45D7"/>
    <w:rsid w:val="008D4BCE"/>
    <w:rsid w:val="008D595A"/>
    <w:rsid w:val="008D5E49"/>
    <w:rsid w:val="008D6C37"/>
    <w:rsid w:val="008D6DEC"/>
    <w:rsid w:val="008D77DF"/>
    <w:rsid w:val="008E0D19"/>
    <w:rsid w:val="008E755C"/>
    <w:rsid w:val="008F12EA"/>
    <w:rsid w:val="009016A7"/>
    <w:rsid w:val="00903301"/>
    <w:rsid w:val="009035D6"/>
    <w:rsid w:val="00906F2E"/>
    <w:rsid w:val="00907374"/>
    <w:rsid w:val="00907AF2"/>
    <w:rsid w:val="00910F84"/>
    <w:rsid w:val="0091164A"/>
    <w:rsid w:val="00911C51"/>
    <w:rsid w:val="00914BD3"/>
    <w:rsid w:val="009169C6"/>
    <w:rsid w:val="00917908"/>
    <w:rsid w:val="0092056D"/>
    <w:rsid w:val="009224DB"/>
    <w:rsid w:val="00923698"/>
    <w:rsid w:val="00924007"/>
    <w:rsid w:val="00931E64"/>
    <w:rsid w:val="00932A69"/>
    <w:rsid w:val="00932C49"/>
    <w:rsid w:val="00934213"/>
    <w:rsid w:val="009346FB"/>
    <w:rsid w:val="0093537C"/>
    <w:rsid w:val="00935F45"/>
    <w:rsid w:val="009379E2"/>
    <w:rsid w:val="00940052"/>
    <w:rsid w:val="00940747"/>
    <w:rsid w:val="00942026"/>
    <w:rsid w:val="0094480A"/>
    <w:rsid w:val="00944E34"/>
    <w:rsid w:val="0094552C"/>
    <w:rsid w:val="00946C8B"/>
    <w:rsid w:val="00950A36"/>
    <w:rsid w:val="0095102D"/>
    <w:rsid w:val="0095566D"/>
    <w:rsid w:val="00955796"/>
    <w:rsid w:val="00961896"/>
    <w:rsid w:val="00963553"/>
    <w:rsid w:val="0096359B"/>
    <w:rsid w:val="00965667"/>
    <w:rsid w:val="00965D98"/>
    <w:rsid w:val="009677A4"/>
    <w:rsid w:val="009722DB"/>
    <w:rsid w:val="00972F29"/>
    <w:rsid w:val="0097635D"/>
    <w:rsid w:val="009773C9"/>
    <w:rsid w:val="00977DAD"/>
    <w:rsid w:val="00981402"/>
    <w:rsid w:val="009842D8"/>
    <w:rsid w:val="0098723F"/>
    <w:rsid w:val="009908F9"/>
    <w:rsid w:val="009910B8"/>
    <w:rsid w:val="009923DF"/>
    <w:rsid w:val="00993FB1"/>
    <w:rsid w:val="009952CB"/>
    <w:rsid w:val="00997517"/>
    <w:rsid w:val="009A1ECF"/>
    <w:rsid w:val="009A3872"/>
    <w:rsid w:val="009A5042"/>
    <w:rsid w:val="009A6976"/>
    <w:rsid w:val="009B0253"/>
    <w:rsid w:val="009B1411"/>
    <w:rsid w:val="009B4ABF"/>
    <w:rsid w:val="009C0D0E"/>
    <w:rsid w:val="009C112C"/>
    <w:rsid w:val="009C5BAE"/>
    <w:rsid w:val="009C73A8"/>
    <w:rsid w:val="009C751B"/>
    <w:rsid w:val="009D01E2"/>
    <w:rsid w:val="009D0493"/>
    <w:rsid w:val="009D1D6C"/>
    <w:rsid w:val="009D1F3F"/>
    <w:rsid w:val="009D3253"/>
    <w:rsid w:val="009D5070"/>
    <w:rsid w:val="009D5665"/>
    <w:rsid w:val="009D57DE"/>
    <w:rsid w:val="009D7742"/>
    <w:rsid w:val="009D7C36"/>
    <w:rsid w:val="009E05FB"/>
    <w:rsid w:val="009E062C"/>
    <w:rsid w:val="009E2104"/>
    <w:rsid w:val="009E3D60"/>
    <w:rsid w:val="009E6175"/>
    <w:rsid w:val="009F00E6"/>
    <w:rsid w:val="009F0780"/>
    <w:rsid w:val="009F1040"/>
    <w:rsid w:val="009F1C16"/>
    <w:rsid w:val="009F1EB2"/>
    <w:rsid w:val="009F55C1"/>
    <w:rsid w:val="009F5ACF"/>
    <w:rsid w:val="00A00113"/>
    <w:rsid w:val="00A00238"/>
    <w:rsid w:val="00A02809"/>
    <w:rsid w:val="00A06EB4"/>
    <w:rsid w:val="00A0739F"/>
    <w:rsid w:val="00A12305"/>
    <w:rsid w:val="00A12D2A"/>
    <w:rsid w:val="00A13285"/>
    <w:rsid w:val="00A134B6"/>
    <w:rsid w:val="00A1481A"/>
    <w:rsid w:val="00A14A00"/>
    <w:rsid w:val="00A15B3E"/>
    <w:rsid w:val="00A2237E"/>
    <w:rsid w:val="00A2288C"/>
    <w:rsid w:val="00A277A5"/>
    <w:rsid w:val="00A27988"/>
    <w:rsid w:val="00A30F5E"/>
    <w:rsid w:val="00A33B40"/>
    <w:rsid w:val="00A35F41"/>
    <w:rsid w:val="00A4031C"/>
    <w:rsid w:val="00A405A4"/>
    <w:rsid w:val="00A43BC6"/>
    <w:rsid w:val="00A4501B"/>
    <w:rsid w:val="00A472C1"/>
    <w:rsid w:val="00A47629"/>
    <w:rsid w:val="00A52E74"/>
    <w:rsid w:val="00A53D4F"/>
    <w:rsid w:val="00A54A47"/>
    <w:rsid w:val="00A55E10"/>
    <w:rsid w:val="00A56062"/>
    <w:rsid w:val="00A56D11"/>
    <w:rsid w:val="00A57C77"/>
    <w:rsid w:val="00A608DD"/>
    <w:rsid w:val="00A6154C"/>
    <w:rsid w:val="00A632B1"/>
    <w:rsid w:val="00A657DD"/>
    <w:rsid w:val="00A6709A"/>
    <w:rsid w:val="00A73937"/>
    <w:rsid w:val="00A769C3"/>
    <w:rsid w:val="00A77CFB"/>
    <w:rsid w:val="00A8008D"/>
    <w:rsid w:val="00A821B5"/>
    <w:rsid w:val="00A845E3"/>
    <w:rsid w:val="00A84779"/>
    <w:rsid w:val="00A85FD7"/>
    <w:rsid w:val="00A9409B"/>
    <w:rsid w:val="00AA55EF"/>
    <w:rsid w:val="00AB0BFF"/>
    <w:rsid w:val="00AB215F"/>
    <w:rsid w:val="00AB2D1D"/>
    <w:rsid w:val="00AB6667"/>
    <w:rsid w:val="00AC0BBC"/>
    <w:rsid w:val="00AC172F"/>
    <w:rsid w:val="00AC29A5"/>
    <w:rsid w:val="00AC330E"/>
    <w:rsid w:val="00AC45E8"/>
    <w:rsid w:val="00AC5E49"/>
    <w:rsid w:val="00AC79FD"/>
    <w:rsid w:val="00AD4551"/>
    <w:rsid w:val="00AD6601"/>
    <w:rsid w:val="00AE0106"/>
    <w:rsid w:val="00AE0813"/>
    <w:rsid w:val="00AE2EA6"/>
    <w:rsid w:val="00AE5CEC"/>
    <w:rsid w:val="00AE5DAF"/>
    <w:rsid w:val="00AF109A"/>
    <w:rsid w:val="00AF6544"/>
    <w:rsid w:val="00AF75A1"/>
    <w:rsid w:val="00B00D84"/>
    <w:rsid w:val="00B05478"/>
    <w:rsid w:val="00B10F7D"/>
    <w:rsid w:val="00B11C1C"/>
    <w:rsid w:val="00B123A5"/>
    <w:rsid w:val="00B124F9"/>
    <w:rsid w:val="00B12D54"/>
    <w:rsid w:val="00B15A3D"/>
    <w:rsid w:val="00B20D2C"/>
    <w:rsid w:val="00B219FD"/>
    <w:rsid w:val="00B21E67"/>
    <w:rsid w:val="00B222E1"/>
    <w:rsid w:val="00B24298"/>
    <w:rsid w:val="00B26327"/>
    <w:rsid w:val="00B27297"/>
    <w:rsid w:val="00B309B6"/>
    <w:rsid w:val="00B30B99"/>
    <w:rsid w:val="00B32BC6"/>
    <w:rsid w:val="00B32FD1"/>
    <w:rsid w:val="00B35C4E"/>
    <w:rsid w:val="00B3702A"/>
    <w:rsid w:val="00B40550"/>
    <w:rsid w:val="00B41354"/>
    <w:rsid w:val="00B435D7"/>
    <w:rsid w:val="00B442B2"/>
    <w:rsid w:val="00B47DD4"/>
    <w:rsid w:val="00B51AD8"/>
    <w:rsid w:val="00B525D3"/>
    <w:rsid w:val="00B5392B"/>
    <w:rsid w:val="00B53A26"/>
    <w:rsid w:val="00B54F8C"/>
    <w:rsid w:val="00B55BAD"/>
    <w:rsid w:val="00B575B8"/>
    <w:rsid w:val="00B604C6"/>
    <w:rsid w:val="00B606B1"/>
    <w:rsid w:val="00B610F6"/>
    <w:rsid w:val="00B6245C"/>
    <w:rsid w:val="00B64F7A"/>
    <w:rsid w:val="00B70D89"/>
    <w:rsid w:val="00B72385"/>
    <w:rsid w:val="00B73FAD"/>
    <w:rsid w:val="00B74CBE"/>
    <w:rsid w:val="00B74E7C"/>
    <w:rsid w:val="00B76538"/>
    <w:rsid w:val="00B77218"/>
    <w:rsid w:val="00B82F5A"/>
    <w:rsid w:val="00B8430A"/>
    <w:rsid w:val="00B84B8D"/>
    <w:rsid w:val="00B87B3A"/>
    <w:rsid w:val="00B93840"/>
    <w:rsid w:val="00B93897"/>
    <w:rsid w:val="00B954F0"/>
    <w:rsid w:val="00B9593C"/>
    <w:rsid w:val="00B96ABB"/>
    <w:rsid w:val="00B96C6E"/>
    <w:rsid w:val="00BA06C7"/>
    <w:rsid w:val="00BA1133"/>
    <w:rsid w:val="00BA1A86"/>
    <w:rsid w:val="00BA2662"/>
    <w:rsid w:val="00BA301D"/>
    <w:rsid w:val="00BA3164"/>
    <w:rsid w:val="00BA3DA4"/>
    <w:rsid w:val="00BA672C"/>
    <w:rsid w:val="00BB0419"/>
    <w:rsid w:val="00BB1474"/>
    <w:rsid w:val="00BB1B85"/>
    <w:rsid w:val="00BB2AC1"/>
    <w:rsid w:val="00BB2D78"/>
    <w:rsid w:val="00BB6128"/>
    <w:rsid w:val="00BB7042"/>
    <w:rsid w:val="00BB7E35"/>
    <w:rsid w:val="00BC08D5"/>
    <w:rsid w:val="00BC1874"/>
    <w:rsid w:val="00BC193B"/>
    <w:rsid w:val="00BC213E"/>
    <w:rsid w:val="00BC3215"/>
    <w:rsid w:val="00BC577A"/>
    <w:rsid w:val="00BC6BE0"/>
    <w:rsid w:val="00BC6D89"/>
    <w:rsid w:val="00BD12D2"/>
    <w:rsid w:val="00BD32DE"/>
    <w:rsid w:val="00BD3680"/>
    <w:rsid w:val="00BD3F5A"/>
    <w:rsid w:val="00BD5D82"/>
    <w:rsid w:val="00BD7AF3"/>
    <w:rsid w:val="00BE00A4"/>
    <w:rsid w:val="00BE0C0C"/>
    <w:rsid w:val="00BE2288"/>
    <w:rsid w:val="00BE362E"/>
    <w:rsid w:val="00BE6152"/>
    <w:rsid w:val="00BE625C"/>
    <w:rsid w:val="00BE6284"/>
    <w:rsid w:val="00BE6449"/>
    <w:rsid w:val="00BF01B0"/>
    <w:rsid w:val="00BF0D7B"/>
    <w:rsid w:val="00C011ED"/>
    <w:rsid w:val="00C06296"/>
    <w:rsid w:val="00C10D32"/>
    <w:rsid w:val="00C14348"/>
    <w:rsid w:val="00C17355"/>
    <w:rsid w:val="00C20008"/>
    <w:rsid w:val="00C21FDF"/>
    <w:rsid w:val="00C2296C"/>
    <w:rsid w:val="00C23E24"/>
    <w:rsid w:val="00C25AB8"/>
    <w:rsid w:val="00C30373"/>
    <w:rsid w:val="00C368FB"/>
    <w:rsid w:val="00C37DDF"/>
    <w:rsid w:val="00C41405"/>
    <w:rsid w:val="00C41FA6"/>
    <w:rsid w:val="00C420B4"/>
    <w:rsid w:val="00C43CA9"/>
    <w:rsid w:val="00C5219B"/>
    <w:rsid w:val="00C532FB"/>
    <w:rsid w:val="00C61F29"/>
    <w:rsid w:val="00C64A7C"/>
    <w:rsid w:val="00C664CB"/>
    <w:rsid w:val="00C66B4C"/>
    <w:rsid w:val="00C7090C"/>
    <w:rsid w:val="00C71A79"/>
    <w:rsid w:val="00C734F8"/>
    <w:rsid w:val="00C7399F"/>
    <w:rsid w:val="00C752C7"/>
    <w:rsid w:val="00C75687"/>
    <w:rsid w:val="00C7655E"/>
    <w:rsid w:val="00C77DA8"/>
    <w:rsid w:val="00C80EFC"/>
    <w:rsid w:val="00C8158E"/>
    <w:rsid w:val="00C81D56"/>
    <w:rsid w:val="00C8252C"/>
    <w:rsid w:val="00C92E63"/>
    <w:rsid w:val="00C93D44"/>
    <w:rsid w:val="00C94874"/>
    <w:rsid w:val="00C94E65"/>
    <w:rsid w:val="00C95314"/>
    <w:rsid w:val="00CA14E7"/>
    <w:rsid w:val="00CA2AF6"/>
    <w:rsid w:val="00CA2D1F"/>
    <w:rsid w:val="00CA528C"/>
    <w:rsid w:val="00CA7550"/>
    <w:rsid w:val="00CB6208"/>
    <w:rsid w:val="00CB6C3E"/>
    <w:rsid w:val="00CC0AF8"/>
    <w:rsid w:val="00CC12D7"/>
    <w:rsid w:val="00CC321D"/>
    <w:rsid w:val="00CC4C19"/>
    <w:rsid w:val="00CC646A"/>
    <w:rsid w:val="00CD2A50"/>
    <w:rsid w:val="00CD3D89"/>
    <w:rsid w:val="00CD42FD"/>
    <w:rsid w:val="00CD49A4"/>
    <w:rsid w:val="00CD4A00"/>
    <w:rsid w:val="00CD50DD"/>
    <w:rsid w:val="00CD5143"/>
    <w:rsid w:val="00CD5962"/>
    <w:rsid w:val="00CE21AF"/>
    <w:rsid w:val="00CE3209"/>
    <w:rsid w:val="00CE4193"/>
    <w:rsid w:val="00CE4539"/>
    <w:rsid w:val="00CE5D97"/>
    <w:rsid w:val="00CE6303"/>
    <w:rsid w:val="00CF06D6"/>
    <w:rsid w:val="00D01254"/>
    <w:rsid w:val="00D02BAC"/>
    <w:rsid w:val="00D044BC"/>
    <w:rsid w:val="00D050ED"/>
    <w:rsid w:val="00D06D1F"/>
    <w:rsid w:val="00D07E66"/>
    <w:rsid w:val="00D11B53"/>
    <w:rsid w:val="00D13CC8"/>
    <w:rsid w:val="00D14102"/>
    <w:rsid w:val="00D165FD"/>
    <w:rsid w:val="00D169AD"/>
    <w:rsid w:val="00D16CB6"/>
    <w:rsid w:val="00D2294F"/>
    <w:rsid w:val="00D23763"/>
    <w:rsid w:val="00D23F6D"/>
    <w:rsid w:val="00D25B42"/>
    <w:rsid w:val="00D274EC"/>
    <w:rsid w:val="00D3397C"/>
    <w:rsid w:val="00D34AEE"/>
    <w:rsid w:val="00D3692A"/>
    <w:rsid w:val="00D37B47"/>
    <w:rsid w:val="00D416D2"/>
    <w:rsid w:val="00D43A08"/>
    <w:rsid w:val="00D44BAD"/>
    <w:rsid w:val="00D45FBF"/>
    <w:rsid w:val="00D46B05"/>
    <w:rsid w:val="00D46F47"/>
    <w:rsid w:val="00D505A6"/>
    <w:rsid w:val="00D50AD2"/>
    <w:rsid w:val="00D50E5E"/>
    <w:rsid w:val="00D5138A"/>
    <w:rsid w:val="00D53ACB"/>
    <w:rsid w:val="00D552EB"/>
    <w:rsid w:val="00D5620C"/>
    <w:rsid w:val="00D57B6C"/>
    <w:rsid w:val="00D61967"/>
    <w:rsid w:val="00D62C57"/>
    <w:rsid w:val="00D62DCD"/>
    <w:rsid w:val="00D65F41"/>
    <w:rsid w:val="00D66BE1"/>
    <w:rsid w:val="00D71B29"/>
    <w:rsid w:val="00D7300F"/>
    <w:rsid w:val="00D73F97"/>
    <w:rsid w:val="00D758C4"/>
    <w:rsid w:val="00D76CD7"/>
    <w:rsid w:val="00D800EE"/>
    <w:rsid w:val="00D80C57"/>
    <w:rsid w:val="00D8633E"/>
    <w:rsid w:val="00D8791E"/>
    <w:rsid w:val="00D91434"/>
    <w:rsid w:val="00D915E7"/>
    <w:rsid w:val="00D9238F"/>
    <w:rsid w:val="00D92854"/>
    <w:rsid w:val="00D9317E"/>
    <w:rsid w:val="00DA30EF"/>
    <w:rsid w:val="00DA4C9D"/>
    <w:rsid w:val="00DA4DEF"/>
    <w:rsid w:val="00DA5D64"/>
    <w:rsid w:val="00DB0D42"/>
    <w:rsid w:val="00DB267D"/>
    <w:rsid w:val="00DB55BE"/>
    <w:rsid w:val="00DB589A"/>
    <w:rsid w:val="00DB592F"/>
    <w:rsid w:val="00DB5EBD"/>
    <w:rsid w:val="00DB64B8"/>
    <w:rsid w:val="00DC0C47"/>
    <w:rsid w:val="00DC2EA6"/>
    <w:rsid w:val="00DC2F13"/>
    <w:rsid w:val="00DC47AE"/>
    <w:rsid w:val="00DC5053"/>
    <w:rsid w:val="00DC5671"/>
    <w:rsid w:val="00DC6D0B"/>
    <w:rsid w:val="00DC7159"/>
    <w:rsid w:val="00DD1616"/>
    <w:rsid w:val="00DD42FC"/>
    <w:rsid w:val="00DD4A06"/>
    <w:rsid w:val="00DD5480"/>
    <w:rsid w:val="00DD72C5"/>
    <w:rsid w:val="00DE3359"/>
    <w:rsid w:val="00DF1015"/>
    <w:rsid w:val="00DF1FE7"/>
    <w:rsid w:val="00DF2691"/>
    <w:rsid w:val="00DF784B"/>
    <w:rsid w:val="00E01115"/>
    <w:rsid w:val="00E02981"/>
    <w:rsid w:val="00E03845"/>
    <w:rsid w:val="00E07BFC"/>
    <w:rsid w:val="00E11904"/>
    <w:rsid w:val="00E1297A"/>
    <w:rsid w:val="00E1465A"/>
    <w:rsid w:val="00E17145"/>
    <w:rsid w:val="00E21F3E"/>
    <w:rsid w:val="00E24F0F"/>
    <w:rsid w:val="00E264C5"/>
    <w:rsid w:val="00E30341"/>
    <w:rsid w:val="00E30C93"/>
    <w:rsid w:val="00E318F7"/>
    <w:rsid w:val="00E33418"/>
    <w:rsid w:val="00E35B07"/>
    <w:rsid w:val="00E36B12"/>
    <w:rsid w:val="00E408F8"/>
    <w:rsid w:val="00E41056"/>
    <w:rsid w:val="00E41FE1"/>
    <w:rsid w:val="00E43622"/>
    <w:rsid w:val="00E43733"/>
    <w:rsid w:val="00E50A5B"/>
    <w:rsid w:val="00E50B4A"/>
    <w:rsid w:val="00E528A4"/>
    <w:rsid w:val="00E560BD"/>
    <w:rsid w:val="00E56133"/>
    <w:rsid w:val="00E5695A"/>
    <w:rsid w:val="00E569E8"/>
    <w:rsid w:val="00E56CE5"/>
    <w:rsid w:val="00E56DD2"/>
    <w:rsid w:val="00E5777F"/>
    <w:rsid w:val="00E57B06"/>
    <w:rsid w:val="00E62AA2"/>
    <w:rsid w:val="00E64E3A"/>
    <w:rsid w:val="00E6526D"/>
    <w:rsid w:val="00E67D4E"/>
    <w:rsid w:val="00E70F25"/>
    <w:rsid w:val="00E72E11"/>
    <w:rsid w:val="00E75BFF"/>
    <w:rsid w:val="00E76571"/>
    <w:rsid w:val="00E826BD"/>
    <w:rsid w:val="00E8564E"/>
    <w:rsid w:val="00E86D0B"/>
    <w:rsid w:val="00E9098A"/>
    <w:rsid w:val="00E92E63"/>
    <w:rsid w:val="00E93BAF"/>
    <w:rsid w:val="00E93E69"/>
    <w:rsid w:val="00E94403"/>
    <w:rsid w:val="00E94A53"/>
    <w:rsid w:val="00E95ACA"/>
    <w:rsid w:val="00E96F82"/>
    <w:rsid w:val="00E975A0"/>
    <w:rsid w:val="00EB1230"/>
    <w:rsid w:val="00EB20D8"/>
    <w:rsid w:val="00EB49E6"/>
    <w:rsid w:val="00EB6BF6"/>
    <w:rsid w:val="00EB7F5F"/>
    <w:rsid w:val="00EC07AB"/>
    <w:rsid w:val="00EC2797"/>
    <w:rsid w:val="00EC2ADE"/>
    <w:rsid w:val="00EC762F"/>
    <w:rsid w:val="00EC77DE"/>
    <w:rsid w:val="00ED183E"/>
    <w:rsid w:val="00ED1B73"/>
    <w:rsid w:val="00ED2186"/>
    <w:rsid w:val="00ED27B6"/>
    <w:rsid w:val="00ED2D06"/>
    <w:rsid w:val="00ED3130"/>
    <w:rsid w:val="00ED422D"/>
    <w:rsid w:val="00EE238F"/>
    <w:rsid w:val="00EE43AB"/>
    <w:rsid w:val="00EE68CA"/>
    <w:rsid w:val="00EE6BF5"/>
    <w:rsid w:val="00EF0269"/>
    <w:rsid w:val="00EF1990"/>
    <w:rsid w:val="00EF37DB"/>
    <w:rsid w:val="00EF41F8"/>
    <w:rsid w:val="00EF6524"/>
    <w:rsid w:val="00EF6F8E"/>
    <w:rsid w:val="00EF76C6"/>
    <w:rsid w:val="00F00DB6"/>
    <w:rsid w:val="00F02C78"/>
    <w:rsid w:val="00F042E8"/>
    <w:rsid w:val="00F04A55"/>
    <w:rsid w:val="00F04E9E"/>
    <w:rsid w:val="00F0638B"/>
    <w:rsid w:val="00F07BAE"/>
    <w:rsid w:val="00F11620"/>
    <w:rsid w:val="00F1191F"/>
    <w:rsid w:val="00F14614"/>
    <w:rsid w:val="00F1672A"/>
    <w:rsid w:val="00F1707F"/>
    <w:rsid w:val="00F21606"/>
    <w:rsid w:val="00F275AF"/>
    <w:rsid w:val="00F30661"/>
    <w:rsid w:val="00F309C1"/>
    <w:rsid w:val="00F31E4A"/>
    <w:rsid w:val="00F320C1"/>
    <w:rsid w:val="00F35337"/>
    <w:rsid w:val="00F3653B"/>
    <w:rsid w:val="00F36E07"/>
    <w:rsid w:val="00F403D5"/>
    <w:rsid w:val="00F40DA1"/>
    <w:rsid w:val="00F42C22"/>
    <w:rsid w:val="00F42D73"/>
    <w:rsid w:val="00F50CB5"/>
    <w:rsid w:val="00F54201"/>
    <w:rsid w:val="00F5426C"/>
    <w:rsid w:val="00F5443C"/>
    <w:rsid w:val="00F56BB4"/>
    <w:rsid w:val="00F60B5C"/>
    <w:rsid w:val="00F61955"/>
    <w:rsid w:val="00F61C22"/>
    <w:rsid w:val="00F62565"/>
    <w:rsid w:val="00F62EFD"/>
    <w:rsid w:val="00F6365C"/>
    <w:rsid w:val="00F6449A"/>
    <w:rsid w:val="00F65AF6"/>
    <w:rsid w:val="00F67033"/>
    <w:rsid w:val="00F67DDE"/>
    <w:rsid w:val="00F70295"/>
    <w:rsid w:val="00F704FD"/>
    <w:rsid w:val="00F716B8"/>
    <w:rsid w:val="00F71942"/>
    <w:rsid w:val="00F72935"/>
    <w:rsid w:val="00F7401E"/>
    <w:rsid w:val="00F75197"/>
    <w:rsid w:val="00F75BC8"/>
    <w:rsid w:val="00F80947"/>
    <w:rsid w:val="00F80D18"/>
    <w:rsid w:val="00F80D58"/>
    <w:rsid w:val="00F810AB"/>
    <w:rsid w:val="00F81816"/>
    <w:rsid w:val="00F83662"/>
    <w:rsid w:val="00F85BA0"/>
    <w:rsid w:val="00F86A89"/>
    <w:rsid w:val="00F90CF3"/>
    <w:rsid w:val="00F91F83"/>
    <w:rsid w:val="00F9679E"/>
    <w:rsid w:val="00F97837"/>
    <w:rsid w:val="00FA0F3F"/>
    <w:rsid w:val="00FA1E51"/>
    <w:rsid w:val="00FA2742"/>
    <w:rsid w:val="00FA2FEF"/>
    <w:rsid w:val="00FA4331"/>
    <w:rsid w:val="00FB16A5"/>
    <w:rsid w:val="00FB4340"/>
    <w:rsid w:val="00FB5D1B"/>
    <w:rsid w:val="00FB613F"/>
    <w:rsid w:val="00FC2BDC"/>
    <w:rsid w:val="00FC31E4"/>
    <w:rsid w:val="00FC3CF8"/>
    <w:rsid w:val="00FC5F63"/>
    <w:rsid w:val="00FC697E"/>
    <w:rsid w:val="00FC72FB"/>
    <w:rsid w:val="00FC7E4B"/>
    <w:rsid w:val="00FD1600"/>
    <w:rsid w:val="00FD3CBC"/>
    <w:rsid w:val="00FD4826"/>
    <w:rsid w:val="00FD4E49"/>
    <w:rsid w:val="00FD6492"/>
    <w:rsid w:val="00FD6E89"/>
    <w:rsid w:val="00FD74DE"/>
    <w:rsid w:val="00FE101D"/>
    <w:rsid w:val="00FE13B8"/>
    <w:rsid w:val="00FE1775"/>
    <w:rsid w:val="00FE20FB"/>
    <w:rsid w:val="00FE2921"/>
    <w:rsid w:val="00FE371F"/>
    <w:rsid w:val="00FE5957"/>
    <w:rsid w:val="00FE639D"/>
    <w:rsid w:val="00FE7881"/>
    <w:rsid w:val="00FF3245"/>
    <w:rsid w:val="00FF34AD"/>
    <w:rsid w:val="00FF74C3"/>
    <w:rsid w:val="00FF7C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E6DE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033A"/>
    <w:pPr>
      <w:spacing w:line="256" w:lineRule="auto"/>
      <w:jc w:val="both"/>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0033A"/>
    <w:pPr>
      <w:spacing w:before="100" w:beforeAutospacing="1" w:after="100" w:afterAutospacing="1" w:line="240" w:lineRule="auto"/>
      <w:jc w:val="left"/>
    </w:pPr>
    <w:rPr>
      <w:rFonts w:ascii="Times New Roman" w:hAnsi="Times New Roman"/>
      <w:sz w:val="24"/>
      <w:szCs w:val="24"/>
      <w:lang w:eastAsia="sk-SK"/>
    </w:rPr>
  </w:style>
  <w:style w:type="paragraph" w:styleId="Odsekzoznamu">
    <w:name w:val="List Paragraph"/>
    <w:basedOn w:val="Normlny"/>
    <w:uiPriority w:val="34"/>
    <w:qFormat/>
    <w:rsid w:val="0040033A"/>
    <w:pPr>
      <w:ind w:left="720"/>
      <w:contextualSpacing/>
    </w:pPr>
  </w:style>
  <w:style w:type="paragraph" w:customStyle="1" w:styleId="Standard">
    <w:name w:val="Standard"/>
    <w:rsid w:val="00067BDC"/>
    <w:pPr>
      <w:suppressAutoHyphens/>
      <w:autoSpaceDN w:val="0"/>
      <w:spacing w:after="0" w:line="240" w:lineRule="auto"/>
      <w:textAlignment w:val="baseline"/>
    </w:pPr>
    <w:rPr>
      <w:rFonts w:ascii="Liberation Serif" w:hAnsi="Liberation Serif" w:cs="FreeSans"/>
      <w:kern w:val="3"/>
      <w:sz w:val="24"/>
      <w:szCs w:val="24"/>
      <w:lang w:val="en-US" w:eastAsia="zh-CN" w:bidi="hi-IN"/>
    </w:rPr>
  </w:style>
  <w:style w:type="paragraph" w:styleId="Textbubliny">
    <w:name w:val="Balloon Text"/>
    <w:basedOn w:val="Normlny"/>
    <w:link w:val="TextbublinyChar"/>
    <w:uiPriority w:val="99"/>
    <w:semiHidden/>
    <w:unhideWhenUsed/>
    <w:rsid w:val="0024612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246129"/>
    <w:rPr>
      <w:rFonts w:ascii="Segoe UI" w:hAnsi="Segoe UI" w:cs="Segoe UI"/>
      <w:sz w:val="18"/>
      <w:szCs w:val="18"/>
    </w:rPr>
  </w:style>
  <w:style w:type="character" w:styleId="Odkaznakomentr">
    <w:name w:val="annotation reference"/>
    <w:basedOn w:val="Predvolenpsmoodseku"/>
    <w:uiPriority w:val="99"/>
    <w:semiHidden/>
    <w:unhideWhenUsed/>
    <w:rsid w:val="00D044BC"/>
    <w:rPr>
      <w:rFonts w:cs="Times New Roman"/>
      <w:sz w:val="16"/>
      <w:szCs w:val="16"/>
    </w:rPr>
  </w:style>
  <w:style w:type="paragraph" w:styleId="Textkomentra">
    <w:name w:val="annotation text"/>
    <w:basedOn w:val="Normlny"/>
    <w:link w:val="TextkomentraChar"/>
    <w:uiPriority w:val="99"/>
    <w:unhideWhenUsed/>
    <w:rsid w:val="00D044BC"/>
    <w:pPr>
      <w:spacing w:line="240" w:lineRule="auto"/>
    </w:pPr>
    <w:rPr>
      <w:sz w:val="20"/>
      <w:szCs w:val="20"/>
    </w:rPr>
  </w:style>
  <w:style w:type="character" w:customStyle="1" w:styleId="TextkomentraChar">
    <w:name w:val="Text komentára Char"/>
    <w:basedOn w:val="Predvolenpsmoodseku"/>
    <w:link w:val="Textkomentra"/>
    <w:uiPriority w:val="99"/>
    <w:locked/>
    <w:rsid w:val="00D044BC"/>
    <w:rPr>
      <w:rFonts w:eastAsia="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D044BC"/>
    <w:rPr>
      <w:b/>
      <w:bCs/>
    </w:rPr>
  </w:style>
  <w:style w:type="character" w:customStyle="1" w:styleId="PredmetkomentraChar">
    <w:name w:val="Predmet komentára Char"/>
    <w:basedOn w:val="TextkomentraChar"/>
    <w:link w:val="Predmetkomentra"/>
    <w:uiPriority w:val="99"/>
    <w:semiHidden/>
    <w:locked/>
    <w:rsid w:val="00D044BC"/>
    <w:rPr>
      <w:rFonts w:eastAsia="Times New Roman" w:cs="Times New Roman"/>
      <w:b/>
      <w:bCs/>
      <w:sz w:val="20"/>
      <w:szCs w:val="20"/>
    </w:rPr>
  </w:style>
  <w:style w:type="paragraph" w:styleId="Revzia">
    <w:name w:val="Revision"/>
    <w:hidden/>
    <w:uiPriority w:val="99"/>
    <w:semiHidden/>
    <w:rsid w:val="00FC3CF8"/>
    <w:pPr>
      <w:spacing w:after="0" w:line="240" w:lineRule="auto"/>
    </w:pPr>
    <w:rPr>
      <w:rFonts w:cs="Times New Roman"/>
    </w:rPr>
  </w:style>
  <w:style w:type="character" w:styleId="Hypertextovprepojenie">
    <w:name w:val="Hyperlink"/>
    <w:basedOn w:val="Predvolenpsmoodseku"/>
    <w:uiPriority w:val="99"/>
    <w:semiHidden/>
    <w:unhideWhenUsed/>
    <w:rsid w:val="00775012"/>
    <w:rPr>
      <w:rFonts w:cs="Times New Roman"/>
      <w:color w:val="0000FF"/>
      <w:u w:val="single"/>
    </w:rPr>
  </w:style>
  <w:style w:type="paragraph" w:styleId="Hlavika">
    <w:name w:val="header"/>
    <w:basedOn w:val="Normlny"/>
    <w:link w:val="HlavikaChar"/>
    <w:uiPriority w:val="99"/>
    <w:unhideWhenUsed/>
    <w:rsid w:val="00665472"/>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665472"/>
    <w:rPr>
      <w:rFonts w:eastAsia="Times New Roman" w:cs="Times New Roman"/>
    </w:rPr>
  </w:style>
  <w:style w:type="paragraph" w:styleId="Pta">
    <w:name w:val="footer"/>
    <w:basedOn w:val="Normlny"/>
    <w:link w:val="PtaChar"/>
    <w:uiPriority w:val="99"/>
    <w:unhideWhenUsed/>
    <w:rsid w:val="00665472"/>
    <w:pPr>
      <w:tabs>
        <w:tab w:val="center" w:pos="4536"/>
        <w:tab w:val="right" w:pos="9072"/>
      </w:tabs>
      <w:spacing w:after="0" w:line="240" w:lineRule="auto"/>
    </w:pPr>
  </w:style>
  <w:style w:type="character" w:customStyle="1" w:styleId="PtaChar">
    <w:name w:val="Päta Char"/>
    <w:basedOn w:val="Predvolenpsmoodseku"/>
    <w:link w:val="Pta"/>
    <w:uiPriority w:val="99"/>
    <w:locked/>
    <w:rsid w:val="00665472"/>
    <w:rPr>
      <w:rFonts w:eastAsia="Times New Roman" w:cs="Times New Roman"/>
    </w:rPr>
  </w:style>
  <w:style w:type="character" w:styleId="PremennHTML">
    <w:name w:val="HTML Variable"/>
    <w:basedOn w:val="Predvolenpsmoodseku"/>
    <w:uiPriority w:val="99"/>
    <w:semiHidden/>
    <w:unhideWhenUsed/>
    <w:rsid w:val="00D800EE"/>
    <w:rPr>
      <w:rFonts w:cs="Times New Roman"/>
      <w:i/>
      <w:iCs/>
    </w:rPr>
  </w:style>
  <w:style w:type="paragraph" w:customStyle="1" w:styleId="m1496216220358383961gmail-msolistparagraph">
    <w:name w:val="m_1496216220358383961gmail-msolistparagraph"/>
    <w:basedOn w:val="Normlny"/>
    <w:rsid w:val="00BC577A"/>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1019">
      <w:marLeft w:val="0"/>
      <w:marRight w:val="0"/>
      <w:marTop w:val="0"/>
      <w:marBottom w:val="0"/>
      <w:divBdr>
        <w:top w:val="none" w:sz="0" w:space="0" w:color="auto"/>
        <w:left w:val="none" w:sz="0" w:space="0" w:color="auto"/>
        <w:bottom w:val="none" w:sz="0" w:space="0" w:color="auto"/>
        <w:right w:val="none" w:sz="0" w:space="0" w:color="auto"/>
      </w:divBdr>
    </w:div>
    <w:div w:id="254751024">
      <w:marLeft w:val="0"/>
      <w:marRight w:val="0"/>
      <w:marTop w:val="0"/>
      <w:marBottom w:val="0"/>
      <w:divBdr>
        <w:top w:val="none" w:sz="0" w:space="0" w:color="auto"/>
        <w:left w:val="none" w:sz="0" w:space="0" w:color="auto"/>
        <w:bottom w:val="none" w:sz="0" w:space="0" w:color="auto"/>
        <w:right w:val="none" w:sz="0" w:space="0" w:color="auto"/>
      </w:divBdr>
      <w:divsChild>
        <w:div w:id="254751031">
          <w:marLeft w:val="255"/>
          <w:marRight w:val="0"/>
          <w:marTop w:val="0"/>
          <w:marBottom w:val="0"/>
          <w:divBdr>
            <w:top w:val="none" w:sz="0" w:space="0" w:color="auto"/>
            <w:left w:val="none" w:sz="0" w:space="0" w:color="auto"/>
            <w:bottom w:val="none" w:sz="0" w:space="0" w:color="auto"/>
            <w:right w:val="none" w:sz="0" w:space="0" w:color="auto"/>
          </w:divBdr>
        </w:div>
        <w:div w:id="254751038">
          <w:marLeft w:val="255"/>
          <w:marRight w:val="0"/>
          <w:marTop w:val="0"/>
          <w:marBottom w:val="0"/>
          <w:divBdr>
            <w:top w:val="none" w:sz="0" w:space="0" w:color="auto"/>
            <w:left w:val="none" w:sz="0" w:space="0" w:color="auto"/>
            <w:bottom w:val="none" w:sz="0" w:space="0" w:color="auto"/>
            <w:right w:val="none" w:sz="0" w:space="0" w:color="auto"/>
          </w:divBdr>
        </w:div>
      </w:divsChild>
    </w:div>
    <w:div w:id="254751025">
      <w:marLeft w:val="0"/>
      <w:marRight w:val="0"/>
      <w:marTop w:val="0"/>
      <w:marBottom w:val="0"/>
      <w:divBdr>
        <w:top w:val="none" w:sz="0" w:space="0" w:color="auto"/>
        <w:left w:val="none" w:sz="0" w:space="0" w:color="auto"/>
        <w:bottom w:val="none" w:sz="0" w:space="0" w:color="auto"/>
        <w:right w:val="none" w:sz="0" w:space="0" w:color="auto"/>
      </w:divBdr>
      <w:divsChild>
        <w:div w:id="254751018">
          <w:marLeft w:val="255"/>
          <w:marRight w:val="0"/>
          <w:marTop w:val="75"/>
          <w:marBottom w:val="0"/>
          <w:divBdr>
            <w:top w:val="none" w:sz="0" w:space="0" w:color="auto"/>
            <w:left w:val="none" w:sz="0" w:space="0" w:color="auto"/>
            <w:bottom w:val="none" w:sz="0" w:space="0" w:color="auto"/>
            <w:right w:val="none" w:sz="0" w:space="0" w:color="auto"/>
          </w:divBdr>
        </w:div>
        <w:div w:id="254751050">
          <w:marLeft w:val="255"/>
          <w:marRight w:val="0"/>
          <w:marTop w:val="75"/>
          <w:marBottom w:val="0"/>
          <w:divBdr>
            <w:top w:val="none" w:sz="0" w:space="0" w:color="auto"/>
            <w:left w:val="none" w:sz="0" w:space="0" w:color="auto"/>
            <w:bottom w:val="none" w:sz="0" w:space="0" w:color="auto"/>
            <w:right w:val="none" w:sz="0" w:space="0" w:color="auto"/>
          </w:divBdr>
        </w:div>
      </w:divsChild>
    </w:div>
    <w:div w:id="254751032">
      <w:marLeft w:val="0"/>
      <w:marRight w:val="0"/>
      <w:marTop w:val="0"/>
      <w:marBottom w:val="0"/>
      <w:divBdr>
        <w:top w:val="none" w:sz="0" w:space="0" w:color="auto"/>
        <w:left w:val="none" w:sz="0" w:space="0" w:color="auto"/>
        <w:bottom w:val="none" w:sz="0" w:space="0" w:color="auto"/>
        <w:right w:val="none" w:sz="0" w:space="0" w:color="auto"/>
      </w:divBdr>
      <w:divsChild>
        <w:div w:id="254751023">
          <w:marLeft w:val="255"/>
          <w:marRight w:val="0"/>
          <w:marTop w:val="0"/>
          <w:marBottom w:val="0"/>
          <w:divBdr>
            <w:top w:val="none" w:sz="0" w:space="0" w:color="auto"/>
            <w:left w:val="none" w:sz="0" w:space="0" w:color="auto"/>
            <w:bottom w:val="none" w:sz="0" w:space="0" w:color="auto"/>
            <w:right w:val="none" w:sz="0" w:space="0" w:color="auto"/>
          </w:divBdr>
        </w:div>
        <w:div w:id="254751048">
          <w:marLeft w:val="255"/>
          <w:marRight w:val="0"/>
          <w:marTop w:val="0"/>
          <w:marBottom w:val="0"/>
          <w:divBdr>
            <w:top w:val="none" w:sz="0" w:space="0" w:color="auto"/>
            <w:left w:val="none" w:sz="0" w:space="0" w:color="auto"/>
            <w:bottom w:val="none" w:sz="0" w:space="0" w:color="auto"/>
            <w:right w:val="none" w:sz="0" w:space="0" w:color="auto"/>
          </w:divBdr>
        </w:div>
        <w:div w:id="254751065">
          <w:marLeft w:val="255"/>
          <w:marRight w:val="0"/>
          <w:marTop w:val="0"/>
          <w:marBottom w:val="0"/>
          <w:divBdr>
            <w:top w:val="none" w:sz="0" w:space="0" w:color="auto"/>
            <w:left w:val="none" w:sz="0" w:space="0" w:color="auto"/>
            <w:bottom w:val="none" w:sz="0" w:space="0" w:color="auto"/>
            <w:right w:val="none" w:sz="0" w:space="0" w:color="auto"/>
          </w:divBdr>
        </w:div>
      </w:divsChild>
    </w:div>
    <w:div w:id="254751033">
      <w:marLeft w:val="0"/>
      <w:marRight w:val="0"/>
      <w:marTop w:val="0"/>
      <w:marBottom w:val="0"/>
      <w:divBdr>
        <w:top w:val="none" w:sz="0" w:space="0" w:color="auto"/>
        <w:left w:val="none" w:sz="0" w:space="0" w:color="auto"/>
        <w:bottom w:val="none" w:sz="0" w:space="0" w:color="auto"/>
        <w:right w:val="none" w:sz="0" w:space="0" w:color="auto"/>
      </w:divBdr>
      <w:divsChild>
        <w:div w:id="254751012">
          <w:marLeft w:val="255"/>
          <w:marRight w:val="0"/>
          <w:marTop w:val="75"/>
          <w:marBottom w:val="0"/>
          <w:divBdr>
            <w:top w:val="none" w:sz="0" w:space="0" w:color="auto"/>
            <w:left w:val="none" w:sz="0" w:space="0" w:color="auto"/>
            <w:bottom w:val="none" w:sz="0" w:space="0" w:color="auto"/>
            <w:right w:val="none" w:sz="0" w:space="0" w:color="auto"/>
          </w:divBdr>
        </w:div>
        <w:div w:id="254751015">
          <w:marLeft w:val="255"/>
          <w:marRight w:val="0"/>
          <w:marTop w:val="75"/>
          <w:marBottom w:val="0"/>
          <w:divBdr>
            <w:top w:val="none" w:sz="0" w:space="0" w:color="auto"/>
            <w:left w:val="none" w:sz="0" w:space="0" w:color="auto"/>
            <w:bottom w:val="none" w:sz="0" w:space="0" w:color="auto"/>
            <w:right w:val="none" w:sz="0" w:space="0" w:color="auto"/>
          </w:divBdr>
        </w:div>
        <w:div w:id="254751022">
          <w:marLeft w:val="255"/>
          <w:marRight w:val="0"/>
          <w:marTop w:val="75"/>
          <w:marBottom w:val="0"/>
          <w:divBdr>
            <w:top w:val="none" w:sz="0" w:space="0" w:color="auto"/>
            <w:left w:val="none" w:sz="0" w:space="0" w:color="auto"/>
            <w:bottom w:val="none" w:sz="0" w:space="0" w:color="auto"/>
            <w:right w:val="none" w:sz="0" w:space="0" w:color="auto"/>
          </w:divBdr>
        </w:div>
        <w:div w:id="254751029">
          <w:marLeft w:val="0"/>
          <w:marRight w:val="0"/>
          <w:marTop w:val="0"/>
          <w:marBottom w:val="300"/>
          <w:divBdr>
            <w:top w:val="none" w:sz="0" w:space="0" w:color="auto"/>
            <w:left w:val="none" w:sz="0" w:space="0" w:color="auto"/>
            <w:bottom w:val="none" w:sz="0" w:space="0" w:color="auto"/>
            <w:right w:val="none" w:sz="0" w:space="0" w:color="auto"/>
          </w:divBdr>
        </w:div>
        <w:div w:id="254751030">
          <w:marLeft w:val="255"/>
          <w:marRight w:val="0"/>
          <w:marTop w:val="75"/>
          <w:marBottom w:val="0"/>
          <w:divBdr>
            <w:top w:val="none" w:sz="0" w:space="0" w:color="auto"/>
            <w:left w:val="none" w:sz="0" w:space="0" w:color="auto"/>
            <w:bottom w:val="none" w:sz="0" w:space="0" w:color="auto"/>
            <w:right w:val="none" w:sz="0" w:space="0" w:color="auto"/>
          </w:divBdr>
        </w:div>
        <w:div w:id="254751042">
          <w:marLeft w:val="255"/>
          <w:marRight w:val="0"/>
          <w:marTop w:val="75"/>
          <w:marBottom w:val="0"/>
          <w:divBdr>
            <w:top w:val="none" w:sz="0" w:space="0" w:color="auto"/>
            <w:left w:val="none" w:sz="0" w:space="0" w:color="auto"/>
            <w:bottom w:val="none" w:sz="0" w:space="0" w:color="auto"/>
            <w:right w:val="none" w:sz="0" w:space="0" w:color="auto"/>
          </w:divBdr>
        </w:div>
        <w:div w:id="254751052">
          <w:marLeft w:val="0"/>
          <w:marRight w:val="75"/>
          <w:marTop w:val="0"/>
          <w:marBottom w:val="0"/>
          <w:divBdr>
            <w:top w:val="none" w:sz="0" w:space="0" w:color="auto"/>
            <w:left w:val="none" w:sz="0" w:space="0" w:color="auto"/>
            <w:bottom w:val="none" w:sz="0" w:space="0" w:color="auto"/>
            <w:right w:val="none" w:sz="0" w:space="0" w:color="auto"/>
          </w:divBdr>
        </w:div>
        <w:div w:id="254751063">
          <w:marLeft w:val="255"/>
          <w:marRight w:val="0"/>
          <w:marTop w:val="75"/>
          <w:marBottom w:val="0"/>
          <w:divBdr>
            <w:top w:val="none" w:sz="0" w:space="0" w:color="auto"/>
            <w:left w:val="none" w:sz="0" w:space="0" w:color="auto"/>
            <w:bottom w:val="none" w:sz="0" w:space="0" w:color="auto"/>
            <w:right w:val="none" w:sz="0" w:space="0" w:color="auto"/>
          </w:divBdr>
          <w:divsChild>
            <w:div w:id="254751011">
              <w:marLeft w:val="255"/>
              <w:marRight w:val="0"/>
              <w:marTop w:val="0"/>
              <w:marBottom w:val="0"/>
              <w:divBdr>
                <w:top w:val="none" w:sz="0" w:space="0" w:color="auto"/>
                <w:left w:val="none" w:sz="0" w:space="0" w:color="auto"/>
                <w:bottom w:val="none" w:sz="0" w:space="0" w:color="auto"/>
                <w:right w:val="none" w:sz="0" w:space="0" w:color="auto"/>
              </w:divBdr>
            </w:div>
            <w:div w:id="254751013">
              <w:marLeft w:val="255"/>
              <w:marRight w:val="0"/>
              <w:marTop w:val="0"/>
              <w:marBottom w:val="0"/>
              <w:divBdr>
                <w:top w:val="none" w:sz="0" w:space="0" w:color="auto"/>
                <w:left w:val="none" w:sz="0" w:space="0" w:color="auto"/>
                <w:bottom w:val="none" w:sz="0" w:space="0" w:color="auto"/>
                <w:right w:val="none" w:sz="0" w:space="0" w:color="auto"/>
              </w:divBdr>
            </w:div>
            <w:div w:id="254751014">
              <w:marLeft w:val="255"/>
              <w:marRight w:val="0"/>
              <w:marTop w:val="0"/>
              <w:marBottom w:val="0"/>
              <w:divBdr>
                <w:top w:val="none" w:sz="0" w:space="0" w:color="auto"/>
                <w:left w:val="none" w:sz="0" w:space="0" w:color="auto"/>
                <w:bottom w:val="none" w:sz="0" w:space="0" w:color="auto"/>
                <w:right w:val="none" w:sz="0" w:space="0" w:color="auto"/>
              </w:divBdr>
            </w:div>
            <w:div w:id="254751017">
              <w:marLeft w:val="255"/>
              <w:marRight w:val="0"/>
              <w:marTop w:val="0"/>
              <w:marBottom w:val="0"/>
              <w:divBdr>
                <w:top w:val="none" w:sz="0" w:space="0" w:color="auto"/>
                <w:left w:val="none" w:sz="0" w:space="0" w:color="auto"/>
                <w:bottom w:val="none" w:sz="0" w:space="0" w:color="auto"/>
                <w:right w:val="none" w:sz="0" w:space="0" w:color="auto"/>
              </w:divBdr>
            </w:div>
            <w:div w:id="254751028">
              <w:marLeft w:val="255"/>
              <w:marRight w:val="0"/>
              <w:marTop w:val="0"/>
              <w:marBottom w:val="0"/>
              <w:divBdr>
                <w:top w:val="none" w:sz="0" w:space="0" w:color="auto"/>
                <w:left w:val="none" w:sz="0" w:space="0" w:color="auto"/>
                <w:bottom w:val="none" w:sz="0" w:space="0" w:color="auto"/>
                <w:right w:val="none" w:sz="0" w:space="0" w:color="auto"/>
              </w:divBdr>
            </w:div>
            <w:div w:id="254751051">
              <w:marLeft w:val="255"/>
              <w:marRight w:val="0"/>
              <w:marTop w:val="0"/>
              <w:marBottom w:val="0"/>
              <w:divBdr>
                <w:top w:val="none" w:sz="0" w:space="0" w:color="auto"/>
                <w:left w:val="none" w:sz="0" w:space="0" w:color="auto"/>
                <w:bottom w:val="none" w:sz="0" w:space="0" w:color="auto"/>
                <w:right w:val="none" w:sz="0" w:space="0" w:color="auto"/>
              </w:divBdr>
            </w:div>
            <w:div w:id="254751058">
              <w:marLeft w:val="255"/>
              <w:marRight w:val="0"/>
              <w:marTop w:val="0"/>
              <w:marBottom w:val="0"/>
              <w:divBdr>
                <w:top w:val="none" w:sz="0" w:space="0" w:color="auto"/>
                <w:left w:val="none" w:sz="0" w:space="0" w:color="auto"/>
                <w:bottom w:val="none" w:sz="0" w:space="0" w:color="auto"/>
                <w:right w:val="none" w:sz="0" w:space="0" w:color="auto"/>
              </w:divBdr>
            </w:div>
            <w:div w:id="254751072">
              <w:marLeft w:val="255"/>
              <w:marRight w:val="0"/>
              <w:marTop w:val="0"/>
              <w:marBottom w:val="0"/>
              <w:divBdr>
                <w:top w:val="none" w:sz="0" w:space="0" w:color="auto"/>
                <w:left w:val="none" w:sz="0" w:space="0" w:color="auto"/>
                <w:bottom w:val="none" w:sz="0" w:space="0" w:color="auto"/>
                <w:right w:val="none" w:sz="0" w:space="0" w:color="auto"/>
              </w:divBdr>
            </w:div>
            <w:div w:id="254751073">
              <w:marLeft w:val="255"/>
              <w:marRight w:val="0"/>
              <w:marTop w:val="0"/>
              <w:marBottom w:val="0"/>
              <w:divBdr>
                <w:top w:val="none" w:sz="0" w:space="0" w:color="auto"/>
                <w:left w:val="none" w:sz="0" w:space="0" w:color="auto"/>
                <w:bottom w:val="none" w:sz="0" w:space="0" w:color="auto"/>
                <w:right w:val="none" w:sz="0" w:space="0" w:color="auto"/>
              </w:divBdr>
            </w:div>
          </w:divsChild>
        </w:div>
        <w:div w:id="254751067">
          <w:marLeft w:val="255"/>
          <w:marRight w:val="0"/>
          <w:marTop w:val="75"/>
          <w:marBottom w:val="0"/>
          <w:divBdr>
            <w:top w:val="none" w:sz="0" w:space="0" w:color="auto"/>
            <w:left w:val="none" w:sz="0" w:space="0" w:color="auto"/>
            <w:bottom w:val="none" w:sz="0" w:space="0" w:color="auto"/>
            <w:right w:val="none" w:sz="0" w:space="0" w:color="auto"/>
          </w:divBdr>
        </w:div>
      </w:divsChild>
    </w:div>
    <w:div w:id="254751037">
      <w:marLeft w:val="0"/>
      <w:marRight w:val="0"/>
      <w:marTop w:val="0"/>
      <w:marBottom w:val="0"/>
      <w:divBdr>
        <w:top w:val="none" w:sz="0" w:space="0" w:color="auto"/>
        <w:left w:val="none" w:sz="0" w:space="0" w:color="auto"/>
        <w:bottom w:val="none" w:sz="0" w:space="0" w:color="auto"/>
        <w:right w:val="none" w:sz="0" w:space="0" w:color="auto"/>
      </w:divBdr>
      <w:divsChild>
        <w:div w:id="254751034">
          <w:marLeft w:val="255"/>
          <w:marRight w:val="0"/>
          <w:marTop w:val="75"/>
          <w:marBottom w:val="0"/>
          <w:divBdr>
            <w:top w:val="none" w:sz="0" w:space="0" w:color="auto"/>
            <w:left w:val="none" w:sz="0" w:space="0" w:color="auto"/>
            <w:bottom w:val="none" w:sz="0" w:space="0" w:color="auto"/>
            <w:right w:val="none" w:sz="0" w:space="0" w:color="auto"/>
          </w:divBdr>
        </w:div>
        <w:div w:id="254751039">
          <w:marLeft w:val="255"/>
          <w:marRight w:val="0"/>
          <w:marTop w:val="75"/>
          <w:marBottom w:val="0"/>
          <w:divBdr>
            <w:top w:val="none" w:sz="0" w:space="0" w:color="auto"/>
            <w:left w:val="none" w:sz="0" w:space="0" w:color="auto"/>
            <w:bottom w:val="none" w:sz="0" w:space="0" w:color="auto"/>
            <w:right w:val="none" w:sz="0" w:space="0" w:color="auto"/>
          </w:divBdr>
          <w:divsChild>
            <w:div w:id="254751016">
              <w:marLeft w:val="255"/>
              <w:marRight w:val="0"/>
              <w:marTop w:val="0"/>
              <w:marBottom w:val="0"/>
              <w:divBdr>
                <w:top w:val="none" w:sz="0" w:space="0" w:color="auto"/>
                <w:left w:val="none" w:sz="0" w:space="0" w:color="auto"/>
                <w:bottom w:val="none" w:sz="0" w:space="0" w:color="auto"/>
                <w:right w:val="none" w:sz="0" w:space="0" w:color="auto"/>
              </w:divBdr>
            </w:div>
            <w:div w:id="254751041">
              <w:marLeft w:val="255"/>
              <w:marRight w:val="0"/>
              <w:marTop w:val="0"/>
              <w:marBottom w:val="0"/>
              <w:divBdr>
                <w:top w:val="none" w:sz="0" w:space="0" w:color="auto"/>
                <w:left w:val="none" w:sz="0" w:space="0" w:color="auto"/>
                <w:bottom w:val="none" w:sz="0" w:space="0" w:color="auto"/>
                <w:right w:val="none" w:sz="0" w:space="0" w:color="auto"/>
              </w:divBdr>
            </w:div>
            <w:div w:id="254751064">
              <w:marLeft w:val="255"/>
              <w:marRight w:val="0"/>
              <w:marTop w:val="0"/>
              <w:marBottom w:val="0"/>
              <w:divBdr>
                <w:top w:val="none" w:sz="0" w:space="0" w:color="auto"/>
                <w:left w:val="none" w:sz="0" w:space="0" w:color="auto"/>
                <w:bottom w:val="none" w:sz="0" w:space="0" w:color="auto"/>
                <w:right w:val="none" w:sz="0" w:space="0" w:color="auto"/>
              </w:divBdr>
            </w:div>
          </w:divsChild>
        </w:div>
        <w:div w:id="254751061">
          <w:marLeft w:val="255"/>
          <w:marRight w:val="0"/>
          <w:marTop w:val="75"/>
          <w:marBottom w:val="0"/>
          <w:divBdr>
            <w:top w:val="none" w:sz="0" w:space="0" w:color="auto"/>
            <w:left w:val="none" w:sz="0" w:space="0" w:color="auto"/>
            <w:bottom w:val="none" w:sz="0" w:space="0" w:color="auto"/>
            <w:right w:val="none" w:sz="0" w:space="0" w:color="auto"/>
          </w:divBdr>
        </w:div>
        <w:div w:id="254751076">
          <w:marLeft w:val="255"/>
          <w:marRight w:val="0"/>
          <w:marTop w:val="75"/>
          <w:marBottom w:val="0"/>
          <w:divBdr>
            <w:top w:val="none" w:sz="0" w:space="0" w:color="auto"/>
            <w:left w:val="none" w:sz="0" w:space="0" w:color="auto"/>
            <w:bottom w:val="none" w:sz="0" w:space="0" w:color="auto"/>
            <w:right w:val="none" w:sz="0" w:space="0" w:color="auto"/>
          </w:divBdr>
        </w:div>
      </w:divsChild>
    </w:div>
    <w:div w:id="254751043">
      <w:marLeft w:val="0"/>
      <w:marRight w:val="0"/>
      <w:marTop w:val="0"/>
      <w:marBottom w:val="0"/>
      <w:divBdr>
        <w:top w:val="none" w:sz="0" w:space="0" w:color="auto"/>
        <w:left w:val="none" w:sz="0" w:space="0" w:color="auto"/>
        <w:bottom w:val="none" w:sz="0" w:space="0" w:color="auto"/>
        <w:right w:val="none" w:sz="0" w:space="0" w:color="auto"/>
      </w:divBdr>
      <w:divsChild>
        <w:div w:id="254751026">
          <w:marLeft w:val="255"/>
          <w:marRight w:val="0"/>
          <w:marTop w:val="75"/>
          <w:marBottom w:val="0"/>
          <w:divBdr>
            <w:top w:val="none" w:sz="0" w:space="0" w:color="auto"/>
            <w:left w:val="none" w:sz="0" w:space="0" w:color="auto"/>
            <w:bottom w:val="none" w:sz="0" w:space="0" w:color="auto"/>
            <w:right w:val="none" w:sz="0" w:space="0" w:color="auto"/>
          </w:divBdr>
        </w:div>
        <w:div w:id="254751027">
          <w:marLeft w:val="255"/>
          <w:marRight w:val="0"/>
          <w:marTop w:val="75"/>
          <w:marBottom w:val="0"/>
          <w:divBdr>
            <w:top w:val="none" w:sz="0" w:space="0" w:color="auto"/>
            <w:left w:val="none" w:sz="0" w:space="0" w:color="auto"/>
            <w:bottom w:val="none" w:sz="0" w:space="0" w:color="auto"/>
            <w:right w:val="none" w:sz="0" w:space="0" w:color="auto"/>
          </w:divBdr>
        </w:div>
        <w:div w:id="254751036">
          <w:marLeft w:val="255"/>
          <w:marRight w:val="0"/>
          <w:marTop w:val="75"/>
          <w:marBottom w:val="0"/>
          <w:divBdr>
            <w:top w:val="none" w:sz="0" w:space="0" w:color="auto"/>
            <w:left w:val="none" w:sz="0" w:space="0" w:color="auto"/>
            <w:bottom w:val="none" w:sz="0" w:space="0" w:color="auto"/>
            <w:right w:val="none" w:sz="0" w:space="0" w:color="auto"/>
          </w:divBdr>
        </w:div>
        <w:div w:id="254751053">
          <w:marLeft w:val="255"/>
          <w:marRight w:val="0"/>
          <w:marTop w:val="75"/>
          <w:marBottom w:val="0"/>
          <w:divBdr>
            <w:top w:val="none" w:sz="0" w:space="0" w:color="auto"/>
            <w:left w:val="none" w:sz="0" w:space="0" w:color="auto"/>
            <w:bottom w:val="none" w:sz="0" w:space="0" w:color="auto"/>
            <w:right w:val="none" w:sz="0" w:space="0" w:color="auto"/>
          </w:divBdr>
        </w:div>
        <w:div w:id="254751059">
          <w:marLeft w:val="255"/>
          <w:marRight w:val="0"/>
          <w:marTop w:val="75"/>
          <w:marBottom w:val="0"/>
          <w:divBdr>
            <w:top w:val="none" w:sz="0" w:space="0" w:color="auto"/>
            <w:left w:val="none" w:sz="0" w:space="0" w:color="auto"/>
            <w:bottom w:val="none" w:sz="0" w:space="0" w:color="auto"/>
            <w:right w:val="none" w:sz="0" w:space="0" w:color="auto"/>
          </w:divBdr>
        </w:div>
      </w:divsChild>
    </w:div>
    <w:div w:id="254751045">
      <w:marLeft w:val="0"/>
      <w:marRight w:val="0"/>
      <w:marTop w:val="0"/>
      <w:marBottom w:val="0"/>
      <w:divBdr>
        <w:top w:val="none" w:sz="0" w:space="0" w:color="auto"/>
        <w:left w:val="none" w:sz="0" w:space="0" w:color="auto"/>
        <w:bottom w:val="none" w:sz="0" w:space="0" w:color="auto"/>
        <w:right w:val="none" w:sz="0" w:space="0" w:color="auto"/>
      </w:divBdr>
    </w:div>
    <w:div w:id="254751046">
      <w:marLeft w:val="0"/>
      <w:marRight w:val="0"/>
      <w:marTop w:val="0"/>
      <w:marBottom w:val="0"/>
      <w:divBdr>
        <w:top w:val="none" w:sz="0" w:space="0" w:color="auto"/>
        <w:left w:val="none" w:sz="0" w:space="0" w:color="auto"/>
        <w:bottom w:val="none" w:sz="0" w:space="0" w:color="auto"/>
        <w:right w:val="none" w:sz="0" w:space="0" w:color="auto"/>
      </w:divBdr>
      <w:divsChild>
        <w:div w:id="254751021">
          <w:marLeft w:val="255"/>
          <w:marRight w:val="0"/>
          <w:marTop w:val="75"/>
          <w:marBottom w:val="0"/>
          <w:divBdr>
            <w:top w:val="none" w:sz="0" w:space="0" w:color="auto"/>
            <w:left w:val="none" w:sz="0" w:space="0" w:color="auto"/>
            <w:bottom w:val="none" w:sz="0" w:space="0" w:color="auto"/>
            <w:right w:val="none" w:sz="0" w:space="0" w:color="auto"/>
          </w:divBdr>
          <w:divsChild>
            <w:div w:id="254751040">
              <w:marLeft w:val="255"/>
              <w:marRight w:val="0"/>
              <w:marTop w:val="0"/>
              <w:marBottom w:val="0"/>
              <w:divBdr>
                <w:top w:val="none" w:sz="0" w:space="0" w:color="auto"/>
                <w:left w:val="none" w:sz="0" w:space="0" w:color="auto"/>
                <w:bottom w:val="none" w:sz="0" w:space="0" w:color="auto"/>
                <w:right w:val="none" w:sz="0" w:space="0" w:color="auto"/>
              </w:divBdr>
            </w:div>
            <w:div w:id="254751057">
              <w:marLeft w:val="255"/>
              <w:marRight w:val="0"/>
              <w:marTop w:val="0"/>
              <w:marBottom w:val="0"/>
              <w:divBdr>
                <w:top w:val="none" w:sz="0" w:space="0" w:color="auto"/>
                <w:left w:val="none" w:sz="0" w:space="0" w:color="auto"/>
                <w:bottom w:val="none" w:sz="0" w:space="0" w:color="auto"/>
                <w:right w:val="none" w:sz="0" w:space="0" w:color="auto"/>
              </w:divBdr>
            </w:div>
            <w:div w:id="254751062">
              <w:marLeft w:val="255"/>
              <w:marRight w:val="0"/>
              <w:marTop w:val="0"/>
              <w:marBottom w:val="0"/>
              <w:divBdr>
                <w:top w:val="none" w:sz="0" w:space="0" w:color="auto"/>
                <w:left w:val="none" w:sz="0" w:space="0" w:color="auto"/>
                <w:bottom w:val="none" w:sz="0" w:space="0" w:color="auto"/>
                <w:right w:val="none" w:sz="0" w:space="0" w:color="auto"/>
              </w:divBdr>
            </w:div>
            <w:div w:id="254751069">
              <w:marLeft w:val="255"/>
              <w:marRight w:val="0"/>
              <w:marTop w:val="0"/>
              <w:marBottom w:val="0"/>
              <w:divBdr>
                <w:top w:val="none" w:sz="0" w:space="0" w:color="auto"/>
                <w:left w:val="none" w:sz="0" w:space="0" w:color="auto"/>
                <w:bottom w:val="none" w:sz="0" w:space="0" w:color="auto"/>
                <w:right w:val="none" w:sz="0" w:space="0" w:color="auto"/>
              </w:divBdr>
            </w:div>
          </w:divsChild>
        </w:div>
        <w:div w:id="254751044">
          <w:marLeft w:val="255"/>
          <w:marRight w:val="0"/>
          <w:marTop w:val="75"/>
          <w:marBottom w:val="0"/>
          <w:divBdr>
            <w:top w:val="none" w:sz="0" w:space="0" w:color="auto"/>
            <w:left w:val="none" w:sz="0" w:space="0" w:color="auto"/>
            <w:bottom w:val="none" w:sz="0" w:space="0" w:color="auto"/>
            <w:right w:val="none" w:sz="0" w:space="0" w:color="auto"/>
          </w:divBdr>
        </w:div>
        <w:div w:id="254751070">
          <w:marLeft w:val="255"/>
          <w:marRight w:val="0"/>
          <w:marTop w:val="75"/>
          <w:marBottom w:val="0"/>
          <w:divBdr>
            <w:top w:val="none" w:sz="0" w:space="0" w:color="auto"/>
            <w:left w:val="none" w:sz="0" w:space="0" w:color="auto"/>
            <w:bottom w:val="none" w:sz="0" w:space="0" w:color="auto"/>
            <w:right w:val="none" w:sz="0" w:space="0" w:color="auto"/>
          </w:divBdr>
        </w:div>
      </w:divsChild>
    </w:div>
    <w:div w:id="254751054">
      <w:marLeft w:val="0"/>
      <w:marRight w:val="0"/>
      <w:marTop w:val="0"/>
      <w:marBottom w:val="0"/>
      <w:divBdr>
        <w:top w:val="none" w:sz="0" w:space="0" w:color="auto"/>
        <w:left w:val="none" w:sz="0" w:space="0" w:color="auto"/>
        <w:bottom w:val="none" w:sz="0" w:space="0" w:color="auto"/>
        <w:right w:val="none" w:sz="0" w:space="0" w:color="auto"/>
      </w:divBdr>
    </w:div>
    <w:div w:id="254751055">
      <w:marLeft w:val="0"/>
      <w:marRight w:val="0"/>
      <w:marTop w:val="0"/>
      <w:marBottom w:val="0"/>
      <w:divBdr>
        <w:top w:val="none" w:sz="0" w:space="0" w:color="auto"/>
        <w:left w:val="none" w:sz="0" w:space="0" w:color="auto"/>
        <w:bottom w:val="none" w:sz="0" w:space="0" w:color="auto"/>
        <w:right w:val="none" w:sz="0" w:space="0" w:color="auto"/>
      </w:divBdr>
    </w:div>
    <w:div w:id="254751060">
      <w:marLeft w:val="0"/>
      <w:marRight w:val="0"/>
      <w:marTop w:val="0"/>
      <w:marBottom w:val="0"/>
      <w:divBdr>
        <w:top w:val="none" w:sz="0" w:space="0" w:color="auto"/>
        <w:left w:val="none" w:sz="0" w:space="0" w:color="auto"/>
        <w:bottom w:val="none" w:sz="0" w:space="0" w:color="auto"/>
        <w:right w:val="none" w:sz="0" w:space="0" w:color="auto"/>
      </w:divBdr>
    </w:div>
    <w:div w:id="254751068">
      <w:marLeft w:val="0"/>
      <w:marRight w:val="0"/>
      <w:marTop w:val="0"/>
      <w:marBottom w:val="0"/>
      <w:divBdr>
        <w:top w:val="none" w:sz="0" w:space="0" w:color="auto"/>
        <w:left w:val="none" w:sz="0" w:space="0" w:color="auto"/>
        <w:bottom w:val="none" w:sz="0" w:space="0" w:color="auto"/>
        <w:right w:val="none" w:sz="0" w:space="0" w:color="auto"/>
      </w:divBdr>
      <w:divsChild>
        <w:div w:id="254751049">
          <w:marLeft w:val="255"/>
          <w:marRight w:val="0"/>
          <w:marTop w:val="75"/>
          <w:marBottom w:val="0"/>
          <w:divBdr>
            <w:top w:val="none" w:sz="0" w:space="0" w:color="auto"/>
            <w:left w:val="none" w:sz="0" w:space="0" w:color="auto"/>
            <w:bottom w:val="none" w:sz="0" w:space="0" w:color="auto"/>
            <w:right w:val="none" w:sz="0" w:space="0" w:color="auto"/>
          </w:divBdr>
        </w:div>
        <w:div w:id="254751056">
          <w:marLeft w:val="255"/>
          <w:marRight w:val="0"/>
          <w:marTop w:val="75"/>
          <w:marBottom w:val="0"/>
          <w:divBdr>
            <w:top w:val="none" w:sz="0" w:space="0" w:color="auto"/>
            <w:left w:val="none" w:sz="0" w:space="0" w:color="auto"/>
            <w:bottom w:val="none" w:sz="0" w:space="0" w:color="auto"/>
            <w:right w:val="none" w:sz="0" w:space="0" w:color="auto"/>
          </w:divBdr>
        </w:div>
        <w:div w:id="254751077">
          <w:marLeft w:val="255"/>
          <w:marRight w:val="0"/>
          <w:marTop w:val="75"/>
          <w:marBottom w:val="0"/>
          <w:divBdr>
            <w:top w:val="none" w:sz="0" w:space="0" w:color="auto"/>
            <w:left w:val="none" w:sz="0" w:space="0" w:color="auto"/>
            <w:bottom w:val="none" w:sz="0" w:space="0" w:color="auto"/>
            <w:right w:val="none" w:sz="0" w:space="0" w:color="auto"/>
          </w:divBdr>
        </w:div>
      </w:divsChild>
    </w:div>
    <w:div w:id="254751071">
      <w:marLeft w:val="0"/>
      <w:marRight w:val="0"/>
      <w:marTop w:val="0"/>
      <w:marBottom w:val="0"/>
      <w:divBdr>
        <w:top w:val="none" w:sz="0" w:space="0" w:color="auto"/>
        <w:left w:val="none" w:sz="0" w:space="0" w:color="auto"/>
        <w:bottom w:val="none" w:sz="0" w:space="0" w:color="auto"/>
        <w:right w:val="none" w:sz="0" w:space="0" w:color="auto"/>
      </w:divBdr>
    </w:div>
    <w:div w:id="254751074">
      <w:marLeft w:val="0"/>
      <w:marRight w:val="0"/>
      <w:marTop w:val="0"/>
      <w:marBottom w:val="0"/>
      <w:divBdr>
        <w:top w:val="none" w:sz="0" w:space="0" w:color="auto"/>
        <w:left w:val="none" w:sz="0" w:space="0" w:color="auto"/>
        <w:bottom w:val="none" w:sz="0" w:space="0" w:color="auto"/>
        <w:right w:val="none" w:sz="0" w:space="0" w:color="auto"/>
      </w:divBdr>
      <w:divsChild>
        <w:div w:id="254751035">
          <w:marLeft w:val="255"/>
          <w:marRight w:val="0"/>
          <w:marTop w:val="75"/>
          <w:marBottom w:val="0"/>
          <w:divBdr>
            <w:top w:val="none" w:sz="0" w:space="0" w:color="auto"/>
            <w:left w:val="none" w:sz="0" w:space="0" w:color="auto"/>
            <w:bottom w:val="none" w:sz="0" w:space="0" w:color="auto"/>
            <w:right w:val="none" w:sz="0" w:space="0" w:color="auto"/>
          </w:divBdr>
        </w:div>
        <w:div w:id="254751047">
          <w:marLeft w:val="255"/>
          <w:marRight w:val="0"/>
          <w:marTop w:val="75"/>
          <w:marBottom w:val="0"/>
          <w:divBdr>
            <w:top w:val="none" w:sz="0" w:space="0" w:color="auto"/>
            <w:left w:val="none" w:sz="0" w:space="0" w:color="auto"/>
            <w:bottom w:val="none" w:sz="0" w:space="0" w:color="auto"/>
            <w:right w:val="none" w:sz="0" w:space="0" w:color="auto"/>
          </w:divBdr>
        </w:div>
      </w:divsChild>
    </w:div>
    <w:div w:id="254751075">
      <w:marLeft w:val="0"/>
      <w:marRight w:val="0"/>
      <w:marTop w:val="0"/>
      <w:marBottom w:val="0"/>
      <w:divBdr>
        <w:top w:val="none" w:sz="0" w:space="0" w:color="auto"/>
        <w:left w:val="none" w:sz="0" w:space="0" w:color="auto"/>
        <w:bottom w:val="none" w:sz="0" w:space="0" w:color="auto"/>
        <w:right w:val="none" w:sz="0" w:space="0" w:color="auto"/>
      </w:divBdr>
      <w:divsChild>
        <w:div w:id="254751020">
          <w:marLeft w:val="255"/>
          <w:marRight w:val="0"/>
          <w:marTop w:val="0"/>
          <w:marBottom w:val="0"/>
          <w:divBdr>
            <w:top w:val="none" w:sz="0" w:space="0" w:color="auto"/>
            <w:left w:val="none" w:sz="0" w:space="0" w:color="auto"/>
            <w:bottom w:val="none" w:sz="0" w:space="0" w:color="auto"/>
            <w:right w:val="none" w:sz="0" w:space="0" w:color="auto"/>
          </w:divBdr>
        </w:div>
        <w:div w:id="254751066">
          <w:marLeft w:val="255"/>
          <w:marRight w:val="0"/>
          <w:marTop w:val="0"/>
          <w:marBottom w:val="0"/>
          <w:divBdr>
            <w:top w:val="none" w:sz="0" w:space="0" w:color="auto"/>
            <w:left w:val="none" w:sz="0" w:space="0" w:color="auto"/>
            <w:bottom w:val="none" w:sz="0" w:space="0" w:color="auto"/>
            <w:right w:val="none" w:sz="0" w:space="0" w:color="auto"/>
          </w:divBdr>
        </w:div>
      </w:divsChild>
    </w:div>
    <w:div w:id="14591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4/576/20180501" TargetMode="External"/><Relationship Id="rId18" Type="http://schemas.openxmlformats.org/officeDocument/2006/relationships/hyperlink" Target="https://www.slov-lex.sk/pravne-predpisy/SK/ZZ/2004/578/20190901.html" TargetMode="External"/><Relationship Id="rId26" Type="http://schemas.openxmlformats.org/officeDocument/2006/relationships/hyperlink" Target="https://www.slov-lex.sk/pravne-predpisy/SK/ZZ/2004/578/20190901.html" TargetMode="External"/><Relationship Id="rId39" Type="http://schemas.openxmlformats.org/officeDocument/2006/relationships/hyperlink" Target="https://www.slov-lex.sk/pravne-predpisy/SK/ZZ/2004/578/20190901.html" TargetMode="External"/><Relationship Id="rId21" Type="http://schemas.openxmlformats.org/officeDocument/2006/relationships/hyperlink" Target="https://www.slov-lex.sk/pravne-predpisy/SK/ZZ/2004/578/20190901.html" TargetMode="External"/><Relationship Id="rId34" Type="http://schemas.openxmlformats.org/officeDocument/2006/relationships/hyperlink" Target="https://www.slov-lex.sk/pravne-predpisy/SK/ZZ/2004/578/20190901.html" TargetMode="External"/><Relationship Id="rId42" Type="http://schemas.openxmlformats.org/officeDocument/2006/relationships/hyperlink" Target="https://www.slov-lex.sk/pravne-predpisy/SK/ZZ/2004/578/20190901.html" TargetMode="External"/><Relationship Id="rId47" Type="http://schemas.openxmlformats.org/officeDocument/2006/relationships/hyperlink" Target="https://www.slov-lex.sk/pravne-predpisy/SK/ZZ/2004/578/20190901.html" TargetMode="External"/><Relationship Id="rId50" Type="http://schemas.openxmlformats.org/officeDocument/2006/relationships/hyperlink" Target="https://www.slov-lex.sk/pravne-predpisy/SK/ZZ/2004/578/20190901.html" TargetMode="External"/><Relationship Id="rId55" Type="http://schemas.openxmlformats.org/officeDocument/2006/relationships/hyperlink" Target="https://www.slov-lex.sk/pravne-predpisy/SK/ZZ/2011/362/20180901" TargetMode="External"/><Relationship Id="rId63" Type="http://schemas.openxmlformats.org/officeDocument/2006/relationships/hyperlink" Target="https://www.slov-lex.sk/pravne-predpisy/SK/ZZ/2011/362/20180901" TargetMode="External"/><Relationship Id="rId68" Type="http://schemas.openxmlformats.org/officeDocument/2006/relationships/hyperlink" Target="https://www.slov-lex.sk/pravne-predpisy/SK/ZZ/2011/362/20180901" TargetMode="External"/><Relationship Id="rId76" Type="http://schemas.openxmlformats.org/officeDocument/2006/relationships/hyperlink" Target="https://www.slov-lex.sk/pravne-predpisy/SK/ZZ/2011/362/20180901"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slov-lex.sk/pravne-predpisy/SK/ZZ/2011/362/20180901" TargetMode="External"/><Relationship Id="rId2" Type="http://schemas.openxmlformats.org/officeDocument/2006/relationships/numbering" Target="numbering.xml"/><Relationship Id="rId16" Type="http://schemas.openxmlformats.org/officeDocument/2006/relationships/hyperlink" Target="https://www.slov-lex.sk/pravne-predpisy/SK/ZZ/2004/578/20190901.html" TargetMode="External"/><Relationship Id="rId29" Type="http://schemas.openxmlformats.org/officeDocument/2006/relationships/hyperlink" Target="https://www.slov-lex.sk/pravne-predpisy/SK/ZZ/2004/578/20190901.html" TargetMode="External"/><Relationship Id="rId11" Type="http://schemas.openxmlformats.org/officeDocument/2006/relationships/hyperlink" Target="https://www.slov-lex.sk/pravne-predpisy/SK/ZZ/2013/153/20190101.html" TargetMode="External"/><Relationship Id="rId24" Type="http://schemas.openxmlformats.org/officeDocument/2006/relationships/hyperlink" Target="https://www.slov-lex.sk/pravne-predpisy/SK/ZZ/2004/578/20190901.html" TargetMode="External"/><Relationship Id="rId32" Type="http://schemas.openxmlformats.org/officeDocument/2006/relationships/hyperlink" Target="https://www.slov-lex.sk/pravne-predpisy/SK/ZZ/2004/578/20190901.html" TargetMode="External"/><Relationship Id="rId37" Type="http://schemas.openxmlformats.org/officeDocument/2006/relationships/hyperlink" Target="https://www.slov-lex.sk/pravne-predpisy/SK/ZZ/2004/578/20190901.html" TargetMode="External"/><Relationship Id="rId40" Type="http://schemas.openxmlformats.org/officeDocument/2006/relationships/hyperlink" Target="https://www.slov-lex.sk/pravne-predpisy/SK/ZZ/2004/578/20190901.html" TargetMode="External"/><Relationship Id="rId45" Type="http://schemas.openxmlformats.org/officeDocument/2006/relationships/hyperlink" Target="https://www.slov-lex.sk/pravne-predpisy/SK/ZZ/2004/578/20190901.html" TargetMode="External"/><Relationship Id="rId53" Type="http://schemas.openxmlformats.org/officeDocument/2006/relationships/hyperlink" Target="https://www.slov-lex.sk/pravne-predpisy/SK/ZZ/2011/362/20180901" TargetMode="External"/><Relationship Id="rId58" Type="http://schemas.openxmlformats.org/officeDocument/2006/relationships/hyperlink" Target="https://www.slov-lex.sk/pravne-predpisy/SK/ZZ/2011/362/20180901" TargetMode="External"/><Relationship Id="rId66" Type="http://schemas.openxmlformats.org/officeDocument/2006/relationships/hyperlink" Target="https://www.slov-lex.sk/pravne-predpisy/SK/ZZ/2011/362/20180901" TargetMode="External"/><Relationship Id="rId74" Type="http://schemas.openxmlformats.org/officeDocument/2006/relationships/hyperlink" Target="https://www.slov-lex.sk/pravne-predpisy/SK/ZZ/2011/362/20180901" TargetMode="External"/><Relationship Id="rId79" Type="http://schemas.openxmlformats.org/officeDocument/2006/relationships/hyperlink" Target="https://www.slov-lex.sk/pravne-predpisy/SK/ZZ/2011/362/20180901" TargetMode="External"/><Relationship Id="rId5" Type="http://schemas.openxmlformats.org/officeDocument/2006/relationships/webSettings" Target="webSettings.xml"/><Relationship Id="rId61" Type="http://schemas.openxmlformats.org/officeDocument/2006/relationships/hyperlink" Target="https://www.slov-lex.sk/pravne-predpisy/SK/ZZ/2011/362/20180901" TargetMode="External"/><Relationship Id="rId82" Type="http://schemas.openxmlformats.org/officeDocument/2006/relationships/hyperlink" Target="https://www.slov-lex.sk/pravne-predpisy/SK/ZZ/2011/362/20190101.html" TargetMode="External"/><Relationship Id="rId19" Type="http://schemas.openxmlformats.org/officeDocument/2006/relationships/hyperlink" Target="https://www.slov-lex.sk/pravne-predpisy/SK/ZZ/2004/578/20190901.html" TargetMode="External"/><Relationship Id="rId4" Type="http://schemas.openxmlformats.org/officeDocument/2006/relationships/settings" Target="settings.xml"/><Relationship Id="rId9" Type="http://schemas.openxmlformats.org/officeDocument/2006/relationships/hyperlink" Target="https://www.slov-lex.sk/pravne-predpisy/SK/ZZ/2013/153/20190101.html" TargetMode="External"/><Relationship Id="rId14" Type="http://schemas.openxmlformats.org/officeDocument/2006/relationships/hyperlink" Target="https://www.slov-lex.sk/pravne-predpisy/SK/ZZ/2004/576/20180501" TargetMode="External"/><Relationship Id="rId22" Type="http://schemas.openxmlformats.org/officeDocument/2006/relationships/hyperlink" Target="https://www.slov-lex.sk/pravne-predpisy/SK/ZZ/2004/578/20190901.html" TargetMode="External"/><Relationship Id="rId27" Type="http://schemas.openxmlformats.org/officeDocument/2006/relationships/hyperlink" Target="https://www.slov-lex.sk/pravne-predpisy/SK/ZZ/2004/578/20190901.html" TargetMode="External"/><Relationship Id="rId30" Type="http://schemas.openxmlformats.org/officeDocument/2006/relationships/hyperlink" Target="https://www.slov-lex.sk/pravne-predpisy/SK/ZZ/2004/578/20190901.html" TargetMode="External"/><Relationship Id="rId35" Type="http://schemas.openxmlformats.org/officeDocument/2006/relationships/hyperlink" Target="https://www.slov-lex.sk/pravne-predpisy/SK/ZZ/2004/578/20190901.html" TargetMode="External"/><Relationship Id="rId43" Type="http://schemas.openxmlformats.org/officeDocument/2006/relationships/hyperlink" Target="https://www.slov-lex.sk/pravne-predpisy/SK/ZZ/2004/578/20190901.html" TargetMode="External"/><Relationship Id="rId48" Type="http://schemas.openxmlformats.org/officeDocument/2006/relationships/hyperlink" Target="https://www.slov-lex.sk/pravne-predpisy/SK/ZZ/2004/578/20190901.html" TargetMode="External"/><Relationship Id="rId56" Type="http://schemas.openxmlformats.org/officeDocument/2006/relationships/hyperlink" Target="https://www.slov-lex.sk/pravne-predpisy/SK/ZZ/2011/362/20180901" TargetMode="External"/><Relationship Id="rId64" Type="http://schemas.openxmlformats.org/officeDocument/2006/relationships/hyperlink" Target="https://www.slov-lex.sk/pravne-predpisy/SK/ZZ/2011/362/20180901" TargetMode="External"/><Relationship Id="rId69" Type="http://schemas.openxmlformats.org/officeDocument/2006/relationships/hyperlink" Target="https://www.slov-lex.sk/pravne-predpisy/SK/ZZ/2011/362/20180901" TargetMode="External"/><Relationship Id="rId77" Type="http://schemas.openxmlformats.org/officeDocument/2006/relationships/hyperlink" Target="https://www.slov-lex.sk/pravne-predpisy/SK/ZZ/2011/362/20180901" TargetMode="External"/><Relationship Id="rId8" Type="http://schemas.openxmlformats.org/officeDocument/2006/relationships/hyperlink" Target="https://www.slov-lex.sk/pravne-predpisy/SK/ZZ/2013/153/20190101.html" TargetMode="External"/><Relationship Id="rId51" Type="http://schemas.openxmlformats.org/officeDocument/2006/relationships/hyperlink" Target="https://www.slov-lex.sk/pravne-predpisy/SK/ZZ/2011/362/20180901" TargetMode="External"/><Relationship Id="rId72" Type="http://schemas.openxmlformats.org/officeDocument/2006/relationships/hyperlink" Target="https://www.slov-lex.sk/pravne-predpisy/SK/ZZ/2011/362/20180901" TargetMode="External"/><Relationship Id="rId80" Type="http://schemas.openxmlformats.org/officeDocument/2006/relationships/hyperlink" Target="https://www.slov-lex.sk/pravne-predpisy/SK/ZZ/2011/362/20180901"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slov-lex.sk/pravne-predpisy/SK/ZZ/2013/305/" TargetMode="External"/><Relationship Id="rId17" Type="http://schemas.openxmlformats.org/officeDocument/2006/relationships/hyperlink" Target="https://www.slov-lex.sk/pravne-predpisy/SK/ZZ/2004/578/20190901.html" TargetMode="External"/><Relationship Id="rId25" Type="http://schemas.openxmlformats.org/officeDocument/2006/relationships/hyperlink" Target="https://www.slov-lex.sk/pravne-predpisy/SK/ZZ/2004/578/20190901.html" TargetMode="External"/><Relationship Id="rId33" Type="http://schemas.openxmlformats.org/officeDocument/2006/relationships/hyperlink" Target="https://www.slov-lex.sk/pravne-predpisy/SK/ZZ/2004/578/20190901.html" TargetMode="External"/><Relationship Id="rId38" Type="http://schemas.openxmlformats.org/officeDocument/2006/relationships/hyperlink" Target="https://www.slov-lex.sk/pravne-predpisy/SK/ZZ/2004/578/20190901.html" TargetMode="External"/><Relationship Id="rId46" Type="http://schemas.openxmlformats.org/officeDocument/2006/relationships/hyperlink" Target="https://www.slov-lex.sk/pravne-predpisy/SK/ZZ/2004/578/20190901.html" TargetMode="External"/><Relationship Id="rId59" Type="http://schemas.openxmlformats.org/officeDocument/2006/relationships/hyperlink" Target="https://www.slov-lex.sk/pravne-predpisy/SK/ZZ/2011/362/20180901" TargetMode="External"/><Relationship Id="rId67" Type="http://schemas.openxmlformats.org/officeDocument/2006/relationships/hyperlink" Target="https://www.slov-lex.sk/pravne-predpisy/SK/ZZ/2011/362/20180901" TargetMode="External"/><Relationship Id="rId20" Type="http://schemas.openxmlformats.org/officeDocument/2006/relationships/hyperlink" Target="https://www.slov-lex.sk/pravne-predpisy/SK/ZZ/2004/578/20190901.html" TargetMode="External"/><Relationship Id="rId41" Type="http://schemas.openxmlformats.org/officeDocument/2006/relationships/hyperlink" Target="https://www.slov-lex.sk/pravne-predpisy/SK/ZZ/2004/578/20190901.html" TargetMode="External"/><Relationship Id="rId54" Type="http://schemas.openxmlformats.org/officeDocument/2006/relationships/hyperlink" Target="https://www.slov-lex.sk/pravne-predpisy/SK/ZZ/2011/362/20180901" TargetMode="External"/><Relationship Id="rId62" Type="http://schemas.openxmlformats.org/officeDocument/2006/relationships/hyperlink" Target="https://www.slov-lex.sk/pravne-predpisy/SK/ZZ/2011/362/20180901" TargetMode="External"/><Relationship Id="rId70" Type="http://schemas.openxmlformats.org/officeDocument/2006/relationships/hyperlink" Target="https://www.slov-lex.sk/pravne-predpisy/SK/ZZ/2011/362/20180901" TargetMode="External"/><Relationship Id="rId75" Type="http://schemas.openxmlformats.org/officeDocument/2006/relationships/hyperlink" Target="https://www.slov-lex.sk/pravne-predpisy/SK/ZZ/2011/362/20180901" TargetMode="External"/><Relationship Id="rId83" Type="http://schemas.openxmlformats.org/officeDocument/2006/relationships/hyperlink" Target="https://www.slov-lex.sk/pravne-predpisy/SK/ZZ/2011/362/2019010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pravne-predpisy/SK/ZZ/2004/576/20180501" TargetMode="External"/><Relationship Id="rId23" Type="http://schemas.openxmlformats.org/officeDocument/2006/relationships/hyperlink" Target="https://www.slov-lex.sk/pravne-predpisy/SK/ZZ/2004/578/20190901.html" TargetMode="External"/><Relationship Id="rId28" Type="http://schemas.openxmlformats.org/officeDocument/2006/relationships/hyperlink" Target="https://www.slov-lex.sk/pravne-predpisy/SK/ZZ/2004/578/20190901.html" TargetMode="External"/><Relationship Id="rId36" Type="http://schemas.openxmlformats.org/officeDocument/2006/relationships/hyperlink" Target="https://www.slov-lex.sk/pravne-predpisy/SK/ZZ/2004/578/20190901.html" TargetMode="External"/><Relationship Id="rId49" Type="http://schemas.openxmlformats.org/officeDocument/2006/relationships/hyperlink" Target="https://www.slov-lex.sk/pravne-predpisy/SK/ZZ/2004/578/20190901.html" TargetMode="External"/><Relationship Id="rId57" Type="http://schemas.openxmlformats.org/officeDocument/2006/relationships/hyperlink" Target="https://www.slov-lex.sk/pravne-predpisy/SK/ZZ/2011/362/20180901" TargetMode="External"/><Relationship Id="rId10" Type="http://schemas.openxmlformats.org/officeDocument/2006/relationships/hyperlink" Target="https://www.slov-lex.sk/pravne-predpisy/SK/ZZ/2013/153/20190101.html" TargetMode="External"/><Relationship Id="rId31" Type="http://schemas.openxmlformats.org/officeDocument/2006/relationships/hyperlink" Target="https://www.slov-lex.sk/pravne-predpisy/SK/ZZ/2004/578/20190901.html" TargetMode="External"/><Relationship Id="rId44" Type="http://schemas.openxmlformats.org/officeDocument/2006/relationships/hyperlink" Target="https://www.slov-lex.sk/pravne-predpisy/SK/ZZ/2004/578/20190901.html" TargetMode="External"/><Relationship Id="rId52" Type="http://schemas.openxmlformats.org/officeDocument/2006/relationships/hyperlink" Target="https://www.slov-lex.sk/pravne-predpisy/SK/ZZ/2011/362/20180901" TargetMode="External"/><Relationship Id="rId60" Type="http://schemas.openxmlformats.org/officeDocument/2006/relationships/hyperlink" Target="https://www.slov-lex.sk/pravne-predpisy/SK/ZZ/2011/362/20180901" TargetMode="External"/><Relationship Id="rId65" Type="http://schemas.openxmlformats.org/officeDocument/2006/relationships/hyperlink" Target="https://www.slov-lex.sk/pravne-predpisy/SK/ZZ/2011/362/20180901" TargetMode="External"/><Relationship Id="rId73" Type="http://schemas.openxmlformats.org/officeDocument/2006/relationships/hyperlink" Target="https://www.slov-lex.sk/pravne-predpisy/SK/ZZ/2011/362/20180901" TargetMode="External"/><Relationship Id="rId78" Type="http://schemas.openxmlformats.org/officeDocument/2006/relationships/hyperlink" Target="https://www.slov-lex.sk/pravne-predpisy/SK/ZZ/2011/362/20180901" TargetMode="External"/><Relationship Id="rId81" Type="http://schemas.openxmlformats.org/officeDocument/2006/relationships/hyperlink" Target="https://www.slov-lex.sk/pravne-predpisy/SK/ZZ/2011/362/20180901" TargetMode="External"/><Relationship Id="rId86"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3AEF-8C75-4DB4-818E-FA0EF96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17137</Words>
  <Characters>97686</Characters>
  <Application>Microsoft Office Word</Application>
  <DocSecurity>0</DocSecurity>
  <Lines>814</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2018-09-27T08:10:00Z</dcterms:created>
  <dcterms:modified xsi:type="dcterms:W3CDTF">2018-09-27T10:56:00Z</dcterms:modified>
</cp:coreProperties>
</file>