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C54" w:rsidRDefault="001F7C54" w:rsidP="00BE7598">
      <w:pPr>
        <w:pStyle w:val="Default"/>
        <w:ind w:left="360"/>
        <w:jc w:val="center"/>
        <w:rPr>
          <w:b/>
          <w:bCs/>
        </w:rPr>
      </w:pPr>
    </w:p>
    <w:p w:rsidR="001F7C54" w:rsidRDefault="001F7C54" w:rsidP="00BE7598">
      <w:pPr>
        <w:pStyle w:val="Default"/>
        <w:ind w:left="360"/>
        <w:jc w:val="center"/>
        <w:rPr>
          <w:b/>
          <w:bCs/>
        </w:rPr>
      </w:pPr>
    </w:p>
    <w:p w:rsidR="001F7C54" w:rsidRDefault="001F7C54" w:rsidP="00BE7598">
      <w:pPr>
        <w:pStyle w:val="Default"/>
        <w:ind w:left="360"/>
        <w:jc w:val="center"/>
        <w:rPr>
          <w:b/>
          <w:bCs/>
        </w:rPr>
      </w:pPr>
    </w:p>
    <w:p w:rsidR="001F7C54" w:rsidRDefault="001F7C54" w:rsidP="00BE7598">
      <w:pPr>
        <w:pStyle w:val="Default"/>
        <w:ind w:left="360"/>
        <w:jc w:val="center"/>
        <w:rPr>
          <w:b/>
          <w:bCs/>
        </w:rPr>
      </w:pPr>
    </w:p>
    <w:p w:rsidR="001F7C54" w:rsidRDefault="001F7C54" w:rsidP="00BE7598">
      <w:pPr>
        <w:pStyle w:val="Default"/>
        <w:ind w:left="360"/>
        <w:jc w:val="center"/>
        <w:rPr>
          <w:b/>
          <w:bCs/>
        </w:rPr>
      </w:pPr>
    </w:p>
    <w:p w:rsidR="001F7C54" w:rsidRDefault="001F7C54" w:rsidP="00BE7598">
      <w:pPr>
        <w:pStyle w:val="Default"/>
        <w:ind w:left="360"/>
        <w:jc w:val="center"/>
        <w:rPr>
          <w:b/>
          <w:bCs/>
        </w:rPr>
      </w:pPr>
    </w:p>
    <w:p w:rsidR="00BE7598" w:rsidRPr="00E45666" w:rsidRDefault="00BE7598" w:rsidP="00BE7598">
      <w:pPr>
        <w:pStyle w:val="Default"/>
        <w:ind w:left="360"/>
        <w:jc w:val="center"/>
      </w:pPr>
      <w:bookmarkStart w:id="0" w:name="_GoBack"/>
      <w:bookmarkEnd w:id="0"/>
      <w:r w:rsidRPr="00E45666">
        <w:rPr>
          <w:b/>
          <w:bCs/>
        </w:rPr>
        <w:t>DOLOŽKA ZLUČITEĽNOSTI</w:t>
      </w:r>
    </w:p>
    <w:p w:rsidR="00BE7598" w:rsidRPr="00E45666" w:rsidRDefault="00BE7598" w:rsidP="00BE7598">
      <w:pPr>
        <w:pStyle w:val="Default"/>
        <w:ind w:left="426"/>
        <w:jc w:val="center"/>
        <w:rPr>
          <w:b/>
          <w:bCs/>
        </w:rPr>
      </w:pPr>
      <w:r w:rsidRPr="00E45666">
        <w:rPr>
          <w:b/>
          <w:bCs/>
        </w:rPr>
        <w:t>návrhu zákona s právom Európskej únie</w:t>
      </w:r>
    </w:p>
    <w:p w:rsidR="00BE7598" w:rsidRPr="00E45666" w:rsidRDefault="00BE7598" w:rsidP="00BE7598">
      <w:pPr>
        <w:pStyle w:val="Default"/>
        <w:jc w:val="center"/>
      </w:pPr>
    </w:p>
    <w:p w:rsidR="00BE7598" w:rsidRPr="0021738B" w:rsidRDefault="00BE7598" w:rsidP="0021738B">
      <w:pPr>
        <w:pStyle w:val="Default"/>
        <w:ind w:firstLine="426"/>
      </w:pPr>
      <w:r w:rsidRPr="00E45666">
        <w:t xml:space="preserve">1. </w:t>
      </w:r>
      <w:r w:rsidRPr="00E45666">
        <w:rPr>
          <w:b/>
        </w:rPr>
        <w:t>Navrhovateľ zákona</w:t>
      </w:r>
      <w:r w:rsidRPr="00E45666">
        <w:t xml:space="preserve">: </w:t>
      </w:r>
      <w:r w:rsidR="0021738B" w:rsidRPr="0021738B">
        <w:t>Ministerstvo zdravotníctva Slovenskej republiky</w:t>
      </w:r>
    </w:p>
    <w:p w:rsidR="00BE7598" w:rsidRPr="00E45666" w:rsidRDefault="00BE7598" w:rsidP="00BE7598">
      <w:pPr>
        <w:pStyle w:val="Default"/>
        <w:ind w:firstLine="426"/>
      </w:pPr>
    </w:p>
    <w:p w:rsidR="00BE7598" w:rsidRPr="00E45666" w:rsidRDefault="00BE7598" w:rsidP="00BE7598">
      <w:pPr>
        <w:pStyle w:val="Default"/>
        <w:ind w:firstLine="426"/>
      </w:pPr>
      <w:r w:rsidRPr="00E45666">
        <w:t xml:space="preserve">2. </w:t>
      </w:r>
      <w:r w:rsidRPr="00E45666">
        <w:rPr>
          <w:b/>
        </w:rPr>
        <w:t>Názov návrhu zákona</w:t>
      </w:r>
      <w:r w:rsidRPr="00E45666">
        <w:t xml:space="preserve">: </w:t>
      </w:r>
      <w:r w:rsidR="0021738B" w:rsidRPr="0021738B">
        <w:t>Návrh zákona, ktorým sa mení a dopĺňa zákon č. 581/2004 Z. z. o zdravotných poisťovniach, dohľade nad zdravotnou starostlivosťou a o zmene a doplnení niektorých zákonov v znení neskorších predpisov a o zmene a doplnení niektorých zákonov.</w:t>
      </w:r>
    </w:p>
    <w:p w:rsidR="00BE7598" w:rsidRPr="00E45666" w:rsidRDefault="00BE7598" w:rsidP="00BE7598">
      <w:pPr>
        <w:pStyle w:val="Default"/>
        <w:ind w:firstLine="426"/>
      </w:pPr>
    </w:p>
    <w:p w:rsidR="00BE7598" w:rsidRPr="00E45666" w:rsidRDefault="00BE7598" w:rsidP="00BE7598">
      <w:pPr>
        <w:pStyle w:val="Default"/>
        <w:ind w:firstLine="426"/>
      </w:pPr>
      <w:r w:rsidRPr="00E45666">
        <w:t xml:space="preserve">3. </w:t>
      </w:r>
      <w:r w:rsidRPr="00E45666">
        <w:rPr>
          <w:b/>
          <w:bCs/>
        </w:rPr>
        <w:t>Predmet návrhu zákona je upravený v práve Európskej únie</w:t>
      </w:r>
      <w:r w:rsidRPr="00E45666">
        <w:t xml:space="preserve">: </w:t>
      </w:r>
    </w:p>
    <w:p w:rsidR="0021738B" w:rsidRPr="0021738B" w:rsidRDefault="00BE7598" w:rsidP="00983F8A">
      <w:pPr>
        <w:pStyle w:val="Default"/>
        <w:ind w:left="567" w:firstLine="426"/>
        <w:jc w:val="both"/>
      </w:pPr>
      <w:r w:rsidRPr="00E45666">
        <w:t>a) v primárnom práve</w:t>
      </w:r>
      <w:r w:rsidR="00983F8A">
        <w:t xml:space="preserve"> - </w:t>
      </w:r>
      <w:r w:rsidR="0021738B" w:rsidRPr="0021738B">
        <w:t>Zmluva o fungovaní Európskej únie </w:t>
      </w:r>
      <w:r w:rsidR="00983F8A">
        <w:t>(</w:t>
      </w:r>
      <w:r w:rsidR="0021738B" w:rsidRPr="0021738B">
        <w:t>čl. 48 a</w:t>
      </w:r>
      <w:r w:rsidR="00983F8A">
        <w:t> </w:t>
      </w:r>
      <w:r w:rsidR="0021738B" w:rsidRPr="0021738B">
        <w:t>168</w:t>
      </w:r>
      <w:r w:rsidR="00983F8A">
        <w:t xml:space="preserve"> – Sociálne zabezpečenie)</w:t>
      </w:r>
    </w:p>
    <w:p w:rsidR="0021738B" w:rsidRPr="00E45666" w:rsidRDefault="0021738B" w:rsidP="00BE7598">
      <w:pPr>
        <w:pStyle w:val="Default"/>
        <w:ind w:left="567" w:firstLine="426"/>
        <w:jc w:val="both"/>
      </w:pPr>
    </w:p>
    <w:p w:rsidR="0021738B" w:rsidRDefault="00BE7598" w:rsidP="00BE7598">
      <w:pPr>
        <w:pStyle w:val="Default"/>
        <w:ind w:left="1276" w:hanging="283"/>
        <w:jc w:val="both"/>
      </w:pPr>
      <w:r w:rsidRPr="00E45666">
        <w:t xml:space="preserve">b) v sekundárnom práve </w:t>
      </w:r>
    </w:p>
    <w:p w:rsidR="0021738B" w:rsidRDefault="0021738B" w:rsidP="0021738B">
      <w:pPr>
        <w:pStyle w:val="Odsekzoznamu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1738B">
        <w:rPr>
          <w:rFonts w:ascii="Times New Roman" w:hAnsi="Times New Roman"/>
          <w:color w:val="000000"/>
          <w:sz w:val="24"/>
          <w:szCs w:val="24"/>
        </w:rPr>
        <w:t>nariadenie Európskeho parlamentu a Rady (ES) 883/2004 z 29. apríla 2004 o koordinácií systémov sociálneho zabezpečenia (Mimoriadne vydanie Ú.v. EÚ, kap. 05/zv. 05) v platnom znení</w:t>
      </w:r>
    </w:p>
    <w:p w:rsidR="0021738B" w:rsidRPr="0021738B" w:rsidRDefault="0021738B" w:rsidP="0021738B">
      <w:pPr>
        <w:pStyle w:val="Odsekzoznamu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1738B">
        <w:rPr>
          <w:rFonts w:ascii="Times New Roman" w:hAnsi="Times New Roman"/>
          <w:color w:val="000000"/>
          <w:sz w:val="24"/>
          <w:szCs w:val="24"/>
        </w:rPr>
        <w:t>nariadenie Európskeho parlamentu a Rady (ES) č. 987/2009 zo 16. septembra 2009, ktorým sa stanovuje postup vykonávania nariadenia (ES) č. 883/2004 o koordinácií systémov sociálneho zabezpečenia (Ú. v. EÚ L 284, 30.10.2009) v platnom znení</w:t>
      </w:r>
    </w:p>
    <w:p w:rsidR="0021738B" w:rsidRDefault="00983F8A" w:rsidP="00983F8A">
      <w:pPr>
        <w:pStyle w:val="Default"/>
        <w:jc w:val="both"/>
      </w:pPr>
      <w:r w:rsidRPr="00983F8A">
        <w:t xml:space="preserve">Gestor: Ministerstvo </w:t>
      </w:r>
      <w:r>
        <w:t>práce, sociálnych vecí a rodiny</w:t>
      </w:r>
      <w:r w:rsidRPr="00983F8A">
        <w:t xml:space="preserve"> SR</w:t>
      </w:r>
      <w:r>
        <w:t xml:space="preserve"> a Ministerstvo zdravotníctva SR</w:t>
      </w:r>
    </w:p>
    <w:p w:rsidR="00983F8A" w:rsidRPr="00E45666" w:rsidRDefault="00983F8A" w:rsidP="00BE7598">
      <w:pPr>
        <w:pStyle w:val="Default"/>
        <w:ind w:left="1276" w:hanging="283"/>
        <w:jc w:val="both"/>
      </w:pPr>
    </w:p>
    <w:p w:rsidR="00BE7598" w:rsidRPr="00E45666" w:rsidRDefault="00BE7598" w:rsidP="00BE7598">
      <w:pPr>
        <w:pStyle w:val="Default"/>
        <w:ind w:left="1276" w:hanging="283"/>
        <w:jc w:val="both"/>
      </w:pPr>
      <w:r w:rsidRPr="00E45666">
        <w:t xml:space="preserve">c) v judikatúre Súdneho dvora Európskej únie </w:t>
      </w:r>
    </w:p>
    <w:p w:rsidR="00AA1190" w:rsidRPr="0039306A" w:rsidRDefault="00AA1190" w:rsidP="00AA1190">
      <w:pPr>
        <w:pStyle w:val="Zarkazkladnhotextu"/>
        <w:spacing w:before="120"/>
        <w:ind w:left="709" w:firstLine="0"/>
        <w:rPr>
          <w:szCs w:val="24"/>
        </w:rPr>
      </w:pPr>
      <w:r>
        <w:rPr>
          <w:szCs w:val="24"/>
        </w:rPr>
        <w:t xml:space="preserve">nie je obsiahnutý </w:t>
      </w:r>
      <w:r w:rsidRPr="0039306A">
        <w:rPr>
          <w:szCs w:val="24"/>
        </w:rPr>
        <w:t xml:space="preserve">v judikatúre Súdneho dvora Európskej únie. </w:t>
      </w:r>
    </w:p>
    <w:p w:rsidR="00BE7598" w:rsidRPr="00E45666" w:rsidRDefault="00BE7598" w:rsidP="0021738B">
      <w:pPr>
        <w:pStyle w:val="Default"/>
        <w:jc w:val="both"/>
      </w:pPr>
    </w:p>
    <w:p w:rsidR="00BE7598" w:rsidRPr="00E45666" w:rsidRDefault="00BE7598" w:rsidP="00BE7598">
      <w:pPr>
        <w:pStyle w:val="Default"/>
        <w:ind w:firstLine="426"/>
      </w:pPr>
      <w:r w:rsidRPr="00E45666">
        <w:t xml:space="preserve">4. </w:t>
      </w:r>
      <w:r w:rsidRPr="00E45666">
        <w:rPr>
          <w:b/>
          <w:bCs/>
        </w:rPr>
        <w:t>Záväzky Slovenskej republiky vo vzťahu k Európskej únii</w:t>
      </w:r>
      <w:r w:rsidRPr="00E45666">
        <w:t xml:space="preserve">: </w:t>
      </w:r>
    </w:p>
    <w:p w:rsidR="00BE7598" w:rsidRDefault="00BE7598" w:rsidP="00BE7598">
      <w:pPr>
        <w:pStyle w:val="Default"/>
        <w:ind w:left="1276" w:hanging="283"/>
        <w:jc w:val="both"/>
      </w:pPr>
      <w:r w:rsidRPr="00E45666">
        <w:t xml:space="preserve">a) uviesť lehotu na prebranie príslušného právneho aktu Európskej únie, príp. aj osobitnú lehotu účinnosti jeho ustanovení, </w:t>
      </w:r>
    </w:p>
    <w:p w:rsidR="0021738B" w:rsidRPr="00E45666" w:rsidRDefault="0021738B" w:rsidP="0021738B">
      <w:pPr>
        <w:pStyle w:val="Default"/>
        <w:jc w:val="both"/>
      </w:pPr>
      <w:r>
        <w:t>bezpredmetné</w:t>
      </w:r>
    </w:p>
    <w:p w:rsidR="00BE7598" w:rsidRDefault="00BE7598" w:rsidP="00BE7598">
      <w:pPr>
        <w:pStyle w:val="Default"/>
        <w:ind w:left="1276" w:hanging="283"/>
        <w:jc w:val="both"/>
      </w:pPr>
      <w:r w:rsidRPr="00E45666">
        <w:t>b) uviesť informáciu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</w:t>
      </w:r>
      <w:r w:rsidRPr="00E45666">
        <w:rPr>
          <w:rStyle w:val="Siln"/>
          <w:color w:val="auto"/>
        </w:rPr>
        <w:t>ariadenie Európskeho parlamentu a Rady (ES) č. 1049/2001 z 30. mája 2001 o prístupe verejnosti k dokumentom Európskeho parlamentu, Rady a Komisie</w:t>
      </w:r>
      <w:r w:rsidRPr="00E45666">
        <w:t xml:space="preserve">, </w:t>
      </w:r>
    </w:p>
    <w:p w:rsidR="0021738B" w:rsidRDefault="00AA1190" w:rsidP="0021738B">
      <w:pPr>
        <w:pStyle w:val="Default"/>
        <w:jc w:val="both"/>
      </w:pPr>
      <w:r>
        <w:t>nebolo začaté konanie</w:t>
      </w:r>
    </w:p>
    <w:p w:rsidR="00AA1190" w:rsidRPr="00E45666" w:rsidRDefault="00AA1190" w:rsidP="0021738B">
      <w:pPr>
        <w:pStyle w:val="Default"/>
        <w:jc w:val="both"/>
      </w:pPr>
    </w:p>
    <w:p w:rsidR="00BE7598" w:rsidRPr="00E45666" w:rsidRDefault="00BE7598" w:rsidP="00BE7598">
      <w:pPr>
        <w:pStyle w:val="Default"/>
        <w:ind w:left="1276" w:hanging="283"/>
        <w:jc w:val="both"/>
      </w:pPr>
      <w:r w:rsidRPr="00E45666">
        <w:t xml:space="preserve">c) uviesť informáciu o právnych predpisoch, v ktorých sú uvádzané právne akty Európskej únie už prebrané, spolu s uvedením rozsahu ich prebrania, príp. potreby prijatia ďalších úprav. </w:t>
      </w:r>
    </w:p>
    <w:p w:rsidR="0021738B" w:rsidRPr="00E45666" w:rsidRDefault="0021738B" w:rsidP="0021738B">
      <w:pPr>
        <w:pStyle w:val="Default"/>
        <w:jc w:val="both"/>
      </w:pPr>
      <w:r>
        <w:t>bezpredmetné</w:t>
      </w:r>
      <w:r w:rsidR="00AA1190">
        <w:t xml:space="preserve"> – nariadenia EÚ majú prednosť pred našimi zákonmi</w:t>
      </w:r>
    </w:p>
    <w:p w:rsidR="00BE7598" w:rsidRPr="00E45666" w:rsidRDefault="00BE7598" w:rsidP="0021738B">
      <w:pPr>
        <w:pStyle w:val="Default"/>
        <w:jc w:val="both"/>
      </w:pPr>
    </w:p>
    <w:p w:rsidR="00BE7598" w:rsidRPr="00E45666" w:rsidRDefault="00BE7598" w:rsidP="00BE7598">
      <w:pPr>
        <w:pStyle w:val="Default"/>
        <w:ind w:left="567" w:firstLine="426"/>
        <w:jc w:val="both"/>
      </w:pPr>
    </w:p>
    <w:p w:rsidR="00BE7598" w:rsidRPr="00E45666" w:rsidRDefault="00BE7598" w:rsidP="00BE7598">
      <w:pPr>
        <w:pStyle w:val="Default"/>
        <w:ind w:firstLine="426"/>
      </w:pPr>
      <w:r w:rsidRPr="00E45666">
        <w:lastRenderedPageBreak/>
        <w:t xml:space="preserve">5. </w:t>
      </w:r>
      <w:r w:rsidRPr="00E45666">
        <w:rPr>
          <w:b/>
          <w:bCs/>
        </w:rPr>
        <w:t>Návrh zákona je zlučiteľný s právom Európskej únie</w:t>
      </w:r>
      <w:r w:rsidRPr="00E45666">
        <w:t xml:space="preserve">: </w:t>
      </w:r>
    </w:p>
    <w:p w:rsidR="00BE7598" w:rsidRPr="002B30D3" w:rsidRDefault="00BE7598" w:rsidP="002B30D3">
      <w:pPr>
        <w:pStyle w:val="Default"/>
        <w:ind w:left="1276" w:hanging="283"/>
        <w:jc w:val="both"/>
      </w:pPr>
      <w:r w:rsidRPr="00E45666">
        <w:t xml:space="preserve">úplne </w:t>
      </w:r>
    </w:p>
    <w:sectPr w:rsidR="00BE7598" w:rsidRPr="002B3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4B1"/>
    <w:multiLevelType w:val="hybridMultilevel"/>
    <w:tmpl w:val="B99E67C4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3C435E"/>
    <w:multiLevelType w:val="hybridMultilevel"/>
    <w:tmpl w:val="DDE2BD4C"/>
    <w:lvl w:ilvl="0" w:tplc="0000000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</w:rPr>
    </w:lvl>
    <w:lvl w:ilvl="1" w:tplc="0000000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</w:rPr>
    </w:lvl>
    <w:lvl w:ilvl="2" w:tplc="0000000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</w:rPr>
    </w:lvl>
    <w:lvl w:ilvl="3" w:tplc="0000000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</w:rPr>
    </w:lvl>
    <w:lvl w:ilvl="4" w:tplc="0000000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</w:rPr>
    </w:lvl>
    <w:lvl w:ilvl="5" w:tplc="0000000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</w:rPr>
    </w:lvl>
    <w:lvl w:ilvl="6" w:tplc="0000000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</w:rPr>
    </w:lvl>
    <w:lvl w:ilvl="7" w:tplc="0000000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</w:rPr>
    </w:lvl>
    <w:lvl w:ilvl="8" w:tplc="0000000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41117C05"/>
    <w:multiLevelType w:val="hybridMultilevel"/>
    <w:tmpl w:val="32CAB536"/>
    <w:lvl w:ilvl="0" w:tplc="041B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63C72376"/>
    <w:multiLevelType w:val="hybridMultilevel"/>
    <w:tmpl w:val="A95CC822"/>
    <w:lvl w:ilvl="0" w:tplc="C492B8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83FF9"/>
    <w:multiLevelType w:val="hybridMultilevel"/>
    <w:tmpl w:val="1940307E"/>
    <w:lvl w:ilvl="0" w:tplc="0000000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 w:tplc="0000000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61A"/>
    <w:rsid w:val="001F7C54"/>
    <w:rsid w:val="0021738B"/>
    <w:rsid w:val="002B30D3"/>
    <w:rsid w:val="0039306A"/>
    <w:rsid w:val="005035CA"/>
    <w:rsid w:val="0055457A"/>
    <w:rsid w:val="0056061A"/>
    <w:rsid w:val="00702E72"/>
    <w:rsid w:val="0081416E"/>
    <w:rsid w:val="009667CB"/>
    <w:rsid w:val="00983F8A"/>
    <w:rsid w:val="00AA1190"/>
    <w:rsid w:val="00AE4B9D"/>
    <w:rsid w:val="00BE7598"/>
    <w:rsid w:val="00C704D1"/>
    <w:rsid w:val="00E45666"/>
    <w:rsid w:val="00F7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48163D"/>
  <w14:defaultImageDpi w14:val="0"/>
  <w15:docId w15:val="{18F60D58-E5C2-4C7E-AF6A-7B74047B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061A"/>
    <w:pPr>
      <w:spacing w:after="200" w:line="276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E75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BE7598"/>
    <w:rPr>
      <w:rFonts w:cs="Times New Roman"/>
      <w:b/>
      <w:bCs/>
    </w:rPr>
  </w:style>
  <w:style w:type="paragraph" w:styleId="Odsekzoznamu">
    <w:name w:val="List Paragraph"/>
    <w:basedOn w:val="Normlny"/>
    <w:uiPriority w:val="34"/>
    <w:qFormat/>
    <w:rsid w:val="0021738B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uiPriority w:val="99"/>
    <w:rsid w:val="00AA1190"/>
    <w:pPr>
      <w:spacing w:after="0" w:line="240" w:lineRule="auto"/>
      <w:ind w:firstLine="340"/>
      <w:jc w:val="both"/>
    </w:pPr>
    <w:rPr>
      <w:rFonts w:ascii="Times New Roman" w:hAnsi="Times New Roman"/>
      <w:sz w:val="24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AA1190"/>
    <w:rPr>
      <w:rFonts w:ascii="Times New Roman" w:hAnsi="Times New Roman" w:cs="Times New Roman"/>
      <w:sz w:val="20"/>
      <w:szCs w:val="2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0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704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Földesová Motajová Zuzana</dc:creator>
  <cp:keywords/>
  <dc:description/>
  <cp:lastModifiedBy>Lukšová Anna</cp:lastModifiedBy>
  <cp:revision>4</cp:revision>
  <cp:lastPrinted>2018-09-27T08:34:00Z</cp:lastPrinted>
  <dcterms:created xsi:type="dcterms:W3CDTF">2018-09-28T07:49:00Z</dcterms:created>
  <dcterms:modified xsi:type="dcterms:W3CDTF">2018-09-28T07:49:00Z</dcterms:modified>
</cp:coreProperties>
</file>