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DEE14" w14:textId="77777777" w:rsidR="002D24D6" w:rsidRPr="002D24D6" w:rsidRDefault="002D24D6" w:rsidP="002D24D6">
      <w:pPr>
        <w:pBdr>
          <w:bottom w:val="single" w:sz="6" w:space="1" w:color="auto"/>
        </w:pBdr>
        <w:spacing w:after="0" w:line="240" w:lineRule="auto"/>
        <w:jc w:val="center"/>
        <w:rPr>
          <w:rFonts w:ascii="Times New Roman" w:hAnsi="Times New Roman"/>
          <w:b/>
          <w:bCs/>
          <w:sz w:val="28"/>
          <w:szCs w:val="28"/>
          <w:lang w:eastAsia="sk-SK"/>
        </w:rPr>
      </w:pPr>
      <w:r w:rsidRPr="002D24D6">
        <w:rPr>
          <w:rFonts w:ascii="Times New Roman" w:hAnsi="Times New Roman"/>
          <w:b/>
          <w:bCs/>
          <w:sz w:val="28"/>
          <w:szCs w:val="28"/>
          <w:lang w:eastAsia="sk-SK"/>
        </w:rPr>
        <w:t>NÁRODNÁ RADA SLOVENSKEJ REPUBLIKY</w:t>
      </w:r>
    </w:p>
    <w:p w14:paraId="6E933241" w14:textId="77777777" w:rsidR="002D24D6" w:rsidRPr="002D24D6" w:rsidRDefault="002D24D6" w:rsidP="002D24D6">
      <w:pPr>
        <w:pBdr>
          <w:bottom w:val="single" w:sz="6" w:space="1" w:color="auto"/>
        </w:pBdr>
        <w:spacing w:after="0" w:line="240" w:lineRule="auto"/>
        <w:jc w:val="center"/>
        <w:rPr>
          <w:rFonts w:ascii="Times New Roman" w:hAnsi="Times New Roman"/>
          <w:bCs/>
          <w:sz w:val="24"/>
          <w:szCs w:val="24"/>
          <w:lang w:eastAsia="sk-SK"/>
        </w:rPr>
      </w:pPr>
      <w:r w:rsidRPr="002D24D6">
        <w:rPr>
          <w:rFonts w:ascii="Times New Roman" w:hAnsi="Times New Roman"/>
          <w:bCs/>
          <w:sz w:val="24"/>
          <w:szCs w:val="24"/>
          <w:lang w:eastAsia="sk-SK"/>
        </w:rPr>
        <w:t>VII. volebné obdobie</w:t>
      </w:r>
    </w:p>
    <w:p w14:paraId="1FFBE246" w14:textId="77777777" w:rsidR="002D24D6" w:rsidRPr="002D24D6" w:rsidRDefault="002D24D6" w:rsidP="002D24D6">
      <w:pPr>
        <w:spacing w:after="0" w:line="240" w:lineRule="auto"/>
        <w:jc w:val="left"/>
        <w:rPr>
          <w:rFonts w:ascii="Times New Roman" w:hAnsi="Times New Roman"/>
          <w:bCs/>
          <w:sz w:val="24"/>
          <w:szCs w:val="24"/>
          <w:lang w:eastAsia="sk-SK"/>
        </w:rPr>
      </w:pPr>
    </w:p>
    <w:p w14:paraId="0047528C" w14:textId="77777777" w:rsidR="002D24D6" w:rsidRDefault="002D24D6" w:rsidP="002D24D6">
      <w:pPr>
        <w:spacing w:after="0" w:line="240" w:lineRule="auto"/>
        <w:jc w:val="center"/>
        <w:rPr>
          <w:rFonts w:ascii="Times New Roman" w:hAnsi="Times New Roman"/>
          <w:b/>
          <w:bCs/>
          <w:sz w:val="36"/>
          <w:szCs w:val="36"/>
          <w:highlight w:val="yellow"/>
          <w:lang w:eastAsia="sk-SK"/>
        </w:rPr>
      </w:pPr>
    </w:p>
    <w:p w14:paraId="4B368572" w14:textId="77777777" w:rsidR="002D24D6" w:rsidRDefault="002D24D6" w:rsidP="002D24D6">
      <w:pPr>
        <w:spacing w:after="0" w:line="240" w:lineRule="auto"/>
        <w:jc w:val="center"/>
        <w:rPr>
          <w:rFonts w:ascii="Times New Roman" w:hAnsi="Times New Roman"/>
          <w:b/>
          <w:bCs/>
          <w:sz w:val="36"/>
          <w:szCs w:val="36"/>
          <w:highlight w:val="yellow"/>
          <w:lang w:eastAsia="sk-SK"/>
        </w:rPr>
      </w:pPr>
    </w:p>
    <w:p w14:paraId="1D24583F" w14:textId="3D6D58D5" w:rsidR="002D24D6" w:rsidRPr="002D24D6" w:rsidRDefault="002D24D6" w:rsidP="002D24D6">
      <w:pPr>
        <w:spacing w:after="0" w:line="240" w:lineRule="auto"/>
        <w:jc w:val="center"/>
        <w:rPr>
          <w:rFonts w:ascii="Times New Roman" w:hAnsi="Times New Roman"/>
          <w:b/>
          <w:bCs/>
          <w:sz w:val="36"/>
          <w:szCs w:val="36"/>
          <w:lang w:eastAsia="sk-SK"/>
        </w:rPr>
      </w:pPr>
      <w:r w:rsidRPr="002A7BC5">
        <w:rPr>
          <w:rFonts w:ascii="Times New Roman" w:hAnsi="Times New Roman"/>
          <w:b/>
          <w:bCs/>
          <w:sz w:val="36"/>
          <w:szCs w:val="36"/>
          <w:lang w:eastAsia="sk-SK"/>
        </w:rPr>
        <w:t>1</w:t>
      </w:r>
      <w:r w:rsidR="002A7BC5" w:rsidRPr="002A7BC5">
        <w:rPr>
          <w:rFonts w:ascii="Times New Roman" w:hAnsi="Times New Roman"/>
          <w:b/>
          <w:bCs/>
          <w:sz w:val="36"/>
          <w:szCs w:val="36"/>
          <w:lang w:eastAsia="sk-SK"/>
        </w:rPr>
        <w:t>134</w:t>
      </w:r>
    </w:p>
    <w:p w14:paraId="165A20F0" w14:textId="77777777" w:rsidR="002D24D6" w:rsidRPr="002D24D6" w:rsidRDefault="002D24D6" w:rsidP="002D24D6">
      <w:pPr>
        <w:spacing w:after="0" w:line="240" w:lineRule="auto"/>
        <w:jc w:val="left"/>
        <w:rPr>
          <w:rFonts w:ascii="Times New Roman" w:hAnsi="Times New Roman"/>
          <w:bCs/>
          <w:sz w:val="24"/>
          <w:szCs w:val="24"/>
          <w:lang w:eastAsia="sk-SK"/>
        </w:rPr>
      </w:pPr>
    </w:p>
    <w:p w14:paraId="1AAE4592" w14:textId="77777777" w:rsidR="002D24D6" w:rsidRPr="002D24D6" w:rsidRDefault="002D24D6" w:rsidP="002D24D6">
      <w:pPr>
        <w:spacing w:after="0" w:line="240" w:lineRule="auto"/>
        <w:jc w:val="center"/>
        <w:rPr>
          <w:rFonts w:ascii="Times New Roman" w:hAnsi="Times New Roman"/>
          <w:b/>
          <w:bCs/>
          <w:sz w:val="24"/>
          <w:szCs w:val="24"/>
          <w:lang w:eastAsia="sk-SK"/>
        </w:rPr>
      </w:pPr>
      <w:r w:rsidRPr="002D24D6">
        <w:rPr>
          <w:rFonts w:ascii="Times New Roman" w:hAnsi="Times New Roman"/>
          <w:b/>
          <w:bCs/>
          <w:sz w:val="24"/>
          <w:szCs w:val="24"/>
          <w:lang w:eastAsia="sk-SK"/>
        </w:rPr>
        <w:t>VLÁDNY NÁVRH</w:t>
      </w:r>
    </w:p>
    <w:p w14:paraId="2AAFB63A" w14:textId="77777777" w:rsidR="002D24D6" w:rsidRPr="002D24D6" w:rsidRDefault="002D24D6" w:rsidP="002D24D6">
      <w:pPr>
        <w:spacing w:after="120" w:line="240" w:lineRule="auto"/>
        <w:jc w:val="center"/>
        <w:rPr>
          <w:rFonts w:ascii="Times New Roman" w:hAnsi="Times New Roman"/>
          <w:sz w:val="24"/>
          <w:szCs w:val="24"/>
          <w:lang w:eastAsia="sk-SK"/>
        </w:rPr>
      </w:pPr>
      <w:bookmarkStart w:id="0" w:name="_GoBack"/>
      <w:bookmarkEnd w:id="0"/>
    </w:p>
    <w:p w14:paraId="279B20EF" w14:textId="77777777" w:rsidR="002D24D6" w:rsidRDefault="002D24D6" w:rsidP="00546EB6">
      <w:pPr>
        <w:spacing w:after="0" w:line="240" w:lineRule="auto"/>
        <w:jc w:val="center"/>
        <w:rPr>
          <w:rFonts w:ascii="Times New Roman" w:hAnsi="Times New Roman"/>
          <w:b/>
          <w:sz w:val="24"/>
          <w:szCs w:val="24"/>
        </w:rPr>
      </w:pPr>
    </w:p>
    <w:p w14:paraId="1A2BED6C" w14:textId="77777777" w:rsidR="00133365" w:rsidRPr="002B54EB" w:rsidRDefault="00133365" w:rsidP="00546EB6">
      <w:pPr>
        <w:spacing w:after="0" w:line="240" w:lineRule="auto"/>
        <w:jc w:val="center"/>
        <w:rPr>
          <w:rFonts w:ascii="Times New Roman" w:hAnsi="Times New Roman"/>
          <w:b/>
          <w:sz w:val="24"/>
          <w:szCs w:val="24"/>
        </w:rPr>
      </w:pPr>
    </w:p>
    <w:p w14:paraId="22400D65" w14:textId="72BCF7A6" w:rsidR="00133365" w:rsidRPr="002D24D6" w:rsidRDefault="00133365" w:rsidP="00546EB6">
      <w:pPr>
        <w:pStyle w:val="Normlnywebov"/>
        <w:spacing w:before="0" w:beforeAutospacing="0" w:after="0" w:afterAutospacing="0"/>
        <w:jc w:val="center"/>
        <w:rPr>
          <w:b/>
          <w:bCs/>
        </w:rPr>
      </w:pPr>
      <w:r w:rsidRPr="002D24D6">
        <w:rPr>
          <w:b/>
          <w:bCs/>
        </w:rPr>
        <w:t>Z</w:t>
      </w:r>
      <w:r w:rsidR="002D24D6" w:rsidRPr="002D24D6">
        <w:rPr>
          <w:b/>
          <w:bCs/>
        </w:rPr>
        <w:t>ákon</w:t>
      </w:r>
    </w:p>
    <w:p w14:paraId="0E4EA845" w14:textId="77777777" w:rsidR="00133365" w:rsidRPr="002B54EB" w:rsidRDefault="00133365" w:rsidP="00546EB6">
      <w:pPr>
        <w:pStyle w:val="Normlnywebov"/>
        <w:spacing w:before="0" w:beforeAutospacing="0" w:after="0" w:afterAutospacing="0"/>
        <w:jc w:val="center"/>
        <w:rPr>
          <w:b/>
        </w:rPr>
      </w:pPr>
    </w:p>
    <w:p w14:paraId="7A9A2AF7" w14:textId="77777777" w:rsidR="00133365" w:rsidRPr="002B54EB" w:rsidRDefault="00133365" w:rsidP="00546EB6">
      <w:pPr>
        <w:pStyle w:val="Normlnywebov"/>
        <w:spacing w:before="0" w:beforeAutospacing="0" w:after="0" w:afterAutospacing="0"/>
        <w:jc w:val="center"/>
        <w:rPr>
          <w:b/>
        </w:rPr>
      </w:pPr>
      <w:r w:rsidRPr="002B54EB">
        <w:rPr>
          <w:b/>
        </w:rPr>
        <w:t>z ............. 201</w:t>
      </w:r>
      <w:r w:rsidR="00696839" w:rsidRPr="002B54EB">
        <w:rPr>
          <w:b/>
        </w:rPr>
        <w:t>8</w:t>
      </w:r>
      <w:r w:rsidRPr="002B54EB">
        <w:rPr>
          <w:b/>
        </w:rPr>
        <w:t>,</w:t>
      </w:r>
    </w:p>
    <w:p w14:paraId="076F4603" w14:textId="77777777" w:rsidR="00133365" w:rsidRPr="002B54EB" w:rsidRDefault="00133365" w:rsidP="00546EB6">
      <w:pPr>
        <w:pStyle w:val="Normlnywebov"/>
        <w:spacing w:before="0" w:beforeAutospacing="0" w:after="0" w:afterAutospacing="0"/>
        <w:jc w:val="center"/>
        <w:rPr>
          <w:b/>
        </w:rPr>
      </w:pPr>
    </w:p>
    <w:p w14:paraId="52DD935E" w14:textId="77777777" w:rsidR="00133365" w:rsidRPr="00F922D6" w:rsidRDefault="00133365" w:rsidP="00546EB6">
      <w:pPr>
        <w:pStyle w:val="Normlnywebov"/>
        <w:spacing w:before="0" w:beforeAutospacing="0" w:after="0" w:afterAutospacing="0"/>
        <w:jc w:val="center"/>
        <w:rPr>
          <w:b/>
          <w:bCs/>
        </w:rPr>
      </w:pPr>
      <w:r w:rsidRPr="002B54EB">
        <w:rPr>
          <w:b/>
          <w:bCs/>
        </w:rPr>
        <w:t xml:space="preserve">ktorým sa mení a dopĺňa zákon č. 357/2015 Z. z. o finančnej kontrole a audite a o zmene a doplnení niektorých zákonov </w:t>
      </w:r>
      <w:r w:rsidR="00741C9E" w:rsidRPr="002B54EB">
        <w:rPr>
          <w:b/>
          <w:bCs/>
        </w:rPr>
        <w:t>v</w:t>
      </w:r>
      <w:r w:rsidR="00741C9E" w:rsidRPr="00F922D6">
        <w:rPr>
          <w:b/>
          <w:bCs/>
        </w:rPr>
        <w:t xml:space="preserve"> znení zákona č. 177/2018 Z. z. </w:t>
      </w:r>
      <w:r w:rsidRPr="00F922D6">
        <w:rPr>
          <w:b/>
          <w:bCs/>
        </w:rPr>
        <w:t xml:space="preserve">a ktorým sa menia </w:t>
      </w:r>
      <w:r w:rsidR="006D5F98" w:rsidRPr="00F922D6">
        <w:rPr>
          <w:b/>
          <w:bCs/>
        </w:rPr>
        <w:t xml:space="preserve">a dopĺňajú </w:t>
      </w:r>
      <w:r w:rsidRPr="00F922D6">
        <w:rPr>
          <w:b/>
          <w:bCs/>
        </w:rPr>
        <w:t>niektoré zákony</w:t>
      </w:r>
    </w:p>
    <w:p w14:paraId="196B526B" w14:textId="77777777" w:rsidR="00133365" w:rsidRDefault="00133365" w:rsidP="00546EB6">
      <w:pPr>
        <w:pStyle w:val="Normlnywebov"/>
        <w:spacing w:before="0" w:beforeAutospacing="0" w:after="0" w:afterAutospacing="0"/>
        <w:jc w:val="both"/>
        <w:rPr>
          <w:bCs/>
        </w:rPr>
      </w:pPr>
    </w:p>
    <w:p w14:paraId="56757FEF" w14:textId="77777777" w:rsidR="002D24D6" w:rsidRPr="00F922D6" w:rsidRDefault="002D24D6" w:rsidP="00546EB6">
      <w:pPr>
        <w:pStyle w:val="Normlnywebov"/>
        <w:spacing w:before="0" w:beforeAutospacing="0" w:after="0" w:afterAutospacing="0"/>
        <w:jc w:val="both"/>
        <w:rPr>
          <w:bCs/>
        </w:rPr>
      </w:pPr>
    </w:p>
    <w:p w14:paraId="4545A179" w14:textId="77777777" w:rsidR="00133365" w:rsidRPr="00F922D6" w:rsidRDefault="00133365" w:rsidP="00546EB6">
      <w:pPr>
        <w:pStyle w:val="Normlnywebov"/>
        <w:spacing w:before="0" w:beforeAutospacing="0" w:after="0" w:afterAutospacing="0"/>
        <w:jc w:val="both"/>
      </w:pPr>
      <w:r w:rsidRPr="00F922D6">
        <w:t>Národná rada Slovenskej republiky sa uzniesla na tomto zákone:</w:t>
      </w:r>
    </w:p>
    <w:p w14:paraId="1B506731" w14:textId="77777777" w:rsidR="00133365" w:rsidRDefault="00133365" w:rsidP="00546EB6">
      <w:pPr>
        <w:pStyle w:val="Normlnywebov"/>
        <w:spacing w:before="0" w:beforeAutospacing="0" w:after="0" w:afterAutospacing="0"/>
        <w:jc w:val="both"/>
      </w:pPr>
    </w:p>
    <w:p w14:paraId="74B9CB90" w14:textId="77777777" w:rsidR="002D24D6" w:rsidRPr="00F922D6" w:rsidRDefault="002D24D6" w:rsidP="00546EB6">
      <w:pPr>
        <w:pStyle w:val="Normlnywebov"/>
        <w:spacing w:before="0" w:beforeAutospacing="0" w:after="0" w:afterAutospacing="0"/>
        <w:jc w:val="both"/>
      </w:pPr>
    </w:p>
    <w:p w14:paraId="76937A2B" w14:textId="77777777" w:rsidR="00133365" w:rsidRPr="00F922D6" w:rsidRDefault="00133365" w:rsidP="00546EB6">
      <w:pPr>
        <w:pStyle w:val="Nadpis3"/>
        <w:spacing w:before="0" w:line="240" w:lineRule="auto"/>
        <w:jc w:val="center"/>
        <w:rPr>
          <w:rFonts w:ascii="Times New Roman" w:hAnsi="Times New Roman"/>
          <w:color w:val="auto"/>
          <w:sz w:val="24"/>
          <w:szCs w:val="24"/>
        </w:rPr>
      </w:pPr>
      <w:r w:rsidRPr="00F922D6">
        <w:rPr>
          <w:rFonts w:ascii="Times New Roman" w:hAnsi="Times New Roman"/>
          <w:color w:val="auto"/>
          <w:sz w:val="24"/>
          <w:szCs w:val="24"/>
        </w:rPr>
        <w:t>Čl. I</w:t>
      </w:r>
    </w:p>
    <w:p w14:paraId="12C2CCBE" w14:textId="77777777" w:rsidR="00133365" w:rsidRPr="00F922D6" w:rsidRDefault="00133365" w:rsidP="00546EB6">
      <w:pPr>
        <w:pStyle w:val="Normlnywebov"/>
        <w:spacing w:before="0" w:beforeAutospacing="0" w:after="0" w:afterAutospacing="0"/>
        <w:jc w:val="both"/>
        <w:rPr>
          <w:bCs/>
          <w:kern w:val="36"/>
        </w:rPr>
      </w:pPr>
    </w:p>
    <w:p w14:paraId="56355815" w14:textId="77777777" w:rsidR="00133365" w:rsidRPr="00F922D6" w:rsidRDefault="00133365" w:rsidP="00F62928">
      <w:pPr>
        <w:spacing w:after="0" w:line="240" w:lineRule="auto"/>
        <w:ind w:firstLine="708"/>
        <w:rPr>
          <w:rFonts w:ascii="Times New Roman" w:hAnsi="Times New Roman"/>
          <w:sz w:val="24"/>
          <w:szCs w:val="24"/>
        </w:rPr>
      </w:pPr>
      <w:r w:rsidRPr="00F922D6">
        <w:rPr>
          <w:rFonts w:ascii="Times New Roman" w:hAnsi="Times New Roman"/>
          <w:sz w:val="24"/>
          <w:szCs w:val="24"/>
        </w:rPr>
        <w:t xml:space="preserve">Zákon č. 357/2015 Z. z. o finančnej kontrole a audite a o zmene a doplnení niektorých </w:t>
      </w:r>
      <w:r w:rsidR="00F62928" w:rsidRPr="00F922D6">
        <w:rPr>
          <w:rFonts w:ascii="Times New Roman" w:hAnsi="Times New Roman"/>
          <w:sz w:val="24"/>
          <w:szCs w:val="24"/>
        </w:rPr>
        <w:t xml:space="preserve">zákonov </w:t>
      </w:r>
      <w:r w:rsidR="00A204DB" w:rsidRPr="00F922D6">
        <w:rPr>
          <w:rFonts w:ascii="Times New Roman" w:hAnsi="Times New Roman"/>
          <w:sz w:val="24"/>
          <w:szCs w:val="24"/>
        </w:rPr>
        <w:t xml:space="preserve">v znení zákona č. 177/2018 Z. z. </w:t>
      </w:r>
      <w:r w:rsidR="00F62928" w:rsidRPr="00F922D6">
        <w:rPr>
          <w:rFonts w:ascii="Times New Roman" w:hAnsi="Times New Roman"/>
          <w:sz w:val="24"/>
          <w:szCs w:val="24"/>
        </w:rPr>
        <w:t>sa mení a dopĺňa takto:</w:t>
      </w:r>
    </w:p>
    <w:p w14:paraId="57810D45" w14:textId="77777777" w:rsidR="00133365" w:rsidRPr="00F922D6" w:rsidRDefault="00133365" w:rsidP="00546EB6">
      <w:pPr>
        <w:spacing w:after="0" w:line="240" w:lineRule="auto"/>
        <w:rPr>
          <w:rFonts w:ascii="Times New Roman" w:hAnsi="Times New Roman"/>
          <w:sz w:val="24"/>
          <w:szCs w:val="24"/>
        </w:rPr>
      </w:pPr>
    </w:p>
    <w:p w14:paraId="0CE702A3" w14:textId="22439291" w:rsidR="0005001D" w:rsidRPr="00F922D6" w:rsidRDefault="0005001D" w:rsidP="00546EB6">
      <w:pPr>
        <w:pStyle w:val="Odsekzoznamu"/>
        <w:numPr>
          <w:ilvl w:val="0"/>
          <w:numId w:val="3"/>
        </w:numPr>
        <w:jc w:val="both"/>
      </w:pPr>
      <w:r w:rsidRPr="00F922D6">
        <w:t xml:space="preserve">V poznámke pod čiarou k odkazu 1 sa </w:t>
      </w:r>
      <w:r w:rsidR="007A0FF5" w:rsidRPr="00F922D6">
        <w:t>citácia</w:t>
      </w:r>
      <w:r w:rsidRPr="00F922D6">
        <w:t xml:space="preserve"> „zákon č. 540/2007 Z. z. o audítoroch, audite a dohľade nad výkonom auditu a o zmene a doplnení zákona č. 431/2002 Z. z. o účtovníctve v znení neskorších predpisov“ nahrádza</w:t>
      </w:r>
      <w:r w:rsidR="007A0FF5" w:rsidRPr="00F922D6">
        <w:t xml:space="preserve"> citáciou</w:t>
      </w:r>
      <w:r w:rsidRPr="00F922D6">
        <w:t xml:space="preserve"> „zákon č. 423/2015 Z. z. o</w:t>
      </w:r>
      <w:r w:rsidR="008D7A26" w:rsidRPr="00F922D6">
        <w:t> </w:t>
      </w:r>
      <w:r w:rsidRPr="00F922D6">
        <w:t>štatutárnom audite a o zmene a doplnení zákona č.</w:t>
      </w:r>
      <w:r w:rsidR="004D2C35" w:rsidRPr="00F922D6">
        <w:t xml:space="preserve"> 431/2002 Z. z. o účtovníctve v </w:t>
      </w:r>
      <w:r w:rsidRPr="00F922D6">
        <w:t>znení neskorších predpisov</w:t>
      </w:r>
      <w:r w:rsidR="00EE1707" w:rsidRPr="00F922D6">
        <w:t xml:space="preserve"> </w:t>
      </w:r>
      <w:r w:rsidR="003B12B9" w:rsidRPr="00F922D6">
        <w:t xml:space="preserve">v znení </w:t>
      </w:r>
      <w:r w:rsidR="00A204DB" w:rsidRPr="00F922D6">
        <w:t>neskorších predpisov.</w:t>
      </w:r>
      <w:r w:rsidRPr="00F922D6">
        <w:t>“.</w:t>
      </w:r>
    </w:p>
    <w:p w14:paraId="155CD047" w14:textId="77777777" w:rsidR="0005001D" w:rsidRPr="00F922D6" w:rsidRDefault="0005001D" w:rsidP="00546EB6">
      <w:pPr>
        <w:pStyle w:val="Odsekzoznamu"/>
        <w:ind w:left="502"/>
        <w:jc w:val="both"/>
      </w:pPr>
    </w:p>
    <w:p w14:paraId="24AEFBF3" w14:textId="77777777" w:rsidR="00E701E2" w:rsidRPr="00F922D6" w:rsidRDefault="00E701E2" w:rsidP="00546EB6">
      <w:pPr>
        <w:pStyle w:val="Odsekzoznamu"/>
        <w:numPr>
          <w:ilvl w:val="0"/>
          <w:numId w:val="3"/>
        </w:numPr>
        <w:ind w:left="567" w:hanging="425"/>
        <w:jc w:val="both"/>
      </w:pPr>
      <w:r w:rsidRPr="00F922D6">
        <w:t xml:space="preserve">V § 2 písm. g) sa na konci pripájajú tieto slová: </w:t>
      </w:r>
    </w:p>
    <w:p w14:paraId="6804700B" w14:textId="77777777" w:rsidR="00E701E2" w:rsidRPr="00F922D6" w:rsidRDefault="00E701E2" w:rsidP="00546EB6">
      <w:pPr>
        <w:pStyle w:val="Odsekzoznamu"/>
      </w:pPr>
    </w:p>
    <w:p w14:paraId="0D4B3CE0" w14:textId="5FD424BB" w:rsidR="00E701E2" w:rsidRPr="00F922D6" w:rsidRDefault="00E701E2" w:rsidP="002B54EB">
      <w:pPr>
        <w:pStyle w:val="Odsekzoznamu"/>
        <w:ind w:left="0"/>
        <w:jc w:val="both"/>
      </w:pPr>
      <w:r w:rsidRPr="00F922D6">
        <w:t>„</w:t>
      </w:r>
      <w:r w:rsidR="009E50FD" w:rsidRPr="00F922D6">
        <w:t xml:space="preserve">alebo </w:t>
      </w:r>
      <w:r w:rsidRPr="00F922D6">
        <w:t>ministerstvo financií a Úrad vládneho auditu, ak hodnot</w:t>
      </w:r>
      <w:r w:rsidR="00FF4AB3" w:rsidRPr="00F922D6">
        <w:t>ia</w:t>
      </w:r>
      <w:r w:rsidRPr="00F922D6">
        <w:t xml:space="preserve"> kvalit</w:t>
      </w:r>
      <w:r w:rsidR="00FF4AB3" w:rsidRPr="00F922D6">
        <w:t>u</w:t>
      </w:r>
      <w:r w:rsidR="0092789D" w:rsidRPr="00F922D6">
        <w:t xml:space="preserve"> vykonávania finančnej kontroly a auditu</w:t>
      </w:r>
      <w:r w:rsidRPr="00F922D6">
        <w:t>,“</w:t>
      </w:r>
      <w:r w:rsidR="005556E9" w:rsidRPr="00F922D6">
        <w:t>.</w:t>
      </w:r>
    </w:p>
    <w:p w14:paraId="1A6B1FEA" w14:textId="77777777" w:rsidR="005556E9" w:rsidRPr="00F922D6" w:rsidRDefault="005556E9" w:rsidP="00546EB6">
      <w:pPr>
        <w:pStyle w:val="Odsekzoznamu"/>
        <w:ind w:left="567"/>
        <w:jc w:val="both"/>
      </w:pPr>
    </w:p>
    <w:p w14:paraId="1AB412E0" w14:textId="77777777" w:rsidR="008E5654" w:rsidRPr="00F922D6" w:rsidRDefault="005556E9" w:rsidP="00546EB6">
      <w:pPr>
        <w:pStyle w:val="Odsekzoznamu"/>
        <w:numPr>
          <w:ilvl w:val="0"/>
          <w:numId w:val="3"/>
        </w:numPr>
        <w:jc w:val="both"/>
      </w:pPr>
      <w:r w:rsidRPr="00F922D6">
        <w:t xml:space="preserve">V § 2 písm. </w:t>
      </w:r>
      <w:r w:rsidR="00F92785" w:rsidRPr="00F922D6">
        <w:t>h</w:t>
      </w:r>
      <w:r w:rsidRPr="00F922D6">
        <w:t>) sa za slovami „vnútorný audit“ slov</w:t>
      </w:r>
      <w:r w:rsidR="001D4C63" w:rsidRPr="00F922D6">
        <w:t>o „alebo“ nahrádza čiarkou a na konci sa pripájajú tieto slová: „alebo hodnotenie kvality</w:t>
      </w:r>
      <w:r w:rsidR="0092789D" w:rsidRPr="00F922D6">
        <w:t xml:space="preserve"> v</w:t>
      </w:r>
      <w:r w:rsidR="004D2C35" w:rsidRPr="00F922D6">
        <w:t>ykonávania finančnej kontroly a</w:t>
      </w:r>
      <w:r w:rsidR="007648DD" w:rsidRPr="00F922D6">
        <w:t> </w:t>
      </w:r>
      <w:r w:rsidR="0092789D" w:rsidRPr="00F922D6">
        <w:t>auditu</w:t>
      </w:r>
      <w:r w:rsidR="007648DD" w:rsidRPr="00F922D6">
        <w:t>,</w:t>
      </w:r>
      <w:r w:rsidR="001D4C63" w:rsidRPr="00F922D6">
        <w:t>“.</w:t>
      </w:r>
    </w:p>
    <w:p w14:paraId="0944DE11" w14:textId="77777777" w:rsidR="00150A28" w:rsidRPr="00F922D6" w:rsidRDefault="00150A28" w:rsidP="00546EB6">
      <w:pPr>
        <w:pStyle w:val="Odsekzoznamu"/>
        <w:ind w:left="502"/>
        <w:jc w:val="both"/>
      </w:pPr>
    </w:p>
    <w:p w14:paraId="3207D89D" w14:textId="77777777" w:rsidR="008E5654" w:rsidRPr="00F922D6" w:rsidRDefault="008E5654" w:rsidP="00546EB6">
      <w:pPr>
        <w:pStyle w:val="Odsekzoznamu"/>
        <w:numPr>
          <w:ilvl w:val="0"/>
          <w:numId w:val="3"/>
        </w:numPr>
        <w:jc w:val="both"/>
      </w:pPr>
      <w:r w:rsidRPr="00F922D6">
        <w:t>V § 2 písm</w:t>
      </w:r>
      <w:r w:rsidR="00BF2383" w:rsidRPr="00F922D6">
        <w:t>.</w:t>
      </w:r>
      <w:r w:rsidRPr="00F922D6">
        <w:t xml:space="preserve"> i) </w:t>
      </w:r>
      <w:r w:rsidR="00942A48" w:rsidRPr="00F922D6">
        <w:t>sa slová „vykonanie administratívnej finančnej kontroly, finančnej kontroly na mieste alebo auditu“ nahrádzajú slovami „účasť na administratívnej finančnej kontrole, finančnej kontrole na mieste alebo audite“.</w:t>
      </w:r>
    </w:p>
    <w:p w14:paraId="720DDFD7" w14:textId="77777777" w:rsidR="00E8748F" w:rsidRPr="00F922D6" w:rsidRDefault="00E8748F" w:rsidP="00546EB6">
      <w:pPr>
        <w:pStyle w:val="Odsekzoznamu"/>
      </w:pPr>
    </w:p>
    <w:p w14:paraId="19512F06" w14:textId="77777777" w:rsidR="002F671C" w:rsidRPr="00F922D6" w:rsidRDefault="002F671C" w:rsidP="00546EB6">
      <w:pPr>
        <w:pStyle w:val="Odsekzoznamu"/>
        <w:numPr>
          <w:ilvl w:val="0"/>
          <w:numId w:val="3"/>
        </w:numPr>
        <w:spacing w:after="160"/>
        <w:jc w:val="both"/>
      </w:pPr>
      <w:r w:rsidRPr="00F922D6">
        <w:lastRenderedPageBreak/>
        <w:t>V poznámke pod čiarou k odkazu 6 sa citácia „zákon č. 346/2005 Z. z. o štátnej službe profesionálnych vojakov ozbrojených síl Slovenskej republiky a o zmene a doplnení niektorých zákonov v znení neskorších predpisov, zákon č. 400/2009 Z. z. o štátnej službe a o zmene a doplnení niektorých zákonov v znení neskorších predpisov“ nahrádza citáciou „zákon č. 281/2015 Z. z. o štátnej službe profesionálnych vojakov a o zmene a</w:t>
      </w:r>
      <w:r w:rsidR="003021CE" w:rsidRPr="00F922D6">
        <w:t> </w:t>
      </w:r>
      <w:r w:rsidRPr="00F922D6">
        <w:t>doplnení niektorých zákonov v znení neskorších predpisov, zákon č. 55/2017 Z. z. o</w:t>
      </w:r>
      <w:r w:rsidR="003021CE" w:rsidRPr="00F922D6">
        <w:t> </w:t>
      </w:r>
      <w:r w:rsidRPr="00F922D6">
        <w:t xml:space="preserve">štátnej službe a o zmene a doplnení niektorých zákonov v znení </w:t>
      </w:r>
      <w:r w:rsidR="009B119D" w:rsidRPr="00F922D6">
        <w:t>neskorších predpisov</w:t>
      </w:r>
      <w:r w:rsidRPr="00F922D6">
        <w:t>“.</w:t>
      </w:r>
    </w:p>
    <w:p w14:paraId="5A85ACA7" w14:textId="77777777" w:rsidR="00D851E7" w:rsidRPr="00F922D6" w:rsidRDefault="00D851E7" w:rsidP="00D851E7">
      <w:pPr>
        <w:pStyle w:val="Odsekzoznamu"/>
      </w:pPr>
    </w:p>
    <w:p w14:paraId="553D7AB4" w14:textId="77777777" w:rsidR="000525D4" w:rsidRPr="00F922D6" w:rsidRDefault="000525D4" w:rsidP="00546EB6">
      <w:pPr>
        <w:pStyle w:val="Odsekzoznamu"/>
        <w:numPr>
          <w:ilvl w:val="0"/>
          <w:numId w:val="3"/>
        </w:numPr>
        <w:jc w:val="both"/>
      </w:pPr>
      <w:r w:rsidRPr="00F922D6">
        <w:t>§ 2</w:t>
      </w:r>
      <w:r w:rsidR="00D3002B" w:rsidRPr="00F922D6">
        <w:t xml:space="preserve"> </w:t>
      </w:r>
      <w:r w:rsidR="006322C8" w:rsidRPr="00F922D6">
        <w:t xml:space="preserve">sa </w:t>
      </w:r>
      <w:r w:rsidRPr="00F922D6">
        <w:t>dopĺňa</w:t>
      </w:r>
      <w:r w:rsidR="007648DD" w:rsidRPr="00F922D6">
        <w:t xml:space="preserve"> </w:t>
      </w:r>
      <w:r w:rsidRPr="00F922D6">
        <w:t>písme</w:t>
      </w:r>
      <w:r w:rsidR="00551160" w:rsidRPr="00F922D6">
        <w:t>nom</w:t>
      </w:r>
      <w:r w:rsidRPr="00F922D6">
        <w:t xml:space="preserve"> s), ktoré zn</w:t>
      </w:r>
      <w:r w:rsidR="00551160" w:rsidRPr="00F922D6">
        <w:t>ie</w:t>
      </w:r>
      <w:r w:rsidRPr="00F922D6">
        <w:t>:</w:t>
      </w:r>
    </w:p>
    <w:p w14:paraId="329924C8" w14:textId="77777777" w:rsidR="000525D4" w:rsidRPr="00F922D6" w:rsidRDefault="000525D4" w:rsidP="00546EB6">
      <w:pPr>
        <w:pStyle w:val="Odsekzoznamu"/>
      </w:pPr>
    </w:p>
    <w:p w14:paraId="3824DAE2" w14:textId="23A7E2F6" w:rsidR="00AA51FD" w:rsidRPr="00F922D6" w:rsidRDefault="000525D4" w:rsidP="00D3002B">
      <w:pPr>
        <w:spacing w:after="0" w:line="240" w:lineRule="auto"/>
        <w:rPr>
          <w:rFonts w:ascii="Times New Roman" w:hAnsi="Times New Roman"/>
          <w:sz w:val="24"/>
          <w:szCs w:val="24"/>
        </w:rPr>
      </w:pPr>
      <w:r w:rsidRPr="00F922D6">
        <w:rPr>
          <w:rFonts w:ascii="Times New Roman" w:hAnsi="Times New Roman"/>
          <w:sz w:val="24"/>
          <w:szCs w:val="24"/>
        </w:rPr>
        <w:t xml:space="preserve">„s) hodnotením kvality </w:t>
      </w:r>
      <w:r w:rsidR="00DD6B2D" w:rsidRPr="00F922D6">
        <w:rPr>
          <w:rFonts w:ascii="Times New Roman" w:hAnsi="Times New Roman"/>
          <w:sz w:val="24"/>
          <w:szCs w:val="24"/>
        </w:rPr>
        <w:t xml:space="preserve">vykonávania finančnej kontroly a auditu </w:t>
      </w:r>
      <w:r w:rsidRPr="00F922D6">
        <w:rPr>
          <w:rFonts w:ascii="Times New Roman" w:hAnsi="Times New Roman"/>
          <w:sz w:val="24"/>
          <w:szCs w:val="24"/>
        </w:rPr>
        <w:t>overovanie dodržiavania ustanovení tohto zákona a osobitných predpisov súvisiacich s</w:t>
      </w:r>
      <w:r w:rsidR="00A2105A" w:rsidRPr="00F922D6">
        <w:rPr>
          <w:rFonts w:ascii="Times New Roman" w:hAnsi="Times New Roman"/>
          <w:sz w:val="24"/>
          <w:szCs w:val="24"/>
        </w:rPr>
        <w:t> </w:t>
      </w:r>
      <w:r w:rsidRPr="00F922D6">
        <w:rPr>
          <w:rFonts w:ascii="Times New Roman" w:hAnsi="Times New Roman"/>
          <w:sz w:val="24"/>
          <w:szCs w:val="24"/>
        </w:rPr>
        <w:t>v</w:t>
      </w:r>
      <w:r w:rsidR="00A2105A" w:rsidRPr="00F922D6">
        <w:rPr>
          <w:rFonts w:ascii="Times New Roman" w:hAnsi="Times New Roman"/>
          <w:sz w:val="24"/>
          <w:szCs w:val="24"/>
        </w:rPr>
        <w:t>ykonávaním</w:t>
      </w:r>
      <w:r w:rsidRPr="00F922D6">
        <w:rPr>
          <w:rFonts w:ascii="Times New Roman" w:hAnsi="Times New Roman"/>
          <w:sz w:val="24"/>
          <w:szCs w:val="24"/>
        </w:rPr>
        <w:t xml:space="preserve"> finančnej kontroly a auditu</w:t>
      </w:r>
      <w:r w:rsidR="001A3928" w:rsidRPr="00F922D6">
        <w:rPr>
          <w:rFonts w:ascii="Times New Roman" w:hAnsi="Times New Roman"/>
          <w:sz w:val="24"/>
          <w:szCs w:val="24"/>
        </w:rPr>
        <w:t>.</w:t>
      </w:r>
      <w:r w:rsidR="00E572B9" w:rsidRPr="00F922D6">
        <w:rPr>
          <w:rFonts w:ascii="Times New Roman" w:hAnsi="Times New Roman"/>
          <w:sz w:val="24"/>
          <w:szCs w:val="24"/>
        </w:rPr>
        <w:t>“.</w:t>
      </w:r>
    </w:p>
    <w:p w14:paraId="78EDDBDA" w14:textId="77777777" w:rsidR="00D3002B" w:rsidRPr="00F922D6" w:rsidRDefault="00D3002B" w:rsidP="00D3002B">
      <w:pPr>
        <w:spacing w:after="0" w:line="240" w:lineRule="auto"/>
        <w:rPr>
          <w:rFonts w:ascii="Times New Roman" w:hAnsi="Times New Roman"/>
          <w:sz w:val="24"/>
          <w:szCs w:val="24"/>
        </w:rPr>
      </w:pPr>
    </w:p>
    <w:p w14:paraId="58182C89" w14:textId="77777777" w:rsidR="008402B1" w:rsidRPr="00F922D6" w:rsidRDefault="008402B1" w:rsidP="00D3002B">
      <w:pPr>
        <w:pStyle w:val="Odsekzoznamu"/>
        <w:numPr>
          <w:ilvl w:val="0"/>
          <w:numId w:val="3"/>
        </w:numPr>
        <w:ind w:left="567" w:hanging="425"/>
        <w:jc w:val="both"/>
      </w:pPr>
      <w:r w:rsidRPr="00F922D6">
        <w:t xml:space="preserve">V § 3 sa za písmeno j) vkladá nové písmeno k), ktoré znie: </w:t>
      </w:r>
    </w:p>
    <w:p w14:paraId="327164CE" w14:textId="77777777" w:rsidR="008402B1" w:rsidRPr="00F922D6" w:rsidRDefault="008402B1" w:rsidP="00D3002B">
      <w:pPr>
        <w:pStyle w:val="Odsekzoznamu"/>
        <w:ind w:left="567"/>
        <w:jc w:val="both"/>
      </w:pPr>
    </w:p>
    <w:p w14:paraId="4334EEEE" w14:textId="77777777" w:rsidR="008402B1" w:rsidRPr="00F922D6" w:rsidRDefault="008402B1" w:rsidP="00D3002B">
      <w:pPr>
        <w:spacing w:after="0"/>
        <w:rPr>
          <w:rFonts w:ascii="Times New Roman" w:hAnsi="Times New Roman"/>
          <w:sz w:val="24"/>
          <w:szCs w:val="24"/>
        </w:rPr>
      </w:pPr>
      <w:r w:rsidRPr="00F922D6">
        <w:rPr>
          <w:rFonts w:ascii="Times New Roman" w:hAnsi="Times New Roman"/>
          <w:sz w:val="24"/>
          <w:szCs w:val="24"/>
        </w:rPr>
        <w:t>„</w:t>
      </w:r>
      <w:r w:rsidR="00164B45" w:rsidRPr="00F922D6">
        <w:rPr>
          <w:rFonts w:ascii="Times New Roman" w:hAnsi="Times New Roman"/>
          <w:sz w:val="24"/>
          <w:szCs w:val="24"/>
        </w:rPr>
        <w:t>k) r</w:t>
      </w:r>
      <w:r w:rsidRPr="00F922D6">
        <w:rPr>
          <w:rFonts w:ascii="Times New Roman" w:hAnsi="Times New Roman"/>
          <w:sz w:val="24"/>
          <w:szCs w:val="24"/>
        </w:rPr>
        <w:t xml:space="preserve">ozhoduje v konaní o porušení finančnej disciplíny a ukladá </w:t>
      </w:r>
      <w:r w:rsidR="00F619A2" w:rsidRPr="00F922D6">
        <w:rPr>
          <w:rFonts w:ascii="Times New Roman" w:hAnsi="Times New Roman"/>
          <w:sz w:val="24"/>
          <w:szCs w:val="24"/>
        </w:rPr>
        <w:t xml:space="preserve">a vymáha </w:t>
      </w:r>
      <w:r w:rsidRPr="00F922D6">
        <w:rPr>
          <w:rFonts w:ascii="Times New Roman" w:hAnsi="Times New Roman"/>
          <w:sz w:val="24"/>
          <w:szCs w:val="24"/>
        </w:rPr>
        <w:t>sankcie podľa § 4 ods. 4 písm. b) a c),</w:t>
      </w:r>
      <w:r w:rsidR="00164B45" w:rsidRPr="00F922D6">
        <w:rPr>
          <w:rFonts w:ascii="Times New Roman" w:hAnsi="Times New Roman"/>
          <w:sz w:val="24"/>
          <w:szCs w:val="24"/>
        </w:rPr>
        <w:t xml:space="preserve"> ak je to potrebné,</w:t>
      </w:r>
      <w:r w:rsidRPr="00F922D6">
        <w:rPr>
          <w:rFonts w:ascii="Times New Roman" w:hAnsi="Times New Roman"/>
          <w:sz w:val="24"/>
          <w:szCs w:val="24"/>
        </w:rPr>
        <w:t>“.</w:t>
      </w:r>
    </w:p>
    <w:p w14:paraId="60BEEDDC" w14:textId="77777777" w:rsidR="00D3002B" w:rsidRPr="00F922D6" w:rsidRDefault="00D3002B" w:rsidP="00D3002B">
      <w:pPr>
        <w:spacing w:after="0"/>
        <w:rPr>
          <w:rFonts w:ascii="Times New Roman" w:hAnsi="Times New Roman"/>
          <w:sz w:val="24"/>
          <w:szCs w:val="24"/>
        </w:rPr>
      </w:pPr>
    </w:p>
    <w:p w14:paraId="17B8031E" w14:textId="77777777" w:rsidR="008402B1" w:rsidRPr="00F922D6" w:rsidRDefault="008402B1" w:rsidP="00D3002B">
      <w:pPr>
        <w:spacing w:after="0"/>
        <w:rPr>
          <w:rFonts w:ascii="Times New Roman" w:hAnsi="Times New Roman"/>
          <w:sz w:val="24"/>
          <w:szCs w:val="24"/>
        </w:rPr>
      </w:pPr>
      <w:r w:rsidRPr="00F922D6">
        <w:rPr>
          <w:rFonts w:ascii="Times New Roman" w:hAnsi="Times New Roman"/>
          <w:sz w:val="24"/>
          <w:szCs w:val="24"/>
        </w:rPr>
        <w:t>Doterajšie písmeno k) sa označuje ako písmeno l).</w:t>
      </w:r>
    </w:p>
    <w:p w14:paraId="095C427C" w14:textId="77777777" w:rsidR="00D3002B" w:rsidRPr="00F922D6" w:rsidRDefault="00D3002B" w:rsidP="00D3002B">
      <w:pPr>
        <w:spacing w:after="0"/>
        <w:rPr>
          <w:rFonts w:ascii="Times New Roman" w:hAnsi="Times New Roman"/>
          <w:sz w:val="24"/>
          <w:szCs w:val="24"/>
        </w:rPr>
      </w:pPr>
    </w:p>
    <w:p w14:paraId="336F4572" w14:textId="77777777" w:rsidR="002708B8" w:rsidRPr="00F922D6" w:rsidRDefault="002708B8" w:rsidP="00D3002B">
      <w:pPr>
        <w:pStyle w:val="Odsekzoznamu"/>
        <w:numPr>
          <w:ilvl w:val="0"/>
          <w:numId w:val="3"/>
        </w:numPr>
        <w:ind w:left="567" w:hanging="425"/>
        <w:jc w:val="both"/>
      </w:pPr>
      <w:r w:rsidRPr="00F922D6">
        <w:t>V § 4 ods. 4 písmená b) a c) znejú:</w:t>
      </w:r>
    </w:p>
    <w:p w14:paraId="4EC7FB4F" w14:textId="77777777" w:rsidR="002708B8" w:rsidRPr="00F922D6" w:rsidRDefault="002708B8" w:rsidP="00D3002B">
      <w:pPr>
        <w:pStyle w:val="Odsekzoznamu"/>
        <w:ind w:left="567"/>
        <w:jc w:val="both"/>
      </w:pPr>
    </w:p>
    <w:p w14:paraId="6900D7D2" w14:textId="12772958" w:rsidR="002708B8" w:rsidRPr="00F922D6" w:rsidRDefault="002708B8" w:rsidP="00546EB6">
      <w:pPr>
        <w:spacing w:line="240" w:lineRule="auto"/>
        <w:rPr>
          <w:rFonts w:ascii="Times New Roman" w:hAnsi="Times New Roman"/>
          <w:sz w:val="24"/>
          <w:szCs w:val="24"/>
        </w:rPr>
      </w:pPr>
      <w:r w:rsidRPr="00F922D6">
        <w:rPr>
          <w:rFonts w:ascii="Times New Roman" w:hAnsi="Times New Roman"/>
          <w:sz w:val="24"/>
          <w:szCs w:val="24"/>
        </w:rPr>
        <w:t xml:space="preserve">„b) </w:t>
      </w:r>
      <w:r w:rsidR="00336105" w:rsidRPr="00F922D6">
        <w:rPr>
          <w:rFonts w:ascii="Times New Roman" w:hAnsi="Times New Roman"/>
          <w:sz w:val="24"/>
          <w:szCs w:val="24"/>
        </w:rPr>
        <w:t>rozhoduje v konaní o porušení finančnej disciplíny pri nakladaní s finančnými prostriedkami zo zahraničia poskytnutými na základe medzinárodných zmlúv, ktorými je Slovenská republika viazaná, s finančnými prostriedkami štátneho rozpočtu, ak ich poskytnutie je podmienkou poskytnutia týchto finančných prostriedkov, v konaní o porušení finančnej disciplíny štátnou rozpočtovou organizáciou a štátnou pr</w:t>
      </w:r>
      <w:r w:rsidR="004722AA" w:rsidRPr="00F922D6">
        <w:rPr>
          <w:rFonts w:ascii="Times New Roman" w:hAnsi="Times New Roman"/>
          <w:sz w:val="24"/>
          <w:szCs w:val="24"/>
        </w:rPr>
        <w:t>íspevkovou organizáciou alebo o </w:t>
      </w:r>
      <w:r w:rsidR="00336105" w:rsidRPr="00F922D6">
        <w:rPr>
          <w:rFonts w:ascii="Times New Roman" w:hAnsi="Times New Roman"/>
          <w:sz w:val="24"/>
          <w:szCs w:val="24"/>
        </w:rPr>
        <w:t>porušení finančnej disciplíny inou osobou pri nakladaní s</w:t>
      </w:r>
      <w:r w:rsidR="00463273" w:rsidRPr="00F922D6">
        <w:rPr>
          <w:rFonts w:ascii="Times New Roman" w:hAnsi="Times New Roman"/>
          <w:sz w:val="24"/>
          <w:szCs w:val="24"/>
        </w:rPr>
        <w:t xml:space="preserve"> finančnými </w:t>
      </w:r>
      <w:r w:rsidR="00336105" w:rsidRPr="00F922D6">
        <w:rPr>
          <w:rFonts w:ascii="Times New Roman" w:hAnsi="Times New Roman"/>
          <w:sz w:val="24"/>
          <w:szCs w:val="24"/>
        </w:rPr>
        <w:t>pr</w:t>
      </w:r>
      <w:r w:rsidR="004722AA" w:rsidRPr="00F922D6">
        <w:rPr>
          <w:rFonts w:ascii="Times New Roman" w:hAnsi="Times New Roman"/>
          <w:sz w:val="24"/>
          <w:szCs w:val="24"/>
        </w:rPr>
        <w:t>ostriedkami štátneho rozpočtu a s</w:t>
      </w:r>
      <w:r w:rsidR="00463273" w:rsidRPr="00F922D6">
        <w:rPr>
          <w:rFonts w:ascii="Times New Roman" w:hAnsi="Times New Roman"/>
          <w:sz w:val="24"/>
          <w:szCs w:val="24"/>
        </w:rPr>
        <w:t xml:space="preserve"> finančnými </w:t>
      </w:r>
      <w:r w:rsidR="00336105" w:rsidRPr="00F922D6">
        <w:rPr>
          <w:rFonts w:ascii="Times New Roman" w:hAnsi="Times New Roman"/>
          <w:sz w:val="24"/>
          <w:szCs w:val="24"/>
        </w:rPr>
        <w:t xml:space="preserve">prostriedkami Európskej únie; </w:t>
      </w:r>
      <w:r w:rsidR="002513E1" w:rsidRPr="00F922D6">
        <w:rPr>
          <w:rFonts w:ascii="Times New Roman" w:hAnsi="Times New Roman"/>
          <w:sz w:val="24"/>
          <w:szCs w:val="24"/>
        </w:rPr>
        <w:t>to neplatí, ak ide</w:t>
      </w:r>
      <w:r w:rsidR="0026346A" w:rsidRPr="00F922D6">
        <w:rPr>
          <w:rFonts w:ascii="Times New Roman" w:hAnsi="Times New Roman"/>
          <w:sz w:val="24"/>
          <w:szCs w:val="24"/>
        </w:rPr>
        <w:t xml:space="preserve"> o rozhodovanie</w:t>
      </w:r>
      <w:r w:rsidR="00F922D6">
        <w:rPr>
          <w:rFonts w:ascii="Times New Roman" w:hAnsi="Times New Roman"/>
          <w:sz w:val="24"/>
          <w:szCs w:val="24"/>
        </w:rPr>
        <w:t xml:space="preserve"> v </w:t>
      </w:r>
      <w:r w:rsidR="004D2C35" w:rsidRPr="00F922D6">
        <w:rPr>
          <w:rFonts w:ascii="Times New Roman" w:hAnsi="Times New Roman"/>
          <w:sz w:val="24"/>
          <w:szCs w:val="24"/>
        </w:rPr>
        <w:t>konaní o </w:t>
      </w:r>
      <w:r w:rsidR="00336105" w:rsidRPr="00F922D6">
        <w:rPr>
          <w:rFonts w:ascii="Times New Roman" w:hAnsi="Times New Roman"/>
          <w:sz w:val="24"/>
          <w:szCs w:val="24"/>
        </w:rPr>
        <w:t>porušení finančnej disciplíny prijímateľom pri nakladaní s</w:t>
      </w:r>
      <w:r w:rsidR="00463273" w:rsidRPr="00F922D6">
        <w:rPr>
          <w:rFonts w:ascii="Times New Roman" w:hAnsi="Times New Roman"/>
          <w:sz w:val="24"/>
          <w:szCs w:val="24"/>
        </w:rPr>
        <w:t xml:space="preserve"> finančnými </w:t>
      </w:r>
      <w:r w:rsidR="00336105" w:rsidRPr="00F922D6">
        <w:rPr>
          <w:rFonts w:ascii="Times New Roman" w:hAnsi="Times New Roman"/>
          <w:sz w:val="24"/>
          <w:szCs w:val="24"/>
        </w:rPr>
        <w:t>prostriedkami Európskej únie</w:t>
      </w:r>
      <w:r w:rsidR="006631FC" w:rsidRPr="00F922D6">
        <w:rPr>
          <w:rFonts w:ascii="Times New Roman" w:hAnsi="Times New Roman"/>
          <w:sz w:val="24"/>
          <w:szCs w:val="24"/>
        </w:rPr>
        <w:t xml:space="preserve"> podľa osobitného predpisu</w:t>
      </w:r>
      <w:r w:rsidR="0071453B" w:rsidRPr="00F922D6">
        <w:rPr>
          <w:rFonts w:ascii="Times New Roman" w:hAnsi="Times New Roman"/>
          <w:sz w:val="24"/>
          <w:szCs w:val="24"/>
          <w:vertAlign w:val="superscript"/>
        </w:rPr>
        <w:t>8a</w:t>
      </w:r>
      <w:r w:rsidR="0071453B" w:rsidRPr="00F922D6">
        <w:rPr>
          <w:rFonts w:ascii="Times New Roman" w:hAnsi="Times New Roman"/>
          <w:sz w:val="24"/>
          <w:szCs w:val="24"/>
        </w:rPr>
        <w:t>)</w:t>
      </w:r>
      <w:r w:rsidR="004D2C35" w:rsidRPr="00F922D6">
        <w:rPr>
          <w:rFonts w:ascii="Times New Roman" w:hAnsi="Times New Roman"/>
          <w:sz w:val="24"/>
          <w:szCs w:val="24"/>
        </w:rPr>
        <w:t xml:space="preserve"> a </w:t>
      </w:r>
      <w:r w:rsidR="00336105" w:rsidRPr="00F922D6">
        <w:rPr>
          <w:rFonts w:ascii="Times New Roman" w:hAnsi="Times New Roman"/>
          <w:sz w:val="24"/>
          <w:szCs w:val="24"/>
        </w:rPr>
        <w:t>s</w:t>
      </w:r>
      <w:r w:rsidR="00463273" w:rsidRPr="00F922D6">
        <w:rPr>
          <w:rFonts w:ascii="Times New Roman" w:hAnsi="Times New Roman"/>
          <w:sz w:val="24"/>
          <w:szCs w:val="24"/>
        </w:rPr>
        <w:t xml:space="preserve"> finančnými </w:t>
      </w:r>
      <w:r w:rsidR="00336105" w:rsidRPr="00F922D6">
        <w:rPr>
          <w:rFonts w:ascii="Times New Roman" w:hAnsi="Times New Roman"/>
          <w:sz w:val="24"/>
          <w:szCs w:val="24"/>
        </w:rPr>
        <w:t>prostriedkami štátneho rozpočtu na financovanie spoločných programov Slovenskej republiky a Európskej únie poskytnutými Pôdohospodárskou platobnou agentúrou, na ktoré sa vzťahuje osobitný predpis</w:t>
      </w:r>
      <w:r w:rsidR="000A58B0" w:rsidRPr="00F922D6">
        <w:rPr>
          <w:rFonts w:ascii="Times New Roman" w:hAnsi="Times New Roman"/>
          <w:sz w:val="24"/>
          <w:szCs w:val="24"/>
        </w:rPr>
        <w:t>,</w:t>
      </w:r>
      <w:r w:rsidR="00A831E5" w:rsidRPr="00F922D6">
        <w:rPr>
          <w:rFonts w:ascii="Times New Roman" w:hAnsi="Times New Roman"/>
          <w:sz w:val="24"/>
          <w:szCs w:val="24"/>
          <w:vertAlign w:val="superscript"/>
        </w:rPr>
        <w:t>8b</w:t>
      </w:r>
      <w:r w:rsidR="00A831E5" w:rsidRPr="00F922D6">
        <w:rPr>
          <w:rFonts w:ascii="Times New Roman" w:hAnsi="Times New Roman"/>
          <w:sz w:val="24"/>
          <w:szCs w:val="24"/>
        </w:rPr>
        <w:t>)</w:t>
      </w:r>
    </w:p>
    <w:p w14:paraId="60647020" w14:textId="4CFD1C6F" w:rsidR="00683FF8" w:rsidRPr="00F922D6" w:rsidRDefault="002708B8" w:rsidP="00D3002B">
      <w:pPr>
        <w:spacing w:line="240" w:lineRule="auto"/>
        <w:rPr>
          <w:rFonts w:ascii="Times New Roman" w:hAnsi="Times New Roman"/>
          <w:sz w:val="24"/>
          <w:szCs w:val="24"/>
        </w:rPr>
      </w:pPr>
      <w:r w:rsidRPr="00F922D6">
        <w:rPr>
          <w:rFonts w:ascii="Times New Roman" w:hAnsi="Times New Roman"/>
          <w:sz w:val="24"/>
          <w:szCs w:val="24"/>
        </w:rPr>
        <w:t>c)</w:t>
      </w:r>
      <w:r w:rsidR="00F25D11" w:rsidRPr="00F922D6">
        <w:rPr>
          <w:rFonts w:ascii="Times New Roman" w:hAnsi="Times New Roman"/>
          <w:sz w:val="24"/>
          <w:szCs w:val="24"/>
        </w:rPr>
        <w:t xml:space="preserve"> </w:t>
      </w:r>
      <w:r w:rsidR="00336105" w:rsidRPr="00F922D6">
        <w:rPr>
          <w:rFonts w:ascii="Times New Roman" w:hAnsi="Times New Roman"/>
          <w:sz w:val="24"/>
          <w:szCs w:val="24"/>
        </w:rPr>
        <w:t>ukladá a vymáha sankcie za porušenie finančnej disciplíny pri nakladaní s finančnými prostriedkami zo zahraničia poskytnutými na základe medzinárodných zmlúv, ktorými je Slovenská republika viazaná, s finančnými prostriedkami štátneho rozpočtu, ak ich poskytnutie je podmienkou poskytnutia týchto finančných prostriedkov, za porušenie finančnej disciplíny štátnou rozpočtovou organizáciou a štátnou príspevkovou organizáciou alebo za porušenie finančnej disciplíny inou osobou pri nakladaní s</w:t>
      </w:r>
      <w:r w:rsidR="0026346A" w:rsidRPr="00F922D6">
        <w:rPr>
          <w:rFonts w:ascii="Times New Roman" w:hAnsi="Times New Roman"/>
          <w:sz w:val="24"/>
          <w:szCs w:val="24"/>
        </w:rPr>
        <w:t xml:space="preserve"> finančnými </w:t>
      </w:r>
      <w:r w:rsidR="00336105" w:rsidRPr="00F922D6">
        <w:rPr>
          <w:rFonts w:ascii="Times New Roman" w:hAnsi="Times New Roman"/>
          <w:sz w:val="24"/>
          <w:szCs w:val="24"/>
        </w:rPr>
        <w:t>pros</w:t>
      </w:r>
      <w:r w:rsidR="004722AA" w:rsidRPr="00F922D6">
        <w:rPr>
          <w:rFonts w:ascii="Times New Roman" w:hAnsi="Times New Roman"/>
          <w:sz w:val="24"/>
          <w:szCs w:val="24"/>
        </w:rPr>
        <w:t>triedkami štátneho rozpočtu a s</w:t>
      </w:r>
      <w:r w:rsidR="0026346A" w:rsidRPr="00F922D6">
        <w:rPr>
          <w:rFonts w:ascii="Times New Roman" w:hAnsi="Times New Roman"/>
          <w:sz w:val="24"/>
          <w:szCs w:val="24"/>
        </w:rPr>
        <w:t xml:space="preserve"> finančnými </w:t>
      </w:r>
      <w:r w:rsidR="00336105" w:rsidRPr="00F922D6">
        <w:rPr>
          <w:rFonts w:ascii="Times New Roman" w:hAnsi="Times New Roman"/>
          <w:sz w:val="24"/>
          <w:szCs w:val="24"/>
        </w:rPr>
        <w:t xml:space="preserve">prostriedkami Európskej únie; </w:t>
      </w:r>
      <w:r w:rsidR="002513E1" w:rsidRPr="00F922D6">
        <w:rPr>
          <w:rFonts w:ascii="Times New Roman" w:hAnsi="Times New Roman"/>
          <w:sz w:val="24"/>
          <w:szCs w:val="24"/>
        </w:rPr>
        <w:t xml:space="preserve">to neplatí, ak ide </w:t>
      </w:r>
      <w:r w:rsidR="0026346A" w:rsidRPr="00F922D6">
        <w:rPr>
          <w:rFonts w:ascii="Times New Roman" w:hAnsi="Times New Roman"/>
          <w:sz w:val="24"/>
          <w:szCs w:val="24"/>
        </w:rPr>
        <w:t>o</w:t>
      </w:r>
      <w:r w:rsidR="00336105" w:rsidRPr="00F922D6">
        <w:rPr>
          <w:rFonts w:ascii="Times New Roman" w:hAnsi="Times New Roman"/>
          <w:sz w:val="24"/>
          <w:szCs w:val="24"/>
        </w:rPr>
        <w:t xml:space="preserve"> ukladanie a vymáhanie sankci</w:t>
      </w:r>
      <w:r w:rsidR="00AC1E99" w:rsidRPr="00F922D6">
        <w:rPr>
          <w:rFonts w:ascii="Times New Roman" w:hAnsi="Times New Roman"/>
          <w:sz w:val="24"/>
          <w:szCs w:val="24"/>
        </w:rPr>
        <w:t>í</w:t>
      </w:r>
      <w:r w:rsidR="004722AA" w:rsidRPr="00F922D6">
        <w:rPr>
          <w:rFonts w:ascii="Times New Roman" w:hAnsi="Times New Roman"/>
          <w:sz w:val="24"/>
          <w:szCs w:val="24"/>
        </w:rPr>
        <w:t xml:space="preserve"> za </w:t>
      </w:r>
      <w:r w:rsidR="00336105" w:rsidRPr="00F922D6">
        <w:rPr>
          <w:rFonts w:ascii="Times New Roman" w:hAnsi="Times New Roman"/>
          <w:sz w:val="24"/>
          <w:szCs w:val="24"/>
        </w:rPr>
        <w:t>porušenie finančnej disciplíny prijímateľom pri nakladaní s</w:t>
      </w:r>
      <w:r w:rsidR="0026346A" w:rsidRPr="00F922D6">
        <w:rPr>
          <w:rFonts w:ascii="Times New Roman" w:hAnsi="Times New Roman"/>
          <w:sz w:val="24"/>
          <w:szCs w:val="24"/>
        </w:rPr>
        <w:t xml:space="preserve"> finančnými </w:t>
      </w:r>
      <w:r w:rsidR="00336105" w:rsidRPr="00F922D6">
        <w:rPr>
          <w:rFonts w:ascii="Times New Roman" w:hAnsi="Times New Roman"/>
          <w:sz w:val="24"/>
          <w:szCs w:val="24"/>
        </w:rPr>
        <w:t>prostriedkami Európskej únie</w:t>
      </w:r>
      <w:r w:rsidR="006631FC" w:rsidRPr="00F922D6">
        <w:rPr>
          <w:rFonts w:ascii="Times New Roman" w:hAnsi="Times New Roman"/>
          <w:sz w:val="24"/>
          <w:szCs w:val="24"/>
        </w:rPr>
        <w:t xml:space="preserve"> podľa osobitného predpisu</w:t>
      </w:r>
      <w:r w:rsidR="0071453B" w:rsidRPr="00F922D6">
        <w:rPr>
          <w:rFonts w:ascii="Times New Roman" w:hAnsi="Times New Roman"/>
          <w:sz w:val="24"/>
          <w:szCs w:val="24"/>
          <w:vertAlign w:val="superscript"/>
        </w:rPr>
        <w:t>8a</w:t>
      </w:r>
      <w:r w:rsidR="0071453B" w:rsidRPr="00F922D6">
        <w:rPr>
          <w:rFonts w:ascii="Times New Roman" w:hAnsi="Times New Roman"/>
          <w:sz w:val="24"/>
          <w:szCs w:val="24"/>
        </w:rPr>
        <w:t>)</w:t>
      </w:r>
      <w:r w:rsidR="00336105" w:rsidRPr="00F922D6">
        <w:rPr>
          <w:rFonts w:ascii="Times New Roman" w:hAnsi="Times New Roman"/>
          <w:sz w:val="24"/>
          <w:szCs w:val="24"/>
        </w:rPr>
        <w:t xml:space="preserve"> a s</w:t>
      </w:r>
      <w:r w:rsidR="0026346A" w:rsidRPr="00F922D6">
        <w:rPr>
          <w:rFonts w:ascii="Times New Roman" w:hAnsi="Times New Roman"/>
          <w:sz w:val="24"/>
          <w:szCs w:val="24"/>
        </w:rPr>
        <w:t xml:space="preserve"> finančnými </w:t>
      </w:r>
      <w:r w:rsidR="00336105" w:rsidRPr="00F922D6">
        <w:rPr>
          <w:rFonts w:ascii="Times New Roman" w:hAnsi="Times New Roman"/>
          <w:sz w:val="24"/>
          <w:szCs w:val="24"/>
        </w:rPr>
        <w:t>prostriedkami štátneho rozpočtu na financovanie spoločných programov Slovenskej republiky a Európskej únie poskytnutými Pôdohospodárskou platobnou agentúrou, na ktoré sa vzťahuje osobitný predpis</w:t>
      </w:r>
      <w:r w:rsidR="000A58B0" w:rsidRPr="00F922D6">
        <w:rPr>
          <w:rFonts w:ascii="Times New Roman" w:hAnsi="Times New Roman"/>
          <w:sz w:val="24"/>
          <w:szCs w:val="24"/>
        </w:rPr>
        <w:t>,</w:t>
      </w:r>
      <w:r w:rsidR="00A831E5" w:rsidRPr="00F922D6">
        <w:rPr>
          <w:rFonts w:ascii="Times New Roman" w:hAnsi="Times New Roman"/>
          <w:sz w:val="24"/>
          <w:szCs w:val="24"/>
          <w:vertAlign w:val="superscript"/>
        </w:rPr>
        <w:t>8b</w:t>
      </w:r>
      <w:r w:rsidR="00A831E5" w:rsidRPr="00F922D6">
        <w:rPr>
          <w:rFonts w:ascii="Times New Roman" w:hAnsi="Times New Roman"/>
          <w:sz w:val="24"/>
          <w:szCs w:val="24"/>
        </w:rPr>
        <w:t>)</w:t>
      </w:r>
      <w:r w:rsidR="00DC5C57" w:rsidRPr="00F922D6">
        <w:rPr>
          <w:rFonts w:ascii="Times New Roman" w:hAnsi="Times New Roman"/>
          <w:sz w:val="24"/>
          <w:szCs w:val="24"/>
        </w:rPr>
        <w:t>“.</w:t>
      </w:r>
    </w:p>
    <w:p w14:paraId="082E577E" w14:textId="77777777" w:rsidR="007B3571" w:rsidRPr="00F922D6" w:rsidRDefault="007B3571" w:rsidP="00D3002B">
      <w:pPr>
        <w:spacing w:line="240" w:lineRule="auto"/>
        <w:rPr>
          <w:rFonts w:ascii="Times New Roman" w:hAnsi="Times New Roman"/>
          <w:sz w:val="24"/>
          <w:szCs w:val="24"/>
        </w:rPr>
      </w:pPr>
      <w:r w:rsidRPr="00F922D6">
        <w:rPr>
          <w:rFonts w:ascii="Times New Roman" w:hAnsi="Times New Roman"/>
          <w:sz w:val="24"/>
          <w:szCs w:val="24"/>
        </w:rPr>
        <w:t>Poznámky pod čiarou k odkazom 8a a 8b znejú:</w:t>
      </w:r>
    </w:p>
    <w:p w14:paraId="74DF2468" w14:textId="77777777" w:rsidR="007B3571" w:rsidRPr="00F922D6" w:rsidRDefault="007B3571" w:rsidP="00546EB6">
      <w:pPr>
        <w:spacing w:line="240" w:lineRule="auto"/>
        <w:rPr>
          <w:rFonts w:ascii="Times New Roman" w:hAnsi="Times New Roman"/>
          <w:sz w:val="24"/>
          <w:szCs w:val="24"/>
        </w:rPr>
      </w:pPr>
      <w:r w:rsidRPr="00F922D6">
        <w:rPr>
          <w:rFonts w:ascii="Times New Roman" w:hAnsi="Times New Roman"/>
          <w:sz w:val="24"/>
          <w:szCs w:val="24"/>
        </w:rPr>
        <w:lastRenderedPageBreak/>
        <w:t>„</w:t>
      </w:r>
      <w:r w:rsidRPr="00F922D6">
        <w:rPr>
          <w:rFonts w:ascii="Times New Roman" w:hAnsi="Times New Roman"/>
          <w:sz w:val="24"/>
          <w:szCs w:val="24"/>
          <w:vertAlign w:val="superscript"/>
        </w:rPr>
        <w:t>8a</w:t>
      </w:r>
      <w:r w:rsidRPr="00F922D6">
        <w:rPr>
          <w:rFonts w:ascii="Times New Roman" w:hAnsi="Times New Roman"/>
          <w:sz w:val="24"/>
          <w:szCs w:val="24"/>
        </w:rPr>
        <w:t xml:space="preserve">) </w:t>
      </w:r>
      <w:r w:rsidR="00AD586C" w:rsidRPr="00F922D6">
        <w:rPr>
          <w:rFonts w:ascii="Times New Roman" w:hAnsi="Times New Roman"/>
          <w:sz w:val="24"/>
          <w:szCs w:val="24"/>
        </w:rPr>
        <w:t>N</w:t>
      </w:r>
      <w:r w:rsidR="00BC1C6A" w:rsidRPr="00F922D6">
        <w:rPr>
          <w:rFonts w:ascii="Times New Roman" w:hAnsi="Times New Roman"/>
          <w:sz w:val="24"/>
          <w:szCs w:val="24"/>
        </w:rPr>
        <w:t>ariaden</w:t>
      </w:r>
      <w:r w:rsidR="008B67BA" w:rsidRPr="00F922D6">
        <w:rPr>
          <w:rFonts w:ascii="Times New Roman" w:hAnsi="Times New Roman"/>
          <w:sz w:val="24"/>
          <w:szCs w:val="24"/>
        </w:rPr>
        <w:t>i</w:t>
      </w:r>
      <w:r w:rsidR="00BC1C6A" w:rsidRPr="00F922D6">
        <w:rPr>
          <w:rFonts w:ascii="Times New Roman" w:hAnsi="Times New Roman"/>
          <w:sz w:val="24"/>
          <w:szCs w:val="24"/>
        </w:rPr>
        <w:t>e Európskeho parlamentu a Rady (EÚ) č. 1</w:t>
      </w:r>
      <w:r w:rsidR="004722AA" w:rsidRPr="00F922D6">
        <w:rPr>
          <w:rFonts w:ascii="Times New Roman" w:hAnsi="Times New Roman"/>
          <w:sz w:val="24"/>
          <w:szCs w:val="24"/>
        </w:rPr>
        <w:t>306/2013 zo 17. decembra 2013 o </w:t>
      </w:r>
      <w:r w:rsidR="00BC1C6A" w:rsidRPr="00F922D6">
        <w:rPr>
          <w:rFonts w:ascii="Times New Roman" w:hAnsi="Times New Roman"/>
          <w:sz w:val="24"/>
          <w:szCs w:val="24"/>
        </w:rPr>
        <w:t>financovaní, riadení a monitorovaní spoločnej poľnohospodárskej politiky a ktorým sa zrušujú nariadenia Rady (EHS) č. 352/78, (ES) č. 165/94, (ES) č. 2799/98, (ES) č. 814/2000, (ES) č. 1290/2005 a (ES) č. 485/2008</w:t>
      </w:r>
      <w:r w:rsidR="00637C4E" w:rsidRPr="00F922D6">
        <w:rPr>
          <w:rFonts w:ascii="Times New Roman" w:hAnsi="Times New Roman"/>
          <w:sz w:val="24"/>
          <w:szCs w:val="24"/>
        </w:rPr>
        <w:t xml:space="preserve"> (Ú. v. EÚ L 347, 20.12.2013) v platnom znení</w:t>
      </w:r>
      <w:r w:rsidRPr="00F922D6">
        <w:rPr>
          <w:rFonts w:ascii="Times New Roman" w:hAnsi="Times New Roman"/>
          <w:sz w:val="24"/>
          <w:szCs w:val="24"/>
        </w:rPr>
        <w:t>.</w:t>
      </w:r>
    </w:p>
    <w:p w14:paraId="2F84AD5B" w14:textId="77777777" w:rsidR="002708B8" w:rsidRPr="00F922D6" w:rsidRDefault="007B3571" w:rsidP="00D3002B">
      <w:pPr>
        <w:spacing w:after="0" w:line="240" w:lineRule="auto"/>
        <w:rPr>
          <w:rFonts w:ascii="Times New Roman" w:hAnsi="Times New Roman"/>
          <w:sz w:val="24"/>
          <w:szCs w:val="24"/>
        </w:rPr>
      </w:pPr>
      <w:r w:rsidRPr="00F922D6">
        <w:rPr>
          <w:rFonts w:ascii="Times New Roman" w:hAnsi="Times New Roman"/>
          <w:sz w:val="24"/>
          <w:szCs w:val="24"/>
          <w:vertAlign w:val="superscript"/>
        </w:rPr>
        <w:t>8b</w:t>
      </w:r>
      <w:r w:rsidRPr="00F922D6">
        <w:rPr>
          <w:rFonts w:ascii="Times New Roman" w:hAnsi="Times New Roman"/>
          <w:sz w:val="24"/>
          <w:szCs w:val="24"/>
        </w:rPr>
        <w:t>) Zákon č. 280/2017 Z. z. o poskytovaní podpory a dotácie v pôdohospodárstve a rozvoji vidieka a o zmene zákona č. 292/2014 Z.</w:t>
      </w:r>
      <w:r w:rsidR="00761E2B" w:rsidRPr="00F922D6">
        <w:rPr>
          <w:rFonts w:ascii="Times New Roman" w:hAnsi="Times New Roman"/>
          <w:sz w:val="24"/>
          <w:szCs w:val="24"/>
        </w:rPr>
        <w:t xml:space="preserve"> </w:t>
      </w:r>
      <w:r w:rsidRPr="00F922D6">
        <w:rPr>
          <w:rFonts w:ascii="Times New Roman" w:hAnsi="Times New Roman"/>
          <w:sz w:val="24"/>
          <w:szCs w:val="24"/>
        </w:rPr>
        <w:t>z. o príspevku poskytovanom z európskych štrukturálnych a investičných fondov a o zmene a doplnení niektorých zákonov v znení neskorších predpisov</w:t>
      </w:r>
      <w:r w:rsidR="000A58B0" w:rsidRPr="00F922D6">
        <w:rPr>
          <w:rFonts w:ascii="Times New Roman" w:hAnsi="Times New Roman"/>
          <w:sz w:val="24"/>
          <w:szCs w:val="24"/>
        </w:rPr>
        <w:t xml:space="preserve"> v znení zákona č. 113/2018 Z. z</w:t>
      </w:r>
      <w:r w:rsidRPr="00F922D6">
        <w:rPr>
          <w:rFonts w:ascii="Times New Roman" w:hAnsi="Times New Roman"/>
          <w:sz w:val="24"/>
          <w:szCs w:val="24"/>
        </w:rPr>
        <w:t>.“.</w:t>
      </w:r>
    </w:p>
    <w:p w14:paraId="0FFB5467" w14:textId="77777777" w:rsidR="00D3002B" w:rsidRPr="00F922D6" w:rsidRDefault="00D3002B" w:rsidP="00D3002B">
      <w:pPr>
        <w:spacing w:after="0" w:line="240" w:lineRule="auto"/>
        <w:rPr>
          <w:rFonts w:ascii="Times New Roman" w:hAnsi="Times New Roman"/>
          <w:sz w:val="24"/>
          <w:szCs w:val="24"/>
        </w:rPr>
      </w:pPr>
    </w:p>
    <w:p w14:paraId="37E1ACD0" w14:textId="77777777" w:rsidR="003F071B" w:rsidRPr="00F922D6" w:rsidRDefault="00987BDA" w:rsidP="00674BF3">
      <w:pPr>
        <w:pStyle w:val="Odsekzoznamu"/>
        <w:numPr>
          <w:ilvl w:val="0"/>
          <w:numId w:val="3"/>
        </w:numPr>
        <w:ind w:left="499" w:hanging="357"/>
        <w:jc w:val="both"/>
      </w:pPr>
      <w:r w:rsidRPr="00F922D6">
        <w:t>P</w:t>
      </w:r>
      <w:r w:rsidR="003F071B" w:rsidRPr="00F922D6">
        <w:t>oznámk</w:t>
      </w:r>
      <w:r w:rsidRPr="00F922D6">
        <w:t>a</w:t>
      </w:r>
      <w:r w:rsidR="003F071B" w:rsidRPr="00F922D6">
        <w:t xml:space="preserve"> pod čiarou k odkazu 11 </w:t>
      </w:r>
      <w:r w:rsidRPr="00F922D6">
        <w:t>znie:</w:t>
      </w:r>
    </w:p>
    <w:p w14:paraId="7B3D443B" w14:textId="77777777" w:rsidR="002B54EB" w:rsidRPr="00F922D6" w:rsidRDefault="002B54EB" w:rsidP="00D3002B">
      <w:pPr>
        <w:spacing w:after="0"/>
        <w:ind w:left="142"/>
        <w:rPr>
          <w:rFonts w:ascii="Times New Roman" w:hAnsi="Times New Roman"/>
          <w:sz w:val="24"/>
          <w:szCs w:val="24"/>
        </w:rPr>
      </w:pPr>
    </w:p>
    <w:p w14:paraId="67AF86A5" w14:textId="711F9679" w:rsidR="00987BDA" w:rsidRPr="00F922D6" w:rsidRDefault="00987BDA" w:rsidP="002B54EB">
      <w:pPr>
        <w:spacing w:after="0"/>
        <w:rPr>
          <w:rFonts w:ascii="Times New Roman" w:hAnsi="Times New Roman"/>
          <w:sz w:val="24"/>
          <w:szCs w:val="24"/>
        </w:rPr>
      </w:pPr>
      <w:r w:rsidRPr="00F922D6">
        <w:rPr>
          <w:rFonts w:ascii="Times New Roman" w:hAnsi="Times New Roman"/>
          <w:sz w:val="24"/>
          <w:szCs w:val="24"/>
        </w:rPr>
        <w:t>„</w:t>
      </w:r>
      <w:r w:rsidR="001C6012" w:rsidRPr="00F922D6">
        <w:rPr>
          <w:rFonts w:ascii="Times New Roman" w:hAnsi="Times New Roman"/>
          <w:sz w:val="24"/>
          <w:szCs w:val="24"/>
          <w:vertAlign w:val="superscript"/>
        </w:rPr>
        <w:t>11</w:t>
      </w:r>
      <w:r w:rsidR="001C6012" w:rsidRPr="00F922D6">
        <w:rPr>
          <w:rFonts w:ascii="Times New Roman" w:hAnsi="Times New Roman"/>
          <w:sz w:val="24"/>
          <w:szCs w:val="24"/>
        </w:rPr>
        <w:t xml:space="preserve">) </w:t>
      </w:r>
      <w:r w:rsidRPr="00F922D6">
        <w:rPr>
          <w:rFonts w:ascii="Times New Roman" w:hAnsi="Times New Roman"/>
          <w:sz w:val="24"/>
          <w:szCs w:val="24"/>
        </w:rPr>
        <w:t xml:space="preserve">Napríklad zákon č. </w:t>
      </w:r>
      <w:hyperlink r:id="rId8" w:history="1">
        <w:r w:rsidRPr="00F922D6">
          <w:rPr>
            <w:rFonts w:ascii="Times New Roman" w:hAnsi="Times New Roman"/>
            <w:sz w:val="24"/>
            <w:szCs w:val="24"/>
          </w:rPr>
          <w:t>523/2004 Z.</w:t>
        </w:r>
        <w:r w:rsidR="00AE2809" w:rsidRPr="00F922D6">
          <w:rPr>
            <w:rFonts w:ascii="Times New Roman" w:hAnsi="Times New Roman"/>
            <w:sz w:val="24"/>
            <w:szCs w:val="24"/>
          </w:rPr>
          <w:t xml:space="preserve"> </w:t>
        </w:r>
        <w:r w:rsidRPr="00F922D6">
          <w:rPr>
            <w:rFonts w:ascii="Times New Roman" w:hAnsi="Times New Roman"/>
            <w:sz w:val="24"/>
            <w:szCs w:val="24"/>
          </w:rPr>
          <w:t>z.</w:t>
        </w:r>
      </w:hyperlink>
      <w:r w:rsidRPr="00F922D6">
        <w:rPr>
          <w:rFonts w:ascii="Times New Roman" w:hAnsi="Times New Roman"/>
          <w:sz w:val="24"/>
          <w:szCs w:val="24"/>
        </w:rPr>
        <w:t xml:space="preserve"> v znení neskorších predpisov, zákon č. </w:t>
      </w:r>
      <w:hyperlink r:id="rId9" w:history="1">
        <w:r w:rsidRPr="00F922D6">
          <w:rPr>
            <w:rFonts w:ascii="Times New Roman" w:hAnsi="Times New Roman"/>
            <w:sz w:val="24"/>
            <w:szCs w:val="24"/>
          </w:rPr>
          <w:t>583/2004 Z.</w:t>
        </w:r>
        <w:r w:rsidR="001276A6" w:rsidRPr="00F922D6">
          <w:rPr>
            <w:rFonts w:ascii="Times New Roman" w:hAnsi="Times New Roman"/>
            <w:sz w:val="24"/>
            <w:szCs w:val="24"/>
          </w:rPr>
          <w:t xml:space="preserve"> </w:t>
        </w:r>
        <w:r w:rsidRPr="00F922D6">
          <w:rPr>
            <w:rFonts w:ascii="Times New Roman" w:hAnsi="Times New Roman"/>
            <w:sz w:val="24"/>
            <w:szCs w:val="24"/>
          </w:rPr>
          <w:t>z.</w:t>
        </w:r>
      </w:hyperlink>
      <w:r w:rsidR="004722AA" w:rsidRPr="00F922D6">
        <w:rPr>
          <w:rFonts w:ascii="Times New Roman" w:hAnsi="Times New Roman"/>
          <w:sz w:val="24"/>
          <w:szCs w:val="24"/>
        </w:rPr>
        <w:t xml:space="preserve"> v </w:t>
      </w:r>
      <w:r w:rsidRPr="00F922D6">
        <w:rPr>
          <w:rFonts w:ascii="Times New Roman" w:hAnsi="Times New Roman"/>
          <w:sz w:val="24"/>
          <w:szCs w:val="24"/>
        </w:rPr>
        <w:t xml:space="preserve">znení neskorších predpisov, zákon č. </w:t>
      </w:r>
      <w:hyperlink r:id="rId10" w:history="1">
        <w:r w:rsidRPr="00F922D6">
          <w:rPr>
            <w:rFonts w:ascii="Times New Roman" w:hAnsi="Times New Roman"/>
            <w:sz w:val="24"/>
            <w:szCs w:val="24"/>
          </w:rPr>
          <w:t>528/2008 Z.</w:t>
        </w:r>
        <w:r w:rsidR="00AE2809" w:rsidRPr="00F922D6">
          <w:rPr>
            <w:rFonts w:ascii="Times New Roman" w:hAnsi="Times New Roman"/>
            <w:sz w:val="24"/>
            <w:szCs w:val="24"/>
          </w:rPr>
          <w:t xml:space="preserve"> </w:t>
        </w:r>
        <w:r w:rsidRPr="00F922D6">
          <w:rPr>
            <w:rFonts w:ascii="Times New Roman" w:hAnsi="Times New Roman"/>
            <w:sz w:val="24"/>
            <w:szCs w:val="24"/>
          </w:rPr>
          <w:t>z.</w:t>
        </w:r>
      </w:hyperlink>
      <w:r w:rsidRPr="00F922D6">
        <w:rPr>
          <w:rFonts w:ascii="Times New Roman" w:hAnsi="Times New Roman"/>
          <w:sz w:val="24"/>
          <w:szCs w:val="24"/>
        </w:rPr>
        <w:t xml:space="preserve"> o </w:t>
      </w:r>
      <w:r w:rsidR="004722AA" w:rsidRPr="00F922D6">
        <w:rPr>
          <w:rFonts w:ascii="Times New Roman" w:hAnsi="Times New Roman"/>
          <w:sz w:val="24"/>
          <w:szCs w:val="24"/>
        </w:rPr>
        <w:t>pomoci a podpore poskytovanej z </w:t>
      </w:r>
      <w:r w:rsidRPr="00F922D6">
        <w:rPr>
          <w:rFonts w:ascii="Times New Roman" w:hAnsi="Times New Roman"/>
          <w:sz w:val="24"/>
          <w:szCs w:val="24"/>
        </w:rPr>
        <w:t>fondov Európskej únie v znení neskorších predpisov, Dohoda medzi Európskou úniou, Islandom, Lichtenštajnským kniežatstvom a Nórskym kráľovstvom o finančnom mechanizme EHP na obdobie rokov 2009 - 2014 (Ú.</w:t>
      </w:r>
      <w:r w:rsidR="001276A6" w:rsidRPr="00F922D6">
        <w:rPr>
          <w:rFonts w:ascii="Times New Roman" w:hAnsi="Times New Roman"/>
          <w:sz w:val="24"/>
          <w:szCs w:val="24"/>
        </w:rPr>
        <w:t xml:space="preserve"> </w:t>
      </w:r>
      <w:r w:rsidRPr="00F922D6">
        <w:rPr>
          <w:rFonts w:ascii="Times New Roman" w:hAnsi="Times New Roman"/>
          <w:sz w:val="24"/>
          <w:szCs w:val="24"/>
        </w:rPr>
        <w:t>v. EÚ L 291, 9.11.2010), Dohoda medzi Nórskym kráľovstvom a Európskou úniou o nórskom finančnom mechanizme na obdobie rokov 2009 - 2014 (Ú.</w:t>
      </w:r>
      <w:r w:rsidR="001276A6" w:rsidRPr="00F922D6">
        <w:rPr>
          <w:rFonts w:ascii="Times New Roman" w:hAnsi="Times New Roman"/>
          <w:sz w:val="24"/>
          <w:szCs w:val="24"/>
        </w:rPr>
        <w:t xml:space="preserve"> </w:t>
      </w:r>
      <w:r w:rsidRPr="00F922D6">
        <w:rPr>
          <w:rFonts w:ascii="Times New Roman" w:hAnsi="Times New Roman"/>
          <w:sz w:val="24"/>
          <w:szCs w:val="24"/>
        </w:rPr>
        <w:t>v. EÚ L 291, 9.11.2010), Zmluva o Európskej únii</w:t>
      </w:r>
      <w:r w:rsidR="001C6012" w:rsidRPr="00F922D6">
        <w:rPr>
          <w:rFonts w:ascii="Times New Roman" w:hAnsi="Times New Roman"/>
          <w:sz w:val="24"/>
          <w:szCs w:val="24"/>
        </w:rPr>
        <w:t>,</w:t>
      </w:r>
      <w:r w:rsidRPr="00F922D6">
        <w:rPr>
          <w:rFonts w:ascii="Times New Roman" w:hAnsi="Times New Roman"/>
          <w:sz w:val="24"/>
          <w:szCs w:val="24"/>
        </w:rPr>
        <w:t xml:space="preserve"> Zmluva o fungovaní Európskej únie, nariadenie Európskeho par</w:t>
      </w:r>
      <w:r w:rsidR="004722AA" w:rsidRPr="00F922D6">
        <w:rPr>
          <w:rFonts w:ascii="Times New Roman" w:hAnsi="Times New Roman"/>
          <w:sz w:val="24"/>
          <w:szCs w:val="24"/>
        </w:rPr>
        <w:t>lamentu a Rady (EÚ, Euratom) č. </w:t>
      </w:r>
      <w:r w:rsidRPr="00F922D6">
        <w:rPr>
          <w:rFonts w:ascii="Times New Roman" w:hAnsi="Times New Roman"/>
          <w:sz w:val="24"/>
          <w:szCs w:val="24"/>
        </w:rPr>
        <w:t>966/2012 z 25. októbra 2012 o rozpočtových pravidlách, ktoré sa vzťahujú na všeobecný rozpočet Únie, a zrušení nariadenia Rady (ES, Euratom) č. 1605/2002 (Ú.</w:t>
      </w:r>
      <w:r w:rsidR="001276A6" w:rsidRPr="00F922D6">
        <w:rPr>
          <w:rFonts w:ascii="Times New Roman" w:hAnsi="Times New Roman"/>
          <w:sz w:val="24"/>
          <w:szCs w:val="24"/>
        </w:rPr>
        <w:t xml:space="preserve"> </w:t>
      </w:r>
      <w:r w:rsidRPr="00F922D6">
        <w:rPr>
          <w:rFonts w:ascii="Times New Roman" w:hAnsi="Times New Roman"/>
          <w:sz w:val="24"/>
          <w:szCs w:val="24"/>
        </w:rPr>
        <w:t>v. EÚ L 298, 26.10.2012) v platnom znení, nariadenie (EÚ) č. 1303/2013</w:t>
      </w:r>
      <w:r w:rsidR="00AD3E49" w:rsidRPr="00F922D6">
        <w:rPr>
          <w:rFonts w:ascii="Times New Roman" w:hAnsi="Times New Roman"/>
          <w:sz w:val="24"/>
          <w:szCs w:val="24"/>
        </w:rPr>
        <w:t xml:space="preserve"> v platnom znení</w:t>
      </w:r>
      <w:r w:rsidRPr="00F922D6">
        <w:rPr>
          <w:rFonts w:ascii="Times New Roman" w:hAnsi="Times New Roman"/>
          <w:sz w:val="24"/>
          <w:szCs w:val="24"/>
        </w:rPr>
        <w:t>, nariadenie Európ</w:t>
      </w:r>
      <w:r w:rsidR="00F922D6">
        <w:rPr>
          <w:rFonts w:ascii="Times New Roman" w:hAnsi="Times New Roman"/>
          <w:sz w:val="24"/>
          <w:szCs w:val="24"/>
        </w:rPr>
        <w:t>skeho parlamentu a Rady (EÚ) č. </w:t>
      </w:r>
      <w:r w:rsidRPr="00F922D6">
        <w:rPr>
          <w:rFonts w:ascii="Times New Roman" w:hAnsi="Times New Roman"/>
          <w:sz w:val="24"/>
          <w:szCs w:val="24"/>
        </w:rPr>
        <w:t xml:space="preserve">1305/2013 zo 17. decembra 2013 o podpore rozvoja vidieka prostredníctvom Európskeho poľnohospodárskeho fondu pre rozvoj vidieka (EPFRV) a o </w:t>
      </w:r>
      <w:r w:rsidR="00F922D6">
        <w:rPr>
          <w:rFonts w:ascii="Times New Roman" w:hAnsi="Times New Roman"/>
          <w:sz w:val="24"/>
          <w:szCs w:val="24"/>
        </w:rPr>
        <w:t>zrušení nariadenia Rady (ES) č. </w:t>
      </w:r>
      <w:r w:rsidRPr="00F922D6">
        <w:rPr>
          <w:rFonts w:ascii="Times New Roman" w:hAnsi="Times New Roman"/>
          <w:sz w:val="24"/>
          <w:szCs w:val="24"/>
        </w:rPr>
        <w:t>1698/2005 (Ú.</w:t>
      </w:r>
      <w:r w:rsidR="001276A6" w:rsidRPr="00F922D6">
        <w:rPr>
          <w:rFonts w:ascii="Times New Roman" w:hAnsi="Times New Roman"/>
          <w:sz w:val="24"/>
          <w:szCs w:val="24"/>
        </w:rPr>
        <w:t xml:space="preserve"> </w:t>
      </w:r>
      <w:r w:rsidRPr="00F922D6">
        <w:rPr>
          <w:rFonts w:ascii="Times New Roman" w:hAnsi="Times New Roman"/>
          <w:sz w:val="24"/>
          <w:szCs w:val="24"/>
        </w:rPr>
        <w:t xml:space="preserve">v. EÚ L 347, 20.12.2013) v platnom znení, vykonávacie nariadenie </w:t>
      </w:r>
      <w:r w:rsidR="001C6012" w:rsidRPr="00F922D6">
        <w:rPr>
          <w:rFonts w:ascii="Times New Roman" w:hAnsi="Times New Roman"/>
          <w:sz w:val="24"/>
          <w:szCs w:val="24"/>
        </w:rPr>
        <w:t>K</w:t>
      </w:r>
      <w:r w:rsidRPr="00F922D6">
        <w:rPr>
          <w:rFonts w:ascii="Times New Roman" w:hAnsi="Times New Roman"/>
          <w:sz w:val="24"/>
          <w:szCs w:val="24"/>
        </w:rPr>
        <w:t>omisie (EÚ) č. 215/2014 zo 7. marca 2014,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w:t>
      </w:r>
      <w:r w:rsidR="00F922D6">
        <w:rPr>
          <w:rFonts w:ascii="Times New Roman" w:hAnsi="Times New Roman"/>
          <w:sz w:val="24"/>
          <w:szCs w:val="24"/>
        </w:rPr>
        <w:t xml:space="preserve"> vidieka a Európskom námornom a </w:t>
      </w:r>
      <w:r w:rsidRPr="00F922D6">
        <w:rPr>
          <w:rFonts w:ascii="Times New Roman" w:hAnsi="Times New Roman"/>
          <w:sz w:val="24"/>
          <w:szCs w:val="24"/>
        </w:rPr>
        <w:t>rybárskom fonde a ktorým sa st</w:t>
      </w:r>
      <w:r w:rsidR="004722AA" w:rsidRPr="00F922D6">
        <w:rPr>
          <w:rFonts w:ascii="Times New Roman" w:hAnsi="Times New Roman"/>
          <w:sz w:val="24"/>
          <w:szCs w:val="24"/>
        </w:rPr>
        <w:t>anovujú všeobecné ustanovenia o </w:t>
      </w:r>
      <w:r w:rsidRPr="00F922D6">
        <w:rPr>
          <w:rFonts w:ascii="Times New Roman" w:hAnsi="Times New Roman"/>
          <w:sz w:val="24"/>
          <w:szCs w:val="24"/>
        </w:rPr>
        <w:t>Európskom fonde regionálneho rozvoja, Európskom so</w:t>
      </w:r>
      <w:r w:rsidR="004722AA" w:rsidRPr="00F922D6">
        <w:rPr>
          <w:rFonts w:ascii="Times New Roman" w:hAnsi="Times New Roman"/>
          <w:sz w:val="24"/>
          <w:szCs w:val="24"/>
        </w:rPr>
        <w:t>ciálnom fonde, Kohéznom fonde a </w:t>
      </w:r>
      <w:r w:rsidRPr="00F922D6">
        <w:rPr>
          <w:rFonts w:ascii="Times New Roman" w:hAnsi="Times New Roman"/>
          <w:sz w:val="24"/>
          <w:szCs w:val="24"/>
        </w:rPr>
        <w:t>Európskom námornom a rybárskom fonde v súvislosti s metodikami poskytovania podpory na riešenie zmeny klímy, určovaním čiastkových cieľov a zámerov vo výkonnostnom rámci a nomenklatúrou kategórií intervencií pre európske štrukturálne a investičné fondy (Ú.</w:t>
      </w:r>
      <w:r w:rsidR="001276A6" w:rsidRPr="00F922D6">
        <w:rPr>
          <w:rFonts w:ascii="Times New Roman" w:hAnsi="Times New Roman"/>
          <w:sz w:val="24"/>
          <w:szCs w:val="24"/>
        </w:rPr>
        <w:t xml:space="preserve"> </w:t>
      </w:r>
      <w:r w:rsidRPr="00F922D6">
        <w:rPr>
          <w:rFonts w:ascii="Times New Roman" w:hAnsi="Times New Roman"/>
          <w:sz w:val="24"/>
          <w:szCs w:val="24"/>
        </w:rPr>
        <w:t xml:space="preserve">v. EÚ L 69, 8.3.2014) v platnom znení, zákon č. </w:t>
      </w:r>
      <w:hyperlink r:id="rId11" w:history="1">
        <w:r w:rsidRPr="00F922D6">
          <w:rPr>
            <w:rFonts w:ascii="Times New Roman" w:hAnsi="Times New Roman"/>
            <w:sz w:val="24"/>
            <w:szCs w:val="24"/>
          </w:rPr>
          <w:t>292/2014 Z.</w:t>
        </w:r>
        <w:r w:rsidR="00AE2809" w:rsidRPr="00F922D6">
          <w:rPr>
            <w:rFonts w:ascii="Times New Roman" w:hAnsi="Times New Roman"/>
            <w:sz w:val="24"/>
            <w:szCs w:val="24"/>
          </w:rPr>
          <w:t xml:space="preserve"> </w:t>
        </w:r>
        <w:r w:rsidRPr="00F922D6">
          <w:rPr>
            <w:rFonts w:ascii="Times New Roman" w:hAnsi="Times New Roman"/>
            <w:sz w:val="24"/>
            <w:szCs w:val="24"/>
          </w:rPr>
          <w:t>z.</w:t>
        </w:r>
      </w:hyperlink>
      <w:r w:rsidR="004722AA" w:rsidRPr="00F922D6">
        <w:rPr>
          <w:rFonts w:ascii="Times New Roman" w:hAnsi="Times New Roman"/>
          <w:sz w:val="24"/>
          <w:szCs w:val="24"/>
        </w:rPr>
        <w:t xml:space="preserve"> o príspevku poskytovanom z </w:t>
      </w:r>
      <w:r w:rsidR="00F922D6">
        <w:rPr>
          <w:rFonts w:ascii="Times New Roman" w:hAnsi="Times New Roman"/>
          <w:sz w:val="24"/>
          <w:szCs w:val="24"/>
        </w:rPr>
        <w:t>európskych štrukturálnych a </w:t>
      </w:r>
      <w:r w:rsidRPr="00F922D6">
        <w:rPr>
          <w:rFonts w:ascii="Times New Roman" w:hAnsi="Times New Roman"/>
          <w:sz w:val="24"/>
          <w:szCs w:val="24"/>
        </w:rPr>
        <w:t>investičných fondov a o zmene a doplnení niektorých zákonov</w:t>
      </w:r>
      <w:r w:rsidR="001C6012" w:rsidRPr="00F922D6">
        <w:rPr>
          <w:rFonts w:ascii="Times New Roman" w:hAnsi="Times New Roman"/>
          <w:sz w:val="24"/>
          <w:szCs w:val="24"/>
        </w:rPr>
        <w:t xml:space="preserve"> v znení neskorších predpisov</w:t>
      </w:r>
      <w:r w:rsidRPr="00F922D6">
        <w:rPr>
          <w:rFonts w:ascii="Times New Roman" w:hAnsi="Times New Roman"/>
          <w:sz w:val="24"/>
          <w:szCs w:val="24"/>
        </w:rPr>
        <w:t xml:space="preserve">, zákon č. 343/2015 Z. z. o verejnom obstarávaní a o zmene a doplnení niektorých zákonov </w:t>
      </w:r>
      <w:r w:rsidR="004722AA" w:rsidRPr="00F922D6">
        <w:rPr>
          <w:rFonts w:ascii="Times New Roman" w:hAnsi="Times New Roman"/>
          <w:sz w:val="24"/>
          <w:szCs w:val="24"/>
        </w:rPr>
        <w:t>v </w:t>
      </w:r>
      <w:r w:rsidRPr="00F922D6">
        <w:rPr>
          <w:rFonts w:ascii="Times New Roman" w:hAnsi="Times New Roman"/>
          <w:sz w:val="24"/>
          <w:szCs w:val="24"/>
        </w:rPr>
        <w:t>znení neskorších predpisov.“</w:t>
      </w:r>
    </w:p>
    <w:p w14:paraId="53CD5509" w14:textId="77777777" w:rsidR="003F071B" w:rsidRPr="00F922D6" w:rsidRDefault="003F071B" w:rsidP="00546EB6">
      <w:pPr>
        <w:pStyle w:val="Odsekzoznamu"/>
        <w:ind w:left="567"/>
        <w:jc w:val="both"/>
      </w:pPr>
    </w:p>
    <w:p w14:paraId="07442618" w14:textId="77777777" w:rsidR="00B90ED2" w:rsidRPr="00F922D6" w:rsidRDefault="00B90ED2" w:rsidP="00546EB6">
      <w:pPr>
        <w:pStyle w:val="Odsekzoznamu"/>
        <w:numPr>
          <w:ilvl w:val="0"/>
          <w:numId w:val="3"/>
        </w:numPr>
        <w:ind w:left="567" w:hanging="425"/>
        <w:jc w:val="both"/>
      </w:pPr>
      <w:r w:rsidRPr="00F922D6">
        <w:t>V § 5 ods. 1 sa za písmeno h) vkladá nové písmeno i), ktoré znie:</w:t>
      </w:r>
    </w:p>
    <w:p w14:paraId="5C7628CE" w14:textId="77777777" w:rsidR="00B90ED2" w:rsidRPr="00F922D6" w:rsidRDefault="00B90ED2" w:rsidP="00546EB6">
      <w:pPr>
        <w:pStyle w:val="Odsekzoznamu"/>
        <w:ind w:left="567"/>
        <w:jc w:val="both"/>
      </w:pPr>
    </w:p>
    <w:p w14:paraId="3C08489E" w14:textId="51AF2CDC" w:rsidR="00B90ED2" w:rsidRPr="00F922D6" w:rsidRDefault="00B90ED2" w:rsidP="00546EB6">
      <w:pPr>
        <w:spacing w:line="240" w:lineRule="auto"/>
        <w:rPr>
          <w:rFonts w:ascii="Times New Roman" w:hAnsi="Times New Roman"/>
          <w:sz w:val="24"/>
          <w:szCs w:val="24"/>
        </w:rPr>
      </w:pPr>
      <w:r w:rsidRPr="00F922D6">
        <w:rPr>
          <w:rFonts w:ascii="Times New Roman" w:hAnsi="Times New Roman"/>
          <w:sz w:val="24"/>
          <w:szCs w:val="24"/>
        </w:rPr>
        <w:t>„i)</w:t>
      </w:r>
      <w:r w:rsidR="00102D60" w:rsidRPr="00F922D6">
        <w:rPr>
          <w:rFonts w:ascii="Times New Roman" w:hAnsi="Times New Roman"/>
          <w:sz w:val="24"/>
          <w:szCs w:val="24"/>
        </w:rPr>
        <w:t xml:space="preserve"> </w:t>
      </w:r>
      <w:r w:rsidR="00353B49" w:rsidRPr="00F922D6">
        <w:rPr>
          <w:rFonts w:ascii="Times New Roman" w:hAnsi="Times New Roman"/>
          <w:sz w:val="24"/>
          <w:szCs w:val="24"/>
        </w:rPr>
        <w:t>zavedenie a dodržiav</w:t>
      </w:r>
      <w:r w:rsidR="00D43191" w:rsidRPr="00F922D6">
        <w:rPr>
          <w:rFonts w:ascii="Times New Roman" w:hAnsi="Times New Roman"/>
          <w:sz w:val="24"/>
          <w:szCs w:val="24"/>
        </w:rPr>
        <w:t>a</w:t>
      </w:r>
      <w:r w:rsidR="00353B49" w:rsidRPr="00F922D6">
        <w:rPr>
          <w:rFonts w:ascii="Times New Roman" w:hAnsi="Times New Roman"/>
          <w:sz w:val="24"/>
          <w:szCs w:val="24"/>
        </w:rPr>
        <w:t xml:space="preserve">nie </w:t>
      </w:r>
      <w:r w:rsidRPr="00F922D6">
        <w:rPr>
          <w:rFonts w:ascii="Times New Roman" w:hAnsi="Times New Roman"/>
          <w:sz w:val="24"/>
          <w:szCs w:val="24"/>
        </w:rPr>
        <w:t xml:space="preserve">pravidiel a </w:t>
      </w:r>
      <w:r w:rsidR="00353B49" w:rsidRPr="00F922D6">
        <w:rPr>
          <w:rFonts w:ascii="Times New Roman" w:hAnsi="Times New Roman"/>
          <w:sz w:val="24"/>
          <w:szCs w:val="24"/>
        </w:rPr>
        <w:t xml:space="preserve">postupov </w:t>
      </w:r>
      <w:r w:rsidRPr="00F922D6">
        <w:rPr>
          <w:rFonts w:ascii="Times New Roman" w:hAnsi="Times New Roman"/>
          <w:sz w:val="24"/>
          <w:szCs w:val="24"/>
        </w:rPr>
        <w:t>na účely zamedzenia a predchádzania korupci</w:t>
      </w:r>
      <w:r w:rsidR="00DD2C80" w:rsidRPr="00F922D6">
        <w:rPr>
          <w:rFonts w:ascii="Times New Roman" w:hAnsi="Times New Roman"/>
          <w:sz w:val="24"/>
          <w:szCs w:val="24"/>
        </w:rPr>
        <w:t>i</w:t>
      </w:r>
      <w:r w:rsidR="000A58B0" w:rsidRPr="00F922D6">
        <w:rPr>
          <w:rFonts w:ascii="Times New Roman" w:hAnsi="Times New Roman"/>
          <w:sz w:val="24"/>
          <w:szCs w:val="24"/>
        </w:rPr>
        <w:t>,</w:t>
      </w:r>
      <w:r w:rsidRPr="00F922D6">
        <w:rPr>
          <w:rFonts w:ascii="Times New Roman" w:hAnsi="Times New Roman"/>
          <w:sz w:val="24"/>
          <w:szCs w:val="24"/>
        </w:rPr>
        <w:t>“.</w:t>
      </w:r>
    </w:p>
    <w:p w14:paraId="24D6B0D0" w14:textId="77777777" w:rsidR="00B90ED2" w:rsidRPr="00F922D6" w:rsidRDefault="00B90ED2" w:rsidP="00674BF3">
      <w:pPr>
        <w:spacing w:after="240" w:line="240" w:lineRule="auto"/>
        <w:rPr>
          <w:rFonts w:ascii="Times New Roman" w:hAnsi="Times New Roman"/>
          <w:sz w:val="24"/>
          <w:szCs w:val="24"/>
        </w:rPr>
      </w:pPr>
      <w:r w:rsidRPr="00F922D6">
        <w:rPr>
          <w:rFonts w:ascii="Times New Roman" w:hAnsi="Times New Roman"/>
          <w:sz w:val="24"/>
          <w:szCs w:val="24"/>
        </w:rPr>
        <w:t>Doterajšie písmená i) až k) sa označujú ak</w:t>
      </w:r>
      <w:r w:rsidR="00C97CD7" w:rsidRPr="00F922D6">
        <w:rPr>
          <w:rFonts w:ascii="Times New Roman" w:hAnsi="Times New Roman"/>
          <w:sz w:val="24"/>
          <w:szCs w:val="24"/>
        </w:rPr>
        <w:t>o</w:t>
      </w:r>
      <w:r w:rsidRPr="00F922D6">
        <w:rPr>
          <w:rFonts w:ascii="Times New Roman" w:hAnsi="Times New Roman"/>
          <w:sz w:val="24"/>
          <w:szCs w:val="24"/>
        </w:rPr>
        <w:t xml:space="preserve"> písmená j) až l). </w:t>
      </w:r>
    </w:p>
    <w:p w14:paraId="5D6C953F" w14:textId="77777777" w:rsidR="00184288" w:rsidRPr="00F922D6" w:rsidRDefault="00FA5E19" w:rsidP="00546EB6">
      <w:pPr>
        <w:pStyle w:val="Odsekzoznamu"/>
        <w:numPr>
          <w:ilvl w:val="0"/>
          <w:numId w:val="3"/>
        </w:numPr>
        <w:ind w:left="567" w:hanging="425"/>
        <w:jc w:val="both"/>
      </w:pPr>
      <w:r w:rsidRPr="00F922D6">
        <w:lastRenderedPageBreak/>
        <w:t xml:space="preserve">V § 5 ods. 1 písm. l) sa </w:t>
      </w:r>
      <w:r w:rsidR="001C6012" w:rsidRPr="00F922D6">
        <w:t>na konci pripájajú tieto slová</w:t>
      </w:r>
      <w:r w:rsidR="00184288" w:rsidRPr="00F922D6">
        <w:t>:</w:t>
      </w:r>
      <w:r w:rsidR="001C6012" w:rsidRPr="00F922D6">
        <w:t xml:space="preserve"> </w:t>
      </w:r>
    </w:p>
    <w:p w14:paraId="29A67984" w14:textId="77777777" w:rsidR="00184288" w:rsidRPr="00F922D6" w:rsidRDefault="00184288" w:rsidP="00184288">
      <w:pPr>
        <w:pStyle w:val="Odsekzoznamu"/>
        <w:ind w:left="567"/>
        <w:jc w:val="both"/>
      </w:pPr>
    </w:p>
    <w:p w14:paraId="72907872" w14:textId="2C6FD6D9" w:rsidR="00FA5E19" w:rsidRPr="00F922D6" w:rsidRDefault="00FA5E19" w:rsidP="002B54EB">
      <w:pPr>
        <w:pStyle w:val="Odsekzoznamu"/>
        <w:ind w:left="0"/>
        <w:jc w:val="both"/>
      </w:pPr>
      <w:r w:rsidRPr="00F922D6">
        <w:t>„a splneni</w:t>
      </w:r>
      <w:r w:rsidR="00041583" w:rsidRPr="00F922D6">
        <w:t>e</w:t>
      </w:r>
      <w:r w:rsidR="00523F54" w:rsidRPr="00F922D6">
        <w:t xml:space="preserve"> </w:t>
      </w:r>
      <w:r w:rsidR="0012416F" w:rsidRPr="00F922D6">
        <w:t xml:space="preserve">opatrení </w:t>
      </w:r>
      <w:r w:rsidR="00523F54" w:rsidRPr="00F922D6">
        <w:t>prijatých</w:t>
      </w:r>
      <w:r w:rsidR="0012416F" w:rsidRPr="00F922D6">
        <w:t xml:space="preserve"> na nápravu zistených nedostatkov a na odstránenie príčin ich vzniku (ďalej len „splnenie prijatých opatrení“)</w:t>
      </w:r>
      <w:r w:rsidRPr="00F922D6">
        <w:t>“</w:t>
      </w:r>
      <w:r w:rsidR="008E2580" w:rsidRPr="00F922D6">
        <w:t>.</w:t>
      </w:r>
    </w:p>
    <w:p w14:paraId="2B698FCC" w14:textId="77777777" w:rsidR="00465ADB" w:rsidRPr="00F922D6" w:rsidRDefault="00465ADB" w:rsidP="00546EB6">
      <w:pPr>
        <w:pStyle w:val="Odsekzoznamu"/>
        <w:ind w:left="567"/>
        <w:jc w:val="both"/>
      </w:pPr>
    </w:p>
    <w:p w14:paraId="0BBE4B9F" w14:textId="77777777" w:rsidR="00465ADB" w:rsidRPr="00F922D6" w:rsidRDefault="00465ADB" w:rsidP="00546EB6">
      <w:pPr>
        <w:pStyle w:val="Odsekzoznamu"/>
        <w:numPr>
          <w:ilvl w:val="0"/>
          <w:numId w:val="3"/>
        </w:numPr>
        <w:spacing w:after="160"/>
        <w:jc w:val="both"/>
      </w:pPr>
      <w:r w:rsidRPr="00F922D6">
        <w:t xml:space="preserve">V poznámke pod čiarou k odkazu 13 sa citácia „zákon č. 400/2009 Z. z. v znení neskorších predpisov“ nahrádza citáciou „zákon č. 55/2017 Z. z. v znení </w:t>
      </w:r>
      <w:r w:rsidR="008D4D3E" w:rsidRPr="00F922D6">
        <w:t>neskorších predpisov</w:t>
      </w:r>
      <w:r w:rsidRPr="00F922D6">
        <w:t>“.</w:t>
      </w:r>
      <w:r w:rsidR="006569CF" w:rsidRPr="00F922D6">
        <w:t xml:space="preserve"> </w:t>
      </w:r>
    </w:p>
    <w:p w14:paraId="1E67C351" w14:textId="77777777" w:rsidR="006569CF" w:rsidRPr="00F922D6" w:rsidRDefault="006569CF" w:rsidP="002A25E0">
      <w:pPr>
        <w:pStyle w:val="Odsekzoznamu"/>
      </w:pPr>
    </w:p>
    <w:p w14:paraId="0DBCC8E1" w14:textId="77777777" w:rsidR="006569CF" w:rsidRPr="00F922D6" w:rsidRDefault="006569CF" w:rsidP="00BC1C6A">
      <w:pPr>
        <w:pStyle w:val="Odsekzoznamu"/>
        <w:numPr>
          <w:ilvl w:val="0"/>
          <w:numId w:val="3"/>
        </w:numPr>
        <w:spacing w:after="160"/>
        <w:jc w:val="both"/>
      </w:pPr>
      <w:r w:rsidRPr="00F922D6">
        <w:t>Poznámka pod čiarou k odkazu 14 znie:</w:t>
      </w:r>
    </w:p>
    <w:p w14:paraId="1E731A09" w14:textId="6100EA26" w:rsidR="00030E6B" w:rsidRPr="00F922D6" w:rsidRDefault="009D0619" w:rsidP="00191BA7">
      <w:pPr>
        <w:shd w:val="clear" w:color="auto" w:fill="FFFFFF" w:themeFill="background1"/>
        <w:spacing w:after="0" w:line="240" w:lineRule="auto"/>
        <w:rPr>
          <w:rFonts w:ascii="Times New Roman" w:hAnsi="Times New Roman"/>
          <w:sz w:val="24"/>
          <w:szCs w:val="24"/>
          <w:lang w:eastAsia="sk-SK"/>
        </w:rPr>
      </w:pPr>
      <w:r w:rsidRPr="00F922D6">
        <w:rPr>
          <w:rFonts w:ascii="Times New Roman" w:hAnsi="Times New Roman"/>
          <w:sz w:val="24"/>
          <w:szCs w:val="24"/>
          <w:lang w:eastAsia="sk-SK"/>
        </w:rPr>
        <w:t>„</w:t>
      </w:r>
      <w:r w:rsidR="00312623" w:rsidRPr="00F922D6">
        <w:rPr>
          <w:rFonts w:ascii="Times New Roman" w:hAnsi="Times New Roman"/>
          <w:sz w:val="24"/>
          <w:szCs w:val="24"/>
          <w:vertAlign w:val="superscript"/>
          <w:lang w:eastAsia="sk-SK"/>
        </w:rPr>
        <w:t>14</w:t>
      </w:r>
      <w:r w:rsidR="00312623" w:rsidRPr="00F922D6">
        <w:rPr>
          <w:rFonts w:ascii="Times New Roman" w:hAnsi="Times New Roman"/>
          <w:sz w:val="24"/>
          <w:szCs w:val="24"/>
          <w:lang w:eastAsia="sk-SK"/>
        </w:rPr>
        <w:t>)</w:t>
      </w:r>
      <w:r w:rsidR="002B54EB" w:rsidRPr="00F922D6">
        <w:rPr>
          <w:rFonts w:ascii="Times New Roman" w:hAnsi="Times New Roman"/>
          <w:sz w:val="24"/>
          <w:szCs w:val="24"/>
          <w:lang w:eastAsia="sk-SK"/>
        </w:rPr>
        <w:t xml:space="preserve"> </w:t>
      </w:r>
      <w:r w:rsidRPr="00F922D6">
        <w:rPr>
          <w:rFonts w:ascii="Times New Roman" w:hAnsi="Times New Roman"/>
          <w:sz w:val="24"/>
          <w:szCs w:val="24"/>
          <w:lang w:eastAsia="sk-SK"/>
        </w:rPr>
        <w:t xml:space="preserve">Napríklad zákon č. </w:t>
      </w:r>
      <w:hyperlink r:id="rId12" w:history="1">
        <w:r w:rsidRPr="00F922D6">
          <w:rPr>
            <w:rFonts w:ascii="Times New Roman" w:hAnsi="Times New Roman"/>
            <w:sz w:val="24"/>
            <w:szCs w:val="24"/>
            <w:lang w:eastAsia="sk-SK"/>
          </w:rPr>
          <w:t>71/1967 Zb.</w:t>
        </w:r>
      </w:hyperlink>
      <w:r w:rsidRPr="00F922D6">
        <w:rPr>
          <w:rFonts w:ascii="Times New Roman" w:hAnsi="Times New Roman"/>
          <w:sz w:val="24"/>
          <w:szCs w:val="24"/>
          <w:lang w:eastAsia="sk-SK"/>
        </w:rPr>
        <w:t xml:space="preserve"> o správnom konaní (správny poriadok) v znení neskorších predpisov, zákon č. </w:t>
      </w:r>
      <w:hyperlink r:id="rId13" w:history="1">
        <w:r w:rsidRPr="00F922D6">
          <w:rPr>
            <w:rFonts w:ascii="Times New Roman" w:hAnsi="Times New Roman"/>
            <w:sz w:val="24"/>
            <w:szCs w:val="24"/>
            <w:lang w:eastAsia="sk-SK"/>
          </w:rPr>
          <w:t>238/1998 Z.</w:t>
        </w:r>
        <w:r w:rsidR="00A04179" w:rsidRPr="00F922D6">
          <w:rPr>
            <w:rFonts w:ascii="Times New Roman" w:hAnsi="Times New Roman"/>
            <w:sz w:val="24"/>
            <w:szCs w:val="24"/>
            <w:lang w:eastAsia="sk-SK"/>
          </w:rPr>
          <w:t xml:space="preserve"> </w:t>
        </w:r>
        <w:r w:rsidRPr="00F922D6">
          <w:rPr>
            <w:rFonts w:ascii="Times New Roman" w:hAnsi="Times New Roman"/>
            <w:sz w:val="24"/>
            <w:szCs w:val="24"/>
            <w:lang w:eastAsia="sk-SK"/>
          </w:rPr>
          <w:t>z.</w:t>
        </w:r>
      </w:hyperlink>
      <w:r w:rsidRPr="00F922D6">
        <w:rPr>
          <w:rFonts w:ascii="Times New Roman" w:hAnsi="Times New Roman"/>
          <w:sz w:val="24"/>
          <w:szCs w:val="24"/>
          <w:lang w:eastAsia="sk-SK"/>
        </w:rPr>
        <w:t xml:space="preserve"> o príspevku na pohreb v znení neskorších predpisov, zákon č. </w:t>
      </w:r>
      <w:hyperlink r:id="rId14" w:history="1">
        <w:r w:rsidRPr="00F922D6">
          <w:rPr>
            <w:rFonts w:ascii="Times New Roman" w:hAnsi="Times New Roman"/>
            <w:sz w:val="24"/>
            <w:szCs w:val="24"/>
            <w:lang w:eastAsia="sk-SK"/>
          </w:rPr>
          <w:t>600/2003 Z.</w:t>
        </w:r>
        <w:r w:rsidR="00A04179" w:rsidRPr="00F922D6">
          <w:rPr>
            <w:rFonts w:ascii="Times New Roman" w:hAnsi="Times New Roman"/>
            <w:sz w:val="24"/>
            <w:szCs w:val="24"/>
            <w:lang w:eastAsia="sk-SK"/>
          </w:rPr>
          <w:t xml:space="preserve"> </w:t>
        </w:r>
        <w:r w:rsidRPr="00F922D6">
          <w:rPr>
            <w:rFonts w:ascii="Times New Roman" w:hAnsi="Times New Roman"/>
            <w:sz w:val="24"/>
            <w:szCs w:val="24"/>
            <w:lang w:eastAsia="sk-SK"/>
          </w:rPr>
          <w:t>z.</w:t>
        </w:r>
      </w:hyperlink>
      <w:r w:rsidRPr="00F922D6">
        <w:rPr>
          <w:rFonts w:ascii="Times New Roman" w:hAnsi="Times New Roman"/>
          <w:sz w:val="24"/>
          <w:szCs w:val="24"/>
          <w:lang w:eastAsia="sk-SK"/>
        </w:rPr>
        <w:t xml:space="preserve"> o prídavku na dieťa o zmene a doplnení zákona č. </w:t>
      </w:r>
      <w:hyperlink r:id="rId15" w:history="1">
        <w:r w:rsidRPr="00F922D6">
          <w:rPr>
            <w:rFonts w:ascii="Times New Roman" w:hAnsi="Times New Roman"/>
            <w:sz w:val="24"/>
            <w:szCs w:val="24"/>
            <w:lang w:eastAsia="sk-SK"/>
          </w:rPr>
          <w:t>461/2003 Z.</w:t>
        </w:r>
        <w:r w:rsidR="00A04179" w:rsidRPr="00F922D6">
          <w:rPr>
            <w:rFonts w:ascii="Times New Roman" w:hAnsi="Times New Roman"/>
            <w:sz w:val="24"/>
            <w:szCs w:val="24"/>
            <w:lang w:eastAsia="sk-SK"/>
          </w:rPr>
          <w:t xml:space="preserve"> </w:t>
        </w:r>
        <w:r w:rsidRPr="00F922D6">
          <w:rPr>
            <w:rFonts w:ascii="Times New Roman" w:hAnsi="Times New Roman"/>
            <w:sz w:val="24"/>
            <w:szCs w:val="24"/>
            <w:lang w:eastAsia="sk-SK"/>
          </w:rPr>
          <w:t>z.</w:t>
        </w:r>
      </w:hyperlink>
      <w:r w:rsidRPr="00F922D6">
        <w:rPr>
          <w:rFonts w:ascii="Times New Roman" w:hAnsi="Times New Roman"/>
          <w:sz w:val="24"/>
          <w:szCs w:val="24"/>
          <w:lang w:eastAsia="sk-SK"/>
        </w:rPr>
        <w:t xml:space="preserve"> o sociálnom poistení v znení neskorších predpisov, zákon č. </w:t>
      </w:r>
      <w:hyperlink r:id="rId16" w:history="1">
        <w:r w:rsidRPr="00F922D6">
          <w:rPr>
            <w:rFonts w:ascii="Times New Roman" w:hAnsi="Times New Roman"/>
            <w:sz w:val="24"/>
            <w:szCs w:val="24"/>
            <w:lang w:eastAsia="sk-SK"/>
          </w:rPr>
          <w:t>627/2005 Z.</w:t>
        </w:r>
        <w:r w:rsidR="00A04179" w:rsidRPr="00F922D6">
          <w:rPr>
            <w:rFonts w:ascii="Times New Roman" w:hAnsi="Times New Roman"/>
            <w:sz w:val="24"/>
            <w:szCs w:val="24"/>
            <w:lang w:eastAsia="sk-SK"/>
          </w:rPr>
          <w:t xml:space="preserve"> </w:t>
        </w:r>
        <w:r w:rsidRPr="00F922D6">
          <w:rPr>
            <w:rFonts w:ascii="Times New Roman" w:hAnsi="Times New Roman"/>
            <w:sz w:val="24"/>
            <w:szCs w:val="24"/>
            <w:lang w:eastAsia="sk-SK"/>
          </w:rPr>
          <w:t>z.</w:t>
        </w:r>
      </w:hyperlink>
      <w:r w:rsidRPr="00F922D6">
        <w:rPr>
          <w:rFonts w:ascii="Times New Roman" w:hAnsi="Times New Roman"/>
          <w:sz w:val="24"/>
          <w:szCs w:val="24"/>
          <w:lang w:eastAsia="sk-SK"/>
        </w:rPr>
        <w:t xml:space="preserve"> o príspevkoch na podporu náhradnej starostlivosti o dieťa v znení neskorších predpisov, zákon č. </w:t>
      </w:r>
      <w:hyperlink r:id="rId17" w:history="1">
        <w:r w:rsidRPr="00F922D6">
          <w:rPr>
            <w:rFonts w:ascii="Times New Roman" w:hAnsi="Times New Roman"/>
            <w:sz w:val="24"/>
            <w:szCs w:val="24"/>
            <w:lang w:eastAsia="sk-SK"/>
          </w:rPr>
          <w:t>528/2008 Z.</w:t>
        </w:r>
        <w:r w:rsidR="00A04179" w:rsidRPr="00F922D6">
          <w:rPr>
            <w:rFonts w:ascii="Times New Roman" w:hAnsi="Times New Roman"/>
            <w:sz w:val="24"/>
            <w:szCs w:val="24"/>
            <w:lang w:eastAsia="sk-SK"/>
          </w:rPr>
          <w:t xml:space="preserve"> </w:t>
        </w:r>
        <w:r w:rsidRPr="00F922D6">
          <w:rPr>
            <w:rFonts w:ascii="Times New Roman" w:hAnsi="Times New Roman"/>
            <w:sz w:val="24"/>
            <w:szCs w:val="24"/>
            <w:lang w:eastAsia="sk-SK"/>
          </w:rPr>
          <w:t>z.</w:t>
        </w:r>
      </w:hyperlink>
      <w:r w:rsidRPr="00F922D6">
        <w:rPr>
          <w:rFonts w:ascii="Times New Roman" w:hAnsi="Times New Roman"/>
          <w:sz w:val="24"/>
          <w:szCs w:val="24"/>
          <w:lang w:eastAsia="sk-SK"/>
        </w:rPr>
        <w:t xml:space="preserve"> v znení neskorších predpisov, zákon č. </w:t>
      </w:r>
      <w:hyperlink r:id="rId18" w:history="1">
        <w:r w:rsidRPr="00F922D6">
          <w:rPr>
            <w:rFonts w:ascii="Times New Roman" w:hAnsi="Times New Roman"/>
            <w:sz w:val="24"/>
            <w:szCs w:val="24"/>
            <w:lang w:eastAsia="sk-SK"/>
          </w:rPr>
          <w:t>571/2009 Z.</w:t>
        </w:r>
        <w:r w:rsidR="00A04179" w:rsidRPr="00F922D6">
          <w:rPr>
            <w:rFonts w:ascii="Times New Roman" w:hAnsi="Times New Roman"/>
            <w:sz w:val="24"/>
            <w:szCs w:val="24"/>
            <w:lang w:eastAsia="sk-SK"/>
          </w:rPr>
          <w:t xml:space="preserve"> </w:t>
        </w:r>
        <w:r w:rsidRPr="00F922D6">
          <w:rPr>
            <w:rFonts w:ascii="Times New Roman" w:hAnsi="Times New Roman"/>
            <w:sz w:val="24"/>
            <w:szCs w:val="24"/>
            <w:lang w:eastAsia="sk-SK"/>
          </w:rPr>
          <w:t>z.</w:t>
        </w:r>
      </w:hyperlink>
      <w:r w:rsidRPr="00F922D6">
        <w:rPr>
          <w:rFonts w:ascii="Times New Roman" w:hAnsi="Times New Roman"/>
          <w:sz w:val="24"/>
          <w:szCs w:val="24"/>
          <w:lang w:eastAsia="sk-SK"/>
        </w:rPr>
        <w:t xml:space="preserve"> o rodičovskom príspevku a o zmene a doplnení niektorých zákonov v znení neskorších predpisov, zákon č. </w:t>
      </w:r>
      <w:hyperlink r:id="rId19" w:history="1">
        <w:r w:rsidRPr="00F922D6">
          <w:rPr>
            <w:rFonts w:ascii="Times New Roman" w:hAnsi="Times New Roman"/>
            <w:sz w:val="24"/>
            <w:szCs w:val="24"/>
            <w:lang w:eastAsia="sk-SK"/>
          </w:rPr>
          <w:t>383/2013 Z.</w:t>
        </w:r>
        <w:r w:rsidR="00A04179" w:rsidRPr="00F922D6">
          <w:rPr>
            <w:rFonts w:ascii="Times New Roman" w:hAnsi="Times New Roman"/>
            <w:sz w:val="24"/>
            <w:szCs w:val="24"/>
            <w:lang w:eastAsia="sk-SK"/>
          </w:rPr>
          <w:t xml:space="preserve"> </w:t>
        </w:r>
        <w:r w:rsidRPr="00F922D6">
          <w:rPr>
            <w:rFonts w:ascii="Times New Roman" w:hAnsi="Times New Roman"/>
            <w:sz w:val="24"/>
            <w:szCs w:val="24"/>
            <w:lang w:eastAsia="sk-SK"/>
          </w:rPr>
          <w:t>z.</w:t>
        </w:r>
      </w:hyperlink>
      <w:r w:rsidR="0017113B" w:rsidRPr="00F922D6">
        <w:rPr>
          <w:rFonts w:ascii="Times New Roman" w:hAnsi="Times New Roman"/>
          <w:sz w:val="24"/>
          <w:szCs w:val="24"/>
          <w:lang w:eastAsia="sk-SK"/>
        </w:rPr>
        <w:t xml:space="preserve"> o príspevku pri </w:t>
      </w:r>
      <w:r w:rsidRPr="00F922D6">
        <w:rPr>
          <w:rFonts w:ascii="Times New Roman" w:hAnsi="Times New Roman"/>
          <w:sz w:val="24"/>
          <w:szCs w:val="24"/>
          <w:lang w:eastAsia="sk-SK"/>
        </w:rPr>
        <w:t xml:space="preserve">narodení dieťaťa a príspevku na viac súčasne narodených detí a o zmene a doplnení niektorých zákonov v znení </w:t>
      </w:r>
      <w:r w:rsidR="00312623" w:rsidRPr="00F922D6">
        <w:rPr>
          <w:rFonts w:ascii="Times New Roman" w:hAnsi="Times New Roman"/>
          <w:sz w:val="24"/>
          <w:szCs w:val="24"/>
          <w:lang w:eastAsia="sk-SK"/>
        </w:rPr>
        <w:t>neskorších predpisov</w:t>
      </w:r>
      <w:r w:rsidRPr="00F922D6">
        <w:rPr>
          <w:rFonts w:ascii="Times New Roman" w:hAnsi="Times New Roman"/>
          <w:sz w:val="24"/>
          <w:szCs w:val="24"/>
          <w:lang w:eastAsia="sk-SK"/>
        </w:rPr>
        <w:t xml:space="preserve">, zákon č. </w:t>
      </w:r>
      <w:hyperlink r:id="rId20" w:history="1">
        <w:r w:rsidRPr="00F922D6">
          <w:rPr>
            <w:rFonts w:ascii="Times New Roman" w:hAnsi="Times New Roman"/>
            <w:sz w:val="24"/>
            <w:szCs w:val="24"/>
            <w:lang w:eastAsia="sk-SK"/>
          </w:rPr>
          <w:t>292/2014 Z.</w:t>
        </w:r>
        <w:r w:rsidR="00A04179" w:rsidRPr="00F922D6">
          <w:rPr>
            <w:rFonts w:ascii="Times New Roman" w:hAnsi="Times New Roman"/>
            <w:sz w:val="24"/>
            <w:szCs w:val="24"/>
            <w:lang w:eastAsia="sk-SK"/>
          </w:rPr>
          <w:t xml:space="preserve"> </w:t>
        </w:r>
        <w:r w:rsidRPr="00F922D6">
          <w:rPr>
            <w:rFonts w:ascii="Times New Roman" w:hAnsi="Times New Roman"/>
            <w:sz w:val="24"/>
            <w:szCs w:val="24"/>
            <w:lang w:eastAsia="sk-SK"/>
          </w:rPr>
          <w:t>z</w:t>
        </w:r>
      </w:hyperlink>
      <w:r w:rsidR="006322C8" w:rsidRPr="00F922D6">
        <w:rPr>
          <w:rFonts w:ascii="Times New Roman" w:hAnsi="Times New Roman"/>
          <w:sz w:val="24"/>
          <w:szCs w:val="24"/>
          <w:lang w:eastAsia="sk-SK"/>
        </w:rPr>
        <w:t>.</w:t>
      </w:r>
      <w:r w:rsidRPr="00F922D6">
        <w:rPr>
          <w:rFonts w:ascii="Times New Roman" w:hAnsi="Times New Roman"/>
          <w:sz w:val="24"/>
          <w:szCs w:val="24"/>
          <w:lang w:eastAsia="sk-SK"/>
        </w:rPr>
        <w:t xml:space="preserve"> </w:t>
      </w:r>
      <w:r w:rsidR="00370DFA" w:rsidRPr="00F922D6">
        <w:rPr>
          <w:rFonts w:ascii="Times New Roman" w:hAnsi="Times New Roman"/>
          <w:sz w:val="24"/>
          <w:szCs w:val="24"/>
          <w:lang w:eastAsia="sk-SK"/>
        </w:rPr>
        <w:t xml:space="preserve">v znení </w:t>
      </w:r>
      <w:r w:rsidR="00F52D7B" w:rsidRPr="00F922D6">
        <w:rPr>
          <w:rFonts w:ascii="Times New Roman" w:hAnsi="Times New Roman"/>
          <w:sz w:val="24"/>
          <w:szCs w:val="24"/>
          <w:lang w:eastAsia="sk-SK"/>
        </w:rPr>
        <w:t>neskorších predpisov</w:t>
      </w:r>
      <w:r w:rsidRPr="00F922D6">
        <w:rPr>
          <w:rFonts w:ascii="Times New Roman" w:hAnsi="Times New Roman"/>
          <w:sz w:val="24"/>
          <w:szCs w:val="24"/>
          <w:lang w:eastAsia="sk-SK"/>
        </w:rPr>
        <w:t xml:space="preserve">, zákon č. 280/2017 Z. z. </w:t>
      </w:r>
      <w:r w:rsidR="00F367A2" w:rsidRPr="00F922D6">
        <w:rPr>
          <w:rFonts w:ascii="Times New Roman" w:hAnsi="Times New Roman"/>
          <w:sz w:val="24"/>
          <w:szCs w:val="24"/>
          <w:lang w:eastAsia="sk-SK"/>
        </w:rPr>
        <w:t xml:space="preserve">v znení </w:t>
      </w:r>
      <w:r w:rsidR="0017113B" w:rsidRPr="00F922D6">
        <w:rPr>
          <w:rFonts w:ascii="Times New Roman" w:hAnsi="Times New Roman"/>
          <w:sz w:val="24"/>
          <w:szCs w:val="24"/>
          <w:lang w:eastAsia="sk-SK"/>
        </w:rPr>
        <w:t>zákona č. </w:t>
      </w:r>
      <w:r w:rsidR="00F52D7B" w:rsidRPr="00F922D6">
        <w:rPr>
          <w:rFonts w:ascii="Times New Roman" w:hAnsi="Times New Roman"/>
          <w:sz w:val="24"/>
          <w:szCs w:val="24"/>
          <w:lang w:eastAsia="sk-SK"/>
        </w:rPr>
        <w:t>113/2018 Z. z</w:t>
      </w:r>
      <w:r w:rsidR="00F367A2" w:rsidRPr="00F922D6">
        <w:rPr>
          <w:rFonts w:ascii="Times New Roman" w:hAnsi="Times New Roman"/>
          <w:sz w:val="24"/>
          <w:szCs w:val="24"/>
          <w:lang w:eastAsia="sk-SK"/>
        </w:rPr>
        <w:t>.</w:t>
      </w:r>
      <w:r w:rsidR="00D3002B" w:rsidRPr="00F922D6">
        <w:rPr>
          <w:rFonts w:ascii="Times New Roman" w:hAnsi="Times New Roman"/>
          <w:sz w:val="24"/>
          <w:szCs w:val="24"/>
          <w:lang w:eastAsia="sk-SK"/>
        </w:rPr>
        <w:t>“</w:t>
      </w:r>
    </w:p>
    <w:p w14:paraId="40BA8AE2" w14:textId="77777777" w:rsidR="00D3002B" w:rsidRPr="00F922D6" w:rsidRDefault="00D3002B" w:rsidP="00191BA7">
      <w:pPr>
        <w:shd w:val="clear" w:color="auto" w:fill="FFFFFF" w:themeFill="background1"/>
        <w:spacing w:after="0" w:line="240" w:lineRule="auto"/>
        <w:rPr>
          <w:rFonts w:ascii="Times New Roman" w:hAnsi="Times New Roman"/>
          <w:sz w:val="24"/>
          <w:szCs w:val="24"/>
        </w:rPr>
      </w:pPr>
    </w:p>
    <w:p w14:paraId="4F6EE21B" w14:textId="77777777" w:rsidR="006B7F1C" w:rsidRPr="00F922D6" w:rsidRDefault="006B7F1C" w:rsidP="002361A8">
      <w:pPr>
        <w:pStyle w:val="Odsekzoznamu"/>
        <w:numPr>
          <w:ilvl w:val="0"/>
          <w:numId w:val="3"/>
        </w:numPr>
        <w:spacing w:after="160"/>
        <w:jc w:val="both"/>
      </w:pPr>
      <w:r w:rsidRPr="00F922D6">
        <w:t>V § 6 ods. 3 písm</w:t>
      </w:r>
      <w:r w:rsidR="00DF771D" w:rsidRPr="00F922D6">
        <w:t>eno</w:t>
      </w:r>
      <w:r w:rsidRPr="00F922D6">
        <w:t xml:space="preserve"> h) </w:t>
      </w:r>
      <w:r w:rsidR="00DF771D" w:rsidRPr="00F922D6">
        <w:t>znie:</w:t>
      </w:r>
    </w:p>
    <w:p w14:paraId="6BE51620" w14:textId="77777777" w:rsidR="006B7F1C" w:rsidRPr="00F922D6" w:rsidRDefault="006B7F1C" w:rsidP="002361A8">
      <w:pPr>
        <w:pStyle w:val="Odsekzoznamu"/>
      </w:pPr>
    </w:p>
    <w:p w14:paraId="4E8EAE2E" w14:textId="7F8CA790" w:rsidR="006B7F1C" w:rsidRPr="00F922D6" w:rsidRDefault="006B7F1C" w:rsidP="00191BA7">
      <w:pPr>
        <w:spacing w:after="0" w:line="240" w:lineRule="auto"/>
        <w:rPr>
          <w:rFonts w:ascii="Times New Roman" w:hAnsi="Times New Roman"/>
          <w:sz w:val="24"/>
          <w:szCs w:val="24"/>
        </w:rPr>
      </w:pPr>
      <w:r w:rsidRPr="00F922D6">
        <w:rPr>
          <w:rFonts w:ascii="Times New Roman" w:hAnsi="Times New Roman"/>
          <w:sz w:val="24"/>
          <w:szCs w:val="24"/>
        </w:rPr>
        <w:t>„</w:t>
      </w:r>
      <w:r w:rsidR="00DF771D" w:rsidRPr="00F922D6">
        <w:rPr>
          <w:rFonts w:ascii="Times New Roman" w:hAnsi="Times New Roman"/>
          <w:sz w:val="24"/>
          <w:szCs w:val="24"/>
        </w:rPr>
        <w:t>h) predchádzanie podvodom, nezrovnalostiam a</w:t>
      </w:r>
      <w:r w:rsidR="000A58B0" w:rsidRPr="00F922D6">
        <w:rPr>
          <w:rFonts w:ascii="Times New Roman" w:hAnsi="Times New Roman"/>
          <w:sz w:val="24"/>
          <w:szCs w:val="24"/>
        </w:rPr>
        <w:t> </w:t>
      </w:r>
      <w:r w:rsidRPr="00F922D6">
        <w:rPr>
          <w:rFonts w:ascii="Times New Roman" w:hAnsi="Times New Roman"/>
          <w:sz w:val="24"/>
          <w:szCs w:val="24"/>
        </w:rPr>
        <w:t>korupci</w:t>
      </w:r>
      <w:r w:rsidR="00E612DF" w:rsidRPr="00F922D6">
        <w:rPr>
          <w:rFonts w:ascii="Times New Roman" w:hAnsi="Times New Roman"/>
          <w:sz w:val="24"/>
          <w:szCs w:val="24"/>
        </w:rPr>
        <w:t>i</w:t>
      </w:r>
      <w:r w:rsidR="000A58B0" w:rsidRPr="00F922D6">
        <w:rPr>
          <w:rFonts w:ascii="Times New Roman" w:hAnsi="Times New Roman"/>
          <w:sz w:val="24"/>
          <w:szCs w:val="24"/>
        </w:rPr>
        <w:t>,</w:t>
      </w:r>
      <w:r w:rsidRPr="00F922D6">
        <w:rPr>
          <w:rFonts w:ascii="Times New Roman" w:hAnsi="Times New Roman"/>
          <w:sz w:val="24"/>
          <w:szCs w:val="24"/>
        </w:rPr>
        <w:t>“.</w:t>
      </w:r>
    </w:p>
    <w:p w14:paraId="52BCEB8F" w14:textId="77777777" w:rsidR="006E4CCE" w:rsidRPr="00F922D6" w:rsidRDefault="006E4CCE" w:rsidP="00191BA7">
      <w:pPr>
        <w:spacing w:after="0" w:line="240" w:lineRule="auto"/>
        <w:rPr>
          <w:rFonts w:ascii="Times New Roman" w:hAnsi="Times New Roman"/>
          <w:sz w:val="24"/>
          <w:szCs w:val="24"/>
          <w:lang w:eastAsia="sk-SK"/>
        </w:rPr>
      </w:pPr>
    </w:p>
    <w:p w14:paraId="34A5A66A" w14:textId="77777777" w:rsidR="006E4CCE" w:rsidRPr="00F922D6" w:rsidRDefault="006E4CCE" w:rsidP="002B54EB">
      <w:pPr>
        <w:pStyle w:val="Odsekzoznamu"/>
        <w:numPr>
          <w:ilvl w:val="0"/>
          <w:numId w:val="3"/>
        </w:numPr>
        <w:ind w:left="499" w:hanging="357"/>
      </w:pPr>
      <w:r w:rsidRPr="00F922D6">
        <w:t>V § 6 ods. 3 písmeno j) znie:</w:t>
      </w:r>
    </w:p>
    <w:p w14:paraId="51EE05B3" w14:textId="77777777" w:rsidR="006E4CCE" w:rsidRPr="00F922D6" w:rsidRDefault="006E4CCE" w:rsidP="002B54EB">
      <w:pPr>
        <w:spacing w:after="0" w:line="240" w:lineRule="auto"/>
        <w:rPr>
          <w:rFonts w:ascii="Times New Roman" w:hAnsi="Times New Roman"/>
          <w:sz w:val="24"/>
          <w:szCs w:val="24"/>
          <w:lang w:eastAsia="sk-SK"/>
        </w:rPr>
      </w:pPr>
    </w:p>
    <w:p w14:paraId="335D9206" w14:textId="6812A220" w:rsidR="006E4CCE" w:rsidRPr="00F922D6" w:rsidRDefault="006E4CCE" w:rsidP="002B54EB">
      <w:pPr>
        <w:spacing w:after="0" w:line="240" w:lineRule="auto"/>
        <w:rPr>
          <w:rFonts w:ascii="Times New Roman" w:hAnsi="Times New Roman"/>
          <w:sz w:val="24"/>
          <w:szCs w:val="24"/>
          <w:lang w:eastAsia="sk-SK"/>
        </w:rPr>
      </w:pPr>
      <w:r w:rsidRPr="00F922D6">
        <w:rPr>
          <w:rFonts w:ascii="Times New Roman" w:hAnsi="Times New Roman"/>
          <w:sz w:val="24"/>
          <w:szCs w:val="24"/>
          <w:lang w:eastAsia="sk-SK"/>
        </w:rPr>
        <w:t>„j) overovanie splnenia prijatých opatrení</w:t>
      </w:r>
      <w:r w:rsidR="002361A8" w:rsidRPr="00F922D6">
        <w:rPr>
          <w:rFonts w:ascii="Times New Roman" w:hAnsi="Times New Roman"/>
          <w:sz w:val="24"/>
          <w:szCs w:val="24"/>
          <w:lang w:eastAsia="sk-SK"/>
        </w:rPr>
        <w:t xml:space="preserve"> k nedostatkom zisteným administratívnou finančnou kontrolou alebo finančnou kontrolou na mieste,“</w:t>
      </w:r>
      <w:r w:rsidR="003451A9" w:rsidRPr="00F922D6">
        <w:rPr>
          <w:rFonts w:ascii="Times New Roman" w:hAnsi="Times New Roman"/>
          <w:sz w:val="24"/>
          <w:szCs w:val="24"/>
          <w:lang w:eastAsia="sk-SK"/>
        </w:rPr>
        <w:t>.</w:t>
      </w:r>
    </w:p>
    <w:p w14:paraId="27B7BC89" w14:textId="77777777" w:rsidR="00D3002B" w:rsidRPr="00F922D6" w:rsidRDefault="00D3002B" w:rsidP="00D3002B">
      <w:pPr>
        <w:spacing w:after="0" w:line="240" w:lineRule="auto"/>
        <w:rPr>
          <w:rFonts w:ascii="Times New Roman" w:hAnsi="Times New Roman"/>
          <w:sz w:val="24"/>
          <w:szCs w:val="24"/>
        </w:rPr>
      </w:pPr>
    </w:p>
    <w:p w14:paraId="4EC88AC4" w14:textId="5205292F" w:rsidR="00030E6B" w:rsidRPr="00F922D6" w:rsidRDefault="00030E6B" w:rsidP="00546EB6">
      <w:pPr>
        <w:pStyle w:val="Odsekzoznamu"/>
        <w:numPr>
          <w:ilvl w:val="0"/>
          <w:numId w:val="3"/>
        </w:numPr>
        <w:spacing w:after="160"/>
        <w:jc w:val="both"/>
      </w:pPr>
      <w:r w:rsidRPr="00F922D6">
        <w:t xml:space="preserve">V poznámke pod čiarou k odkazu 16 sa citácia „§ 7 zákona č. 346/2005 Z. z. v znení neskorších predpisov, zákon č. 400/2009 Z. z. v znení neskorších predpisov“ nahrádza citáciou „§ 8 zákona č. 281/2015 </w:t>
      </w:r>
      <w:r w:rsidR="001D5109" w:rsidRPr="00F922D6">
        <w:t>Z. z.</w:t>
      </w:r>
      <w:r w:rsidRPr="00F922D6">
        <w:t>, zákon č. 55/2017 Z.</w:t>
      </w:r>
      <w:r w:rsidR="0017113B" w:rsidRPr="00F922D6">
        <w:t> </w:t>
      </w:r>
      <w:r w:rsidRPr="00F922D6">
        <w:t xml:space="preserve">z. v znení </w:t>
      </w:r>
      <w:r w:rsidR="001D5109" w:rsidRPr="00F922D6">
        <w:t>neskorších predpisov</w:t>
      </w:r>
      <w:r w:rsidRPr="00F922D6">
        <w:t>“.</w:t>
      </w:r>
    </w:p>
    <w:p w14:paraId="7E80677A" w14:textId="77777777" w:rsidR="00465ADB" w:rsidRPr="00F922D6" w:rsidRDefault="00465ADB" w:rsidP="00546EB6">
      <w:pPr>
        <w:pStyle w:val="Odsekzoznamu"/>
        <w:ind w:left="567"/>
        <w:jc w:val="both"/>
      </w:pPr>
    </w:p>
    <w:p w14:paraId="1F0EB134" w14:textId="77777777" w:rsidR="00DC5140" w:rsidRPr="00F922D6" w:rsidRDefault="00DC5140" w:rsidP="00546EB6">
      <w:pPr>
        <w:pStyle w:val="Odsekzoznamu"/>
        <w:numPr>
          <w:ilvl w:val="0"/>
          <w:numId w:val="3"/>
        </w:numPr>
        <w:ind w:left="567" w:hanging="425"/>
        <w:jc w:val="both"/>
      </w:pPr>
      <w:r w:rsidRPr="00F922D6">
        <w:t>V § 7 odsek 3 znie:</w:t>
      </w:r>
    </w:p>
    <w:p w14:paraId="11B0D15D" w14:textId="77777777" w:rsidR="00DC5140" w:rsidRPr="00F922D6" w:rsidRDefault="00DC5140" w:rsidP="00546EB6">
      <w:pPr>
        <w:pStyle w:val="Odsekzoznamu"/>
      </w:pPr>
    </w:p>
    <w:p w14:paraId="475C9C79" w14:textId="11BCE1B5" w:rsidR="00DC5140" w:rsidRPr="00F922D6" w:rsidRDefault="00DC5140" w:rsidP="00546EB6">
      <w:pPr>
        <w:spacing w:line="240" w:lineRule="auto"/>
        <w:rPr>
          <w:rFonts w:ascii="Times New Roman" w:hAnsi="Times New Roman"/>
          <w:sz w:val="24"/>
          <w:szCs w:val="24"/>
        </w:rPr>
      </w:pPr>
      <w:r w:rsidRPr="00F922D6">
        <w:rPr>
          <w:rFonts w:ascii="Times New Roman" w:hAnsi="Times New Roman"/>
          <w:sz w:val="24"/>
          <w:szCs w:val="24"/>
        </w:rPr>
        <w:t xml:space="preserve">„(3) Osoby podľa odseku 2 vykonávajúce základnú finančnú kontrolu potvrdzujú na doklade súvisiacom s finančnou operáciou alebo jej časťou súlad so skutočnosťami uvedenými v § 6 ods. 4 uvedením svojho mena a priezviska, podpisu, dátumu vykonania základnej finančnej kontroly a uvedením </w:t>
      </w:r>
      <w:r w:rsidR="00B52816" w:rsidRPr="00F922D6">
        <w:rPr>
          <w:rFonts w:ascii="Times New Roman" w:hAnsi="Times New Roman"/>
          <w:sz w:val="24"/>
          <w:szCs w:val="24"/>
        </w:rPr>
        <w:t>vyjadrenia, či</w:t>
      </w:r>
      <w:r w:rsidRPr="00F922D6">
        <w:rPr>
          <w:rFonts w:ascii="Times New Roman" w:hAnsi="Times New Roman"/>
          <w:sz w:val="24"/>
          <w:szCs w:val="24"/>
        </w:rPr>
        <w:t xml:space="preserve"> </w:t>
      </w:r>
    </w:p>
    <w:p w14:paraId="46EBB6EE" w14:textId="77777777" w:rsidR="007A0FF5" w:rsidRPr="00F922D6" w:rsidRDefault="00DC5140" w:rsidP="00546EB6">
      <w:pPr>
        <w:spacing w:line="240" w:lineRule="auto"/>
        <w:rPr>
          <w:rFonts w:ascii="Times New Roman" w:hAnsi="Times New Roman"/>
          <w:sz w:val="24"/>
          <w:szCs w:val="24"/>
        </w:rPr>
      </w:pPr>
      <w:r w:rsidRPr="00F922D6">
        <w:rPr>
          <w:rFonts w:ascii="Times New Roman" w:hAnsi="Times New Roman"/>
          <w:sz w:val="24"/>
          <w:szCs w:val="24"/>
        </w:rPr>
        <w:t xml:space="preserve">a) finančnú operáciu alebo jej časť je </w:t>
      </w:r>
      <w:r w:rsidR="00D0145B" w:rsidRPr="00F922D6">
        <w:rPr>
          <w:rFonts w:ascii="Times New Roman" w:hAnsi="Times New Roman"/>
          <w:sz w:val="24"/>
          <w:szCs w:val="24"/>
        </w:rPr>
        <w:t xml:space="preserve">možné vykonať </w:t>
      </w:r>
      <w:r w:rsidRPr="00F922D6">
        <w:rPr>
          <w:rFonts w:ascii="Times New Roman" w:hAnsi="Times New Roman"/>
          <w:sz w:val="24"/>
          <w:szCs w:val="24"/>
        </w:rPr>
        <w:t xml:space="preserve">alebo nie je možné vykonať, </w:t>
      </w:r>
    </w:p>
    <w:p w14:paraId="5BD5B4A8" w14:textId="77777777" w:rsidR="00DC5140" w:rsidRPr="00F922D6" w:rsidRDefault="00DC5140" w:rsidP="00546EB6">
      <w:pPr>
        <w:spacing w:line="240" w:lineRule="auto"/>
        <w:rPr>
          <w:rFonts w:ascii="Times New Roman" w:hAnsi="Times New Roman"/>
          <w:sz w:val="24"/>
          <w:szCs w:val="24"/>
        </w:rPr>
      </w:pPr>
      <w:r w:rsidRPr="00F922D6">
        <w:rPr>
          <w:rFonts w:ascii="Times New Roman" w:hAnsi="Times New Roman"/>
          <w:sz w:val="24"/>
          <w:szCs w:val="24"/>
        </w:rPr>
        <w:t>b) vo finančnej operáci</w:t>
      </w:r>
      <w:r w:rsidR="00774020" w:rsidRPr="00F922D6">
        <w:rPr>
          <w:rFonts w:ascii="Times New Roman" w:hAnsi="Times New Roman"/>
          <w:sz w:val="24"/>
          <w:szCs w:val="24"/>
        </w:rPr>
        <w:t>i</w:t>
      </w:r>
      <w:r w:rsidRPr="00F922D6">
        <w:rPr>
          <w:rFonts w:ascii="Times New Roman" w:hAnsi="Times New Roman"/>
          <w:sz w:val="24"/>
          <w:szCs w:val="24"/>
        </w:rPr>
        <w:t xml:space="preserve"> alebo jej časti je </w:t>
      </w:r>
      <w:r w:rsidR="00D0145B" w:rsidRPr="00F922D6">
        <w:rPr>
          <w:rFonts w:ascii="Times New Roman" w:hAnsi="Times New Roman"/>
          <w:sz w:val="24"/>
          <w:szCs w:val="24"/>
        </w:rPr>
        <w:t xml:space="preserve">možné pokračovať </w:t>
      </w:r>
      <w:r w:rsidRPr="00F922D6">
        <w:rPr>
          <w:rFonts w:ascii="Times New Roman" w:hAnsi="Times New Roman"/>
          <w:sz w:val="24"/>
          <w:szCs w:val="24"/>
        </w:rPr>
        <w:t xml:space="preserve">alebo nie je možné pokračovať alebo </w:t>
      </w:r>
    </w:p>
    <w:p w14:paraId="308075F6" w14:textId="77777777" w:rsidR="00DC5140" w:rsidRPr="00F922D6" w:rsidRDefault="00DC5140" w:rsidP="00D3002B">
      <w:pPr>
        <w:spacing w:after="0" w:line="240" w:lineRule="auto"/>
        <w:rPr>
          <w:rFonts w:ascii="Times New Roman" w:hAnsi="Times New Roman"/>
          <w:sz w:val="24"/>
          <w:szCs w:val="24"/>
        </w:rPr>
      </w:pPr>
      <w:r w:rsidRPr="00F922D6">
        <w:rPr>
          <w:rFonts w:ascii="Times New Roman" w:hAnsi="Times New Roman"/>
          <w:sz w:val="24"/>
          <w:szCs w:val="24"/>
        </w:rPr>
        <w:t xml:space="preserve">c) </w:t>
      </w:r>
      <w:r w:rsidR="00D0145B" w:rsidRPr="00F922D6">
        <w:rPr>
          <w:rFonts w:ascii="Times New Roman" w:hAnsi="Times New Roman"/>
          <w:sz w:val="24"/>
          <w:szCs w:val="24"/>
        </w:rPr>
        <w:t xml:space="preserve">poskytnuté plnenie </w:t>
      </w:r>
      <w:r w:rsidR="002B36C0" w:rsidRPr="00F922D6">
        <w:rPr>
          <w:rFonts w:ascii="Times New Roman" w:hAnsi="Times New Roman"/>
          <w:sz w:val="24"/>
          <w:szCs w:val="24"/>
        </w:rPr>
        <w:t xml:space="preserve">je potrebné vymáhať </w:t>
      </w:r>
      <w:r w:rsidRPr="00F922D6">
        <w:rPr>
          <w:rFonts w:ascii="Times New Roman" w:hAnsi="Times New Roman"/>
          <w:sz w:val="24"/>
          <w:szCs w:val="24"/>
        </w:rPr>
        <w:t>alebo poskytnuté plnenie</w:t>
      </w:r>
      <w:r w:rsidR="002B36C0" w:rsidRPr="00F922D6">
        <w:rPr>
          <w:rFonts w:ascii="Times New Roman" w:hAnsi="Times New Roman"/>
          <w:sz w:val="24"/>
          <w:szCs w:val="24"/>
        </w:rPr>
        <w:t xml:space="preserve"> nie je potrebné vymáhať</w:t>
      </w:r>
      <w:r w:rsidRPr="00F922D6">
        <w:rPr>
          <w:rFonts w:ascii="Times New Roman" w:hAnsi="Times New Roman"/>
          <w:sz w:val="24"/>
          <w:szCs w:val="24"/>
        </w:rPr>
        <w:t>, ak sa finančná operácia alebo jej časť už vykonala.“.</w:t>
      </w:r>
    </w:p>
    <w:p w14:paraId="4B3A2B8B" w14:textId="77777777" w:rsidR="00D3002B" w:rsidRPr="00F922D6" w:rsidRDefault="00D3002B" w:rsidP="00D3002B">
      <w:pPr>
        <w:spacing w:after="0" w:line="240" w:lineRule="auto"/>
        <w:rPr>
          <w:rFonts w:ascii="Times New Roman" w:hAnsi="Times New Roman"/>
          <w:sz w:val="24"/>
          <w:szCs w:val="24"/>
        </w:rPr>
      </w:pPr>
    </w:p>
    <w:p w14:paraId="11A550C9" w14:textId="77777777" w:rsidR="00CF0DC0" w:rsidRPr="00F922D6" w:rsidRDefault="00CF0DC0" w:rsidP="006322C8">
      <w:pPr>
        <w:pStyle w:val="Odsekzoznamu"/>
        <w:numPr>
          <w:ilvl w:val="0"/>
          <w:numId w:val="3"/>
        </w:numPr>
        <w:jc w:val="both"/>
      </w:pPr>
      <w:r w:rsidRPr="00F922D6">
        <w:t>V</w:t>
      </w:r>
      <w:r w:rsidR="006322C8" w:rsidRPr="00F922D6">
        <w:t xml:space="preserve"> poznámke </w:t>
      </w:r>
      <w:r w:rsidRPr="00F922D6">
        <w:t xml:space="preserve">pod čiarou k odkazu 17 </w:t>
      </w:r>
      <w:r w:rsidR="006322C8" w:rsidRPr="00F922D6">
        <w:t xml:space="preserve">sa na konci pripája táto </w:t>
      </w:r>
      <w:r w:rsidRPr="00F922D6">
        <w:t>citáci</w:t>
      </w:r>
      <w:r w:rsidR="006322C8" w:rsidRPr="00F922D6">
        <w:t>a</w:t>
      </w:r>
      <w:r w:rsidRPr="00F922D6">
        <w:t xml:space="preserve">: </w:t>
      </w:r>
    </w:p>
    <w:p w14:paraId="0E18E7F8" w14:textId="77777777" w:rsidR="00D3002B" w:rsidRPr="00F922D6" w:rsidRDefault="00D3002B" w:rsidP="00D3002B">
      <w:pPr>
        <w:pStyle w:val="Odsekzoznamu"/>
        <w:ind w:left="502"/>
      </w:pPr>
    </w:p>
    <w:p w14:paraId="6C87CA5E" w14:textId="77777777" w:rsidR="00CF0DC0" w:rsidRPr="00F922D6" w:rsidRDefault="00CF0DC0" w:rsidP="002B54EB">
      <w:pPr>
        <w:spacing w:after="0"/>
        <w:rPr>
          <w:rFonts w:ascii="Times New Roman" w:hAnsi="Times New Roman"/>
          <w:sz w:val="24"/>
          <w:szCs w:val="24"/>
        </w:rPr>
      </w:pPr>
      <w:r w:rsidRPr="00F922D6">
        <w:rPr>
          <w:rFonts w:ascii="Times New Roman" w:hAnsi="Times New Roman"/>
          <w:sz w:val="24"/>
          <w:szCs w:val="24"/>
        </w:rPr>
        <w:t>„Zákon č. 69/2018 Z. z. o kybernetickej bezpečnosti a o zmene a doplnení niektorých zákonov.“.</w:t>
      </w:r>
    </w:p>
    <w:p w14:paraId="306B579C" w14:textId="77777777" w:rsidR="00010179" w:rsidRPr="00F922D6" w:rsidRDefault="00010179" w:rsidP="00D3002B">
      <w:pPr>
        <w:spacing w:after="0"/>
        <w:ind w:left="142"/>
        <w:rPr>
          <w:rFonts w:ascii="Times New Roman" w:hAnsi="Times New Roman"/>
          <w:sz w:val="24"/>
          <w:szCs w:val="24"/>
        </w:rPr>
      </w:pPr>
    </w:p>
    <w:p w14:paraId="210CBF09" w14:textId="07C6EBB1" w:rsidR="00CF5BCB" w:rsidRPr="00F922D6" w:rsidRDefault="00CF5BCB" w:rsidP="00010179">
      <w:pPr>
        <w:pStyle w:val="Odsekzoznamu"/>
        <w:numPr>
          <w:ilvl w:val="0"/>
          <w:numId w:val="3"/>
        </w:numPr>
        <w:ind w:left="499" w:hanging="357"/>
      </w:pPr>
      <w:r w:rsidRPr="00F922D6">
        <w:t xml:space="preserve">V § 9 ods. 2 písm. d) sa </w:t>
      </w:r>
      <w:r w:rsidR="002E5A02">
        <w:t>nad slovom „predpisom“ odkaz 18</w:t>
      </w:r>
      <w:r w:rsidR="006322C8" w:rsidRPr="00F922D6">
        <w:t xml:space="preserve"> nahrádza </w:t>
      </w:r>
      <w:r w:rsidRPr="00F922D6">
        <w:t>odkaz</w:t>
      </w:r>
      <w:r w:rsidR="006322C8" w:rsidRPr="00F922D6">
        <w:t>om</w:t>
      </w:r>
      <w:r w:rsidR="00D022D0" w:rsidRPr="00F922D6">
        <w:t xml:space="preserve"> </w:t>
      </w:r>
      <w:r w:rsidRPr="00F922D6">
        <w:t>18</w:t>
      </w:r>
      <w:r w:rsidR="002E5A02">
        <w:t>a</w:t>
      </w:r>
      <w:r w:rsidRPr="00F922D6">
        <w:t>.</w:t>
      </w:r>
    </w:p>
    <w:p w14:paraId="01097B10" w14:textId="77777777" w:rsidR="00010179" w:rsidRPr="00F922D6" w:rsidRDefault="00010179" w:rsidP="00010179">
      <w:pPr>
        <w:pStyle w:val="Odsekzoznamu"/>
        <w:ind w:left="499"/>
      </w:pPr>
    </w:p>
    <w:p w14:paraId="63C2D087" w14:textId="77777777" w:rsidR="00CF5BCB" w:rsidRPr="00F922D6" w:rsidRDefault="00CF5BCB" w:rsidP="00CF5BCB">
      <w:pPr>
        <w:spacing w:line="240" w:lineRule="auto"/>
        <w:rPr>
          <w:rFonts w:ascii="Times New Roman" w:hAnsi="Times New Roman"/>
          <w:sz w:val="24"/>
          <w:szCs w:val="24"/>
        </w:rPr>
      </w:pPr>
      <w:r w:rsidRPr="00F922D6">
        <w:rPr>
          <w:rFonts w:ascii="Times New Roman" w:hAnsi="Times New Roman"/>
          <w:sz w:val="24"/>
          <w:szCs w:val="24"/>
        </w:rPr>
        <w:t>Poznámka pod čiarou k odkazu 18a znie:</w:t>
      </w:r>
    </w:p>
    <w:p w14:paraId="43C6C254" w14:textId="77777777" w:rsidR="00CF5BCB" w:rsidRPr="00F922D6" w:rsidRDefault="00CF5BCB" w:rsidP="00F62928">
      <w:pPr>
        <w:spacing w:after="0" w:line="240" w:lineRule="auto"/>
        <w:rPr>
          <w:rFonts w:ascii="Times New Roman" w:hAnsi="Times New Roman"/>
          <w:sz w:val="24"/>
          <w:szCs w:val="24"/>
        </w:rPr>
      </w:pPr>
      <w:r w:rsidRPr="00F922D6">
        <w:rPr>
          <w:rFonts w:ascii="Times New Roman" w:hAnsi="Times New Roman"/>
          <w:sz w:val="24"/>
          <w:szCs w:val="24"/>
        </w:rPr>
        <w:t>„</w:t>
      </w:r>
      <w:r w:rsidRPr="00F922D6">
        <w:rPr>
          <w:rFonts w:ascii="Times New Roman" w:hAnsi="Times New Roman"/>
          <w:sz w:val="24"/>
          <w:szCs w:val="24"/>
          <w:vertAlign w:val="superscript"/>
        </w:rPr>
        <w:t>18a</w:t>
      </w:r>
      <w:r w:rsidRPr="00F922D6">
        <w:rPr>
          <w:rFonts w:ascii="Times New Roman" w:hAnsi="Times New Roman"/>
          <w:sz w:val="24"/>
          <w:szCs w:val="24"/>
        </w:rPr>
        <w:t>) Čl. 4 a čl. 23 nariadenia (EÚ) č. 1299/2013, čl. 83 nariadenia (EÚ) č. 1306/2013</w:t>
      </w:r>
      <w:r w:rsidR="00AD3E49" w:rsidRPr="00F922D6">
        <w:rPr>
          <w:rFonts w:ascii="Times New Roman" w:hAnsi="Times New Roman"/>
          <w:sz w:val="24"/>
          <w:szCs w:val="24"/>
        </w:rPr>
        <w:t xml:space="preserve"> v platnom znení</w:t>
      </w:r>
      <w:r w:rsidRPr="00F922D6">
        <w:rPr>
          <w:rFonts w:ascii="Times New Roman" w:hAnsi="Times New Roman"/>
          <w:sz w:val="24"/>
          <w:szCs w:val="24"/>
        </w:rPr>
        <w:t>.“.</w:t>
      </w:r>
    </w:p>
    <w:p w14:paraId="3B19FC6A" w14:textId="77777777" w:rsidR="00F62928" w:rsidRPr="00F922D6" w:rsidRDefault="00F62928" w:rsidP="00F62928">
      <w:pPr>
        <w:spacing w:after="0" w:line="240" w:lineRule="auto"/>
        <w:rPr>
          <w:rFonts w:ascii="Times New Roman" w:hAnsi="Times New Roman"/>
          <w:sz w:val="24"/>
          <w:szCs w:val="24"/>
        </w:rPr>
      </w:pPr>
    </w:p>
    <w:p w14:paraId="6EF5378F" w14:textId="77777777" w:rsidR="00FF5E0C" w:rsidRPr="00F922D6" w:rsidRDefault="003A5067" w:rsidP="00546EB6">
      <w:pPr>
        <w:pStyle w:val="Odsekzoznamu"/>
        <w:numPr>
          <w:ilvl w:val="0"/>
          <w:numId w:val="3"/>
        </w:numPr>
        <w:ind w:left="567" w:hanging="425"/>
        <w:jc w:val="both"/>
      </w:pPr>
      <w:r w:rsidRPr="00F922D6">
        <w:t>V § 10 ods. 2 písm</w:t>
      </w:r>
      <w:r w:rsidR="00FF5E0C" w:rsidRPr="00F922D6">
        <w:t>eno i) znie:</w:t>
      </w:r>
    </w:p>
    <w:p w14:paraId="50616CF9" w14:textId="77777777" w:rsidR="00AB26BD" w:rsidRPr="00F922D6" w:rsidRDefault="00AB26BD" w:rsidP="00546EB6">
      <w:pPr>
        <w:pStyle w:val="Odsekzoznamu"/>
        <w:ind w:left="567"/>
        <w:jc w:val="both"/>
      </w:pPr>
    </w:p>
    <w:p w14:paraId="449E6865" w14:textId="77777777" w:rsidR="003A5067" w:rsidRPr="00F922D6" w:rsidRDefault="00FF5E0C" w:rsidP="00191BA7">
      <w:pPr>
        <w:tabs>
          <w:tab w:val="left" w:pos="426"/>
        </w:tabs>
        <w:spacing w:after="0" w:line="240" w:lineRule="auto"/>
        <w:rPr>
          <w:rFonts w:ascii="Times New Roman" w:hAnsi="Times New Roman"/>
          <w:sz w:val="24"/>
          <w:szCs w:val="24"/>
        </w:rPr>
      </w:pPr>
      <w:r w:rsidRPr="00F922D6">
        <w:rPr>
          <w:rFonts w:ascii="Times New Roman" w:hAnsi="Times New Roman"/>
          <w:sz w:val="24"/>
          <w:szCs w:val="24"/>
        </w:rPr>
        <w:t>„</w:t>
      </w:r>
      <w:r w:rsidR="00F00C83" w:rsidRPr="00F922D6">
        <w:rPr>
          <w:rFonts w:ascii="Times New Roman" w:hAnsi="Times New Roman"/>
          <w:sz w:val="24"/>
          <w:szCs w:val="24"/>
        </w:rPr>
        <w:t xml:space="preserve">i) </w:t>
      </w:r>
      <w:r w:rsidRPr="00F922D6">
        <w:rPr>
          <w:rFonts w:ascii="Times New Roman" w:hAnsi="Times New Roman"/>
          <w:sz w:val="24"/>
          <w:szCs w:val="24"/>
        </w:rPr>
        <w:t xml:space="preserve">overovať a hodnotiť úroveň ochrany majetku, úroveň ochrany informácií a </w:t>
      </w:r>
      <w:r w:rsidR="00D00674" w:rsidRPr="00F922D6">
        <w:rPr>
          <w:rFonts w:ascii="Times New Roman" w:hAnsi="Times New Roman"/>
          <w:sz w:val="24"/>
          <w:szCs w:val="24"/>
        </w:rPr>
        <w:t xml:space="preserve">úroveň predchádzania podvodom, </w:t>
      </w:r>
      <w:r w:rsidRPr="00F922D6">
        <w:rPr>
          <w:rFonts w:ascii="Times New Roman" w:hAnsi="Times New Roman"/>
          <w:sz w:val="24"/>
          <w:szCs w:val="24"/>
        </w:rPr>
        <w:t>nezrovnalostiam a korupci</w:t>
      </w:r>
      <w:r w:rsidR="00A51DD6" w:rsidRPr="00F922D6">
        <w:rPr>
          <w:rFonts w:ascii="Times New Roman" w:hAnsi="Times New Roman"/>
          <w:sz w:val="24"/>
          <w:szCs w:val="24"/>
        </w:rPr>
        <w:t>i</w:t>
      </w:r>
      <w:r w:rsidRPr="00F922D6">
        <w:rPr>
          <w:rFonts w:ascii="Times New Roman" w:hAnsi="Times New Roman"/>
          <w:sz w:val="24"/>
          <w:szCs w:val="24"/>
        </w:rPr>
        <w:t>,“.</w:t>
      </w:r>
    </w:p>
    <w:p w14:paraId="0C17BFAA" w14:textId="77777777" w:rsidR="00B52816" w:rsidRPr="00F922D6" w:rsidRDefault="00B52816">
      <w:pPr>
        <w:tabs>
          <w:tab w:val="left" w:pos="426"/>
        </w:tabs>
        <w:spacing w:after="0" w:line="240" w:lineRule="auto"/>
        <w:rPr>
          <w:rFonts w:ascii="Times New Roman" w:hAnsi="Times New Roman"/>
          <w:sz w:val="24"/>
          <w:szCs w:val="24"/>
        </w:rPr>
      </w:pPr>
    </w:p>
    <w:p w14:paraId="06208F7D" w14:textId="658DE6D5" w:rsidR="00B52816" w:rsidRPr="00F922D6" w:rsidRDefault="00787150" w:rsidP="002B54EB">
      <w:pPr>
        <w:pStyle w:val="Odsekzoznamu"/>
        <w:numPr>
          <w:ilvl w:val="0"/>
          <w:numId w:val="3"/>
        </w:numPr>
        <w:tabs>
          <w:tab w:val="left" w:pos="426"/>
        </w:tabs>
        <w:ind w:left="499" w:hanging="357"/>
      </w:pPr>
      <w:r w:rsidRPr="00F922D6">
        <w:t>V § 10 ods. 2 písmeno</w:t>
      </w:r>
      <w:r w:rsidR="00B52816" w:rsidRPr="00F922D6">
        <w:t xml:space="preserve"> k) znie:</w:t>
      </w:r>
    </w:p>
    <w:p w14:paraId="2A2D60C3" w14:textId="77777777" w:rsidR="00B52816" w:rsidRPr="00F922D6" w:rsidRDefault="00B52816" w:rsidP="002B54EB">
      <w:pPr>
        <w:tabs>
          <w:tab w:val="left" w:pos="426"/>
        </w:tabs>
        <w:spacing w:after="0" w:line="240" w:lineRule="auto"/>
        <w:rPr>
          <w:rFonts w:ascii="Times New Roman" w:hAnsi="Times New Roman"/>
          <w:sz w:val="24"/>
          <w:szCs w:val="24"/>
        </w:rPr>
      </w:pPr>
    </w:p>
    <w:p w14:paraId="29E5F514" w14:textId="5E2CA41B" w:rsidR="00B52816" w:rsidRPr="00F922D6" w:rsidRDefault="00B52816" w:rsidP="002B54EB">
      <w:pPr>
        <w:tabs>
          <w:tab w:val="left" w:pos="426"/>
        </w:tabs>
        <w:spacing w:after="0" w:line="240" w:lineRule="auto"/>
        <w:rPr>
          <w:rFonts w:ascii="Times New Roman" w:hAnsi="Times New Roman"/>
          <w:sz w:val="24"/>
          <w:szCs w:val="24"/>
        </w:rPr>
      </w:pPr>
      <w:r w:rsidRPr="00F922D6">
        <w:rPr>
          <w:rFonts w:ascii="Times New Roman" w:hAnsi="Times New Roman"/>
          <w:sz w:val="24"/>
          <w:szCs w:val="24"/>
        </w:rPr>
        <w:t xml:space="preserve">„k) </w:t>
      </w:r>
      <w:r w:rsidR="002B54EB" w:rsidRPr="00F922D6">
        <w:rPr>
          <w:rFonts w:ascii="Times New Roman" w:hAnsi="Times New Roman"/>
          <w:sz w:val="24"/>
          <w:szCs w:val="24"/>
          <w:lang w:eastAsia="sk-SK"/>
        </w:rPr>
        <w:t>overovať</w:t>
      </w:r>
      <w:r w:rsidRPr="00F922D6">
        <w:rPr>
          <w:rFonts w:ascii="Times New Roman" w:hAnsi="Times New Roman"/>
          <w:sz w:val="24"/>
          <w:szCs w:val="24"/>
          <w:lang w:eastAsia="sk-SK"/>
        </w:rPr>
        <w:t xml:space="preserve"> </w:t>
      </w:r>
      <w:r w:rsidR="002B54EB" w:rsidRPr="00F922D6">
        <w:rPr>
          <w:rFonts w:ascii="Times New Roman" w:hAnsi="Times New Roman"/>
          <w:sz w:val="24"/>
          <w:szCs w:val="24"/>
          <w:lang w:eastAsia="sk-SK"/>
        </w:rPr>
        <w:t>splnenie</w:t>
      </w:r>
      <w:r w:rsidRPr="00F922D6">
        <w:rPr>
          <w:rFonts w:ascii="Times New Roman" w:hAnsi="Times New Roman"/>
          <w:sz w:val="24"/>
          <w:szCs w:val="24"/>
          <w:lang w:eastAsia="sk-SK"/>
        </w:rPr>
        <w:t xml:space="preserve"> prijatých opatrení</w:t>
      </w:r>
      <w:r w:rsidR="001E4CDA" w:rsidRPr="00F922D6">
        <w:rPr>
          <w:rFonts w:ascii="Times New Roman" w:hAnsi="Times New Roman"/>
          <w:sz w:val="24"/>
          <w:szCs w:val="24"/>
          <w:lang w:eastAsia="sk-SK"/>
        </w:rPr>
        <w:t xml:space="preserve"> k nedostatkom zisteným</w:t>
      </w:r>
      <w:r w:rsidR="00191BA7" w:rsidRPr="00F922D6">
        <w:rPr>
          <w:rFonts w:ascii="Times New Roman" w:hAnsi="Times New Roman"/>
          <w:sz w:val="24"/>
          <w:szCs w:val="24"/>
          <w:lang w:eastAsia="sk-SK"/>
        </w:rPr>
        <w:t xml:space="preserve"> vnútorným auditom alebo vládnym auditom,“</w:t>
      </w:r>
      <w:r w:rsidR="003451A9" w:rsidRPr="00F922D6">
        <w:rPr>
          <w:rFonts w:ascii="Times New Roman" w:hAnsi="Times New Roman"/>
          <w:sz w:val="24"/>
          <w:szCs w:val="24"/>
          <w:lang w:eastAsia="sk-SK"/>
        </w:rPr>
        <w:t>.</w:t>
      </w:r>
    </w:p>
    <w:p w14:paraId="75F7CABE" w14:textId="77777777" w:rsidR="00010179" w:rsidRPr="00F922D6" w:rsidRDefault="00010179" w:rsidP="00010179">
      <w:pPr>
        <w:tabs>
          <w:tab w:val="left" w:pos="426"/>
        </w:tabs>
        <w:spacing w:after="0" w:line="240" w:lineRule="auto"/>
        <w:rPr>
          <w:rFonts w:ascii="Times New Roman" w:hAnsi="Times New Roman"/>
          <w:sz w:val="24"/>
          <w:szCs w:val="24"/>
        </w:rPr>
      </w:pPr>
    </w:p>
    <w:p w14:paraId="3E29C9FE" w14:textId="77777777" w:rsidR="004A22C2" w:rsidRPr="00F922D6" w:rsidRDefault="004A22C2" w:rsidP="00546EB6">
      <w:pPr>
        <w:pStyle w:val="Odsekzoznamu"/>
        <w:numPr>
          <w:ilvl w:val="0"/>
          <w:numId w:val="3"/>
        </w:numPr>
        <w:ind w:left="567" w:hanging="425"/>
        <w:jc w:val="both"/>
      </w:pPr>
      <w:r w:rsidRPr="00F922D6">
        <w:t>Za § 10 sa vkladá § 10a, ktorý vrátane nadpisu znie:</w:t>
      </w:r>
    </w:p>
    <w:p w14:paraId="6436EF8F" w14:textId="77777777" w:rsidR="004A22C2" w:rsidRPr="00F922D6" w:rsidRDefault="004A22C2" w:rsidP="00546EB6">
      <w:pPr>
        <w:pStyle w:val="Odsekzoznamu"/>
      </w:pPr>
    </w:p>
    <w:p w14:paraId="2A913C6F" w14:textId="77777777" w:rsidR="004A22C2" w:rsidRPr="00F922D6" w:rsidRDefault="004A22C2" w:rsidP="00546EB6">
      <w:pPr>
        <w:spacing w:line="240" w:lineRule="auto"/>
        <w:jc w:val="center"/>
        <w:rPr>
          <w:rFonts w:ascii="Times New Roman" w:hAnsi="Times New Roman"/>
          <w:sz w:val="24"/>
          <w:szCs w:val="24"/>
        </w:rPr>
      </w:pPr>
      <w:r w:rsidRPr="00F922D6">
        <w:rPr>
          <w:rFonts w:ascii="Times New Roman" w:hAnsi="Times New Roman"/>
          <w:sz w:val="24"/>
          <w:szCs w:val="24"/>
        </w:rPr>
        <w:t>„§ 10a</w:t>
      </w:r>
    </w:p>
    <w:p w14:paraId="20C82EFD" w14:textId="77777777" w:rsidR="004A22C2" w:rsidRPr="00F922D6" w:rsidRDefault="004A22C2" w:rsidP="00546EB6">
      <w:pPr>
        <w:spacing w:line="240" w:lineRule="auto"/>
        <w:jc w:val="center"/>
        <w:rPr>
          <w:rFonts w:ascii="Times New Roman" w:hAnsi="Times New Roman"/>
          <w:b/>
          <w:sz w:val="24"/>
          <w:szCs w:val="24"/>
        </w:rPr>
      </w:pPr>
      <w:r w:rsidRPr="00F922D6">
        <w:rPr>
          <w:rFonts w:ascii="Times New Roman" w:hAnsi="Times New Roman"/>
          <w:b/>
          <w:sz w:val="24"/>
          <w:szCs w:val="24"/>
        </w:rPr>
        <w:t>Hodnotenie kvality vykonávania finančnej kontroly a auditu</w:t>
      </w:r>
    </w:p>
    <w:p w14:paraId="3ABF7062" w14:textId="5CB640F3" w:rsidR="004A22C2" w:rsidRPr="00F922D6" w:rsidRDefault="00514DD3" w:rsidP="000A58B0">
      <w:pPr>
        <w:pStyle w:val="Odsekzoznamu"/>
        <w:numPr>
          <w:ilvl w:val="0"/>
          <w:numId w:val="13"/>
        </w:numPr>
        <w:tabs>
          <w:tab w:val="left" w:pos="426"/>
        </w:tabs>
        <w:ind w:left="0" w:firstLine="0"/>
        <w:jc w:val="both"/>
      </w:pPr>
      <w:r w:rsidRPr="00F922D6">
        <w:t>Ministerstvo financií h</w:t>
      </w:r>
      <w:r w:rsidR="004A22C2" w:rsidRPr="00F922D6">
        <w:t>odnot</w:t>
      </w:r>
      <w:r w:rsidRPr="00F922D6">
        <w:t>í</w:t>
      </w:r>
      <w:r w:rsidR="004A22C2" w:rsidRPr="00F922D6">
        <w:t xml:space="preserve"> kvalit</w:t>
      </w:r>
      <w:r w:rsidRPr="00F922D6">
        <w:t>u</w:t>
      </w:r>
      <w:r w:rsidR="004A22C2" w:rsidRPr="00F922D6">
        <w:t xml:space="preserve"> vykonávania finančnej kontroly a auditu. </w:t>
      </w:r>
      <w:r w:rsidRPr="00F922D6">
        <w:t>Úrad vládneho auditu h</w:t>
      </w:r>
      <w:r w:rsidR="004A22C2" w:rsidRPr="00F922D6">
        <w:t>odnot</w:t>
      </w:r>
      <w:r w:rsidRPr="00F922D6">
        <w:t>í</w:t>
      </w:r>
      <w:r w:rsidR="004A22C2" w:rsidRPr="00F922D6">
        <w:t xml:space="preserve"> kvalit</w:t>
      </w:r>
      <w:r w:rsidRPr="00F922D6">
        <w:t>u</w:t>
      </w:r>
      <w:r w:rsidR="004A22C2" w:rsidRPr="00F922D6">
        <w:t xml:space="preserve"> vykonávania finančnej kontroly a vnútorného auditu</w:t>
      </w:r>
      <w:r w:rsidR="00427964" w:rsidRPr="00F922D6">
        <w:t>; to neplatí pre</w:t>
      </w:r>
      <w:r w:rsidRPr="00F922D6">
        <w:t> </w:t>
      </w:r>
      <w:r w:rsidR="00427964" w:rsidRPr="00F922D6">
        <w:t xml:space="preserve">hodnotenie kvality vykonávania </w:t>
      </w:r>
      <w:r w:rsidR="00010179" w:rsidRPr="00F922D6">
        <w:t>finančnej kontroly a </w:t>
      </w:r>
      <w:r w:rsidR="00427964" w:rsidRPr="00F922D6">
        <w:t>vnútorného auditu ministerstva financií</w:t>
      </w:r>
      <w:r w:rsidR="004A22C2" w:rsidRPr="00F922D6">
        <w:t>.</w:t>
      </w:r>
    </w:p>
    <w:p w14:paraId="5D473C96" w14:textId="77777777" w:rsidR="004A22C2" w:rsidRPr="00F922D6" w:rsidRDefault="004A22C2" w:rsidP="000A58B0">
      <w:pPr>
        <w:pStyle w:val="Odsekzoznamu"/>
        <w:ind w:left="426" w:hanging="426"/>
        <w:jc w:val="both"/>
      </w:pPr>
    </w:p>
    <w:p w14:paraId="10EC304B" w14:textId="5EA606D9" w:rsidR="004A22C2" w:rsidRPr="00F922D6" w:rsidRDefault="004A22C2" w:rsidP="000A58B0">
      <w:pPr>
        <w:pStyle w:val="Odsekzoznamu"/>
        <w:numPr>
          <w:ilvl w:val="0"/>
          <w:numId w:val="13"/>
        </w:numPr>
        <w:tabs>
          <w:tab w:val="left" w:pos="426"/>
        </w:tabs>
        <w:ind w:left="0" w:firstLine="0"/>
        <w:jc w:val="both"/>
      </w:pPr>
      <w:r w:rsidRPr="00F922D6">
        <w:t xml:space="preserve">Hodnotenie kvality </w:t>
      </w:r>
      <w:r w:rsidR="008F63CC" w:rsidRPr="00F922D6">
        <w:t xml:space="preserve">vykonávania finančnej kontroly a auditu </w:t>
      </w:r>
      <w:r w:rsidRPr="00F922D6">
        <w:t>sa vykonáva pod vedením vládneho audítora na základe písomného poverenia na hodnoteni</w:t>
      </w:r>
      <w:r w:rsidR="00514DD3" w:rsidRPr="00F922D6">
        <w:t>e</w:t>
      </w:r>
      <w:r w:rsidRPr="00F922D6">
        <w:t xml:space="preserve"> kvality</w:t>
      </w:r>
      <w:r w:rsidR="00A51DD6" w:rsidRPr="00F922D6">
        <w:t xml:space="preserve"> vykonávania finančnej kontroly a auditu</w:t>
      </w:r>
      <w:r w:rsidRPr="00F922D6">
        <w:t xml:space="preserve"> vydaného štatutárnym orgánom auditujúceho orgánu alebo ním písomne splnomocneným vedúcim zamestnancom auditujúceho orgánu</w:t>
      </w:r>
      <w:r w:rsidR="00B52816" w:rsidRPr="00F922D6">
        <w:t>.</w:t>
      </w:r>
    </w:p>
    <w:p w14:paraId="50057301" w14:textId="77777777" w:rsidR="004A22C2" w:rsidRPr="00F922D6" w:rsidRDefault="004A22C2" w:rsidP="000A58B0">
      <w:pPr>
        <w:pStyle w:val="Odsekzoznamu"/>
        <w:ind w:left="426" w:hanging="426"/>
        <w:jc w:val="both"/>
      </w:pPr>
    </w:p>
    <w:p w14:paraId="7C19CB52" w14:textId="77777777" w:rsidR="004A22C2" w:rsidRPr="00F922D6" w:rsidRDefault="004A22C2" w:rsidP="000A58B0">
      <w:pPr>
        <w:pStyle w:val="Odsekzoznamu"/>
        <w:numPr>
          <w:ilvl w:val="0"/>
          <w:numId w:val="13"/>
        </w:numPr>
        <w:tabs>
          <w:tab w:val="left" w:pos="426"/>
        </w:tabs>
        <w:ind w:left="0" w:firstLine="0"/>
        <w:jc w:val="both"/>
      </w:pPr>
      <w:r w:rsidRPr="00F922D6">
        <w:t xml:space="preserve">Hodnotenie kvality vykonávania vládneho auditu sa vykonáva v </w:t>
      </w:r>
      <w:r w:rsidR="00147F55" w:rsidRPr="00F922D6">
        <w:t xml:space="preserve">auditujúcom orgáne </w:t>
      </w:r>
      <w:r w:rsidRPr="00F922D6">
        <w:t>a</w:t>
      </w:r>
      <w:r w:rsidR="00C76A80" w:rsidRPr="00F922D6">
        <w:t> </w:t>
      </w:r>
      <w:r w:rsidRPr="00F922D6">
        <w:t>inej právnickej osobe podľa § 19 ods. 5. Hodnotenie kvality vykonávania vnútorného auditu sa vykonáva v správcovi kapitoly štátneho rozpočtu. Hodnotenie kvality vykonávania finančnej kontroly sa vykonáva v orgáne verejnej správy.</w:t>
      </w:r>
    </w:p>
    <w:p w14:paraId="049A0074" w14:textId="77777777" w:rsidR="004A22C2" w:rsidRPr="00F922D6" w:rsidRDefault="004A22C2" w:rsidP="000A58B0">
      <w:pPr>
        <w:pStyle w:val="Odsekzoznamu"/>
        <w:ind w:left="426" w:hanging="426"/>
        <w:jc w:val="both"/>
      </w:pPr>
    </w:p>
    <w:p w14:paraId="231018C4" w14:textId="77777777" w:rsidR="004A22C2" w:rsidRPr="00F922D6" w:rsidRDefault="004A22C2" w:rsidP="000A58B0">
      <w:pPr>
        <w:pStyle w:val="Odsekzoznamu"/>
        <w:numPr>
          <w:ilvl w:val="0"/>
          <w:numId w:val="13"/>
        </w:numPr>
        <w:tabs>
          <w:tab w:val="left" w:pos="426"/>
        </w:tabs>
        <w:ind w:left="0" w:firstLine="0"/>
        <w:jc w:val="both"/>
      </w:pPr>
      <w:r w:rsidRPr="00F922D6">
        <w:t xml:space="preserve">Na hodnotenie kvality vykonávania finančnej kontroly a auditu sa </w:t>
      </w:r>
      <w:r w:rsidR="00874ED1" w:rsidRPr="00F922D6">
        <w:t xml:space="preserve">primerane </w:t>
      </w:r>
      <w:r w:rsidRPr="00F922D6">
        <w:t>použijú základn</w:t>
      </w:r>
      <w:r w:rsidR="008F63CC" w:rsidRPr="00F922D6">
        <w:t>é</w:t>
      </w:r>
      <w:r w:rsidRPr="00F922D6">
        <w:t xml:space="preserve"> pravid</w:t>
      </w:r>
      <w:r w:rsidR="008F63CC" w:rsidRPr="00F922D6">
        <w:t>lá</w:t>
      </w:r>
      <w:r w:rsidRPr="00F922D6">
        <w:t xml:space="preserve"> finančnej kontroly a auditu podľa § 20 až 27.</w:t>
      </w:r>
    </w:p>
    <w:p w14:paraId="3B92DAA4" w14:textId="77777777" w:rsidR="00911897" w:rsidRPr="00F922D6" w:rsidRDefault="00911897" w:rsidP="00911897">
      <w:pPr>
        <w:pStyle w:val="Odsekzoznamu"/>
      </w:pPr>
    </w:p>
    <w:p w14:paraId="0BDA8B57" w14:textId="77777777" w:rsidR="00911897" w:rsidRPr="00F922D6" w:rsidRDefault="00911897" w:rsidP="00911897">
      <w:pPr>
        <w:pStyle w:val="Odsekzoznamu"/>
        <w:numPr>
          <w:ilvl w:val="0"/>
          <w:numId w:val="13"/>
        </w:numPr>
        <w:tabs>
          <w:tab w:val="left" w:pos="426"/>
        </w:tabs>
        <w:ind w:left="0" w:firstLine="0"/>
        <w:jc w:val="both"/>
      </w:pPr>
      <w:r w:rsidRPr="00F922D6">
        <w:t>Hodnotenie kvality vykonávania finančnej kontroly a vnútorného auditu v orgánoch verejnej správy</w:t>
      </w:r>
      <w:r w:rsidR="00A16C43" w:rsidRPr="00F922D6">
        <w:t>, ktorými sú Slovenská informačná služba</w:t>
      </w:r>
      <w:r w:rsidR="00113D61" w:rsidRPr="00F922D6">
        <w:t xml:space="preserve"> a</w:t>
      </w:r>
      <w:r w:rsidR="00A16C43" w:rsidRPr="00F922D6">
        <w:t xml:space="preserve"> Vojenské spravodajstvo v pôsobnosti Ministerstv</w:t>
      </w:r>
      <w:r w:rsidR="00113D61" w:rsidRPr="00F922D6">
        <w:t>a</w:t>
      </w:r>
      <w:r w:rsidR="00A16C43" w:rsidRPr="00F922D6">
        <w:t xml:space="preserve"> obrany Slovenskej republiky</w:t>
      </w:r>
      <w:r w:rsidR="00AA6BA7" w:rsidRPr="00F922D6">
        <w:t>,</w:t>
      </w:r>
      <w:r w:rsidR="00A16C43" w:rsidRPr="00F922D6">
        <w:t xml:space="preserve"> vykonáva ministerstvo financií </w:t>
      </w:r>
      <w:r w:rsidR="0017113B" w:rsidRPr="00F922D6">
        <w:t>za </w:t>
      </w:r>
      <w:r w:rsidR="00A16C43" w:rsidRPr="00F922D6">
        <w:t>podmienok ustanovených v osobitných predpisoch alebo medzinárodných zmluvách, ktorými je Slovenská republika viazaná,</w:t>
      </w:r>
      <w:r w:rsidR="00A16C43" w:rsidRPr="00F922D6">
        <w:rPr>
          <w:vertAlign w:val="superscript"/>
        </w:rPr>
        <w:t>11</w:t>
      </w:r>
      <w:r w:rsidR="00A16C43" w:rsidRPr="00F922D6">
        <w:t>) a na základe ktorých sa Slovenskej republike poskytujú finančné prostriedky zo zahraničia</w:t>
      </w:r>
      <w:r w:rsidR="00B113A0" w:rsidRPr="00F922D6">
        <w:t>.“.</w:t>
      </w:r>
    </w:p>
    <w:p w14:paraId="5A204033" w14:textId="77777777" w:rsidR="004A22C2" w:rsidRPr="00F922D6" w:rsidRDefault="004A22C2" w:rsidP="00546EB6">
      <w:pPr>
        <w:pStyle w:val="Odsekzoznamu"/>
      </w:pPr>
    </w:p>
    <w:p w14:paraId="224BDC31" w14:textId="77777777" w:rsidR="00B451E4" w:rsidRPr="00F922D6" w:rsidRDefault="00B451E4" w:rsidP="00546EB6">
      <w:pPr>
        <w:pStyle w:val="Odsekzoznamu"/>
        <w:numPr>
          <w:ilvl w:val="0"/>
          <w:numId w:val="3"/>
        </w:numPr>
        <w:ind w:left="567" w:hanging="425"/>
        <w:jc w:val="both"/>
      </w:pPr>
      <w:r w:rsidRPr="00F922D6">
        <w:t>§ 11 vrátane nadpisu znie:</w:t>
      </w:r>
    </w:p>
    <w:p w14:paraId="534AFA59" w14:textId="77777777" w:rsidR="00B451E4" w:rsidRPr="00F922D6" w:rsidRDefault="00B451E4" w:rsidP="00546EB6">
      <w:pPr>
        <w:pStyle w:val="Odsekzoznamu"/>
        <w:ind w:left="567"/>
        <w:jc w:val="both"/>
      </w:pPr>
    </w:p>
    <w:p w14:paraId="7E730B29" w14:textId="77777777" w:rsidR="00B451E4" w:rsidRPr="00F922D6" w:rsidRDefault="00B451E4" w:rsidP="00546EB6">
      <w:pPr>
        <w:spacing w:line="240" w:lineRule="auto"/>
        <w:jc w:val="center"/>
        <w:rPr>
          <w:rFonts w:ascii="Times New Roman" w:hAnsi="Times New Roman"/>
          <w:sz w:val="24"/>
          <w:szCs w:val="24"/>
        </w:rPr>
      </w:pPr>
      <w:r w:rsidRPr="00F922D6">
        <w:rPr>
          <w:rFonts w:ascii="Times New Roman" w:hAnsi="Times New Roman"/>
          <w:sz w:val="24"/>
          <w:szCs w:val="24"/>
        </w:rPr>
        <w:t>„§ 11</w:t>
      </w:r>
    </w:p>
    <w:p w14:paraId="1E801424" w14:textId="77777777" w:rsidR="00B451E4" w:rsidRPr="00F922D6" w:rsidRDefault="00B451E4" w:rsidP="00546EB6">
      <w:pPr>
        <w:spacing w:line="240" w:lineRule="auto"/>
        <w:jc w:val="center"/>
        <w:rPr>
          <w:rFonts w:ascii="Times New Roman" w:hAnsi="Times New Roman"/>
          <w:b/>
          <w:sz w:val="24"/>
          <w:szCs w:val="24"/>
        </w:rPr>
      </w:pPr>
      <w:r w:rsidRPr="00F922D6">
        <w:rPr>
          <w:rFonts w:ascii="Times New Roman" w:hAnsi="Times New Roman"/>
          <w:b/>
          <w:sz w:val="24"/>
          <w:szCs w:val="24"/>
        </w:rPr>
        <w:t xml:space="preserve">Výbor </w:t>
      </w:r>
      <w:r w:rsidR="0003497B" w:rsidRPr="00F922D6">
        <w:rPr>
          <w:rFonts w:ascii="Times New Roman" w:hAnsi="Times New Roman"/>
          <w:b/>
          <w:sz w:val="24"/>
          <w:szCs w:val="24"/>
        </w:rPr>
        <w:t>pre vnútorný audit a vládny audit</w:t>
      </w:r>
    </w:p>
    <w:p w14:paraId="32916074" w14:textId="15D117F7" w:rsidR="00B451E4" w:rsidRPr="00F922D6" w:rsidRDefault="00B451E4" w:rsidP="000A58B0">
      <w:pPr>
        <w:pStyle w:val="Odsekzoznamu"/>
        <w:numPr>
          <w:ilvl w:val="0"/>
          <w:numId w:val="14"/>
        </w:numPr>
        <w:tabs>
          <w:tab w:val="left" w:pos="426"/>
        </w:tabs>
        <w:ind w:left="0" w:firstLine="0"/>
        <w:jc w:val="both"/>
      </w:pPr>
      <w:r w:rsidRPr="00F922D6">
        <w:t xml:space="preserve">Zriaďuje sa </w:t>
      </w:r>
      <w:r w:rsidR="0003497B" w:rsidRPr="00F922D6">
        <w:t>V</w:t>
      </w:r>
      <w:r w:rsidR="00733BB2" w:rsidRPr="00F922D6">
        <w:t xml:space="preserve">ýbor </w:t>
      </w:r>
      <w:r w:rsidR="0003497B" w:rsidRPr="00F922D6">
        <w:t xml:space="preserve">pre vnútorný audit a vládny audit (ďalej len „výbor“) </w:t>
      </w:r>
      <w:r w:rsidRPr="00F922D6">
        <w:t>ako</w:t>
      </w:r>
      <w:r w:rsidR="001821BE" w:rsidRPr="00F922D6">
        <w:t> </w:t>
      </w:r>
      <w:r w:rsidRPr="00F922D6">
        <w:t>nezávislý orgán</w:t>
      </w:r>
      <w:r w:rsidR="007F61E7" w:rsidRPr="00F922D6">
        <w:t>, ktorý plní úlohy podľa odseku 2</w:t>
      </w:r>
      <w:r w:rsidRPr="00F922D6">
        <w:t xml:space="preserve">. </w:t>
      </w:r>
      <w:r w:rsidR="00F43375" w:rsidRPr="00F922D6">
        <w:t>Č</w:t>
      </w:r>
      <w:r w:rsidRPr="00F922D6">
        <w:t xml:space="preserve">lenmi výboru sú </w:t>
      </w:r>
      <w:r w:rsidR="005A1578" w:rsidRPr="00F922D6">
        <w:t xml:space="preserve">traja </w:t>
      </w:r>
      <w:r w:rsidRPr="00F922D6">
        <w:t xml:space="preserve">zástupcovia ministerstva financií, </w:t>
      </w:r>
      <w:r w:rsidR="005A1578" w:rsidRPr="00F922D6">
        <w:t xml:space="preserve">zástupca </w:t>
      </w:r>
      <w:r w:rsidRPr="00F922D6">
        <w:t xml:space="preserve">Úradu vládneho auditu, </w:t>
      </w:r>
      <w:r w:rsidR="005A1578" w:rsidRPr="00F922D6">
        <w:t xml:space="preserve">zástupca </w:t>
      </w:r>
      <w:r w:rsidRPr="00F922D6">
        <w:t xml:space="preserve">Úradu vlády Slovenskej republiky, </w:t>
      </w:r>
      <w:r w:rsidR="005A1578" w:rsidRPr="00F922D6">
        <w:t xml:space="preserve">zástupca </w:t>
      </w:r>
      <w:r w:rsidR="00267770" w:rsidRPr="00F922D6">
        <w:t>Ministerstva spravodlivosti Slovenskej republiky,</w:t>
      </w:r>
      <w:r w:rsidR="00783830" w:rsidRPr="00F922D6">
        <w:t xml:space="preserve"> </w:t>
      </w:r>
      <w:r w:rsidR="005A1578" w:rsidRPr="00F922D6">
        <w:t xml:space="preserve">zástupca </w:t>
      </w:r>
      <w:r w:rsidRPr="00F922D6">
        <w:t>Úradu pre</w:t>
      </w:r>
      <w:r w:rsidR="001821BE" w:rsidRPr="00F922D6">
        <w:t> </w:t>
      </w:r>
      <w:r w:rsidRPr="00F922D6">
        <w:t>verejné obstarávanie</w:t>
      </w:r>
      <w:r w:rsidR="00A372F0" w:rsidRPr="00F922D6">
        <w:t xml:space="preserve"> a</w:t>
      </w:r>
      <w:r w:rsidR="005A1578" w:rsidRPr="00F922D6">
        <w:t xml:space="preserve"> zástupca </w:t>
      </w:r>
      <w:r w:rsidRPr="00F922D6">
        <w:t>Protimonopolného úradu</w:t>
      </w:r>
      <w:r w:rsidR="00A372F0" w:rsidRPr="00F922D6">
        <w:t xml:space="preserve"> Slovenskej republiky.</w:t>
      </w:r>
      <w:r w:rsidRPr="00F922D6">
        <w:t xml:space="preserve"> </w:t>
      </w:r>
      <w:r w:rsidR="00C0653D" w:rsidRPr="00F922D6">
        <w:t xml:space="preserve">Členov výboru vymenúva štatutárny orgán príslušného orgánu verejnej správy. </w:t>
      </w:r>
      <w:r w:rsidRPr="00F922D6">
        <w:t xml:space="preserve">Predsedom výboru je zástupca ministerstva financií. </w:t>
      </w:r>
    </w:p>
    <w:p w14:paraId="0E2DFE89" w14:textId="77777777" w:rsidR="005A7218" w:rsidRPr="00F922D6" w:rsidRDefault="005A7218" w:rsidP="000A58B0">
      <w:pPr>
        <w:pStyle w:val="Odsekzoznamu"/>
        <w:ind w:left="426" w:hanging="426"/>
        <w:jc w:val="both"/>
      </w:pPr>
    </w:p>
    <w:p w14:paraId="158A90AF" w14:textId="77777777" w:rsidR="00B451E4" w:rsidRPr="00F922D6" w:rsidRDefault="00B451E4" w:rsidP="000A58B0">
      <w:pPr>
        <w:pStyle w:val="Odsekzoznamu"/>
        <w:numPr>
          <w:ilvl w:val="0"/>
          <w:numId w:val="14"/>
        </w:numPr>
        <w:ind w:left="426" w:hanging="426"/>
        <w:jc w:val="both"/>
      </w:pPr>
      <w:r w:rsidRPr="00F922D6">
        <w:t xml:space="preserve">Výbor plní najmä tieto úlohy: </w:t>
      </w:r>
    </w:p>
    <w:p w14:paraId="7FDD44EA" w14:textId="77777777" w:rsidR="00B451E4" w:rsidRPr="00F922D6" w:rsidRDefault="00B451E4" w:rsidP="00546EB6">
      <w:pPr>
        <w:pStyle w:val="Odsekzoznamu"/>
      </w:pPr>
    </w:p>
    <w:p w14:paraId="66A9BFD0" w14:textId="77777777" w:rsidR="00B451E4" w:rsidRPr="00F922D6" w:rsidRDefault="00B451E4" w:rsidP="00546EB6">
      <w:pPr>
        <w:spacing w:line="240" w:lineRule="auto"/>
        <w:rPr>
          <w:rFonts w:ascii="Times New Roman" w:hAnsi="Times New Roman"/>
          <w:sz w:val="24"/>
          <w:szCs w:val="24"/>
        </w:rPr>
      </w:pPr>
      <w:r w:rsidRPr="00F922D6">
        <w:rPr>
          <w:rFonts w:ascii="Times New Roman" w:hAnsi="Times New Roman"/>
          <w:sz w:val="24"/>
          <w:szCs w:val="24"/>
        </w:rPr>
        <w:t>a) vykonáva poradenskú a konzultačnú činnosť pre správcov kapitoly štátneho rozpočtu</w:t>
      </w:r>
      <w:r w:rsidR="00E1122B" w:rsidRPr="00F922D6">
        <w:rPr>
          <w:rFonts w:ascii="Times New Roman" w:hAnsi="Times New Roman"/>
          <w:sz w:val="24"/>
          <w:szCs w:val="24"/>
        </w:rPr>
        <w:t xml:space="preserve"> </w:t>
      </w:r>
      <w:r w:rsidR="004D2C35" w:rsidRPr="00F922D6">
        <w:rPr>
          <w:rFonts w:ascii="Times New Roman" w:hAnsi="Times New Roman"/>
          <w:sz w:val="24"/>
          <w:szCs w:val="24"/>
        </w:rPr>
        <w:t>a </w:t>
      </w:r>
      <w:r w:rsidR="0009246F" w:rsidRPr="00F922D6">
        <w:rPr>
          <w:rFonts w:ascii="Times New Roman" w:hAnsi="Times New Roman"/>
          <w:sz w:val="24"/>
          <w:szCs w:val="24"/>
        </w:rPr>
        <w:t>auditujúci orgán</w:t>
      </w:r>
      <w:r w:rsidRPr="00F922D6">
        <w:rPr>
          <w:rFonts w:ascii="Times New Roman" w:hAnsi="Times New Roman"/>
          <w:sz w:val="24"/>
          <w:szCs w:val="24"/>
        </w:rPr>
        <w:t xml:space="preserve"> pri vykonávaní auditu, </w:t>
      </w:r>
    </w:p>
    <w:p w14:paraId="193083AE" w14:textId="77777777" w:rsidR="00B451E4" w:rsidRPr="00F922D6" w:rsidRDefault="00B451E4" w:rsidP="00546EB6">
      <w:pPr>
        <w:spacing w:line="240" w:lineRule="auto"/>
        <w:rPr>
          <w:rFonts w:ascii="Times New Roman" w:hAnsi="Times New Roman"/>
          <w:sz w:val="24"/>
          <w:szCs w:val="24"/>
        </w:rPr>
      </w:pPr>
      <w:r w:rsidRPr="00F922D6">
        <w:rPr>
          <w:rFonts w:ascii="Times New Roman" w:hAnsi="Times New Roman"/>
          <w:sz w:val="24"/>
          <w:szCs w:val="24"/>
        </w:rPr>
        <w:t xml:space="preserve">b) </w:t>
      </w:r>
      <w:r w:rsidR="009B7311" w:rsidRPr="00F922D6">
        <w:rPr>
          <w:rFonts w:ascii="Times New Roman" w:hAnsi="Times New Roman"/>
          <w:sz w:val="24"/>
          <w:szCs w:val="24"/>
        </w:rPr>
        <w:t>posudzuje návrh</w:t>
      </w:r>
      <w:r w:rsidR="00B71CC2" w:rsidRPr="00F922D6">
        <w:rPr>
          <w:rFonts w:ascii="Times New Roman" w:hAnsi="Times New Roman"/>
          <w:sz w:val="24"/>
          <w:szCs w:val="24"/>
        </w:rPr>
        <w:t xml:space="preserve"> na odvolanie vnútorného audítora alebo vládneho audítora do 30 pracovných dní od doručenia návrhu na odvolanie vnútorného audítora alebo vládneho audítora výboru podľa § 15 ods. 3 a 4</w:t>
      </w:r>
      <w:r w:rsidRPr="00F922D6">
        <w:rPr>
          <w:rFonts w:ascii="Times New Roman" w:hAnsi="Times New Roman"/>
          <w:sz w:val="24"/>
          <w:szCs w:val="24"/>
        </w:rPr>
        <w:t xml:space="preserve">, </w:t>
      </w:r>
    </w:p>
    <w:p w14:paraId="75385A03" w14:textId="77777777" w:rsidR="00B451E4" w:rsidRPr="00F922D6" w:rsidRDefault="00B451E4" w:rsidP="00546EB6">
      <w:pPr>
        <w:spacing w:line="240" w:lineRule="auto"/>
        <w:rPr>
          <w:rFonts w:ascii="Times New Roman" w:hAnsi="Times New Roman"/>
          <w:sz w:val="24"/>
          <w:szCs w:val="24"/>
        </w:rPr>
      </w:pPr>
      <w:r w:rsidRPr="00F922D6">
        <w:rPr>
          <w:rFonts w:ascii="Times New Roman" w:hAnsi="Times New Roman"/>
          <w:sz w:val="24"/>
          <w:szCs w:val="24"/>
        </w:rPr>
        <w:t>c) posudz</w:t>
      </w:r>
      <w:r w:rsidR="00EA51BF" w:rsidRPr="00F922D6">
        <w:rPr>
          <w:rFonts w:ascii="Times New Roman" w:hAnsi="Times New Roman"/>
          <w:sz w:val="24"/>
          <w:szCs w:val="24"/>
        </w:rPr>
        <w:t>uje</w:t>
      </w:r>
      <w:r w:rsidRPr="00F922D6">
        <w:rPr>
          <w:rFonts w:ascii="Times New Roman" w:hAnsi="Times New Roman"/>
          <w:sz w:val="24"/>
          <w:szCs w:val="24"/>
        </w:rPr>
        <w:t xml:space="preserve"> ročnú správu o vykonaných vnútorných auditoch za</w:t>
      </w:r>
      <w:r w:rsidR="004540D6" w:rsidRPr="00F922D6">
        <w:rPr>
          <w:rFonts w:ascii="Times New Roman" w:hAnsi="Times New Roman"/>
          <w:sz w:val="24"/>
          <w:szCs w:val="24"/>
        </w:rPr>
        <w:t> </w:t>
      </w:r>
      <w:r w:rsidRPr="00F922D6">
        <w:rPr>
          <w:rFonts w:ascii="Times New Roman" w:hAnsi="Times New Roman"/>
          <w:sz w:val="24"/>
          <w:szCs w:val="24"/>
        </w:rPr>
        <w:t>predchádzajúci rok schválenú štatutárnym orgánom správcu kapitoly štátneho rozpočtu a</w:t>
      </w:r>
      <w:r w:rsidR="00EA51BF" w:rsidRPr="00F922D6">
        <w:rPr>
          <w:rFonts w:ascii="Times New Roman" w:hAnsi="Times New Roman"/>
          <w:sz w:val="24"/>
          <w:szCs w:val="24"/>
        </w:rPr>
        <w:t xml:space="preserve"> môže </w:t>
      </w:r>
      <w:r w:rsidRPr="00F922D6">
        <w:rPr>
          <w:rFonts w:ascii="Times New Roman" w:hAnsi="Times New Roman"/>
          <w:sz w:val="24"/>
          <w:szCs w:val="24"/>
        </w:rPr>
        <w:t>zaslať návrh odporúčaní vyplývajúcich z</w:t>
      </w:r>
      <w:r w:rsidR="00634756" w:rsidRPr="00F922D6">
        <w:rPr>
          <w:rFonts w:ascii="Times New Roman" w:hAnsi="Times New Roman"/>
          <w:sz w:val="24"/>
          <w:szCs w:val="24"/>
        </w:rPr>
        <w:t> </w:t>
      </w:r>
      <w:r w:rsidRPr="00F922D6">
        <w:rPr>
          <w:rFonts w:ascii="Times New Roman" w:hAnsi="Times New Roman"/>
          <w:sz w:val="24"/>
          <w:szCs w:val="24"/>
        </w:rPr>
        <w:t>posúdenia ročnej správy o vykonaných vnútorných auditoch</w:t>
      </w:r>
      <w:r w:rsidR="00EA51BF" w:rsidRPr="00F922D6">
        <w:rPr>
          <w:rFonts w:ascii="Times New Roman" w:hAnsi="Times New Roman"/>
          <w:sz w:val="24"/>
          <w:szCs w:val="24"/>
        </w:rPr>
        <w:t xml:space="preserve"> správcovi kapitoly štátneho rozpočtu</w:t>
      </w:r>
      <w:r w:rsidRPr="00F922D6">
        <w:rPr>
          <w:rFonts w:ascii="Times New Roman" w:hAnsi="Times New Roman"/>
          <w:sz w:val="24"/>
          <w:szCs w:val="24"/>
        </w:rPr>
        <w:t>,</w:t>
      </w:r>
    </w:p>
    <w:p w14:paraId="0DE220F3" w14:textId="77777777" w:rsidR="00B451E4" w:rsidRPr="00F922D6" w:rsidRDefault="00B451E4" w:rsidP="00546EB6">
      <w:pPr>
        <w:spacing w:line="240" w:lineRule="auto"/>
        <w:rPr>
          <w:rFonts w:ascii="Times New Roman" w:hAnsi="Times New Roman"/>
          <w:sz w:val="24"/>
          <w:szCs w:val="24"/>
        </w:rPr>
      </w:pPr>
      <w:r w:rsidRPr="00F922D6">
        <w:rPr>
          <w:rFonts w:ascii="Times New Roman" w:hAnsi="Times New Roman"/>
          <w:sz w:val="24"/>
          <w:szCs w:val="24"/>
        </w:rPr>
        <w:t xml:space="preserve">d) </w:t>
      </w:r>
      <w:r w:rsidR="00795E70" w:rsidRPr="00F922D6">
        <w:rPr>
          <w:rFonts w:ascii="Times New Roman" w:hAnsi="Times New Roman"/>
          <w:sz w:val="24"/>
          <w:szCs w:val="24"/>
        </w:rPr>
        <w:t xml:space="preserve">spolupracuje pri </w:t>
      </w:r>
      <w:r w:rsidRPr="00F922D6">
        <w:rPr>
          <w:rFonts w:ascii="Times New Roman" w:hAnsi="Times New Roman"/>
          <w:sz w:val="24"/>
          <w:szCs w:val="24"/>
        </w:rPr>
        <w:t>zabezpeč</w:t>
      </w:r>
      <w:r w:rsidR="00795E70" w:rsidRPr="00F922D6">
        <w:rPr>
          <w:rFonts w:ascii="Times New Roman" w:hAnsi="Times New Roman"/>
          <w:sz w:val="24"/>
          <w:szCs w:val="24"/>
        </w:rPr>
        <w:t>ovaní</w:t>
      </w:r>
      <w:r w:rsidRPr="00F922D6">
        <w:rPr>
          <w:rFonts w:ascii="Times New Roman" w:hAnsi="Times New Roman"/>
          <w:sz w:val="24"/>
          <w:szCs w:val="24"/>
        </w:rPr>
        <w:t xml:space="preserve"> </w:t>
      </w:r>
      <w:r w:rsidR="0003497B" w:rsidRPr="00F922D6">
        <w:rPr>
          <w:rFonts w:ascii="Times New Roman" w:hAnsi="Times New Roman"/>
          <w:sz w:val="24"/>
          <w:szCs w:val="24"/>
        </w:rPr>
        <w:t xml:space="preserve">vzdelávania </w:t>
      </w:r>
      <w:r w:rsidR="00BF0E59" w:rsidRPr="00F922D6">
        <w:rPr>
          <w:rFonts w:ascii="Times New Roman" w:hAnsi="Times New Roman"/>
          <w:sz w:val="24"/>
          <w:szCs w:val="24"/>
        </w:rPr>
        <w:t xml:space="preserve">vnútorných audítorov a vládnych audítorov </w:t>
      </w:r>
      <w:r w:rsidR="004540D6" w:rsidRPr="00F922D6">
        <w:rPr>
          <w:rFonts w:ascii="Times New Roman" w:hAnsi="Times New Roman"/>
          <w:sz w:val="24"/>
          <w:szCs w:val="24"/>
        </w:rPr>
        <w:t>a </w:t>
      </w:r>
      <w:r w:rsidR="000A58B0" w:rsidRPr="00F922D6">
        <w:rPr>
          <w:rFonts w:ascii="Times New Roman" w:hAnsi="Times New Roman"/>
          <w:sz w:val="24"/>
          <w:szCs w:val="24"/>
        </w:rPr>
        <w:t>overuje</w:t>
      </w:r>
      <w:r w:rsidR="004540D6" w:rsidRPr="00F922D6">
        <w:rPr>
          <w:rFonts w:ascii="Times New Roman" w:hAnsi="Times New Roman"/>
          <w:sz w:val="24"/>
          <w:szCs w:val="24"/>
        </w:rPr>
        <w:t xml:space="preserve"> splnenie podmienok odborného vzdelávania podľa §</w:t>
      </w:r>
      <w:r w:rsidR="005A7218" w:rsidRPr="00F922D6">
        <w:rPr>
          <w:rFonts w:ascii="Times New Roman" w:hAnsi="Times New Roman"/>
          <w:sz w:val="24"/>
          <w:szCs w:val="24"/>
        </w:rPr>
        <w:t> </w:t>
      </w:r>
      <w:r w:rsidR="004540D6" w:rsidRPr="00F922D6">
        <w:rPr>
          <w:rFonts w:ascii="Times New Roman" w:hAnsi="Times New Roman"/>
          <w:sz w:val="24"/>
          <w:szCs w:val="24"/>
        </w:rPr>
        <w:t>14</w:t>
      </w:r>
      <w:r w:rsidRPr="00F922D6">
        <w:rPr>
          <w:rFonts w:ascii="Times New Roman" w:hAnsi="Times New Roman"/>
          <w:sz w:val="24"/>
          <w:szCs w:val="24"/>
        </w:rPr>
        <w:t>.</w:t>
      </w:r>
    </w:p>
    <w:p w14:paraId="3716C77F" w14:textId="11912817" w:rsidR="00B451E4" w:rsidRPr="00F922D6" w:rsidRDefault="00B451E4" w:rsidP="000A58B0">
      <w:pPr>
        <w:pStyle w:val="Odsekzoznamu"/>
        <w:numPr>
          <w:ilvl w:val="0"/>
          <w:numId w:val="14"/>
        </w:numPr>
        <w:tabs>
          <w:tab w:val="left" w:pos="426"/>
        </w:tabs>
        <w:ind w:left="0" w:firstLine="0"/>
        <w:jc w:val="both"/>
      </w:pPr>
      <w:r w:rsidRPr="00F922D6">
        <w:t>Ďalšie úlohy výboru</w:t>
      </w:r>
      <w:r w:rsidR="00713F18" w:rsidRPr="00F922D6">
        <w:t xml:space="preserve">, </w:t>
      </w:r>
      <w:r w:rsidRPr="00F922D6">
        <w:t xml:space="preserve">spôsob rokovania </w:t>
      </w:r>
      <w:r w:rsidR="00713F18" w:rsidRPr="00F922D6">
        <w:t xml:space="preserve">a podrobnosti o činnosti </w:t>
      </w:r>
      <w:r w:rsidR="00783830" w:rsidRPr="00F922D6">
        <w:t xml:space="preserve">výboru </w:t>
      </w:r>
      <w:r w:rsidRPr="00F922D6">
        <w:t>upraví štatút výboru, ktorý schvaľuje nadpolovičná väčšina členov výboru.“.</w:t>
      </w:r>
    </w:p>
    <w:p w14:paraId="7FF015F8" w14:textId="77777777" w:rsidR="00B451E4" w:rsidRPr="00F922D6" w:rsidRDefault="00B451E4" w:rsidP="00546EB6">
      <w:pPr>
        <w:pStyle w:val="Odsekzoznamu"/>
        <w:ind w:left="1065"/>
      </w:pPr>
    </w:p>
    <w:p w14:paraId="3887CC32" w14:textId="77777777" w:rsidR="00783830" w:rsidRPr="00F922D6" w:rsidRDefault="005A7218" w:rsidP="00546EB6">
      <w:pPr>
        <w:pStyle w:val="Odsekzoznamu"/>
        <w:numPr>
          <w:ilvl w:val="0"/>
          <w:numId w:val="3"/>
        </w:numPr>
        <w:jc w:val="both"/>
      </w:pPr>
      <w:r w:rsidRPr="00F922D6">
        <w:t>V § 12 odsek</w:t>
      </w:r>
      <w:r w:rsidR="00BD6F53" w:rsidRPr="00F922D6">
        <w:t xml:space="preserve"> 5 znie: </w:t>
      </w:r>
    </w:p>
    <w:p w14:paraId="4CB172CE" w14:textId="77777777" w:rsidR="00783830" w:rsidRPr="00F922D6" w:rsidRDefault="00783830" w:rsidP="00546EB6">
      <w:pPr>
        <w:pStyle w:val="Odsekzoznamu"/>
        <w:ind w:left="502"/>
        <w:jc w:val="both"/>
      </w:pPr>
    </w:p>
    <w:p w14:paraId="4E8E1E1B" w14:textId="6B229DA0" w:rsidR="00783830" w:rsidRPr="00F922D6" w:rsidRDefault="00E1122B" w:rsidP="00546EB6">
      <w:pPr>
        <w:widowControl w:val="0"/>
        <w:autoSpaceDE w:val="0"/>
        <w:autoSpaceDN w:val="0"/>
        <w:adjustRightInd w:val="0"/>
        <w:spacing w:after="0" w:line="240" w:lineRule="auto"/>
        <w:rPr>
          <w:rFonts w:ascii="Times New Roman" w:hAnsi="Times New Roman"/>
          <w:sz w:val="24"/>
          <w:szCs w:val="24"/>
        </w:rPr>
      </w:pPr>
      <w:r w:rsidRPr="00F922D6">
        <w:rPr>
          <w:rFonts w:ascii="Times New Roman" w:hAnsi="Times New Roman"/>
          <w:sz w:val="24"/>
          <w:szCs w:val="24"/>
        </w:rPr>
        <w:t>„</w:t>
      </w:r>
      <w:r w:rsidR="00783830" w:rsidRPr="00F922D6">
        <w:rPr>
          <w:rFonts w:ascii="Times New Roman" w:hAnsi="Times New Roman"/>
          <w:sz w:val="24"/>
          <w:szCs w:val="24"/>
        </w:rPr>
        <w:t>(5) Ministerstvo financií vedie zoznam vnútorných audítorov a zoznam vládnych audítorov, ktor</w:t>
      </w:r>
      <w:r w:rsidR="00057BFB" w:rsidRPr="00F922D6">
        <w:rPr>
          <w:rFonts w:ascii="Times New Roman" w:hAnsi="Times New Roman"/>
          <w:sz w:val="24"/>
          <w:szCs w:val="24"/>
        </w:rPr>
        <w:t>é</w:t>
      </w:r>
      <w:r w:rsidR="00783830" w:rsidRPr="00F922D6">
        <w:rPr>
          <w:rFonts w:ascii="Times New Roman" w:hAnsi="Times New Roman"/>
          <w:sz w:val="24"/>
          <w:szCs w:val="24"/>
        </w:rPr>
        <w:t xml:space="preserve"> </w:t>
      </w:r>
      <w:r w:rsidR="00057BFB" w:rsidRPr="00F922D6">
        <w:rPr>
          <w:rFonts w:ascii="Times New Roman" w:hAnsi="Times New Roman"/>
          <w:sz w:val="24"/>
          <w:szCs w:val="24"/>
        </w:rPr>
        <w:t>sú</w:t>
      </w:r>
      <w:r w:rsidR="00783830" w:rsidRPr="00F922D6">
        <w:rPr>
          <w:rFonts w:ascii="Times New Roman" w:hAnsi="Times New Roman"/>
          <w:sz w:val="24"/>
          <w:szCs w:val="24"/>
        </w:rPr>
        <w:t xml:space="preserve"> verejne prístupným</w:t>
      </w:r>
      <w:r w:rsidR="00057BFB" w:rsidRPr="00F922D6">
        <w:rPr>
          <w:rFonts w:ascii="Times New Roman" w:hAnsi="Times New Roman"/>
          <w:sz w:val="24"/>
          <w:szCs w:val="24"/>
        </w:rPr>
        <w:t>i</w:t>
      </w:r>
      <w:r w:rsidR="00783830" w:rsidRPr="00F922D6">
        <w:rPr>
          <w:rFonts w:ascii="Times New Roman" w:hAnsi="Times New Roman"/>
          <w:sz w:val="24"/>
          <w:szCs w:val="24"/>
        </w:rPr>
        <w:t xml:space="preserve"> registr</w:t>
      </w:r>
      <w:r w:rsidR="008F2976" w:rsidRPr="00F922D6">
        <w:rPr>
          <w:rFonts w:ascii="Times New Roman" w:hAnsi="Times New Roman"/>
          <w:sz w:val="24"/>
          <w:szCs w:val="24"/>
        </w:rPr>
        <w:t>ami</w:t>
      </w:r>
      <w:r w:rsidR="00783830" w:rsidRPr="00F922D6">
        <w:rPr>
          <w:rFonts w:ascii="Times New Roman" w:hAnsi="Times New Roman"/>
          <w:sz w:val="24"/>
          <w:szCs w:val="24"/>
        </w:rPr>
        <w:t xml:space="preserve"> zverejneným</w:t>
      </w:r>
      <w:r w:rsidR="008F2976" w:rsidRPr="00F922D6">
        <w:rPr>
          <w:rFonts w:ascii="Times New Roman" w:hAnsi="Times New Roman"/>
          <w:sz w:val="24"/>
          <w:szCs w:val="24"/>
        </w:rPr>
        <w:t>i</w:t>
      </w:r>
      <w:r w:rsidR="00783830" w:rsidRPr="00F922D6">
        <w:rPr>
          <w:rFonts w:ascii="Times New Roman" w:hAnsi="Times New Roman"/>
          <w:sz w:val="24"/>
          <w:szCs w:val="24"/>
        </w:rPr>
        <w:t xml:space="preserve"> na webovom sídle ministerstva financií. Zoznam vnútorných audítorov a</w:t>
      </w:r>
      <w:r w:rsidR="00F12E7B" w:rsidRPr="00F922D6">
        <w:rPr>
          <w:rFonts w:ascii="Times New Roman" w:hAnsi="Times New Roman"/>
          <w:sz w:val="24"/>
          <w:szCs w:val="24"/>
        </w:rPr>
        <w:t xml:space="preserve"> zoznam </w:t>
      </w:r>
      <w:r w:rsidR="00783830" w:rsidRPr="00F922D6">
        <w:rPr>
          <w:rFonts w:ascii="Times New Roman" w:hAnsi="Times New Roman"/>
          <w:sz w:val="24"/>
          <w:szCs w:val="24"/>
        </w:rPr>
        <w:t>vládnych audítorov obsahuje meno a priezvisko vnútorného audítora alebo vládneho audítora, dátum jeho v</w:t>
      </w:r>
      <w:r w:rsidR="00F922D6">
        <w:rPr>
          <w:rFonts w:ascii="Times New Roman" w:hAnsi="Times New Roman"/>
          <w:sz w:val="24"/>
          <w:szCs w:val="24"/>
        </w:rPr>
        <w:t>ymenovania a právnickú osobu, v </w:t>
      </w:r>
      <w:r w:rsidR="00783830" w:rsidRPr="00F922D6">
        <w:rPr>
          <w:rFonts w:ascii="Times New Roman" w:hAnsi="Times New Roman"/>
          <w:sz w:val="24"/>
          <w:szCs w:val="24"/>
        </w:rPr>
        <w:t>ktorej je vymenovaný; to neplatí, ak</w:t>
      </w:r>
      <w:r w:rsidR="00EE102A" w:rsidRPr="00F922D6">
        <w:rPr>
          <w:rFonts w:ascii="Times New Roman" w:hAnsi="Times New Roman"/>
          <w:sz w:val="24"/>
          <w:szCs w:val="24"/>
        </w:rPr>
        <w:t> </w:t>
      </w:r>
      <w:r w:rsidR="00783830" w:rsidRPr="00F922D6">
        <w:rPr>
          <w:rFonts w:ascii="Times New Roman" w:hAnsi="Times New Roman"/>
          <w:sz w:val="24"/>
          <w:szCs w:val="24"/>
        </w:rPr>
        <w:t>si to vyžaduje ochrana utajovaných skutočností.</w:t>
      </w:r>
      <w:r w:rsidR="004226EB" w:rsidRPr="00F922D6">
        <w:rPr>
          <w:rFonts w:ascii="Times New Roman" w:hAnsi="Times New Roman"/>
          <w:sz w:val="24"/>
          <w:szCs w:val="24"/>
        </w:rPr>
        <w:t xml:space="preserve"> </w:t>
      </w:r>
      <w:r w:rsidR="00F922D6">
        <w:rPr>
          <w:rFonts w:ascii="Times New Roman" w:hAnsi="Times New Roman"/>
          <w:sz w:val="24"/>
          <w:szCs w:val="24"/>
        </w:rPr>
        <w:t>Ak </w:t>
      </w:r>
      <w:r w:rsidR="004226EB" w:rsidRPr="00F922D6">
        <w:rPr>
          <w:rFonts w:ascii="Times New Roman" w:hAnsi="Times New Roman"/>
          <w:sz w:val="24"/>
          <w:szCs w:val="24"/>
        </w:rPr>
        <w:t>zanikne výkon funkcie vnútorného audítora alebo vládneho audítora, ministerstvo financií ho vyčiarkne zo zoznam</w:t>
      </w:r>
      <w:r w:rsidR="001F5B2E" w:rsidRPr="00F922D6">
        <w:rPr>
          <w:rFonts w:ascii="Times New Roman" w:hAnsi="Times New Roman"/>
          <w:sz w:val="24"/>
          <w:szCs w:val="24"/>
        </w:rPr>
        <w:t xml:space="preserve">u vnútorných audítorov alebo </w:t>
      </w:r>
      <w:r w:rsidR="004226EB" w:rsidRPr="00F922D6">
        <w:rPr>
          <w:rFonts w:ascii="Times New Roman" w:hAnsi="Times New Roman"/>
          <w:sz w:val="24"/>
          <w:szCs w:val="24"/>
        </w:rPr>
        <w:t>zoznamu vládnych audítorov.</w:t>
      </w:r>
      <w:r w:rsidR="00783830" w:rsidRPr="00F922D6">
        <w:rPr>
          <w:rFonts w:ascii="Times New Roman" w:hAnsi="Times New Roman"/>
          <w:sz w:val="24"/>
          <w:szCs w:val="24"/>
        </w:rPr>
        <w:t xml:space="preserve">“. </w:t>
      </w:r>
    </w:p>
    <w:p w14:paraId="3D25C069" w14:textId="77777777" w:rsidR="00BD6F53" w:rsidRPr="00F922D6" w:rsidRDefault="00BD6F53" w:rsidP="00546EB6">
      <w:pPr>
        <w:pStyle w:val="Odsekzoznamu"/>
        <w:ind w:left="502"/>
        <w:jc w:val="both"/>
      </w:pPr>
    </w:p>
    <w:p w14:paraId="6C53445F" w14:textId="77777777" w:rsidR="00825E4E" w:rsidRPr="00F922D6" w:rsidRDefault="00825E4E" w:rsidP="00546EB6">
      <w:pPr>
        <w:pStyle w:val="Odsekzoznamu"/>
        <w:numPr>
          <w:ilvl w:val="0"/>
          <w:numId w:val="3"/>
        </w:numPr>
        <w:ind w:left="567" w:hanging="425"/>
        <w:jc w:val="both"/>
      </w:pPr>
      <w:r w:rsidRPr="00F922D6">
        <w:t>V § 13 ods. 6 sa slovo „šiestich“ nahrádza slovom „troch“.</w:t>
      </w:r>
    </w:p>
    <w:p w14:paraId="5172F49C" w14:textId="77777777" w:rsidR="00825E4E" w:rsidRPr="00F922D6" w:rsidRDefault="00825E4E" w:rsidP="00546EB6">
      <w:pPr>
        <w:pStyle w:val="Odsekzoznamu"/>
      </w:pPr>
    </w:p>
    <w:p w14:paraId="421EE781" w14:textId="77777777" w:rsidR="005B1FB4" w:rsidRPr="00F922D6" w:rsidRDefault="005B1FB4" w:rsidP="00546EB6">
      <w:pPr>
        <w:pStyle w:val="Odsekzoznamu"/>
        <w:numPr>
          <w:ilvl w:val="0"/>
          <w:numId w:val="3"/>
        </w:numPr>
        <w:ind w:left="567" w:hanging="425"/>
        <w:jc w:val="both"/>
      </w:pPr>
      <w:r w:rsidRPr="00F922D6">
        <w:t>V § 14 odseky 2 až 4 znejú:</w:t>
      </w:r>
    </w:p>
    <w:p w14:paraId="36A409BE" w14:textId="77777777" w:rsidR="005B1FB4" w:rsidRPr="00F922D6" w:rsidRDefault="005B1FB4" w:rsidP="00546EB6">
      <w:pPr>
        <w:pStyle w:val="Odsekzoznamu"/>
      </w:pPr>
    </w:p>
    <w:p w14:paraId="4E169B9C" w14:textId="6732D34E" w:rsidR="005B1FB4" w:rsidRPr="00F922D6" w:rsidRDefault="005B1FB4" w:rsidP="00546EB6">
      <w:pPr>
        <w:spacing w:line="240" w:lineRule="auto"/>
        <w:rPr>
          <w:rFonts w:ascii="Times New Roman" w:hAnsi="Times New Roman"/>
          <w:sz w:val="24"/>
          <w:szCs w:val="24"/>
        </w:rPr>
      </w:pPr>
      <w:r w:rsidRPr="00F922D6">
        <w:rPr>
          <w:rFonts w:ascii="Times New Roman" w:hAnsi="Times New Roman"/>
          <w:sz w:val="24"/>
          <w:szCs w:val="24"/>
        </w:rPr>
        <w:t>„(2) Vnútorný audítor a vládny audítor sú povinní absolvovať odborné vzdelávanie, ktoré zabezpečuje ministerstvo financií. Ako súčasť odborného vzdelávania m</w:t>
      </w:r>
      <w:r w:rsidR="004226EB" w:rsidRPr="00F922D6">
        <w:rPr>
          <w:rFonts w:ascii="Times New Roman" w:hAnsi="Times New Roman"/>
          <w:sz w:val="24"/>
          <w:szCs w:val="24"/>
        </w:rPr>
        <w:t>ôže</w:t>
      </w:r>
      <w:r w:rsidRPr="00F922D6">
        <w:rPr>
          <w:rFonts w:ascii="Times New Roman" w:hAnsi="Times New Roman"/>
          <w:sz w:val="24"/>
          <w:szCs w:val="24"/>
        </w:rPr>
        <w:t xml:space="preserve"> </w:t>
      </w:r>
      <w:r w:rsidR="004226EB" w:rsidRPr="00F922D6">
        <w:rPr>
          <w:rFonts w:ascii="Times New Roman" w:hAnsi="Times New Roman"/>
          <w:sz w:val="24"/>
          <w:szCs w:val="24"/>
        </w:rPr>
        <w:t xml:space="preserve">výbor </w:t>
      </w:r>
      <w:r w:rsidRPr="00F922D6">
        <w:rPr>
          <w:rFonts w:ascii="Times New Roman" w:hAnsi="Times New Roman"/>
          <w:sz w:val="24"/>
          <w:szCs w:val="24"/>
        </w:rPr>
        <w:t>uzna</w:t>
      </w:r>
      <w:r w:rsidR="004D2C35" w:rsidRPr="00F922D6">
        <w:rPr>
          <w:rFonts w:ascii="Times New Roman" w:hAnsi="Times New Roman"/>
          <w:sz w:val="24"/>
          <w:szCs w:val="24"/>
        </w:rPr>
        <w:t>ť aj </w:t>
      </w:r>
      <w:r w:rsidRPr="00F922D6">
        <w:rPr>
          <w:rFonts w:ascii="Times New Roman" w:hAnsi="Times New Roman"/>
          <w:sz w:val="24"/>
          <w:szCs w:val="24"/>
        </w:rPr>
        <w:t>absolvovanie iných foriem vzdelávania za predpo</w:t>
      </w:r>
      <w:r w:rsidR="004D2C35" w:rsidRPr="00F922D6">
        <w:rPr>
          <w:rFonts w:ascii="Times New Roman" w:hAnsi="Times New Roman"/>
          <w:sz w:val="24"/>
          <w:szCs w:val="24"/>
        </w:rPr>
        <w:t>kladu ich odbornej, obsahovej a </w:t>
      </w:r>
      <w:r w:rsidRPr="00F922D6">
        <w:rPr>
          <w:rFonts w:ascii="Times New Roman" w:hAnsi="Times New Roman"/>
          <w:sz w:val="24"/>
          <w:szCs w:val="24"/>
        </w:rPr>
        <w:t xml:space="preserve">kvalitatívnej porovnateľnosti s odborným vzdelávaním zabezpečovaným </w:t>
      </w:r>
      <w:r w:rsidR="00AC2259" w:rsidRPr="00F922D6">
        <w:rPr>
          <w:rFonts w:ascii="Times New Roman" w:hAnsi="Times New Roman"/>
          <w:sz w:val="24"/>
          <w:szCs w:val="24"/>
        </w:rPr>
        <w:t xml:space="preserve">ministerstvom </w:t>
      </w:r>
      <w:r w:rsidR="00AC2259" w:rsidRPr="00F922D6">
        <w:rPr>
          <w:rFonts w:ascii="Times New Roman" w:hAnsi="Times New Roman"/>
          <w:sz w:val="24"/>
          <w:szCs w:val="24"/>
        </w:rPr>
        <w:lastRenderedPageBreak/>
        <w:t>financií</w:t>
      </w:r>
      <w:r w:rsidRPr="00F922D6">
        <w:rPr>
          <w:rFonts w:ascii="Times New Roman" w:hAnsi="Times New Roman"/>
          <w:sz w:val="24"/>
          <w:szCs w:val="24"/>
        </w:rPr>
        <w:t xml:space="preserve">, pričom rovnakú vzdelávaciu aktivitu možno do odborného vzdelávania započítať len raz za kalendárny rok. </w:t>
      </w:r>
    </w:p>
    <w:p w14:paraId="545C847D" w14:textId="77777777" w:rsidR="005B1FB4" w:rsidRPr="00F922D6" w:rsidRDefault="005B1FB4" w:rsidP="00546EB6">
      <w:pPr>
        <w:spacing w:line="240" w:lineRule="auto"/>
        <w:rPr>
          <w:rFonts w:ascii="Times New Roman" w:hAnsi="Times New Roman"/>
          <w:sz w:val="24"/>
          <w:szCs w:val="24"/>
        </w:rPr>
      </w:pPr>
      <w:r w:rsidRPr="00F922D6">
        <w:rPr>
          <w:rFonts w:ascii="Times New Roman" w:hAnsi="Times New Roman"/>
          <w:sz w:val="24"/>
          <w:szCs w:val="24"/>
        </w:rPr>
        <w:t>(3) Ako súčasť odborného vzdelávania môže výbor uznať vnútornému audítorovi alebo vládnemu audítorovi aj jeho samostatnú lektorskú činnosť, ak je po odbornej, obsahovej a</w:t>
      </w:r>
      <w:r w:rsidR="009C0C36" w:rsidRPr="00F922D6">
        <w:rPr>
          <w:rFonts w:ascii="Times New Roman" w:hAnsi="Times New Roman"/>
          <w:sz w:val="24"/>
          <w:szCs w:val="24"/>
        </w:rPr>
        <w:t> </w:t>
      </w:r>
      <w:r w:rsidRPr="00F922D6">
        <w:rPr>
          <w:rFonts w:ascii="Times New Roman" w:hAnsi="Times New Roman"/>
          <w:sz w:val="24"/>
          <w:szCs w:val="24"/>
        </w:rPr>
        <w:t xml:space="preserve">kvalitatívnej stránke porovnateľná s odborným vzdelávaním zabezpečovaným </w:t>
      </w:r>
      <w:r w:rsidR="00DF50E9" w:rsidRPr="00F922D6">
        <w:rPr>
          <w:rFonts w:ascii="Times New Roman" w:hAnsi="Times New Roman"/>
          <w:sz w:val="24"/>
          <w:szCs w:val="24"/>
        </w:rPr>
        <w:t>ministerstvom financií</w:t>
      </w:r>
      <w:r w:rsidRPr="00F922D6">
        <w:rPr>
          <w:rFonts w:ascii="Times New Roman" w:hAnsi="Times New Roman"/>
          <w:sz w:val="24"/>
          <w:szCs w:val="24"/>
        </w:rPr>
        <w:t xml:space="preserve">. </w:t>
      </w:r>
    </w:p>
    <w:p w14:paraId="7C53A0EC" w14:textId="77777777" w:rsidR="005B1FB4" w:rsidRPr="00F922D6" w:rsidRDefault="005B1FB4" w:rsidP="00010179">
      <w:pPr>
        <w:spacing w:after="0" w:line="240" w:lineRule="auto"/>
        <w:rPr>
          <w:rFonts w:ascii="Times New Roman" w:hAnsi="Times New Roman"/>
          <w:sz w:val="24"/>
          <w:szCs w:val="24"/>
        </w:rPr>
      </w:pPr>
      <w:r w:rsidRPr="00F922D6">
        <w:rPr>
          <w:rFonts w:ascii="Times New Roman" w:hAnsi="Times New Roman"/>
          <w:sz w:val="24"/>
          <w:szCs w:val="24"/>
        </w:rPr>
        <w:t>(4) Výbor môže uznať absolvovanie iných foriem vzdelávania alebo vykonávanie lektorskej činnosti na základe žiadosti o uznanie absolvovania iných foriem vzdelávania alebo žiadosti o</w:t>
      </w:r>
      <w:r w:rsidR="0066326E" w:rsidRPr="00F922D6">
        <w:rPr>
          <w:rFonts w:ascii="Times New Roman" w:hAnsi="Times New Roman"/>
          <w:sz w:val="24"/>
          <w:szCs w:val="24"/>
        </w:rPr>
        <w:t> </w:t>
      </w:r>
      <w:r w:rsidRPr="00F922D6">
        <w:rPr>
          <w:rFonts w:ascii="Times New Roman" w:hAnsi="Times New Roman"/>
          <w:sz w:val="24"/>
          <w:szCs w:val="24"/>
        </w:rPr>
        <w:t xml:space="preserve">uznanie vykonávania lektorskej činnosti. </w:t>
      </w:r>
      <w:r w:rsidR="00376058" w:rsidRPr="00F922D6">
        <w:rPr>
          <w:rFonts w:ascii="Times New Roman" w:hAnsi="Times New Roman"/>
          <w:sz w:val="24"/>
          <w:szCs w:val="24"/>
        </w:rPr>
        <w:t xml:space="preserve">Vnútorný audítor alebo vládny audítor predkladá žiadosť podľa predchádzajúcej vety </w:t>
      </w:r>
      <w:r w:rsidR="00BB039F" w:rsidRPr="00F922D6">
        <w:rPr>
          <w:rFonts w:ascii="Times New Roman" w:hAnsi="Times New Roman"/>
          <w:sz w:val="24"/>
          <w:szCs w:val="24"/>
        </w:rPr>
        <w:t xml:space="preserve">výboru </w:t>
      </w:r>
      <w:r w:rsidRPr="00F922D6">
        <w:rPr>
          <w:rFonts w:ascii="Times New Roman" w:hAnsi="Times New Roman"/>
          <w:sz w:val="24"/>
          <w:szCs w:val="24"/>
        </w:rPr>
        <w:t xml:space="preserve">spolu s dokladmi preukazujúcimi absolvovanie inej formy vzdelávania alebo vykonávanie lektorskej činnosti </w:t>
      </w:r>
      <w:r w:rsidR="00A5650A" w:rsidRPr="00F922D6">
        <w:rPr>
          <w:rFonts w:ascii="Times New Roman" w:hAnsi="Times New Roman"/>
          <w:sz w:val="24"/>
          <w:szCs w:val="24"/>
        </w:rPr>
        <w:t xml:space="preserve">a </w:t>
      </w:r>
      <w:r w:rsidRPr="00F922D6">
        <w:rPr>
          <w:rFonts w:ascii="Times New Roman" w:hAnsi="Times New Roman"/>
          <w:sz w:val="24"/>
          <w:szCs w:val="24"/>
        </w:rPr>
        <w:t>preukazujúcimi termín ich konania, obsahovú náplň, meno a priezvisko prednášajúceho</w:t>
      </w:r>
      <w:r w:rsidR="00E9203A" w:rsidRPr="00F922D6">
        <w:rPr>
          <w:rFonts w:ascii="Times New Roman" w:hAnsi="Times New Roman"/>
          <w:sz w:val="24"/>
          <w:szCs w:val="24"/>
        </w:rPr>
        <w:t>,</w:t>
      </w:r>
      <w:r w:rsidRPr="00F922D6">
        <w:rPr>
          <w:rFonts w:ascii="Times New Roman" w:hAnsi="Times New Roman"/>
          <w:sz w:val="24"/>
          <w:szCs w:val="24"/>
        </w:rPr>
        <w:t xml:space="preserve"> najneskôr do 20 pracovných dní od ich realizácie. Vyjadrenie k žiadosti o uznanie absolvovania i</w:t>
      </w:r>
      <w:r w:rsidR="0017113B" w:rsidRPr="00F922D6">
        <w:rPr>
          <w:rFonts w:ascii="Times New Roman" w:hAnsi="Times New Roman"/>
          <w:sz w:val="24"/>
          <w:szCs w:val="24"/>
        </w:rPr>
        <w:t>ných foriem vzdelávania alebo k </w:t>
      </w:r>
      <w:r w:rsidRPr="00F922D6">
        <w:rPr>
          <w:rFonts w:ascii="Times New Roman" w:hAnsi="Times New Roman"/>
          <w:sz w:val="24"/>
          <w:szCs w:val="24"/>
        </w:rPr>
        <w:t>žiadosti o uznanie vykonávania lektorskej činnosti zašle výbor vnútornému audítorovi alebo vládnemu audítorovi najneskôr do 30 pracovných dní od jej predloženia.“</w:t>
      </w:r>
      <w:r w:rsidR="009C0C36" w:rsidRPr="00F922D6">
        <w:rPr>
          <w:rFonts w:ascii="Times New Roman" w:hAnsi="Times New Roman"/>
          <w:sz w:val="24"/>
          <w:szCs w:val="24"/>
        </w:rPr>
        <w:t>.</w:t>
      </w:r>
    </w:p>
    <w:p w14:paraId="2F51850E" w14:textId="77777777" w:rsidR="00010179" w:rsidRPr="00F922D6" w:rsidRDefault="00010179" w:rsidP="00010179">
      <w:pPr>
        <w:spacing w:after="0" w:line="240" w:lineRule="auto"/>
        <w:rPr>
          <w:rFonts w:ascii="Times New Roman" w:hAnsi="Times New Roman"/>
          <w:sz w:val="24"/>
          <w:szCs w:val="24"/>
        </w:rPr>
      </w:pPr>
    </w:p>
    <w:p w14:paraId="656A45B9" w14:textId="77777777" w:rsidR="00BF0937" w:rsidRPr="00F922D6" w:rsidRDefault="00BF0937" w:rsidP="00546EB6">
      <w:pPr>
        <w:pStyle w:val="Odsekzoznamu"/>
        <w:numPr>
          <w:ilvl w:val="0"/>
          <w:numId w:val="3"/>
        </w:numPr>
        <w:ind w:left="567" w:hanging="425"/>
        <w:jc w:val="both"/>
      </w:pPr>
      <w:r w:rsidRPr="00F922D6">
        <w:t>Poznámk</w:t>
      </w:r>
      <w:r w:rsidR="008E2BD9" w:rsidRPr="00F922D6">
        <w:t>a</w:t>
      </w:r>
      <w:r w:rsidRPr="00F922D6">
        <w:t xml:space="preserve"> pod čiarou k odkazu 21 znie:</w:t>
      </w:r>
    </w:p>
    <w:p w14:paraId="3901A9AB" w14:textId="77777777" w:rsidR="00BF0937" w:rsidRPr="00F922D6" w:rsidRDefault="00BF0937" w:rsidP="00546EB6">
      <w:pPr>
        <w:pStyle w:val="Odsekzoznamu"/>
        <w:ind w:left="567"/>
        <w:jc w:val="both"/>
      </w:pPr>
    </w:p>
    <w:p w14:paraId="0FD6C856" w14:textId="23E1488E" w:rsidR="00BF0937" w:rsidRPr="00F922D6" w:rsidRDefault="00BF0937" w:rsidP="00010179">
      <w:pPr>
        <w:spacing w:after="0" w:line="240" w:lineRule="auto"/>
        <w:rPr>
          <w:rFonts w:ascii="Times New Roman" w:hAnsi="Times New Roman"/>
          <w:sz w:val="24"/>
          <w:szCs w:val="24"/>
        </w:rPr>
      </w:pPr>
      <w:r w:rsidRPr="00F922D6">
        <w:rPr>
          <w:rFonts w:ascii="Times New Roman" w:hAnsi="Times New Roman"/>
          <w:sz w:val="24"/>
          <w:szCs w:val="24"/>
        </w:rPr>
        <w:t>„</w:t>
      </w:r>
      <w:r w:rsidR="0066326E" w:rsidRPr="00F922D6">
        <w:rPr>
          <w:rFonts w:ascii="Times New Roman" w:hAnsi="Times New Roman"/>
          <w:sz w:val="24"/>
          <w:szCs w:val="24"/>
          <w:vertAlign w:val="superscript"/>
        </w:rPr>
        <w:t>21</w:t>
      </w:r>
      <w:r w:rsidR="0066326E" w:rsidRPr="00F922D6">
        <w:rPr>
          <w:rFonts w:ascii="Times New Roman" w:hAnsi="Times New Roman"/>
          <w:sz w:val="24"/>
          <w:szCs w:val="24"/>
        </w:rPr>
        <w:t xml:space="preserve">) </w:t>
      </w:r>
      <w:r w:rsidR="00CB3E33" w:rsidRPr="00F922D6">
        <w:rPr>
          <w:rFonts w:ascii="Times New Roman" w:hAnsi="Times New Roman"/>
          <w:sz w:val="24"/>
          <w:szCs w:val="24"/>
        </w:rPr>
        <w:t>Napríklad § 55 ods. 1 písm. i)</w:t>
      </w:r>
      <w:r w:rsidR="00370DFA" w:rsidRPr="00F922D6">
        <w:rPr>
          <w:rFonts w:ascii="Times New Roman" w:hAnsi="Times New Roman"/>
          <w:sz w:val="24"/>
          <w:szCs w:val="24"/>
        </w:rPr>
        <w:t>,</w:t>
      </w:r>
      <w:r w:rsidR="00CB3E33" w:rsidRPr="00F922D6">
        <w:rPr>
          <w:rFonts w:ascii="Times New Roman" w:hAnsi="Times New Roman"/>
          <w:sz w:val="24"/>
          <w:szCs w:val="24"/>
        </w:rPr>
        <w:t xml:space="preserve"> </w:t>
      </w:r>
      <w:r w:rsidRPr="00F922D6">
        <w:rPr>
          <w:rFonts w:ascii="Times New Roman" w:hAnsi="Times New Roman"/>
          <w:sz w:val="24"/>
          <w:szCs w:val="24"/>
        </w:rPr>
        <w:t>§ 101</w:t>
      </w:r>
      <w:r w:rsidR="00CB3E33" w:rsidRPr="00F922D6">
        <w:rPr>
          <w:rFonts w:ascii="Times New Roman" w:hAnsi="Times New Roman"/>
          <w:sz w:val="24"/>
          <w:szCs w:val="24"/>
        </w:rPr>
        <w:t xml:space="preserve"> a</w:t>
      </w:r>
      <w:r w:rsidRPr="00F922D6">
        <w:rPr>
          <w:rFonts w:ascii="Times New Roman" w:hAnsi="Times New Roman"/>
          <w:sz w:val="24"/>
          <w:szCs w:val="24"/>
        </w:rPr>
        <w:t xml:space="preserve"> 102 zákona č. 55/2017 Z. z.“.</w:t>
      </w:r>
    </w:p>
    <w:p w14:paraId="3DD03C19" w14:textId="77777777" w:rsidR="00010179" w:rsidRPr="00F922D6" w:rsidRDefault="00010179" w:rsidP="00010179">
      <w:pPr>
        <w:spacing w:after="0" w:line="240" w:lineRule="auto"/>
        <w:rPr>
          <w:rFonts w:ascii="Times New Roman" w:hAnsi="Times New Roman"/>
          <w:sz w:val="24"/>
          <w:szCs w:val="24"/>
        </w:rPr>
      </w:pPr>
    </w:p>
    <w:p w14:paraId="789E4F0A" w14:textId="77777777" w:rsidR="003C49DB" w:rsidRPr="00F922D6" w:rsidRDefault="003C49DB" w:rsidP="00546EB6">
      <w:pPr>
        <w:pStyle w:val="Odsekzoznamu"/>
        <w:numPr>
          <w:ilvl w:val="0"/>
          <w:numId w:val="3"/>
        </w:numPr>
        <w:ind w:left="567" w:hanging="425"/>
        <w:jc w:val="both"/>
      </w:pPr>
      <w:r w:rsidRPr="00F922D6">
        <w:t>V § 14 ods. 7 sa slová „ministerstvo financií“ nahrádza</w:t>
      </w:r>
      <w:r w:rsidR="004D7352" w:rsidRPr="00F922D6">
        <w:t>jú</w:t>
      </w:r>
      <w:r w:rsidRPr="00F922D6">
        <w:t xml:space="preserve"> slovo</w:t>
      </w:r>
      <w:r w:rsidR="004D7352" w:rsidRPr="00F922D6">
        <w:t>m</w:t>
      </w:r>
      <w:r w:rsidRPr="00F922D6">
        <w:t xml:space="preserve"> „výbor“.</w:t>
      </w:r>
    </w:p>
    <w:p w14:paraId="6C4B292B" w14:textId="77777777" w:rsidR="003C49DB" w:rsidRPr="00F922D6" w:rsidRDefault="003C49DB" w:rsidP="00546EB6">
      <w:pPr>
        <w:pStyle w:val="Odsekzoznamu"/>
        <w:ind w:left="567"/>
        <w:jc w:val="both"/>
      </w:pPr>
    </w:p>
    <w:p w14:paraId="1A773E40" w14:textId="77777777" w:rsidR="00D623B6" w:rsidRPr="00F922D6" w:rsidRDefault="004F0487" w:rsidP="00546EB6">
      <w:pPr>
        <w:pStyle w:val="Odsekzoznamu"/>
        <w:numPr>
          <w:ilvl w:val="0"/>
          <w:numId w:val="3"/>
        </w:numPr>
        <w:ind w:left="567" w:hanging="425"/>
        <w:jc w:val="both"/>
      </w:pPr>
      <w:r w:rsidRPr="00F922D6">
        <w:t xml:space="preserve">V nadpise § 15 sa za slovo „Odvolanie“ vkladajú slová „a zánik </w:t>
      </w:r>
      <w:r w:rsidR="00C776CA" w:rsidRPr="00F922D6">
        <w:t xml:space="preserve">výkonu </w:t>
      </w:r>
      <w:r w:rsidR="00307741" w:rsidRPr="00F922D6">
        <w:t>funkcie</w:t>
      </w:r>
      <w:r w:rsidRPr="00F922D6">
        <w:t>“.</w:t>
      </w:r>
    </w:p>
    <w:p w14:paraId="6B9BD8D1" w14:textId="77777777" w:rsidR="00D623B6" w:rsidRPr="00F922D6" w:rsidRDefault="00D623B6" w:rsidP="00546EB6">
      <w:pPr>
        <w:pStyle w:val="Odsekzoznamu"/>
      </w:pPr>
    </w:p>
    <w:p w14:paraId="54D9B346" w14:textId="77777777" w:rsidR="00307741" w:rsidRPr="00F922D6" w:rsidRDefault="00307741" w:rsidP="00546EB6">
      <w:pPr>
        <w:pStyle w:val="Odsekzoznamu"/>
        <w:numPr>
          <w:ilvl w:val="0"/>
          <w:numId w:val="3"/>
        </w:numPr>
        <w:ind w:left="567" w:hanging="425"/>
        <w:jc w:val="both"/>
      </w:pPr>
      <w:r w:rsidRPr="00F922D6">
        <w:t>V § 15 ods</w:t>
      </w:r>
      <w:r w:rsidR="002D604E" w:rsidRPr="00F922D6">
        <w:t>ek</w:t>
      </w:r>
      <w:r w:rsidR="006E2D47" w:rsidRPr="00F922D6">
        <w:t>y</w:t>
      </w:r>
      <w:r w:rsidR="00311BC0" w:rsidRPr="00F922D6">
        <w:t xml:space="preserve"> </w:t>
      </w:r>
      <w:r w:rsidRPr="00F922D6">
        <w:t xml:space="preserve">1 </w:t>
      </w:r>
      <w:r w:rsidR="006E2D47" w:rsidRPr="00F922D6">
        <w:t>a</w:t>
      </w:r>
      <w:r w:rsidR="008E2BD9" w:rsidRPr="00F922D6">
        <w:t>ž</w:t>
      </w:r>
      <w:r w:rsidR="006E2D47" w:rsidRPr="00F922D6">
        <w:t> </w:t>
      </w:r>
      <w:r w:rsidR="008E2BD9" w:rsidRPr="00F922D6">
        <w:t>4</w:t>
      </w:r>
      <w:r w:rsidR="006E2D47" w:rsidRPr="00F922D6">
        <w:t xml:space="preserve"> znejú</w:t>
      </w:r>
      <w:r w:rsidR="002D604E" w:rsidRPr="00F922D6">
        <w:t>:</w:t>
      </w:r>
    </w:p>
    <w:p w14:paraId="3EBF6D41" w14:textId="77777777" w:rsidR="006E2D47" w:rsidRPr="00F922D6" w:rsidRDefault="006E2D47" w:rsidP="00546EB6">
      <w:pPr>
        <w:pStyle w:val="Odsekzoznamu"/>
      </w:pPr>
    </w:p>
    <w:p w14:paraId="50CF34DF" w14:textId="77777777" w:rsidR="006E2D47" w:rsidRPr="00F922D6" w:rsidRDefault="006E2D47" w:rsidP="00546EB6">
      <w:pPr>
        <w:widowControl w:val="0"/>
        <w:autoSpaceDE w:val="0"/>
        <w:autoSpaceDN w:val="0"/>
        <w:adjustRightInd w:val="0"/>
        <w:spacing w:after="0" w:line="240" w:lineRule="auto"/>
        <w:rPr>
          <w:rFonts w:ascii="Times New Roman" w:hAnsi="Times New Roman"/>
          <w:sz w:val="24"/>
          <w:szCs w:val="24"/>
        </w:rPr>
      </w:pPr>
      <w:r w:rsidRPr="00F922D6">
        <w:rPr>
          <w:rFonts w:ascii="Times New Roman" w:hAnsi="Times New Roman"/>
          <w:sz w:val="24"/>
          <w:szCs w:val="24"/>
        </w:rPr>
        <w:t xml:space="preserve">„(1) Výbor na základe overenia splnenia podmienok odborného vzdelávania zasiela </w:t>
      </w:r>
      <w:r w:rsidR="004D2C35" w:rsidRPr="00F922D6">
        <w:rPr>
          <w:rFonts w:ascii="Times New Roman" w:hAnsi="Times New Roman"/>
          <w:sz w:val="24"/>
          <w:szCs w:val="24"/>
        </w:rPr>
        <w:t>návrh na </w:t>
      </w:r>
      <w:r w:rsidR="006E1DCB" w:rsidRPr="00F922D6">
        <w:rPr>
          <w:rFonts w:ascii="Times New Roman" w:hAnsi="Times New Roman"/>
          <w:sz w:val="24"/>
          <w:szCs w:val="24"/>
        </w:rPr>
        <w:t xml:space="preserve">odvolanie vnútorného audítora ministerstva financií ministrovi financií alebo </w:t>
      </w:r>
      <w:r w:rsidRPr="00F922D6">
        <w:rPr>
          <w:rFonts w:ascii="Times New Roman" w:hAnsi="Times New Roman"/>
          <w:sz w:val="24"/>
          <w:szCs w:val="24"/>
        </w:rPr>
        <w:t>návrh na</w:t>
      </w:r>
      <w:r w:rsidR="00685043" w:rsidRPr="00F922D6">
        <w:rPr>
          <w:rFonts w:ascii="Times New Roman" w:hAnsi="Times New Roman"/>
          <w:sz w:val="24"/>
          <w:szCs w:val="24"/>
        </w:rPr>
        <w:t> </w:t>
      </w:r>
      <w:r w:rsidRPr="00F922D6">
        <w:rPr>
          <w:rFonts w:ascii="Times New Roman" w:hAnsi="Times New Roman"/>
          <w:sz w:val="24"/>
          <w:szCs w:val="24"/>
        </w:rPr>
        <w:t>odvolanie vnútorného audítora inému správcovi kapitoly štátneho rozpočtu</w:t>
      </w:r>
      <w:r w:rsidR="00CD73CF" w:rsidRPr="00F922D6">
        <w:rPr>
          <w:rFonts w:ascii="Times New Roman" w:hAnsi="Times New Roman"/>
          <w:sz w:val="24"/>
          <w:szCs w:val="24"/>
        </w:rPr>
        <w:t>,</w:t>
      </w:r>
      <w:r w:rsidRPr="00F922D6">
        <w:rPr>
          <w:rFonts w:ascii="Times New Roman" w:hAnsi="Times New Roman"/>
          <w:sz w:val="24"/>
          <w:szCs w:val="24"/>
        </w:rPr>
        <w:t xml:space="preserve"> ktorý ho</w:t>
      </w:r>
      <w:r w:rsidR="00685043" w:rsidRPr="00F922D6">
        <w:rPr>
          <w:rFonts w:ascii="Times New Roman" w:hAnsi="Times New Roman"/>
          <w:sz w:val="24"/>
          <w:szCs w:val="24"/>
        </w:rPr>
        <w:t> </w:t>
      </w:r>
      <w:r w:rsidRPr="00F922D6">
        <w:rPr>
          <w:rFonts w:ascii="Times New Roman" w:hAnsi="Times New Roman"/>
          <w:sz w:val="24"/>
          <w:szCs w:val="24"/>
        </w:rPr>
        <w:t>vymenoval, ak tento vnútorný audítor nesplnil podmienk</w:t>
      </w:r>
      <w:r w:rsidR="005B55FA" w:rsidRPr="00F922D6">
        <w:rPr>
          <w:rFonts w:ascii="Times New Roman" w:hAnsi="Times New Roman"/>
          <w:sz w:val="24"/>
          <w:szCs w:val="24"/>
        </w:rPr>
        <w:t>y odborného vzdelávania podľa § </w:t>
      </w:r>
      <w:r w:rsidRPr="00F922D6">
        <w:rPr>
          <w:rFonts w:ascii="Times New Roman" w:hAnsi="Times New Roman"/>
          <w:sz w:val="24"/>
          <w:szCs w:val="24"/>
        </w:rPr>
        <w:t xml:space="preserve">14. </w:t>
      </w:r>
      <w:r w:rsidR="007F61E7" w:rsidRPr="00F922D6">
        <w:rPr>
          <w:rFonts w:ascii="Times New Roman" w:hAnsi="Times New Roman"/>
          <w:sz w:val="24"/>
          <w:szCs w:val="24"/>
        </w:rPr>
        <w:t xml:space="preserve">Minister financií na základe návrhu podľa prvej vety odvolá vnútorného audítora ministerstva financií. </w:t>
      </w:r>
      <w:r w:rsidRPr="00F922D6">
        <w:rPr>
          <w:rFonts w:ascii="Times New Roman" w:hAnsi="Times New Roman"/>
          <w:sz w:val="24"/>
          <w:szCs w:val="24"/>
        </w:rPr>
        <w:t xml:space="preserve">Štatutárny orgán iného správcu kapitoly štátneho rozpočtu na základe návrhu podľa prvej vety odvolá vnútorného audítora, ktorého vymenoval. Iný správca kapitoly štátneho rozpočtu </w:t>
      </w:r>
      <w:r w:rsidR="00E9203A" w:rsidRPr="00F922D6">
        <w:rPr>
          <w:rFonts w:ascii="Times New Roman" w:hAnsi="Times New Roman"/>
          <w:sz w:val="24"/>
          <w:szCs w:val="24"/>
        </w:rPr>
        <w:t>odvolanie vnútorného audítora</w:t>
      </w:r>
      <w:r w:rsidRPr="00F922D6">
        <w:rPr>
          <w:rFonts w:ascii="Times New Roman" w:hAnsi="Times New Roman"/>
          <w:sz w:val="24"/>
          <w:szCs w:val="24"/>
        </w:rPr>
        <w:t xml:space="preserve"> oznámi najneskôr do </w:t>
      </w:r>
      <w:r w:rsidR="00AE31C0" w:rsidRPr="00F922D6">
        <w:rPr>
          <w:rFonts w:ascii="Times New Roman" w:hAnsi="Times New Roman"/>
          <w:sz w:val="24"/>
          <w:szCs w:val="24"/>
        </w:rPr>
        <w:t xml:space="preserve">desiatich </w:t>
      </w:r>
      <w:r w:rsidRPr="00F922D6">
        <w:rPr>
          <w:rFonts w:ascii="Times New Roman" w:hAnsi="Times New Roman"/>
          <w:sz w:val="24"/>
          <w:szCs w:val="24"/>
        </w:rPr>
        <w:t xml:space="preserve">pracovných dní odo dňa odvolania vnútorného audítora ministerstvu financií. Ministerstvo financií alebo iný správca kapitoly štátneho rozpočtu </w:t>
      </w:r>
      <w:r w:rsidR="00D24013" w:rsidRPr="00F922D6">
        <w:rPr>
          <w:rFonts w:ascii="Times New Roman" w:hAnsi="Times New Roman"/>
          <w:sz w:val="24"/>
          <w:szCs w:val="24"/>
        </w:rPr>
        <w:t xml:space="preserve">oznámi výboru </w:t>
      </w:r>
      <w:r w:rsidRPr="00F922D6">
        <w:rPr>
          <w:rFonts w:ascii="Times New Roman" w:hAnsi="Times New Roman"/>
          <w:sz w:val="24"/>
          <w:szCs w:val="24"/>
        </w:rPr>
        <w:t>o</w:t>
      </w:r>
      <w:r w:rsidR="0017113B" w:rsidRPr="00F922D6">
        <w:rPr>
          <w:rFonts w:ascii="Times New Roman" w:hAnsi="Times New Roman"/>
          <w:sz w:val="24"/>
          <w:szCs w:val="24"/>
        </w:rPr>
        <w:t>dvolanie vnútorného audítora do </w:t>
      </w:r>
      <w:r w:rsidRPr="00F922D6">
        <w:rPr>
          <w:rFonts w:ascii="Times New Roman" w:hAnsi="Times New Roman"/>
          <w:sz w:val="24"/>
          <w:szCs w:val="24"/>
        </w:rPr>
        <w:t xml:space="preserve">desiatich pracovných dní od jeho odvolania. </w:t>
      </w:r>
    </w:p>
    <w:p w14:paraId="382C3C2F" w14:textId="77777777" w:rsidR="006E2D47" w:rsidRPr="00F922D6" w:rsidRDefault="006E2D47" w:rsidP="00546EB6">
      <w:pPr>
        <w:widowControl w:val="0"/>
        <w:autoSpaceDE w:val="0"/>
        <w:autoSpaceDN w:val="0"/>
        <w:adjustRightInd w:val="0"/>
        <w:spacing w:after="0" w:line="240" w:lineRule="auto"/>
        <w:rPr>
          <w:rFonts w:ascii="Times New Roman" w:hAnsi="Times New Roman"/>
          <w:sz w:val="24"/>
          <w:szCs w:val="24"/>
        </w:rPr>
      </w:pPr>
    </w:p>
    <w:p w14:paraId="140DA381" w14:textId="77777777" w:rsidR="008E2BD9" w:rsidRPr="00F922D6" w:rsidRDefault="006E2D47" w:rsidP="00546EB6">
      <w:pPr>
        <w:widowControl w:val="0"/>
        <w:autoSpaceDE w:val="0"/>
        <w:autoSpaceDN w:val="0"/>
        <w:adjustRightInd w:val="0"/>
        <w:spacing w:after="0" w:line="240" w:lineRule="auto"/>
        <w:rPr>
          <w:rFonts w:ascii="Times New Roman" w:hAnsi="Times New Roman"/>
          <w:sz w:val="24"/>
          <w:szCs w:val="24"/>
        </w:rPr>
      </w:pPr>
      <w:r w:rsidRPr="00F922D6">
        <w:rPr>
          <w:rFonts w:ascii="Times New Roman" w:hAnsi="Times New Roman"/>
          <w:sz w:val="24"/>
          <w:szCs w:val="24"/>
        </w:rPr>
        <w:t>(2) Výbor na základe overenia splnenia podmienok odborného vzdelávania zasiela návrh na</w:t>
      </w:r>
      <w:r w:rsidR="00311BC0" w:rsidRPr="00F922D6">
        <w:rPr>
          <w:rFonts w:ascii="Times New Roman" w:hAnsi="Times New Roman"/>
          <w:sz w:val="24"/>
          <w:szCs w:val="24"/>
        </w:rPr>
        <w:t> </w:t>
      </w:r>
      <w:r w:rsidRPr="00F922D6">
        <w:rPr>
          <w:rFonts w:ascii="Times New Roman" w:hAnsi="Times New Roman"/>
          <w:sz w:val="24"/>
          <w:szCs w:val="24"/>
        </w:rPr>
        <w:t>odvolanie vládneho audítora ministerstvu financií, ak tento vládny audítor nesplnil podmienky odborného vzdelávania podľa § 14. Ministerstvo financií na základe návrhu podľa prvej vety odvolá vládneho audítora. Ministerstvo financií oznámi výboru odvolanie vládneho audítora do desiatich pracovných dní od jeho odvolania</w:t>
      </w:r>
      <w:r w:rsidR="000D3269" w:rsidRPr="00F922D6">
        <w:rPr>
          <w:rFonts w:ascii="Times New Roman" w:hAnsi="Times New Roman"/>
          <w:sz w:val="24"/>
          <w:szCs w:val="24"/>
        </w:rPr>
        <w:t>.</w:t>
      </w:r>
    </w:p>
    <w:p w14:paraId="6A4649D4" w14:textId="77777777" w:rsidR="002A5F1C" w:rsidRPr="00F922D6" w:rsidRDefault="002A5F1C" w:rsidP="00546EB6">
      <w:pPr>
        <w:widowControl w:val="0"/>
        <w:autoSpaceDE w:val="0"/>
        <w:autoSpaceDN w:val="0"/>
        <w:adjustRightInd w:val="0"/>
        <w:spacing w:after="0" w:line="240" w:lineRule="auto"/>
        <w:rPr>
          <w:rFonts w:ascii="Times New Roman" w:hAnsi="Times New Roman"/>
          <w:sz w:val="24"/>
          <w:szCs w:val="24"/>
        </w:rPr>
      </w:pPr>
    </w:p>
    <w:p w14:paraId="258B2C2C" w14:textId="0B2B127A" w:rsidR="008E2BD9" w:rsidRPr="00F922D6" w:rsidRDefault="008E2BD9" w:rsidP="00546EB6">
      <w:pPr>
        <w:widowControl w:val="0"/>
        <w:autoSpaceDE w:val="0"/>
        <w:autoSpaceDN w:val="0"/>
        <w:adjustRightInd w:val="0"/>
        <w:spacing w:after="0" w:line="240" w:lineRule="auto"/>
        <w:rPr>
          <w:rFonts w:ascii="Times New Roman" w:hAnsi="Times New Roman"/>
          <w:sz w:val="24"/>
          <w:szCs w:val="24"/>
        </w:rPr>
      </w:pPr>
      <w:r w:rsidRPr="00F922D6">
        <w:rPr>
          <w:rFonts w:ascii="Times New Roman" w:hAnsi="Times New Roman"/>
          <w:sz w:val="24"/>
          <w:szCs w:val="24"/>
        </w:rPr>
        <w:t xml:space="preserve">(3) Ministerstvo financií </w:t>
      </w:r>
      <w:r w:rsidR="00487396" w:rsidRPr="00F922D6">
        <w:rPr>
          <w:rFonts w:ascii="Times New Roman" w:hAnsi="Times New Roman"/>
          <w:sz w:val="24"/>
          <w:szCs w:val="24"/>
        </w:rPr>
        <w:t xml:space="preserve">môže </w:t>
      </w:r>
      <w:r w:rsidR="00465D17" w:rsidRPr="00F922D6">
        <w:rPr>
          <w:rFonts w:ascii="Times New Roman" w:hAnsi="Times New Roman"/>
          <w:sz w:val="24"/>
          <w:szCs w:val="24"/>
        </w:rPr>
        <w:t>navrhnúť</w:t>
      </w:r>
      <w:r w:rsidRPr="00F922D6">
        <w:rPr>
          <w:rFonts w:ascii="Times New Roman" w:hAnsi="Times New Roman"/>
          <w:sz w:val="24"/>
          <w:szCs w:val="24"/>
        </w:rPr>
        <w:t xml:space="preserve"> odvolanie vnútorného audítora ministerstva financií, vnútorného audítora iného správcu kapitoly štátneho rozpočtu, vládneho audítora ministerstva financií alebo vládneho audítora Úradu vládneho </w:t>
      </w:r>
      <w:r w:rsidR="004D2C35" w:rsidRPr="00F922D6">
        <w:rPr>
          <w:rFonts w:ascii="Times New Roman" w:hAnsi="Times New Roman"/>
          <w:sz w:val="24"/>
          <w:szCs w:val="24"/>
        </w:rPr>
        <w:t>auditu, ak </w:t>
      </w:r>
      <w:r w:rsidRPr="00F922D6">
        <w:rPr>
          <w:rFonts w:ascii="Times New Roman" w:hAnsi="Times New Roman"/>
          <w:sz w:val="24"/>
          <w:szCs w:val="24"/>
        </w:rPr>
        <w:t xml:space="preserve">pri hodnotení kvality vykonávania auditu podľa § </w:t>
      </w:r>
      <w:r w:rsidR="00D00AA3" w:rsidRPr="00F922D6">
        <w:rPr>
          <w:rFonts w:ascii="Times New Roman" w:hAnsi="Times New Roman"/>
          <w:sz w:val="24"/>
          <w:szCs w:val="24"/>
        </w:rPr>
        <w:t>10a</w:t>
      </w:r>
      <w:r w:rsidRPr="00F922D6">
        <w:rPr>
          <w:rFonts w:ascii="Times New Roman" w:hAnsi="Times New Roman"/>
          <w:sz w:val="24"/>
          <w:szCs w:val="24"/>
        </w:rPr>
        <w:t xml:space="preserve"> zistí, že vnútorný audítor ministerstva financií, vnútorný audítor iného správcu kapitoly štátneho rozpočtu, vládny audítor ministerstva financií alebo vládny audítor </w:t>
      </w:r>
      <w:r w:rsidRPr="00F922D6">
        <w:rPr>
          <w:rFonts w:ascii="Times New Roman" w:hAnsi="Times New Roman"/>
          <w:sz w:val="24"/>
          <w:szCs w:val="24"/>
        </w:rPr>
        <w:lastRenderedPageBreak/>
        <w:t>Úradu vládneho auditu pri vykonávaní auditu porušil všeobecne záväzné právne predpisy, právne záväzné akty Európskej únie alebo medzinárodné zmluvy, ktorými je</w:t>
      </w:r>
      <w:r w:rsidR="00311BC0" w:rsidRPr="00F922D6">
        <w:rPr>
          <w:rFonts w:ascii="Times New Roman" w:hAnsi="Times New Roman"/>
          <w:sz w:val="24"/>
          <w:szCs w:val="24"/>
        </w:rPr>
        <w:t> </w:t>
      </w:r>
      <w:r w:rsidRPr="00F922D6">
        <w:rPr>
          <w:rFonts w:ascii="Times New Roman" w:hAnsi="Times New Roman"/>
          <w:sz w:val="24"/>
          <w:szCs w:val="24"/>
        </w:rPr>
        <w:t xml:space="preserve">Slovenská republika viazaná. </w:t>
      </w:r>
      <w:r w:rsidR="00C567DA" w:rsidRPr="00F922D6">
        <w:rPr>
          <w:rFonts w:ascii="Times New Roman" w:hAnsi="Times New Roman"/>
          <w:sz w:val="24"/>
          <w:szCs w:val="24"/>
        </w:rPr>
        <w:t>Ak m</w:t>
      </w:r>
      <w:r w:rsidRPr="00F922D6">
        <w:rPr>
          <w:rFonts w:ascii="Times New Roman" w:hAnsi="Times New Roman"/>
          <w:sz w:val="24"/>
          <w:szCs w:val="24"/>
        </w:rPr>
        <w:t xml:space="preserve">inisterstvo financií </w:t>
      </w:r>
      <w:r w:rsidR="00191BA7" w:rsidRPr="00F922D6">
        <w:rPr>
          <w:rFonts w:ascii="Times New Roman" w:hAnsi="Times New Roman"/>
          <w:sz w:val="24"/>
          <w:szCs w:val="24"/>
        </w:rPr>
        <w:t>navrhne</w:t>
      </w:r>
      <w:r w:rsidR="00C567DA" w:rsidRPr="00F922D6">
        <w:rPr>
          <w:rFonts w:ascii="Times New Roman" w:hAnsi="Times New Roman"/>
          <w:sz w:val="24"/>
          <w:szCs w:val="24"/>
        </w:rPr>
        <w:t xml:space="preserve"> odvolanie vnútorného audítora alebo vládneho audítora, </w:t>
      </w:r>
      <w:r w:rsidRPr="00F922D6">
        <w:rPr>
          <w:rFonts w:ascii="Times New Roman" w:hAnsi="Times New Roman"/>
          <w:sz w:val="24"/>
          <w:szCs w:val="24"/>
        </w:rPr>
        <w:t xml:space="preserve">zasiela návrh </w:t>
      </w:r>
      <w:r w:rsidR="00A21399" w:rsidRPr="00F922D6">
        <w:rPr>
          <w:rFonts w:ascii="Times New Roman" w:hAnsi="Times New Roman"/>
          <w:sz w:val="24"/>
          <w:szCs w:val="24"/>
        </w:rPr>
        <w:t xml:space="preserve">na </w:t>
      </w:r>
      <w:r w:rsidR="00191BA7" w:rsidRPr="00F922D6">
        <w:rPr>
          <w:rFonts w:ascii="Times New Roman" w:hAnsi="Times New Roman"/>
          <w:sz w:val="24"/>
          <w:szCs w:val="24"/>
        </w:rPr>
        <w:t xml:space="preserve">odvolanie vnútorného audítora alebo vládneho audítora na </w:t>
      </w:r>
      <w:r w:rsidR="00A21399" w:rsidRPr="00F922D6">
        <w:rPr>
          <w:rFonts w:ascii="Times New Roman" w:hAnsi="Times New Roman"/>
          <w:sz w:val="24"/>
          <w:szCs w:val="24"/>
        </w:rPr>
        <w:t xml:space="preserve">posúdenie </w:t>
      </w:r>
      <w:r w:rsidRPr="00F922D6">
        <w:rPr>
          <w:rFonts w:ascii="Times New Roman" w:hAnsi="Times New Roman"/>
          <w:sz w:val="24"/>
          <w:szCs w:val="24"/>
        </w:rPr>
        <w:t>výboru do</w:t>
      </w:r>
      <w:r w:rsidR="00311BC0" w:rsidRPr="00F922D6">
        <w:rPr>
          <w:rFonts w:ascii="Times New Roman" w:hAnsi="Times New Roman"/>
          <w:sz w:val="24"/>
          <w:szCs w:val="24"/>
        </w:rPr>
        <w:t> </w:t>
      </w:r>
      <w:r w:rsidRPr="00F922D6">
        <w:rPr>
          <w:rFonts w:ascii="Times New Roman" w:hAnsi="Times New Roman"/>
          <w:sz w:val="24"/>
          <w:szCs w:val="24"/>
        </w:rPr>
        <w:t xml:space="preserve">desiatich pracovných dní odo dňa ukončenia hodnotenia kvality vykonávania auditu podľa § </w:t>
      </w:r>
      <w:r w:rsidR="00D00AA3" w:rsidRPr="00F922D6">
        <w:rPr>
          <w:rFonts w:ascii="Times New Roman" w:hAnsi="Times New Roman"/>
          <w:sz w:val="24"/>
          <w:szCs w:val="24"/>
        </w:rPr>
        <w:t>10a</w:t>
      </w:r>
      <w:r w:rsidRPr="00F922D6">
        <w:rPr>
          <w:rFonts w:ascii="Times New Roman" w:hAnsi="Times New Roman"/>
          <w:sz w:val="24"/>
          <w:szCs w:val="24"/>
        </w:rPr>
        <w:t xml:space="preserve">. </w:t>
      </w:r>
    </w:p>
    <w:p w14:paraId="672A6BE0" w14:textId="77777777" w:rsidR="007B2BFA" w:rsidRPr="00F922D6" w:rsidRDefault="007B2BFA" w:rsidP="00546EB6">
      <w:pPr>
        <w:widowControl w:val="0"/>
        <w:autoSpaceDE w:val="0"/>
        <w:autoSpaceDN w:val="0"/>
        <w:adjustRightInd w:val="0"/>
        <w:spacing w:after="0" w:line="240" w:lineRule="auto"/>
        <w:rPr>
          <w:rFonts w:ascii="Times New Roman" w:hAnsi="Times New Roman"/>
          <w:sz w:val="24"/>
          <w:szCs w:val="24"/>
        </w:rPr>
      </w:pPr>
    </w:p>
    <w:p w14:paraId="61794CAF" w14:textId="033D53FD" w:rsidR="00F81644" w:rsidRPr="00F922D6" w:rsidRDefault="00DE11D1" w:rsidP="00DE11D1">
      <w:pPr>
        <w:pStyle w:val="Odsekzoznamu"/>
        <w:numPr>
          <w:ilvl w:val="0"/>
          <w:numId w:val="14"/>
        </w:numPr>
        <w:tabs>
          <w:tab w:val="left" w:pos="284"/>
        </w:tabs>
        <w:ind w:left="0" w:firstLine="0"/>
        <w:contextualSpacing w:val="0"/>
        <w:jc w:val="both"/>
      </w:pPr>
      <w:r w:rsidRPr="00F922D6">
        <w:rPr>
          <w:lang w:eastAsia="en-US"/>
        </w:rPr>
        <w:t xml:space="preserve"> </w:t>
      </w:r>
      <w:r w:rsidR="00BA6F98" w:rsidRPr="00F922D6">
        <w:rPr>
          <w:lang w:eastAsia="en-US"/>
        </w:rPr>
        <w:t xml:space="preserve">Ministerstvo financií zasiela návrh </w:t>
      </w:r>
      <w:r w:rsidR="00465D17" w:rsidRPr="00F922D6">
        <w:rPr>
          <w:lang w:eastAsia="en-US"/>
        </w:rPr>
        <w:t>na odvolanie</w:t>
      </w:r>
      <w:r w:rsidR="007F18A4" w:rsidRPr="00F922D6">
        <w:rPr>
          <w:lang w:eastAsia="en-US"/>
        </w:rPr>
        <w:t xml:space="preserve"> vnútorného audítora alebo vládneho audítora </w:t>
      </w:r>
      <w:r w:rsidR="00465D17" w:rsidRPr="00F922D6">
        <w:rPr>
          <w:lang w:eastAsia="en-US"/>
        </w:rPr>
        <w:t xml:space="preserve"> </w:t>
      </w:r>
      <w:r w:rsidR="00BA6F98" w:rsidRPr="00F922D6">
        <w:rPr>
          <w:lang w:eastAsia="en-US"/>
        </w:rPr>
        <w:t>s uvedením dôvodov na odvolanie vnútorného audítora ministerstva financií, vládneho audítora ministerstva financií alebo vládneho audítora Úradu vládneho</w:t>
      </w:r>
      <w:r w:rsidR="00BA6F98" w:rsidRPr="00F922D6">
        <w:t xml:space="preserve"> auditu alebo iný správca kapitoly štátneho rozpočtu zasiela návrh </w:t>
      </w:r>
      <w:r w:rsidR="009750FA" w:rsidRPr="00F922D6">
        <w:t xml:space="preserve">na odvolanie vnútorného audítora </w:t>
      </w:r>
      <w:r w:rsidR="00BA6F98" w:rsidRPr="00F922D6">
        <w:t>s uvedením dôvodov na odvolanie vnútorného audítora iného správcu kapitoly štátneho rozpočtu na</w:t>
      </w:r>
      <w:r w:rsidR="00311BC0" w:rsidRPr="00F922D6">
        <w:t> </w:t>
      </w:r>
      <w:r w:rsidR="00BA6F98" w:rsidRPr="00F922D6">
        <w:t>posúdenie výboru pred uskutočnením zmeny, skončením alebo zánikom ich</w:t>
      </w:r>
      <w:r w:rsidR="00311BC0" w:rsidRPr="00F922D6">
        <w:t> </w:t>
      </w:r>
      <w:r w:rsidR="00BA6F98" w:rsidRPr="00F922D6">
        <w:t>štátnozamestnaneckého pomeru, služobného pomeru alebo pracovného pomeru podľa osobitných predpisov.</w:t>
      </w:r>
      <w:r w:rsidR="00BA6F98" w:rsidRPr="00F922D6">
        <w:rPr>
          <w:vertAlign w:val="superscript"/>
        </w:rPr>
        <w:t>22</w:t>
      </w:r>
      <w:r w:rsidR="00BA6F98" w:rsidRPr="00F922D6">
        <w:t>) Pri</w:t>
      </w:r>
      <w:r w:rsidR="001F5B2E" w:rsidRPr="00F922D6">
        <w:t> </w:t>
      </w:r>
      <w:r w:rsidR="00BA6F98" w:rsidRPr="00F922D6">
        <w:t>zmene štátnozamestnaneckého pomeru, služobného pomeru alebo pracovného pomeru podľa osobitných predpisov</w:t>
      </w:r>
      <w:r w:rsidR="00B248FE" w:rsidRPr="00B248FE">
        <w:rPr>
          <w:vertAlign w:val="superscript"/>
        </w:rPr>
        <w:t>22</w:t>
      </w:r>
      <w:r w:rsidR="00B248FE">
        <w:t>)</w:t>
      </w:r>
      <w:r w:rsidR="004722AA" w:rsidRPr="00F922D6">
        <w:t xml:space="preserve"> </w:t>
      </w:r>
      <w:r w:rsidR="00BA6F98" w:rsidRPr="00F922D6">
        <w:t>preložení</w:t>
      </w:r>
      <w:r w:rsidR="00A727E9" w:rsidRPr="00F922D6">
        <w:t>m</w:t>
      </w:r>
      <w:r w:rsidR="004722AA" w:rsidRPr="00F922D6">
        <w:t xml:space="preserve"> vládneho audítora z </w:t>
      </w:r>
      <w:r w:rsidR="00BA6F98" w:rsidRPr="00F922D6">
        <w:t xml:space="preserve">ministerstva financií na Úrad vládneho auditu alebo z Úradu vládneho auditu na ministerstvo financií, ministerstvo financií </w:t>
      </w:r>
      <w:r w:rsidR="00A727E9" w:rsidRPr="00F922D6">
        <w:t>nezasiela návrh na odvolanie vládneho audítora na posúdenie výboru a</w:t>
      </w:r>
      <w:r w:rsidR="00DB703A" w:rsidRPr="00F922D6">
        <w:t xml:space="preserve"> neodvolá </w:t>
      </w:r>
      <w:r w:rsidR="00BA6F98" w:rsidRPr="00F922D6">
        <w:t>vládneho audítora.“.</w:t>
      </w:r>
    </w:p>
    <w:p w14:paraId="057FCD63" w14:textId="77777777" w:rsidR="003A2973" w:rsidRPr="00F922D6" w:rsidRDefault="003A2973" w:rsidP="00546EB6">
      <w:pPr>
        <w:pStyle w:val="Odsekzoznamu"/>
        <w:ind w:left="0"/>
        <w:jc w:val="both"/>
      </w:pPr>
    </w:p>
    <w:p w14:paraId="12F71374" w14:textId="1FED90D8" w:rsidR="00465D17" w:rsidRPr="00F922D6" w:rsidRDefault="00465D17" w:rsidP="00010179">
      <w:pPr>
        <w:spacing w:after="0" w:line="240" w:lineRule="auto"/>
        <w:rPr>
          <w:rFonts w:ascii="Times New Roman" w:hAnsi="Times New Roman"/>
          <w:sz w:val="24"/>
          <w:szCs w:val="24"/>
        </w:rPr>
      </w:pPr>
      <w:r w:rsidRPr="00F922D6">
        <w:rPr>
          <w:rFonts w:ascii="Times New Roman" w:hAnsi="Times New Roman"/>
          <w:sz w:val="24"/>
          <w:szCs w:val="24"/>
        </w:rPr>
        <w:t>P</w:t>
      </w:r>
      <w:r w:rsidR="00837782" w:rsidRPr="00F922D6">
        <w:rPr>
          <w:rFonts w:ascii="Times New Roman" w:hAnsi="Times New Roman"/>
          <w:sz w:val="24"/>
          <w:szCs w:val="24"/>
        </w:rPr>
        <w:t>oznámk</w:t>
      </w:r>
      <w:r w:rsidRPr="00F922D6">
        <w:rPr>
          <w:rFonts w:ascii="Times New Roman" w:hAnsi="Times New Roman"/>
          <w:sz w:val="24"/>
          <w:szCs w:val="24"/>
        </w:rPr>
        <w:t>a</w:t>
      </w:r>
      <w:r w:rsidR="00837782" w:rsidRPr="00F922D6">
        <w:rPr>
          <w:rFonts w:ascii="Times New Roman" w:hAnsi="Times New Roman"/>
          <w:sz w:val="24"/>
          <w:szCs w:val="24"/>
        </w:rPr>
        <w:t xml:space="preserve"> pod čiarou k odkazu 22 </w:t>
      </w:r>
      <w:r w:rsidRPr="00F922D6">
        <w:rPr>
          <w:rFonts w:ascii="Times New Roman" w:hAnsi="Times New Roman"/>
          <w:sz w:val="24"/>
          <w:szCs w:val="24"/>
        </w:rPr>
        <w:t>znie:</w:t>
      </w:r>
    </w:p>
    <w:p w14:paraId="2BB1FD5E" w14:textId="77777777" w:rsidR="00465D17" w:rsidRPr="00F922D6" w:rsidRDefault="00465D17" w:rsidP="00010179">
      <w:pPr>
        <w:spacing w:after="0" w:line="240" w:lineRule="auto"/>
        <w:rPr>
          <w:rFonts w:ascii="Times New Roman" w:hAnsi="Times New Roman"/>
          <w:sz w:val="24"/>
          <w:szCs w:val="24"/>
        </w:rPr>
      </w:pPr>
    </w:p>
    <w:p w14:paraId="6651C9C6" w14:textId="62589A61" w:rsidR="00465D17" w:rsidRPr="00F922D6" w:rsidRDefault="00465D17" w:rsidP="00465D17">
      <w:pPr>
        <w:widowControl w:val="0"/>
        <w:autoSpaceDE w:val="0"/>
        <w:autoSpaceDN w:val="0"/>
        <w:adjustRightInd w:val="0"/>
        <w:spacing w:after="0" w:line="240" w:lineRule="auto"/>
        <w:rPr>
          <w:rFonts w:ascii="Times New Roman" w:eastAsiaTheme="minorEastAsia" w:hAnsi="Times New Roman"/>
          <w:sz w:val="24"/>
          <w:szCs w:val="24"/>
          <w:lang w:eastAsia="sk-SK"/>
        </w:rPr>
      </w:pPr>
      <w:r w:rsidRPr="00F922D6">
        <w:rPr>
          <w:rFonts w:ascii="Times New Roman" w:hAnsi="Times New Roman"/>
          <w:sz w:val="24"/>
          <w:szCs w:val="24"/>
        </w:rPr>
        <w:t>„</w:t>
      </w:r>
      <w:r w:rsidRPr="00F922D6">
        <w:rPr>
          <w:rFonts w:ascii="Times New Roman" w:hAnsi="Times New Roman"/>
          <w:sz w:val="24"/>
          <w:szCs w:val="24"/>
          <w:vertAlign w:val="superscript"/>
        </w:rPr>
        <w:t>22</w:t>
      </w:r>
      <w:r w:rsidRPr="00F922D6">
        <w:rPr>
          <w:rFonts w:ascii="Times New Roman" w:hAnsi="Times New Roman"/>
          <w:sz w:val="24"/>
          <w:szCs w:val="24"/>
        </w:rPr>
        <w:t xml:space="preserve">) Napríklad </w:t>
      </w:r>
      <w:hyperlink r:id="rId21" w:history="1">
        <w:r w:rsidRPr="00F922D6">
          <w:rPr>
            <w:rFonts w:ascii="Times New Roman" w:hAnsi="Times New Roman"/>
            <w:sz w:val="24"/>
            <w:szCs w:val="24"/>
          </w:rPr>
          <w:t>§ 55</w:t>
        </w:r>
      </w:hyperlink>
      <w:r w:rsidRPr="00F922D6">
        <w:rPr>
          <w:rFonts w:ascii="Times New Roman" w:hAnsi="Times New Roman"/>
          <w:sz w:val="24"/>
          <w:szCs w:val="24"/>
        </w:rPr>
        <w:t xml:space="preserve"> a </w:t>
      </w:r>
      <w:hyperlink r:id="rId22" w:history="1">
        <w:r w:rsidRPr="00F922D6">
          <w:rPr>
            <w:rFonts w:ascii="Times New Roman" w:hAnsi="Times New Roman"/>
            <w:sz w:val="24"/>
            <w:szCs w:val="24"/>
          </w:rPr>
          <w:t>59 Zákonníka práce</w:t>
        </w:r>
      </w:hyperlink>
      <w:r w:rsidRPr="00F922D6">
        <w:rPr>
          <w:rFonts w:ascii="Times New Roman" w:hAnsi="Times New Roman"/>
          <w:sz w:val="24"/>
          <w:szCs w:val="24"/>
        </w:rPr>
        <w:t xml:space="preserve"> v znení neskorších predpisov, </w:t>
      </w:r>
      <w:hyperlink r:id="rId23" w:history="1">
        <w:r w:rsidRPr="00F922D6">
          <w:rPr>
            <w:rFonts w:ascii="Times New Roman" w:hAnsi="Times New Roman"/>
            <w:sz w:val="24"/>
            <w:szCs w:val="24"/>
          </w:rPr>
          <w:t>§ 35</w:t>
        </w:r>
      </w:hyperlink>
      <w:r w:rsidRPr="00F922D6">
        <w:rPr>
          <w:rFonts w:ascii="Times New Roman" w:hAnsi="Times New Roman"/>
          <w:sz w:val="24"/>
          <w:szCs w:val="24"/>
        </w:rPr>
        <w:t xml:space="preserve"> a </w:t>
      </w:r>
      <w:hyperlink r:id="rId24" w:history="1">
        <w:r w:rsidR="00F922D6">
          <w:rPr>
            <w:rFonts w:ascii="Times New Roman" w:hAnsi="Times New Roman"/>
            <w:sz w:val="24"/>
            <w:szCs w:val="24"/>
          </w:rPr>
          <w:t>189 zákona č. </w:t>
        </w:r>
        <w:r w:rsidRPr="00F922D6">
          <w:rPr>
            <w:rFonts w:ascii="Times New Roman" w:hAnsi="Times New Roman"/>
            <w:sz w:val="24"/>
            <w:szCs w:val="24"/>
          </w:rPr>
          <w:t>73/1998 Z. z.</w:t>
        </w:r>
      </w:hyperlink>
      <w:r w:rsidRPr="00F922D6">
        <w:rPr>
          <w:rFonts w:ascii="Times New Roman" w:hAnsi="Times New Roman"/>
          <w:sz w:val="24"/>
          <w:szCs w:val="24"/>
        </w:rPr>
        <w:t xml:space="preserve"> v znení neskorších predpisov, § 76, 83 až </w:t>
      </w:r>
      <w:r w:rsidR="00303ACF" w:rsidRPr="00F922D6">
        <w:rPr>
          <w:rFonts w:ascii="Times New Roman" w:hAnsi="Times New Roman"/>
          <w:sz w:val="24"/>
          <w:szCs w:val="24"/>
        </w:rPr>
        <w:t>85</w:t>
      </w:r>
      <w:r w:rsidRPr="00F922D6">
        <w:rPr>
          <w:rFonts w:ascii="Times New Roman" w:hAnsi="Times New Roman"/>
          <w:sz w:val="24"/>
          <w:szCs w:val="24"/>
        </w:rPr>
        <w:t xml:space="preserve"> z</w:t>
      </w:r>
      <w:r w:rsidR="00F922D6">
        <w:rPr>
          <w:rFonts w:ascii="Times New Roman" w:hAnsi="Times New Roman"/>
          <w:sz w:val="24"/>
          <w:szCs w:val="24"/>
        </w:rPr>
        <w:t>ákona č. 281/2015 Z. z., § 55 a </w:t>
      </w:r>
      <w:r w:rsidRPr="00F922D6">
        <w:rPr>
          <w:rFonts w:ascii="Times New Roman" w:hAnsi="Times New Roman"/>
          <w:sz w:val="24"/>
          <w:szCs w:val="24"/>
        </w:rPr>
        <w:t>71 zákona č. 55/2017 Z. z.“.</w:t>
      </w:r>
    </w:p>
    <w:p w14:paraId="5E4F8761" w14:textId="77777777" w:rsidR="00010179" w:rsidRPr="00F922D6" w:rsidRDefault="00010179" w:rsidP="00010179">
      <w:pPr>
        <w:spacing w:after="0" w:line="240" w:lineRule="auto"/>
        <w:rPr>
          <w:rFonts w:ascii="Times New Roman" w:hAnsi="Times New Roman"/>
          <w:sz w:val="24"/>
          <w:szCs w:val="24"/>
        </w:rPr>
      </w:pPr>
    </w:p>
    <w:p w14:paraId="2C09786B" w14:textId="77777777" w:rsidR="00F03D17" w:rsidRPr="00F922D6" w:rsidRDefault="00F03D17" w:rsidP="00546EB6">
      <w:pPr>
        <w:pStyle w:val="Odsekzoznamu"/>
        <w:numPr>
          <w:ilvl w:val="0"/>
          <w:numId w:val="3"/>
        </w:numPr>
        <w:ind w:left="567" w:hanging="425"/>
        <w:jc w:val="both"/>
      </w:pPr>
      <w:r w:rsidRPr="00F922D6">
        <w:t xml:space="preserve">V § 15 ods. </w:t>
      </w:r>
      <w:r w:rsidR="00A60723" w:rsidRPr="00F922D6">
        <w:t xml:space="preserve">5 </w:t>
      </w:r>
      <w:r w:rsidRPr="00F922D6">
        <w:t>a </w:t>
      </w:r>
      <w:r w:rsidR="00A60723" w:rsidRPr="00F922D6">
        <w:t>6 prv</w:t>
      </w:r>
      <w:r w:rsidR="00BE28D1" w:rsidRPr="00F922D6">
        <w:t>ej</w:t>
      </w:r>
      <w:r w:rsidR="00A60723" w:rsidRPr="00F922D6">
        <w:t xml:space="preserve"> vet</w:t>
      </w:r>
      <w:r w:rsidR="00BE28D1" w:rsidRPr="00F922D6">
        <w:t>e</w:t>
      </w:r>
      <w:r w:rsidR="00A60723" w:rsidRPr="00F922D6">
        <w:t xml:space="preserve"> </w:t>
      </w:r>
      <w:r w:rsidRPr="00F922D6">
        <w:t xml:space="preserve">sa </w:t>
      </w:r>
      <w:r w:rsidR="00A043F3" w:rsidRPr="00F922D6">
        <w:t>slová</w:t>
      </w:r>
      <w:r w:rsidR="00A60723" w:rsidRPr="00F922D6">
        <w:t xml:space="preserve"> „</w:t>
      </w:r>
      <w:r w:rsidR="003A7DF7" w:rsidRPr="00F922D6">
        <w:t>posúdení dôvodov odvolania podľa odseku 3 alebo odseku 4 výborom a na základe vyjadrenia výboru,</w:t>
      </w:r>
      <w:r w:rsidR="00A60723" w:rsidRPr="00F922D6">
        <w:t>“</w:t>
      </w:r>
      <w:r w:rsidR="00A043F3" w:rsidRPr="00F922D6">
        <w:t xml:space="preserve"> nahrádzajú slovami</w:t>
      </w:r>
      <w:r w:rsidR="00A60723" w:rsidRPr="00F922D6">
        <w:t xml:space="preserve"> „</w:t>
      </w:r>
      <w:r w:rsidR="003A7DF7" w:rsidRPr="00F922D6">
        <w:t>predchádzajúcom posúdení návrhu na odvolanie podľa odseku 3 alebo odseku 4 výborom</w:t>
      </w:r>
      <w:r w:rsidR="00A60723" w:rsidRPr="00F922D6">
        <w:t xml:space="preserve">“. </w:t>
      </w:r>
    </w:p>
    <w:p w14:paraId="025D7518" w14:textId="77777777" w:rsidR="00F03D17" w:rsidRPr="00F922D6" w:rsidRDefault="00F03D17" w:rsidP="00546EB6">
      <w:pPr>
        <w:pStyle w:val="Odsekzoznamu"/>
        <w:ind w:left="567"/>
        <w:jc w:val="both"/>
      </w:pPr>
    </w:p>
    <w:p w14:paraId="5661D37D" w14:textId="77777777" w:rsidR="008A0F07" w:rsidRPr="00F922D6" w:rsidRDefault="008A0F07" w:rsidP="00546EB6">
      <w:pPr>
        <w:pStyle w:val="Odsekzoznamu"/>
        <w:numPr>
          <w:ilvl w:val="0"/>
          <w:numId w:val="3"/>
        </w:numPr>
        <w:ind w:left="567" w:hanging="425"/>
        <w:jc w:val="both"/>
      </w:pPr>
      <w:r w:rsidRPr="00F922D6">
        <w:t xml:space="preserve">§ 15 sa dopĺňa odsekom </w:t>
      </w:r>
      <w:r w:rsidR="00A60723" w:rsidRPr="00F922D6">
        <w:t>8</w:t>
      </w:r>
      <w:r w:rsidRPr="00F922D6">
        <w:t>, ktorý znie:</w:t>
      </w:r>
    </w:p>
    <w:p w14:paraId="01FB3DFB" w14:textId="77777777" w:rsidR="00F174FF" w:rsidRPr="00F922D6" w:rsidRDefault="00F174FF" w:rsidP="00546EB6">
      <w:pPr>
        <w:pStyle w:val="Odsekzoznamu"/>
        <w:ind w:left="567"/>
        <w:jc w:val="both"/>
      </w:pPr>
    </w:p>
    <w:p w14:paraId="1E8568F4" w14:textId="77777777" w:rsidR="00F174FF" w:rsidRPr="00F922D6" w:rsidRDefault="008A0F07" w:rsidP="00546EB6">
      <w:pPr>
        <w:spacing w:line="240" w:lineRule="auto"/>
        <w:rPr>
          <w:rFonts w:ascii="Times New Roman" w:hAnsi="Times New Roman"/>
          <w:sz w:val="24"/>
          <w:szCs w:val="24"/>
        </w:rPr>
      </w:pPr>
      <w:r w:rsidRPr="00F922D6">
        <w:rPr>
          <w:rFonts w:ascii="Times New Roman" w:hAnsi="Times New Roman"/>
          <w:sz w:val="24"/>
          <w:szCs w:val="24"/>
        </w:rPr>
        <w:t>„</w:t>
      </w:r>
      <w:r w:rsidR="00F174FF" w:rsidRPr="00F922D6">
        <w:rPr>
          <w:rFonts w:ascii="Times New Roman" w:hAnsi="Times New Roman"/>
          <w:sz w:val="24"/>
          <w:szCs w:val="24"/>
        </w:rPr>
        <w:t xml:space="preserve">(8) </w:t>
      </w:r>
      <w:r w:rsidR="002805FC" w:rsidRPr="00F922D6">
        <w:rPr>
          <w:rFonts w:ascii="Times New Roman" w:hAnsi="Times New Roman"/>
          <w:sz w:val="24"/>
          <w:szCs w:val="24"/>
        </w:rPr>
        <w:t>Výkon f</w:t>
      </w:r>
      <w:r w:rsidR="00F174FF" w:rsidRPr="00F922D6">
        <w:rPr>
          <w:rFonts w:ascii="Times New Roman" w:hAnsi="Times New Roman"/>
          <w:sz w:val="24"/>
          <w:szCs w:val="24"/>
        </w:rPr>
        <w:t>unkci</w:t>
      </w:r>
      <w:r w:rsidR="002805FC" w:rsidRPr="00F922D6">
        <w:rPr>
          <w:rFonts w:ascii="Times New Roman" w:hAnsi="Times New Roman"/>
          <w:sz w:val="24"/>
          <w:szCs w:val="24"/>
        </w:rPr>
        <w:t>e</w:t>
      </w:r>
      <w:r w:rsidR="00F174FF" w:rsidRPr="00F922D6">
        <w:rPr>
          <w:rFonts w:ascii="Times New Roman" w:hAnsi="Times New Roman"/>
          <w:sz w:val="24"/>
          <w:szCs w:val="24"/>
        </w:rPr>
        <w:t xml:space="preserve"> vnútorného audítora alebo vládneho audítora zaniká</w:t>
      </w:r>
    </w:p>
    <w:p w14:paraId="7F1816E8" w14:textId="77777777" w:rsidR="001579CD" w:rsidRPr="00F922D6" w:rsidRDefault="001579CD" w:rsidP="007003AA">
      <w:pPr>
        <w:pStyle w:val="Odsekzoznamu"/>
        <w:numPr>
          <w:ilvl w:val="0"/>
          <w:numId w:val="21"/>
        </w:numPr>
        <w:spacing w:after="200"/>
        <w:ind w:left="284" w:hanging="284"/>
      </w:pPr>
      <w:r w:rsidRPr="00F922D6">
        <w:t>odvolaním,</w:t>
      </w:r>
    </w:p>
    <w:p w14:paraId="5A33B0F3" w14:textId="77777777" w:rsidR="00F174FF" w:rsidRPr="00F922D6" w:rsidRDefault="001579CD" w:rsidP="007003AA">
      <w:pPr>
        <w:spacing w:line="240" w:lineRule="auto"/>
        <w:rPr>
          <w:rFonts w:ascii="Times New Roman" w:hAnsi="Times New Roman"/>
          <w:sz w:val="24"/>
          <w:szCs w:val="24"/>
        </w:rPr>
      </w:pPr>
      <w:r w:rsidRPr="00F922D6">
        <w:rPr>
          <w:rFonts w:ascii="Times New Roman" w:hAnsi="Times New Roman"/>
          <w:sz w:val="24"/>
          <w:szCs w:val="24"/>
        </w:rPr>
        <w:t>b</w:t>
      </w:r>
      <w:r w:rsidR="00F174FF" w:rsidRPr="00F922D6">
        <w:rPr>
          <w:rFonts w:ascii="Times New Roman" w:hAnsi="Times New Roman"/>
          <w:sz w:val="24"/>
          <w:szCs w:val="24"/>
        </w:rPr>
        <w:t xml:space="preserve">) právoplatným rozhodnutím súdu o </w:t>
      </w:r>
      <w:r w:rsidR="006B4680" w:rsidRPr="00F922D6">
        <w:rPr>
          <w:rFonts w:ascii="Times New Roman" w:hAnsi="Times New Roman"/>
          <w:sz w:val="24"/>
          <w:szCs w:val="24"/>
        </w:rPr>
        <w:t>obmedzení</w:t>
      </w:r>
      <w:r w:rsidR="006B7F38" w:rsidRPr="00F922D6">
        <w:rPr>
          <w:rFonts w:ascii="Times New Roman" w:hAnsi="Times New Roman"/>
          <w:sz w:val="24"/>
          <w:szCs w:val="24"/>
        </w:rPr>
        <w:t xml:space="preserve"> </w:t>
      </w:r>
      <w:r w:rsidR="00F174FF" w:rsidRPr="00F922D6">
        <w:rPr>
          <w:rFonts w:ascii="Times New Roman" w:hAnsi="Times New Roman"/>
          <w:sz w:val="24"/>
          <w:szCs w:val="24"/>
        </w:rPr>
        <w:t>spôsobilosti na právne úkony,</w:t>
      </w:r>
    </w:p>
    <w:p w14:paraId="0C183F0F" w14:textId="43949EAE" w:rsidR="00F174FF" w:rsidRPr="00F922D6" w:rsidRDefault="001579CD" w:rsidP="007003AA">
      <w:pPr>
        <w:spacing w:line="240" w:lineRule="auto"/>
        <w:rPr>
          <w:rFonts w:ascii="Times New Roman" w:hAnsi="Times New Roman"/>
          <w:sz w:val="24"/>
          <w:szCs w:val="24"/>
        </w:rPr>
      </w:pPr>
      <w:r w:rsidRPr="00F922D6">
        <w:rPr>
          <w:rFonts w:ascii="Times New Roman" w:hAnsi="Times New Roman"/>
          <w:sz w:val="24"/>
          <w:szCs w:val="24"/>
        </w:rPr>
        <w:t>c</w:t>
      </w:r>
      <w:r w:rsidR="00F174FF" w:rsidRPr="00F922D6">
        <w:rPr>
          <w:rFonts w:ascii="Times New Roman" w:hAnsi="Times New Roman"/>
          <w:sz w:val="24"/>
          <w:szCs w:val="24"/>
        </w:rPr>
        <w:t xml:space="preserve">) dňom nadobudnutia právoplatnosti rozsudku, ktorým bol vnútorný audítor alebo vládny audítor odsúdený za trestný čin </w:t>
      </w:r>
      <w:r w:rsidR="00717B3E" w:rsidRPr="00F922D6">
        <w:rPr>
          <w:rFonts w:ascii="Times New Roman" w:hAnsi="Times New Roman"/>
          <w:sz w:val="24"/>
          <w:szCs w:val="24"/>
        </w:rPr>
        <w:t xml:space="preserve">proti </w:t>
      </w:r>
      <w:r w:rsidR="00F174FF" w:rsidRPr="00F922D6">
        <w:rPr>
          <w:rFonts w:ascii="Times New Roman" w:hAnsi="Times New Roman"/>
          <w:sz w:val="24"/>
          <w:szCs w:val="24"/>
        </w:rPr>
        <w:t>majetk</w:t>
      </w:r>
      <w:r w:rsidR="00717B3E" w:rsidRPr="00F922D6">
        <w:rPr>
          <w:rFonts w:ascii="Times New Roman" w:hAnsi="Times New Roman"/>
          <w:sz w:val="24"/>
          <w:szCs w:val="24"/>
        </w:rPr>
        <w:t>u</w:t>
      </w:r>
      <w:r w:rsidR="00F174FF" w:rsidRPr="00F922D6">
        <w:rPr>
          <w:rFonts w:ascii="Times New Roman" w:hAnsi="Times New Roman"/>
          <w:sz w:val="24"/>
          <w:szCs w:val="24"/>
        </w:rPr>
        <w:t xml:space="preserve"> alebo iný úmyselný trestný čin,</w:t>
      </w:r>
    </w:p>
    <w:p w14:paraId="1937E1B1" w14:textId="77777777" w:rsidR="008A0F07" w:rsidRPr="00F922D6" w:rsidRDefault="001579CD" w:rsidP="00010179">
      <w:pPr>
        <w:spacing w:after="0" w:line="240" w:lineRule="auto"/>
        <w:rPr>
          <w:rFonts w:ascii="Times New Roman" w:hAnsi="Times New Roman"/>
          <w:sz w:val="24"/>
          <w:szCs w:val="24"/>
        </w:rPr>
      </w:pPr>
      <w:r w:rsidRPr="00F922D6">
        <w:rPr>
          <w:rFonts w:ascii="Times New Roman" w:hAnsi="Times New Roman"/>
          <w:sz w:val="24"/>
          <w:szCs w:val="24"/>
        </w:rPr>
        <w:t>d</w:t>
      </w:r>
      <w:r w:rsidR="00F174FF" w:rsidRPr="00F922D6">
        <w:rPr>
          <w:rFonts w:ascii="Times New Roman" w:hAnsi="Times New Roman"/>
          <w:sz w:val="24"/>
          <w:szCs w:val="24"/>
        </w:rPr>
        <w:t>) smrťou alebo právoplatným rozhodnutím súdu o vyhlásení za mŕtveho.</w:t>
      </w:r>
      <w:r w:rsidR="008A0F07" w:rsidRPr="00F922D6">
        <w:rPr>
          <w:rFonts w:ascii="Times New Roman" w:hAnsi="Times New Roman"/>
          <w:sz w:val="24"/>
          <w:szCs w:val="24"/>
        </w:rPr>
        <w:t>“</w:t>
      </w:r>
      <w:r w:rsidR="00F174FF" w:rsidRPr="00F922D6">
        <w:rPr>
          <w:rFonts w:ascii="Times New Roman" w:hAnsi="Times New Roman"/>
          <w:sz w:val="24"/>
          <w:szCs w:val="24"/>
        </w:rPr>
        <w:t>.</w:t>
      </w:r>
    </w:p>
    <w:p w14:paraId="0FDA0278" w14:textId="77777777" w:rsidR="00010179" w:rsidRPr="00F922D6" w:rsidRDefault="00010179" w:rsidP="00010179">
      <w:pPr>
        <w:spacing w:after="0" w:line="240" w:lineRule="auto"/>
        <w:rPr>
          <w:rFonts w:ascii="Times New Roman" w:hAnsi="Times New Roman"/>
          <w:sz w:val="24"/>
          <w:szCs w:val="24"/>
        </w:rPr>
      </w:pPr>
    </w:p>
    <w:p w14:paraId="399D6DCA" w14:textId="77777777" w:rsidR="00BE28D1" w:rsidRPr="00F922D6" w:rsidRDefault="000C7830" w:rsidP="00546EB6">
      <w:pPr>
        <w:pStyle w:val="Odsekzoznamu"/>
        <w:numPr>
          <w:ilvl w:val="0"/>
          <w:numId w:val="3"/>
        </w:numPr>
        <w:ind w:left="567" w:hanging="425"/>
        <w:jc w:val="both"/>
      </w:pPr>
      <w:r w:rsidRPr="00F922D6">
        <w:t xml:space="preserve">V § 16 ods. 1 </w:t>
      </w:r>
      <w:r w:rsidR="00BE28D1" w:rsidRPr="00F922D6">
        <w:t xml:space="preserve">druhej vete sa na konci pripájajú tieto </w:t>
      </w:r>
      <w:r w:rsidRPr="00F922D6">
        <w:t>slová</w:t>
      </w:r>
      <w:r w:rsidR="00BE28D1" w:rsidRPr="00F922D6">
        <w:t xml:space="preserve">: </w:t>
      </w:r>
    </w:p>
    <w:p w14:paraId="6789C110" w14:textId="77777777" w:rsidR="00BE28D1" w:rsidRPr="00F922D6" w:rsidRDefault="00BE28D1" w:rsidP="00AC233F">
      <w:pPr>
        <w:pStyle w:val="Odsekzoznamu"/>
        <w:ind w:left="567"/>
        <w:jc w:val="both"/>
      </w:pPr>
    </w:p>
    <w:p w14:paraId="2AC0651F" w14:textId="77777777" w:rsidR="000C7830" w:rsidRPr="00F922D6" w:rsidRDefault="000C7830" w:rsidP="000A7EA7">
      <w:pPr>
        <w:pStyle w:val="Odsekzoznamu"/>
        <w:ind w:left="567" w:hanging="567"/>
        <w:jc w:val="both"/>
      </w:pPr>
      <w:r w:rsidRPr="00F922D6">
        <w:t>„a vládneho auditu“.</w:t>
      </w:r>
    </w:p>
    <w:p w14:paraId="31F415BA" w14:textId="77777777" w:rsidR="000C7830" w:rsidRPr="00F922D6" w:rsidRDefault="000C7830" w:rsidP="00546EB6">
      <w:pPr>
        <w:pStyle w:val="Odsekzoznamu"/>
        <w:ind w:left="567"/>
        <w:jc w:val="both"/>
      </w:pPr>
    </w:p>
    <w:p w14:paraId="7BF254A3" w14:textId="77777777" w:rsidR="000C7830" w:rsidRPr="00F922D6" w:rsidRDefault="000C7830" w:rsidP="00546EB6">
      <w:pPr>
        <w:pStyle w:val="Odsekzoznamu"/>
        <w:numPr>
          <w:ilvl w:val="0"/>
          <w:numId w:val="3"/>
        </w:numPr>
        <w:ind w:left="567" w:hanging="425"/>
        <w:jc w:val="both"/>
      </w:pPr>
      <w:r w:rsidRPr="00F922D6">
        <w:t xml:space="preserve">V § 18 ods. 1 písm. a) sa na konci pripájajú tieto slová: </w:t>
      </w:r>
    </w:p>
    <w:p w14:paraId="1AA5E9C7" w14:textId="77777777" w:rsidR="000C7830" w:rsidRPr="00F922D6" w:rsidRDefault="000C7830" w:rsidP="00546EB6">
      <w:pPr>
        <w:pStyle w:val="Odsekzoznamu"/>
      </w:pPr>
    </w:p>
    <w:p w14:paraId="6A0634CF" w14:textId="77777777" w:rsidR="000C7830" w:rsidRPr="00F922D6" w:rsidRDefault="000C7830" w:rsidP="00546EB6">
      <w:pPr>
        <w:spacing w:line="240" w:lineRule="auto"/>
        <w:rPr>
          <w:rFonts w:ascii="Times New Roman" w:hAnsi="Times New Roman"/>
          <w:sz w:val="24"/>
          <w:szCs w:val="24"/>
        </w:rPr>
      </w:pPr>
      <w:r w:rsidRPr="00F922D6">
        <w:rPr>
          <w:rFonts w:ascii="Times New Roman" w:hAnsi="Times New Roman"/>
          <w:sz w:val="24"/>
          <w:szCs w:val="24"/>
        </w:rPr>
        <w:t>„</w:t>
      </w:r>
      <w:r w:rsidR="00BB4C2E" w:rsidRPr="00F922D6">
        <w:rPr>
          <w:rFonts w:ascii="Times New Roman" w:hAnsi="Times New Roman"/>
          <w:sz w:val="24"/>
          <w:szCs w:val="24"/>
        </w:rPr>
        <w:t xml:space="preserve">a ich zmeny do </w:t>
      </w:r>
      <w:r w:rsidR="00570F79" w:rsidRPr="00F922D6">
        <w:rPr>
          <w:rFonts w:ascii="Times New Roman" w:hAnsi="Times New Roman"/>
          <w:sz w:val="24"/>
          <w:szCs w:val="24"/>
        </w:rPr>
        <w:t>desiatich</w:t>
      </w:r>
      <w:r w:rsidR="00BB4C2E" w:rsidRPr="00F922D6">
        <w:rPr>
          <w:rFonts w:ascii="Times New Roman" w:hAnsi="Times New Roman"/>
          <w:sz w:val="24"/>
          <w:szCs w:val="24"/>
        </w:rPr>
        <w:t xml:space="preserve"> pracovných dní odo dňa ich schválenia</w:t>
      </w:r>
      <w:r w:rsidRPr="00F922D6">
        <w:rPr>
          <w:rFonts w:ascii="Times New Roman" w:hAnsi="Times New Roman"/>
          <w:sz w:val="24"/>
          <w:szCs w:val="24"/>
        </w:rPr>
        <w:t>“</w:t>
      </w:r>
      <w:r w:rsidR="00BB4C2E" w:rsidRPr="00F922D6">
        <w:rPr>
          <w:rFonts w:ascii="Times New Roman" w:hAnsi="Times New Roman"/>
          <w:sz w:val="24"/>
          <w:szCs w:val="24"/>
        </w:rPr>
        <w:t>.</w:t>
      </w:r>
    </w:p>
    <w:p w14:paraId="0B24C7EA" w14:textId="77777777" w:rsidR="00BA318F" w:rsidRPr="00F922D6" w:rsidRDefault="00BA318F" w:rsidP="00546EB6">
      <w:pPr>
        <w:pStyle w:val="Odsekzoznamu"/>
        <w:numPr>
          <w:ilvl w:val="0"/>
          <w:numId w:val="3"/>
        </w:numPr>
        <w:ind w:left="567" w:hanging="425"/>
        <w:jc w:val="both"/>
      </w:pPr>
      <w:r w:rsidRPr="00F922D6">
        <w:lastRenderedPageBreak/>
        <w:t>V § 18 ods. 1 písm. c) sa na konci pripájajú tieto slová:</w:t>
      </w:r>
    </w:p>
    <w:p w14:paraId="1D15FFE7" w14:textId="77777777" w:rsidR="00BA318F" w:rsidRPr="00F922D6" w:rsidRDefault="00BA318F" w:rsidP="00546EB6">
      <w:pPr>
        <w:pStyle w:val="Odsekzoznamu"/>
        <w:ind w:left="567"/>
        <w:jc w:val="both"/>
      </w:pPr>
    </w:p>
    <w:p w14:paraId="7006F49E" w14:textId="77777777" w:rsidR="00BA318F" w:rsidRPr="00F922D6" w:rsidRDefault="00BA318F" w:rsidP="00010179">
      <w:pPr>
        <w:spacing w:after="0" w:line="240" w:lineRule="auto"/>
        <w:rPr>
          <w:rFonts w:ascii="Times New Roman" w:hAnsi="Times New Roman"/>
          <w:sz w:val="24"/>
          <w:szCs w:val="24"/>
        </w:rPr>
      </w:pPr>
      <w:r w:rsidRPr="00F922D6">
        <w:rPr>
          <w:rFonts w:ascii="Times New Roman" w:hAnsi="Times New Roman"/>
          <w:sz w:val="24"/>
          <w:szCs w:val="24"/>
        </w:rPr>
        <w:t>„a dokumentáci</w:t>
      </w:r>
      <w:r w:rsidR="00A766E2" w:rsidRPr="00F922D6">
        <w:rPr>
          <w:rFonts w:ascii="Times New Roman" w:hAnsi="Times New Roman"/>
          <w:sz w:val="24"/>
          <w:szCs w:val="24"/>
        </w:rPr>
        <w:t>e</w:t>
      </w:r>
      <w:r w:rsidRPr="00F922D6">
        <w:rPr>
          <w:rFonts w:ascii="Times New Roman" w:hAnsi="Times New Roman"/>
          <w:sz w:val="24"/>
          <w:szCs w:val="24"/>
        </w:rPr>
        <w:t xml:space="preserve"> preukazujúc</w:t>
      </w:r>
      <w:r w:rsidR="00A766E2" w:rsidRPr="00F922D6">
        <w:rPr>
          <w:rFonts w:ascii="Times New Roman" w:hAnsi="Times New Roman"/>
          <w:sz w:val="24"/>
          <w:szCs w:val="24"/>
        </w:rPr>
        <w:t>ej</w:t>
      </w:r>
      <w:r w:rsidRPr="00F922D6">
        <w:rPr>
          <w:rFonts w:ascii="Times New Roman" w:hAnsi="Times New Roman"/>
          <w:sz w:val="24"/>
          <w:szCs w:val="24"/>
        </w:rPr>
        <w:t xml:space="preserve"> prípravu, tvorbu a zmenu plánov vnútorného auditu“.</w:t>
      </w:r>
    </w:p>
    <w:p w14:paraId="55E337F9" w14:textId="77777777" w:rsidR="00010179" w:rsidRPr="00F922D6" w:rsidRDefault="00010179" w:rsidP="00010179">
      <w:pPr>
        <w:spacing w:after="0" w:line="240" w:lineRule="auto"/>
        <w:rPr>
          <w:rFonts w:ascii="Times New Roman" w:hAnsi="Times New Roman"/>
          <w:sz w:val="24"/>
          <w:szCs w:val="24"/>
        </w:rPr>
      </w:pPr>
    </w:p>
    <w:p w14:paraId="08E73EED" w14:textId="77777777" w:rsidR="000D61A6" w:rsidRPr="00F922D6" w:rsidRDefault="000D61A6" w:rsidP="00546EB6">
      <w:pPr>
        <w:pStyle w:val="Odsekzoznamu"/>
        <w:numPr>
          <w:ilvl w:val="0"/>
          <w:numId w:val="3"/>
        </w:numPr>
        <w:ind w:left="567" w:hanging="425"/>
        <w:jc w:val="both"/>
      </w:pPr>
      <w:r w:rsidRPr="00F922D6">
        <w:t xml:space="preserve">V § 19 ods. </w:t>
      </w:r>
      <w:r w:rsidR="000A7EA7" w:rsidRPr="00F922D6">
        <w:t>2</w:t>
      </w:r>
      <w:r w:rsidRPr="00F922D6">
        <w:t xml:space="preserve"> sa </w:t>
      </w:r>
      <w:r w:rsidR="000A7EA7" w:rsidRPr="00F922D6">
        <w:t>na konci pripája táto</w:t>
      </w:r>
      <w:r w:rsidR="00192FC0" w:rsidRPr="00F922D6">
        <w:t xml:space="preserve"> </w:t>
      </w:r>
      <w:r w:rsidRPr="00F922D6">
        <w:t>veta:</w:t>
      </w:r>
    </w:p>
    <w:p w14:paraId="2A65BA0E" w14:textId="77777777" w:rsidR="00760A91" w:rsidRPr="00F922D6" w:rsidRDefault="00760A91" w:rsidP="00546EB6">
      <w:pPr>
        <w:pStyle w:val="Odsekzoznamu"/>
        <w:ind w:left="567"/>
        <w:jc w:val="both"/>
      </w:pPr>
    </w:p>
    <w:p w14:paraId="1B9F6828" w14:textId="77777777" w:rsidR="00E91475" w:rsidRPr="00F922D6" w:rsidRDefault="000D61A6" w:rsidP="00010179">
      <w:pPr>
        <w:spacing w:after="0" w:line="240" w:lineRule="auto"/>
        <w:rPr>
          <w:rFonts w:ascii="Times New Roman" w:hAnsi="Times New Roman"/>
          <w:sz w:val="24"/>
          <w:szCs w:val="24"/>
        </w:rPr>
      </w:pPr>
      <w:r w:rsidRPr="00F922D6">
        <w:rPr>
          <w:rFonts w:ascii="Times New Roman" w:hAnsi="Times New Roman"/>
          <w:sz w:val="24"/>
          <w:szCs w:val="24"/>
        </w:rPr>
        <w:t>„Ak je výkon vládneho auditu zabezpečený viacerými oprávnenými osobami, poverenie na</w:t>
      </w:r>
      <w:r w:rsidR="00E27D28" w:rsidRPr="00F922D6">
        <w:rPr>
          <w:rFonts w:ascii="Times New Roman" w:hAnsi="Times New Roman"/>
          <w:sz w:val="24"/>
          <w:szCs w:val="24"/>
        </w:rPr>
        <w:t> </w:t>
      </w:r>
      <w:r w:rsidRPr="00F922D6">
        <w:rPr>
          <w:rFonts w:ascii="Times New Roman" w:hAnsi="Times New Roman"/>
          <w:sz w:val="24"/>
          <w:szCs w:val="24"/>
        </w:rPr>
        <w:t xml:space="preserve">výkon vládneho auditu vydáva štatutárny orgán </w:t>
      </w:r>
      <w:r w:rsidR="00E91475" w:rsidRPr="00F922D6">
        <w:rPr>
          <w:rFonts w:ascii="Times New Roman" w:hAnsi="Times New Roman"/>
          <w:sz w:val="24"/>
          <w:szCs w:val="24"/>
        </w:rPr>
        <w:t xml:space="preserve">auditujúceho orgánu alebo </w:t>
      </w:r>
      <w:r w:rsidR="00C567DA" w:rsidRPr="00F922D6">
        <w:rPr>
          <w:rFonts w:ascii="Times New Roman" w:hAnsi="Times New Roman"/>
          <w:sz w:val="24"/>
          <w:szCs w:val="24"/>
        </w:rPr>
        <w:t xml:space="preserve">štatutárny orgán </w:t>
      </w:r>
      <w:r w:rsidR="00E91475" w:rsidRPr="00F922D6">
        <w:rPr>
          <w:rFonts w:ascii="Times New Roman" w:hAnsi="Times New Roman"/>
          <w:sz w:val="24"/>
          <w:szCs w:val="24"/>
        </w:rPr>
        <w:t>inej právnickej osoby podľa odseku 5 alebo ním písomne splnomocnený vedúci zamestnanec auditujúceho orgánu alebo inej právnickej osoby podľa odseku 5</w:t>
      </w:r>
      <w:r w:rsidRPr="00F922D6">
        <w:rPr>
          <w:rFonts w:ascii="Times New Roman" w:hAnsi="Times New Roman"/>
          <w:sz w:val="24"/>
          <w:szCs w:val="24"/>
        </w:rPr>
        <w:t>, ktor</w:t>
      </w:r>
      <w:r w:rsidR="00C567DA" w:rsidRPr="00F922D6">
        <w:rPr>
          <w:rFonts w:ascii="Times New Roman" w:hAnsi="Times New Roman"/>
          <w:sz w:val="24"/>
          <w:szCs w:val="24"/>
        </w:rPr>
        <w:t>ých</w:t>
      </w:r>
      <w:r w:rsidRPr="00F922D6">
        <w:rPr>
          <w:rFonts w:ascii="Times New Roman" w:hAnsi="Times New Roman"/>
          <w:sz w:val="24"/>
          <w:szCs w:val="24"/>
        </w:rPr>
        <w:t xml:space="preserve"> vládny audítor je</w:t>
      </w:r>
      <w:r w:rsidR="00F85650" w:rsidRPr="00F922D6">
        <w:rPr>
          <w:rFonts w:ascii="Times New Roman" w:hAnsi="Times New Roman"/>
          <w:sz w:val="24"/>
          <w:szCs w:val="24"/>
        </w:rPr>
        <w:t> </w:t>
      </w:r>
      <w:r w:rsidRPr="00F922D6">
        <w:rPr>
          <w:rFonts w:ascii="Times New Roman" w:hAnsi="Times New Roman"/>
          <w:sz w:val="24"/>
          <w:szCs w:val="24"/>
        </w:rPr>
        <w:t>poverený vedením vládneho auditu.“.</w:t>
      </w:r>
    </w:p>
    <w:p w14:paraId="4D6B7B6E" w14:textId="77777777" w:rsidR="00010179" w:rsidRPr="00F922D6" w:rsidRDefault="00010179" w:rsidP="00010179">
      <w:pPr>
        <w:spacing w:after="0" w:line="240" w:lineRule="auto"/>
        <w:rPr>
          <w:rFonts w:ascii="Times New Roman" w:hAnsi="Times New Roman"/>
          <w:sz w:val="24"/>
          <w:szCs w:val="24"/>
        </w:rPr>
      </w:pPr>
    </w:p>
    <w:p w14:paraId="2F6B0DF1" w14:textId="37985513" w:rsidR="007415EF" w:rsidRPr="00F922D6" w:rsidRDefault="007415EF" w:rsidP="00454ADB">
      <w:pPr>
        <w:pStyle w:val="Odsekzoznamu"/>
        <w:numPr>
          <w:ilvl w:val="0"/>
          <w:numId w:val="3"/>
        </w:numPr>
        <w:ind w:left="567" w:hanging="425"/>
        <w:jc w:val="both"/>
      </w:pPr>
      <w:r w:rsidRPr="00F922D6">
        <w:t xml:space="preserve">V poznámke pod čiarou k odkazu 23 sa </w:t>
      </w:r>
      <w:r w:rsidR="007A0FF5" w:rsidRPr="00F922D6">
        <w:t>citácia</w:t>
      </w:r>
      <w:r w:rsidRPr="00F922D6">
        <w:t xml:space="preserve"> „§ 6 ods.</w:t>
      </w:r>
      <w:r w:rsidR="008335EB" w:rsidRPr="00F922D6">
        <w:t xml:space="preserve"> 1 písm. g), h) a j)</w:t>
      </w:r>
      <w:r w:rsidR="00292D71" w:rsidRPr="00F922D6">
        <w:t xml:space="preserve"> </w:t>
      </w:r>
      <w:r w:rsidR="004D2C35" w:rsidRPr="00F922D6">
        <w:t>zákona č. </w:t>
      </w:r>
      <w:r w:rsidR="00652CB7" w:rsidRPr="00F922D6">
        <w:t xml:space="preserve">583/2004 Z. z. </w:t>
      </w:r>
      <w:r w:rsidR="00292D71" w:rsidRPr="00F922D6">
        <w:t>v znení zákona č.</w:t>
      </w:r>
      <w:r w:rsidR="004A1DAE" w:rsidRPr="00F922D6">
        <w:t> </w:t>
      </w:r>
      <w:r w:rsidR="00292D71" w:rsidRPr="00F922D6">
        <w:t>361/2014 Z. z.</w:t>
      </w:r>
      <w:r w:rsidR="008335EB" w:rsidRPr="00F922D6">
        <w:t>“ nahrádza</w:t>
      </w:r>
      <w:r w:rsidR="00805AA9" w:rsidRPr="00F922D6">
        <w:t xml:space="preserve"> </w:t>
      </w:r>
      <w:r w:rsidR="007A0FF5" w:rsidRPr="00F922D6">
        <w:t>citáciou</w:t>
      </w:r>
      <w:r w:rsidRPr="00F922D6">
        <w:t xml:space="preserve"> „§ 6 ods. 1 písm. f), g) a i)</w:t>
      </w:r>
      <w:r w:rsidR="00292D71" w:rsidRPr="00F922D6">
        <w:t xml:space="preserve"> </w:t>
      </w:r>
      <w:r w:rsidR="00652CB7" w:rsidRPr="00F922D6">
        <w:t xml:space="preserve">zákona č. 583/2004 Z. z. </w:t>
      </w:r>
      <w:r w:rsidR="00292D71" w:rsidRPr="00F922D6">
        <w:t xml:space="preserve">v znení </w:t>
      </w:r>
      <w:r w:rsidR="002E0B86" w:rsidRPr="00F922D6">
        <w:t>zákona č. 361/2014 Z. </w:t>
      </w:r>
      <w:r w:rsidR="00717B3E" w:rsidRPr="00F922D6">
        <w:t>z</w:t>
      </w:r>
      <w:r w:rsidR="00884C0A" w:rsidRPr="00F922D6">
        <w:t>.</w:t>
      </w:r>
      <w:r w:rsidRPr="00F922D6">
        <w:t>“.</w:t>
      </w:r>
    </w:p>
    <w:p w14:paraId="3902AE5E" w14:textId="77777777" w:rsidR="00E27D28" w:rsidRPr="00F922D6" w:rsidRDefault="00E27D28" w:rsidP="00546EB6">
      <w:pPr>
        <w:pStyle w:val="Odsekzoznamu"/>
        <w:ind w:left="567"/>
        <w:jc w:val="both"/>
      </w:pPr>
    </w:p>
    <w:p w14:paraId="36E8217E" w14:textId="77777777" w:rsidR="001B77BF" w:rsidRPr="00F922D6" w:rsidRDefault="00E27D28" w:rsidP="001B77BF">
      <w:pPr>
        <w:pStyle w:val="Odsekzoznamu"/>
        <w:numPr>
          <w:ilvl w:val="0"/>
          <w:numId w:val="3"/>
        </w:numPr>
        <w:ind w:left="567" w:hanging="425"/>
        <w:jc w:val="both"/>
      </w:pPr>
      <w:r w:rsidRPr="00F922D6">
        <w:t xml:space="preserve">V § 19 ods. 4 </w:t>
      </w:r>
      <w:r w:rsidR="008A0A49" w:rsidRPr="00F922D6">
        <w:t xml:space="preserve">sa slovo „opatrenia“ nahrádza slovom „odporúčania“. </w:t>
      </w:r>
    </w:p>
    <w:p w14:paraId="0259B458" w14:textId="77777777" w:rsidR="007415EF" w:rsidRPr="00F922D6" w:rsidRDefault="007415EF" w:rsidP="00546EB6">
      <w:pPr>
        <w:pStyle w:val="Odsekzoznamu"/>
      </w:pPr>
    </w:p>
    <w:p w14:paraId="46685814" w14:textId="4BD233E6" w:rsidR="00133365" w:rsidRPr="00F922D6" w:rsidRDefault="00506812" w:rsidP="00546EB6">
      <w:pPr>
        <w:pStyle w:val="Odsekzoznamu"/>
        <w:numPr>
          <w:ilvl w:val="0"/>
          <w:numId w:val="3"/>
        </w:numPr>
        <w:ind w:left="567" w:hanging="425"/>
        <w:jc w:val="both"/>
      </w:pPr>
      <w:r w:rsidRPr="00F922D6">
        <w:t xml:space="preserve">V § 20 ods. 1 </w:t>
      </w:r>
      <w:r w:rsidR="00BB4121" w:rsidRPr="00F922D6">
        <w:t xml:space="preserve">sa </w:t>
      </w:r>
      <w:r w:rsidR="00B248FE">
        <w:t>za prvú</w:t>
      </w:r>
      <w:r w:rsidR="001A7964" w:rsidRPr="00F922D6">
        <w:t xml:space="preserve"> vetu</w:t>
      </w:r>
      <w:r w:rsidR="00BB4121" w:rsidRPr="00F922D6">
        <w:t xml:space="preserve"> vkladá nová </w:t>
      </w:r>
      <w:r w:rsidR="00B248FE">
        <w:t>druhá veta a tretia</w:t>
      </w:r>
      <w:r w:rsidR="00BB4121" w:rsidRPr="00F922D6">
        <w:t xml:space="preserve"> veta, ktoré znejú:</w:t>
      </w:r>
    </w:p>
    <w:p w14:paraId="2C07D561" w14:textId="77777777" w:rsidR="00506812" w:rsidRPr="00F922D6" w:rsidRDefault="00506812" w:rsidP="00546EB6">
      <w:pPr>
        <w:pStyle w:val="Odsekzoznamu"/>
      </w:pPr>
    </w:p>
    <w:p w14:paraId="4391BA1D" w14:textId="66700272" w:rsidR="00506812" w:rsidRPr="00F922D6" w:rsidRDefault="00506812" w:rsidP="00010179">
      <w:pPr>
        <w:spacing w:after="0" w:line="240" w:lineRule="auto"/>
        <w:rPr>
          <w:rFonts w:ascii="Times New Roman" w:hAnsi="Times New Roman"/>
          <w:sz w:val="24"/>
          <w:szCs w:val="24"/>
        </w:rPr>
      </w:pPr>
      <w:r w:rsidRPr="00F922D6">
        <w:rPr>
          <w:rFonts w:ascii="Times New Roman" w:hAnsi="Times New Roman"/>
          <w:sz w:val="24"/>
          <w:szCs w:val="24"/>
        </w:rPr>
        <w:t>„</w:t>
      </w:r>
      <w:r w:rsidR="00280EBF" w:rsidRPr="00F922D6">
        <w:rPr>
          <w:rFonts w:ascii="Times New Roman" w:hAnsi="Times New Roman"/>
          <w:sz w:val="24"/>
          <w:szCs w:val="24"/>
        </w:rPr>
        <w:t>A</w:t>
      </w:r>
      <w:r w:rsidRPr="00F922D6">
        <w:rPr>
          <w:rFonts w:ascii="Times New Roman" w:hAnsi="Times New Roman"/>
          <w:sz w:val="24"/>
          <w:szCs w:val="24"/>
        </w:rPr>
        <w:t xml:space="preserve">k </w:t>
      </w:r>
      <w:r w:rsidR="00F8101D" w:rsidRPr="00F922D6">
        <w:rPr>
          <w:rFonts w:ascii="Times New Roman" w:hAnsi="Times New Roman"/>
          <w:sz w:val="24"/>
          <w:szCs w:val="24"/>
        </w:rPr>
        <w:t>je z podnetu</w:t>
      </w:r>
      <w:r w:rsidR="00937B8D" w:rsidRPr="00F922D6">
        <w:rPr>
          <w:rFonts w:ascii="Times New Roman" w:hAnsi="Times New Roman"/>
          <w:sz w:val="24"/>
          <w:szCs w:val="24"/>
        </w:rPr>
        <w:t xml:space="preserve"> oprávnenej osoby </w:t>
      </w:r>
      <w:r w:rsidR="00F8101D" w:rsidRPr="00F922D6">
        <w:rPr>
          <w:rFonts w:ascii="Times New Roman" w:hAnsi="Times New Roman"/>
          <w:sz w:val="24"/>
          <w:szCs w:val="24"/>
        </w:rPr>
        <w:t xml:space="preserve">potrebné vykonať </w:t>
      </w:r>
      <w:r w:rsidRPr="00F922D6">
        <w:rPr>
          <w:rFonts w:ascii="Times New Roman" w:hAnsi="Times New Roman"/>
          <w:sz w:val="24"/>
          <w:szCs w:val="24"/>
        </w:rPr>
        <w:t xml:space="preserve">administratívnu finančnú kontrolu </w:t>
      </w:r>
      <w:r w:rsidR="00937B8D" w:rsidRPr="00F922D6">
        <w:rPr>
          <w:rFonts w:ascii="Times New Roman" w:hAnsi="Times New Roman"/>
          <w:sz w:val="24"/>
          <w:szCs w:val="24"/>
        </w:rPr>
        <w:t xml:space="preserve">opätovne, </w:t>
      </w:r>
      <w:r w:rsidRPr="00F922D6">
        <w:rPr>
          <w:rFonts w:ascii="Times New Roman" w:hAnsi="Times New Roman"/>
          <w:sz w:val="24"/>
          <w:szCs w:val="24"/>
        </w:rPr>
        <w:t>opätovná administratívna finančná kontrola</w:t>
      </w:r>
      <w:r w:rsidR="00F8101D" w:rsidRPr="00F922D6">
        <w:rPr>
          <w:rFonts w:ascii="Times New Roman" w:hAnsi="Times New Roman"/>
          <w:sz w:val="24"/>
          <w:szCs w:val="24"/>
        </w:rPr>
        <w:t xml:space="preserve"> sa</w:t>
      </w:r>
      <w:r w:rsidRPr="00F922D6">
        <w:rPr>
          <w:rFonts w:ascii="Times New Roman" w:hAnsi="Times New Roman"/>
          <w:sz w:val="24"/>
          <w:szCs w:val="24"/>
        </w:rPr>
        <w:t xml:space="preserve"> začína prvým úkonom oprávnenej osoby voči povinnej osobe</w:t>
      </w:r>
      <w:r w:rsidR="00FA714B" w:rsidRPr="00F922D6">
        <w:rPr>
          <w:rFonts w:ascii="Times New Roman" w:hAnsi="Times New Roman"/>
          <w:sz w:val="24"/>
          <w:szCs w:val="24"/>
        </w:rPr>
        <w:t>.</w:t>
      </w:r>
      <w:r w:rsidR="004A4C8E" w:rsidRPr="00F922D6">
        <w:rPr>
          <w:rFonts w:ascii="Times New Roman" w:hAnsi="Times New Roman"/>
          <w:sz w:val="24"/>
          <w:szCs w:val="24"/>
        </w:rPr>
        <w:t xml:space="preserve"> Opätovnou administratívnou finančnou kontrolou sa overia skutočnosti, ktoré odôvodňujú začatie opätovnej administratívnej finančnej kontroly.</w:t>
      </w:r>
      <w:r w:rsidR="00010179" w:rsidRPr="00F922D6">
        <w:rPr>
          <w:rFonts w:ascii="Times New Roman" w:hAnsi="Times New Roman"/>
          <w:sz w:val="24"/>
          <w:szCs w:val="24"/>
        </w:rPr>
        <w:t>“</w:t>
      </w:r>
      <w:r w:rsidRPr="00F922D6">
        <w:rPr>
          <w:rFonts w:ascii="Times New Roman" w:hAnsi="Times New Roman"/>
          <w:sz w:val="24"/>
          <w:szCs w:val="24"/>
        </w:rPr>
        <w:t>.</w:t>
      </w:r>
    </w:p>
    <w:p w14:paraId="489DB623" w14:textId="77777777" w:rsidR="00010179" w:rsidRPr="00F922D6" w:rsidRDefault="00010179" w:rsidP="00010179">
      <w:pPr>
        <w:spacing w:after="0" w:line="240" w:lineRule="auto"/>
        <w:rPr>
          <w:rFonts w:ascii="Times New Roman" w:hAnsi="Times New Roman"/>
          <w:sz w:val="24"/>
          <w:szCs w:val="24"/>
        </w:rPr>
      </w:pPr>
    </w:p>
    <w:p w14:paraId="6561411E" w14:textId="77777777" w:rsidR="00284B9A" w:rsidRPr="00F922D6" w:rsidRDefault="00284B9A" w:rsidP="00582F72">
      <w:pPr>
        <w:pStyle w:val="Odsekzoznamu"/>
        <w:numPr>
          <w:ilvl w:val="0"/>
          <w:numId w:val="3"/>
        </w:numPr>
        <w:ind w:left="567" w:hanging="425"/>
        <w:jc w:val="both"/>
      </w:pPr>
      <w:r w:rsidRPr="00F922D6">
        <w:t>V § 20 ods. 2 písm. a) sa na konci pripájajú tieto slová:</w:t>
      </w:r>
    </w:p>
    <w:p w14:paraId="5F0C0505" w14:textId="77777777" w:rsidR="00DA290A" w:rsidRPr="00F922D6" w:rsidRDefault="00DA290A" w:rsidP="00DA290A">
      <w:pPr>
        <w:pStyle w:val="Odsekzoznamu"/>
        <w:ind w:left="567"/>
        <w:jc w:val="both"/>
      </w:pPr>
    </w:p>
    <w:p w14:paraId="6B298AF2" w14:textId="77777777" w:rsidR="00284B9A" w:rsidRPr="00F922D6" w:rsidRDefault="00284B9A" w:rsidP="00010179">
      <w:pPr>
        <w:spacing w:after="0" w:line="240" w:lineRule="auto"/>
        <w:rPr>
          <w:rFonts w:ascii="Times New Roman" w:hAnsi="Times New Roman"/>
          <w:sz w:val="24"/>
          <w:szCs w:val="24"/>
        </w:rPr>
      </w:pPr>
      <w:r w:rsidRPr="00F922D6">
        <w:rPr>
          <w:rFonts w:ascii="Times New Roman" w:hAnsi="Times New Roman"/>
          <w:sz w:val="24"/>
          <w:szCs w:val="24"/>
        </w:rPr>
        <w:t xml:space="preserve">„a vyhotovovať si </w:t>
      </w:r>
      <w:r w:rsidR="00962ECD" w:rsidRPr="00F922D6">
        <w:rPr>
          <w:rFonts w:ascii="Times New Roman" w:hAnsi="Times New Roman"/>
          <w:sz w:val="24"/>
          <w:szCs w:val="24"/>
        </w:rPr>
        <w:t xml:space="preserve">ich </w:t>
      </w:r>
      <w:r w:rsidRPr="00F922D6">
        <w:rPr>
          <w:rFonts w:ascii="Times New Roman" w:hAnsi="Times New Roman"/>
          <w:sz w:val="24"/>
          <w:szCs w:val="24"/>
        </w:rPr>
        <w:t xml:space="preserve">kópie </w:t>
      </w:r>
      <w:r w:rsidR="006A0E6E" w:rsidRPr="00F922D6">
        <w:rPr>
          <w:rFonts w:ascii="Times New Roman" w:hAnsi="Times New Roman"/>
          <w:sz w:val="24"/>
          <w:szCs w:val="24"/>
        </w:rPr>
        <w:t xml:space="preserve">a </w:t>
      </w:r>
      <w:r w:rsidRPr="00F922D6">
        <w:rPr>
          <w:rFonts w:ascii="Times New Roman" w:hAnsi="Times New Roman"/>
          <w:sz w:val="24"/>
          <w:szCs w:val="24"/>
        </w:rPr>
        <w:t>nakladať s</w:t>
      </w:r>
      <w:r w:rsidR="008A0A49" w:rsidRPr="00F922D6">
        <w:rPr>
          <w:rFonts w:ascii="Times New Roman" w:hAnsi="Times New Roman"/>
          <w:sz w:val="24"/>
          <w:szCs w:val="24"/>
        </w:rPr>
        <w:t> </w:t>
      </w:r>
      <w:r w:rsidRPr="00F922D6">
        <w:rPr>
          <w:rFonts w:ascii="Times New Roman" w:hAnsi="Times New Roman"/>
          <w:sz w:val="24"/>
          <w:szCs w:val="24"/>
        </w:rPr>
        <w:t>nimi“.</w:t>
      </w:r>
    </w:p>
    <w:p w14:paraId="33C468F7" w14:textId="77777777" w:rsidR="00010179" w:rsidRPr="00F922D6" w:rsidRDefault="00010179" w:rsidP="00010179">
      <w:pPr>
        <w:spacing w:after="0" w:line="240" w:lineRule="auto"/>
        <w:rPr>
          <w:rFonts w:ascii="Times New Roman" w:hAnsi="Times New Roman"/>
          <w:sz w:val="24"/>
          <w:szCs w:val="24"/>
        </w:rPr>
      </w:pPr>
    </w:p>
    <w:p w14:paraId="10FB99BC" w14:textId="77777777" w:rsidR="000A472C" w:rsidRPr="00F922D6" w:rsidRDefault="000A472C" w:rsidP="00546EB6">
      <w:pPr>
        <w:pStyle w:val="Odsekzoznamu"/>
        <w:numPr>
          <w:ilvl w:val="0"/>
          <w:numId w:val="3"/>
        </w:numPr>
        <w:ind w:left="567" w:hanging="425"/>
        <w:jc w:val="both"/>
      </w:pPr>
      <w:r w:rsidRPr="00F922D6">
        <w:t>V § 20 ods. 2 písmeno c) znie:</w:t>
      </w:r>
    </w:p>
    <w:p w14:paraId="1F457826" w14:textId="77777777" w:rsidR="000A472C" w:rsidRPr="00F922D6" w:rsidRDefault="000A472C" w:rsidP="00546EB6">
      <w:pPr>
        <w:pStyle w:val="Odsekzoznamu"/>
        <w:ind w:left="567"/>
        <w:jc w:val="both"/>
      </w:pPr>
    </w:p>
    <w:p w14:paraId="471EFBC8" w14:textId="77777777" w:rsidR="000A472C" w:rsidRPr="00F922D6" w:rsidRDefault="000A472C" w:rsidP="00010179">
      <w:pPr>
        <w:spacing w:after="0" w:line="240" w:lineRule="auto"/>
        <w:rPr>
          <w:rFonts w:ascii="Times New Roman" w:hAnsi="Times New Roman"/>
          <w:sz w:val="24"/>
          <w:szCs w:val="24"/>
        </w:rPr>
      </w:pPr>
      <w:r w:rsidRPr="00F922D6">
        <w:rPr>
          <w:rFonts w:ascii="Times New Roman" w:hAnsi="Times New Roman"/>
          <w:sz w:val="24"/>
          <w:szCs w:val="24"/>
        </w:rPr>
        <w:t>„</w:t>
      </w:r>
      <w:r w:rsidR="00866FC4" w:rsidRPr="00F922D6">
        <w:rPr>
          <w:rFonts w:ascii="Times New Roman" w:hAnsi="Times New Roman"/>
          <w:sz w:val="24"/>
          <w:szCs w:val="24"/>
        </w:rPr>
        <w:t xml:space="preserve">c) </w:t>
      </w:r>
      <w:r w:rsidRPr="00F922D6">
        <w:rPr>
          <w:rFonts w:ascii="Times New Roman" w:hAnsi="Times New Roman"/>
          <w:sz w:val="24"/>
          <w:szCs w:val="24"/>
        </w:rPr>
        <w:t xml:space="preserve">vyžadovať od povinnej osoby </w:t>
      </w:r>
      <w:r w:rsidR="002A406A" w:rsidRPr="00F922D6">
        <w:rPr>
          <w:rFonts w:ascii="Times New Roman" w:hAnsi="Times New Roman"/>
          <w:sz w:val="24"/>
          <w:szCs w:val="24"/>
        </w:rPr>
        <w:t xml:space="preserve">predloženie </w:t>
      </w:r>
      <w:r w:rsidRPr="00F922D6">
        <w:rPr>
          <w:rFonts w:ascii="Times New Roman" w:hAnsi="Times New Roman"/>
          <w:sz w:val="24"/>
          <w:szCs w:val="24"/>
        </w:rPr>
        <w:t>písomného zoznamu opatrení prijatých na</w:t>
      </w:r>
      <w:r w:rsidR="00E27D28" w:rsidRPr="00F922D6">
        <w:rPr>
          <w:rFonts w:ascii="Times New Roman" w:hAnsi="Times New Roman"/>
          <w:sz w:val="24"/>
          <w:szCs w:val="24"/>
        </w:rPr>
        <w:t> </w:t>
      </w:r>
      <w:r w:rsidRPr="00F922D6">
        <w:rPr>
          <w:rFonts w:ascii="Times New Roman" w:hAnsi="Times New Roman"/>
          <w:sz w:val="24"/>
          <w:szCs w:val="24"/>
        </w:rPr>
        <w:t>nápravu nedostatkov a na odstránenie príčin ich vzniku</w:t>
      </w:r>
      <w:r w:rsidR="003E52A0" w:rsidRPr="00F922D6">
        <w:rPr>
          <w:rFonts w:ascii="Times New Roman" w:hAnsi="Times New Roman"/>
          <w:sz w:val="24"/>
          <w:szCs w:val="24"/>
        </w:rPr>
        <w:t xml:space="preserve"> (ďalej len „písomný zoznam prijatých opatrení“)</w:t>
      </w:r>
      <w:r w:rsidR="009D1C60" w:rsidRPr="00F922D6">
        <w:rPr>
          <w:rFonts w:ascii="Times New Roman" w:hAnsi="Times New Roman"/>
          <w:sz w:val="24"/>
          <w:szCs w:val="24"/>
        </w:rPr>
        <w:t xml:space="preserve"> v lehote určenej oprávnenou osobou</w:t>
      </w:r>
      <w:r w:rsidR="00206DEB" w:rsidRPr="00F922D6">
        <w:rPr>
          <w:rFonts w:ascii="Times New Roman" w:hAnsi="Times New Roman"/>
          <w:sz w:val="24"/>
          <w:szCs w:val="24"/>
        </w:rPr>
        <w:t>;</w:t>
      </w:r>
      <w:r w:rsidRPr="00F922D6">
        <w:rPr>
          <w:rFonts w:ascii="Times New Roman" w:hAnsi="Times New Roman"/>
          <w:sz w:val="24"/>
          <w:szCs w:val="24"/>
        </w:rPr>
        <w:t xml:space="preserve"> ak oprávnená osoba odôvodnene predpokladá vzhľadom na závažnosť nedostatkov, že </w:t>
      </w:r>
      <w:r w:rsidR="00B4722D" w:rsidRPr="00F922D6">
        <w:rPr>
          <w:rFonts w:ascii="Times New Roman" w:hAnsi="Times New Roman"/>
          <w:sz w:val="24"/>
          <w:szCs w:val="24"/>
        </w:rPr>
        <w:t>prijaté opatrenia nie sú účinné</w:t>
      </w:r>
      <w:r w:rsidR="002A406A" w:rsidRPr="00F922D6">
        <w:rPr>
          <w:rFonts w:ascii="Times New Roman" w:hAnsi="Times New Roman"/>
          <w:sz w:val="24"/>
          <w:szCs w:val="24"/>
        </w:rPr>
        <w:t>, vyžadovať prepracovanie</w:t>
      </w:r>
      <w:r w:rsidR="008978D0" w:rsidRPr="00F922D6">
        <w:rPr>
          <w:rFonts w:ascii="Times New Roman" w:hAnsi="Times New Roman"/>
          <w:sz w:val="24"/>
          <w:szCs w:val="24"/>
        </w:rPr>
        <w:t xml:space="preserve"> písomného zoznamu prijatých opatrení a </w:t>
      </w:r>
      <w:r w:rsidR="002A406A" w:rsidRPr="00F922D6">
        <w:rPr>
          <w:rFonts w:ascii="Times New Roman" w:hAnsi="Times New Roman"/>
          <w:sz w:val="24"/>
          <w:szCs w:val="24"/>
        </w:rPr>
        <w:t xml:space="preserve">predloženie </w:t>
      </w:r>
      <w:r w:rsidR="001762FD" w:rsidRPr="00F922D6">
        <w:rPr>
          <w:rFonts w:ascii="Times New Roman" w:hAnsi="Times New Roman"/>
          <w:sz w:val="24"/>
          <w:szCs w:val="24"/>
        </w:rPr>
        <w:t xml:space="preserve">prepracovaného </w:t>
      </w:r>
      <w:r w:rsidRPr="00F922D6">
        <w:rPr>
          <w:rFonts w:ascii="Times New Roman" w:hAnsi="Times New Roman"/>
          <w:sz w:val="24"/>
          <w:szCs w:val="24"/>
        </w:rPr>
        <w:t>písomné</w:t>
      </w:r>
      <w:r w:rsidR="004D2C35" w:rsidRPr="00F922D6">
        <w:rPr>
          <w:rFonts w:ascii="Times New Roman" w:hAnsi="Times New Roman"/>
          <w:sz w:val="24"/>
          <w:szCs w:val="24"/>
        </w:rPr>
        <w:t>ho zoznamu prijatých opatrení v </w:t>
      </w:r>
      <w:r w:rsidRPr="00F922D6">
        <w:rPr>
          <w:rFonts w:ascii="Times New Roman" w:hAnsi="Times New Roman"/>
          <w:sz w:val="24"/>
          <w:szCs w:val="24"/>
        </w:rPr>
        <w:t>lehote určenej oprávnenou osobou,“.</w:t>
      </w:r>
    </w:p>
    <w:p w14:paraId="0AAE076B" w14:textId="77777777" w:rsidR="00010179" w:rsidRPr="00F922D6" w:rsidRDefault="00010179" w:rsidP="00010179">
      <w:pPr>
        <w:spacing w:after="0" w:line="240" w:lineRule="auto"/>
        <w:rPr>
          <w:rFonts w:ascii="Times New Roman" w:hAnsi="Times New Roman"/>
          <w:sz w:val="24"/>
          <w:szCs w:val="24"/>
        </w:rPr>
      </w:pPr>
    </w:p>
    <w:p w14:paraId="515F4C97" w14:textId="77777777" w:rsidR="001040E2" w:rsidRPr="00F922D6" w:rsidRDefault="001040E2" w:rsidP="00546EB6">
      <w:pPr>
        <w:pStyle w:val="Odsekzoznamu"/>
        <w:numPr>
          <w:ilvl w:val="0"/>
          <w:numId w:val="3"/>
        </w:numPr>
        <w:ind w:left="567" w:hanging="425"/>
        <w:jc w:val="both"/>
      </w:pPr>
      <w:r w:rsidRPr="00F922D6">
        <w:t>V § 20 sa odsek 2 dopĺňa písmenami d) a</w:t>
      </w:r>
      <w:r w:rsidR="00FA406C" w:rsidRPr="00F922D6">
        <w:t>ž</w:t>
      </w:r>
      <w:r w:rsidRPr="00F922D6">
        <w:t> </w:t>
      </w:r>
      <w:r w:rsidR="00FA406C" w:rsidRPr="00F922D6">
        <w:t>f</w:t>
      </w:r>
      <w:r w:rsidRPr="00F922D6">
        <w:t>), ktoré znejú:</w:t>
      </w:r>
    </w:p>
    <w:p w14:paraId="500A29F3" w14:textId="77777777" w:rsidR="001040E2" w:rsidRPr="00F922D6" w:rsidRDefault="001040E2" w:rsidP="00546EB6">
      <w:pPr>
        <w:pStyle w:val="Odsekzoznamu"/>
        <w:ind w:left="567"/>
        <w:jc w:val="both"/>
      </w:pPr>
    </w:p>
    <w:p w14:paraId="30F83B1A" w14:textId="0ABBC787" w:rsidR="001040E2" w:rsidRPr="00F922D6" w:rsidRDefault="001040E2" w:rsidP="00546EB6">
      <w:pPr>
        <w:spacing w:line="240" w:lineRule="auto"/>
        <w:rPr>
          <w:rFonts w:ascii="Times New Roman" w:hAnsi="Times New Roman"/>
          <w:sz w:val="24"/>
          <w:szCs w:val="24"/>
        </w:rPr>
      </w:pPr>
      <w:r w:rsidRPr="00F922D6">
        <w:rPr>
          <w:rFonts w:ascii="Times New Roman" w:hAnsi="Times New Roman"/>
          <w:sz w:val="24"/>
          <w:szCs w:val="24"/>
        </w:rPr>
        <w:t xml:space="preserve">„d) </w:t>
      </w:r>
      <w:r w:rsidR="00FA406C" w:rsidRPr="00F922D6">
        <w:rPr>
          <w:rFonts w:ascii="Times New Roman" w:hAnsi="Times New Roman"/>
          <w:sz w:val="24"/>
          <w:szCs w:val="24"/>
        </w:rPr>
        <w:t>vyžadovať od povinnej osoby splnenie prijatých opatrení v lehote určenej oprávnenou osobou,</w:t>
      </w:r>
    </w:p>
    <w:p w14:paraId="3E001688" w14:textId="77777777" w:rsidR="00FA406C" w:rsidRPr="00F922D6" w:rsidRDefault="001040E2" w:rsidP="00546EB6">
      <w:pPr>
        <w:spacing w:line="240" w:lineRule="auto"/>
        <w:rPr>
          <w:rFonts w:ascii="Times New Roman" w:hAnsi="Times New Roman"/>
          <w:sz w:val="24"/>
          <w:szCs w:val="24"/>
        </w:rPr>
      </w:pPr>
      <w:r w:rsidRPr="00F922D6">
        <w:rPr>
          <w:rFonts w:ascii="Times New Roman" w:hAnsi="Times New Roman"/>
          <w:sz w:val="24"/>
          <w:szCs w:val="24"/>
        </w:rPr>
        <w:t xml:space="preserve">e) </w:t>
      </w:r>
      <w:r w:rsidR="00FA406C" w:rsidRPr="00F922D6">
        <w:rPr>
          <w:rFonts w:ascii="Times New Roman" w:hAnsi="Times New Roman"/>
          <w:sz w:val="24"/>
          <w:szCs w:val="24"/>
        </w:rPr>
        <w:t>vyžadovať od povinnej osoby predloženie dokumentácie preukazujúcej splnenie prijatých opatrení po uplynutí lehoty podľa písmena d),</w:t>
      </w:r>
    </w:p>
    <w:p w14:paraId="246D4131" w14:textId="77777777" w:rsidR="001040E2" w:rsidRPr="00F922D6" w:rsidRDefault="00FA406C" w:rsidP="00F62928">
      <w:pPr>
        <w:spacing w:after="0" w:line="240" w:lineRule="auto"/>
        <w:rPr>
          <w:rFonts w:ascii="Times New Roman" w:hAnsi="Times New Roman"/>
          <w:sz w:val="24"/>
          <w:szCs w:val="24"/>
        </w:rPr>
      </w:pPr>
      <w:r w:rsidRPr="00F922D6">
        <w:rPr>
          <w:rFonts w:ascii="Times New Roman" w:hAnsi="Times New Roman"/>
          <w:sz w:val="24"/>
          <w:szCs w:val="24"/>
        </w:rPr>
        <w:t>f) overiť splnenie prijatých opatrení.“.</w:t>
      </w:r>
    </w:p>
    <w:p w14:paraId="0E6AA9DA" w14:textId="77777777" w:rsidR="00F62928" w:rsidRPr="00F922D6" w:rsidRDefault="00F62928" w:rsidP="00F62928">
      <w:pPr>
        <w:spacing w:after="0" w:line="240" w:lineRule="auto"/>
        <w:rPr>
          <w:rFonts w:ascii="Times New Roman" w:hAnsi="Times New Roman"/>
          <w:sz w:val="24"/>
          <w:szCs w:val="24"/>
        </w:rPr>
      </w:pPr>
    </w:p>
    <w:p w14:paraId="2D02DAC0" w14:textId="77777777" w:rsidR="00527BC2" w:rsidRPr="00F922D6" w:rsidRDefault="00527BC2" w:rsidP="00546EB6">
      <w:pPr>
        <w:pStyle w:val="Odsekzoznamu"/>
        <w:numPr>
          <w:ilvl w:val="0"/>
          <w:numId w:val="3"/>
        </w:numPr>
        <w:spacing w:after="160"/>
        <w:jc w:val="both"/>
      </w:pPr>
      <w:r w:rsidRPr="00F922D6">
        <w:t xml:space="preserve">V poznámke pod čiarou k odkazu 26 sa citácia „Občiansky súdny poriadok v znení neskorších predpisov“ nahrádza citáciou „Civilný sporový poriadok v znení zákona </w:t>
      </w:r>
      <w:r w:rsidRPr="00F922D6">
        <w:lastRenderedPageBreak/>
        <w:t>č. 87/2017 Z. z.</w:t>
      </w:r>
      <w:r w:rsidR="000A1D8E" w:rsidRPr="00F922D6">
        <w:t xml:space="preserve">, Civilný mimosporový poriadok, Správny súdny poriadok v znení </w:t>
      </w:r>
      <w:r w:rsidR="00AD259C" w:rsidRPr="00F922D6">
        <w:t>zákona č. 88/2017</w:t>
      </w:r>
      <w:r w:rsidR="000A1D8E" w:rsidRPr="00F922D6">
        <w:t xml:space="preserve"> Z. z.</w:t>
      </w:r>
      <w:r w:rsidRPr="00F922D6">
        <w:t>“.</w:t>
      </w:r>
    </w:p>
    <w:p w14:paraId="618EC752" w14:textId="77777777" w:rsidR="00527BC2" w:rsidRPr="00F922D6" w:rsidRDefault="00527BC2" w:rsidP="00546EB6">
      <w:pPr>
        <w:pStyle w:val="Odsekzoznamu"/>
        <w:ind w:left="567"/>
        <w:jc w:val="both"/>
      </w:pPr>
    </w:p>
    <w:p w14:paraId="3D81913F" w14:textId="77777777" w:rsidR="00C36383" w:rsidRPr="00F922D6" w:rsidRDefault="00C36383" w:rsidP="00546EB6">
      <w:pPr>
        <w:pStyle w:val="Odsekzoznamu"/>
        <w:numPr>
          <w:ilvl w:val="0"/>
          <w:numId w:val="3"/>
        </w:numPr>
        <w:ind w:left="567" w:hanging="425"/>
        <w:jc w:val="both"/>
      </w:pPr>
      <w:r w:rsidRPr="00F922D6">
        <w:t>V § 20 ods. 4 písmená b) a c) znejú:</w:t>
      </w:r>
    </w:p>
    <w:p w14:paraId="2EADEC6A" w14:textId="77777777" w:rsidR="000211B8" w:rsidRPr="00F922D6" w:rsidRDefault="000211B8" w:rsidP="00546EB6">
      <w:pPr>
        <w:pStyle w:val="Odsekzoznamu"/>
        <w:ind w:left="567"/>
        <w:jc w:val="both"/>
      </w:pPr>
    </w:p>
    <w:p w14:paraId="61535FC5" w14:textId="77777777" w:rsidR="00C36383" w:rsidRPr="00F922D6" w:rsidRDefault="00C36383" w:rsidP="00546EB6">
      <w:pPr>
        <w:spacing w:line="240" w:lineRule="auto"/>
        <w:rPr>
          <w:rFonts w:ascii="Times New Roman" w:hAnsi="Times New Roman"/>
          <w:sz w:val="24"/>
          <w:szCs w:val="24"/>
        </w:rPr>
      </w:pPr>
      <w:r w:rsidRPr="00F922D6">
        <w:rPr>
          <w:rFonts w:ascii="Times New Roman" w:hAnsi="Times New Roman"/>
          <w:sz w:val="24"/>
          <w:szCs w:val="24"/>
        </w:rPr>
        <w:t>„b) oboznámiť povinnú osobu s návrhom čiastkovej správy alebo s návrhom správy jeho doručením, ak boli zistené nedostatky a poučiť povinnú osobu o možnosti podať v určenej lehote písomné námietky k zisteným nedostatkom, navrhnutým odporúčaniam</w:t>
      </w:r>
      <w:r w:rsidR="00623AC0" w:rsidRPr="00F922D6">
        <w:rPr>
          <w:rFonts w:ascii="Times New Roman" w:hAnsi="Times New Roman"/>
          <w:sz w:val="24"/>
          <w:szCs w:val="24"/>
        </w:rPr>
        <w:t>,</w:t>
      </w:r>
      <w:r w:rsidRPr="00F922D6">
        <w:rPr>
          <w:rFonts w:ascii="Times New Roman" w:hAnsi="Times New Roman"/>
          <w:sz w:val="24"/>
          <w:szCs w:val="24"/>
        </w:rPr>
        <w:t xml:space="preserve"> k lehote na</w:t>
      </w:r>
      <w:r w:rsidR="00CF60ED" w:rsidRPr="00F922D6">
        <w:rPr>
          <w:rFonts w:ascii="Times New Roman" w:hAnsi="Times New Roman"/>
          <w:sz w:val="24"/>
          <w:szCs w:val="24"/>
        </w:rPr>
        <w:t> </w:t>
      </w:r>
      <w:r w:rsidRPr="00F922D6">
        <w:rPr>
          <w:rFonts w:ascii="Times New Roman" w:hAnsi="Times New Roman"/>
          <w:sz w:val="24"/>
          <w:szCs w:val="24"/>
        </w:rPr>
        <w:t xml:space="preserve">predloženie písomného zoznamu </w:t>
      </w:r>
      <w:r w:rsidR="001C2820" w:rsidRPr="00F922D6">
        <w:rPr>
          <w:rFonts w:ascii="Times New Roman" w:hAnsi="Times New Roman"/>
          <w:sz w:val="24"/>
          <w:szCs w:val="24"/>
        </w:rPr>
        <w:t xml:space="preserve">prijatých </w:t>
      </w:r>
      <w:r w:rsidRPr="00F922D6">
        <w:rPr>
          <w:rFonts w:ascii="Times New Roman" w:hAnsi="Times New Roman"/>
          <w:sz w:val="24"/>
          <w:szCs w:val="24"/>
        </w:rPr>
        <w:t xml:space="preserve">opatrení a k lehote na splnenie </w:t>
      </w:r>
      <w:r w:rsidR="001C2820" w:rsidRPr="00F922D6">
        <w:rPr>
          <w:rFonts w:ascii="Times New Roman" w:hAnsi="Times New Roman"/>
          <w:sz w:val="24"/>
          <w:szCs w:val="24"/>
        </w:rPr>
        <w:t xml:space="preserve">prijatých </w:t>
      </w:r>
      <w:r w:rsidRPr="00F922D6">
        <w:rPr>
          <w:rFonts w:ascii="Times New Roman" w:hAnsi="Times New Roman"/>
          <w:sz w:val="24"/>
          <w:szCs w:val="24"/>
        </w:rPr>
        <w:t>opatrení uvedený</w:t>
      </w:r>
      <w:r w:rsidR="00523B0D" w:rsidRPr="00F922D6">
        <w:rPr>
          <w:rFonts w:ascii="Times New Roman" w:hAnsi="Times New Roman"/>
          <w:sz w:val="24"/>
          <w:szCs w:val="24"/>
        </w:rPr>
        <w:t>m</w:t>
      </w:r>
      <w:r w:rsidRPr="00F922D6">
        <w:rPr>
          <w:rFonts w:ascii="Times New Roman" w:hAnsi="Times New Roman"/>
          <w:sz w:val="24"/>
          <w:szCs w:val="24"/>
        </w:rPr>
        <w:t xml:space="preserve"> v návrhu čiastkovej správy alebo v návrhu správy, </w:t>
      </w:r>
    </w:p>
    <w:p w14:paraId="568DEA6C" w14:textId="77777777" w:rsidR="00C36383" w:rsidRPr="00F922D6" w:rsidRDefault="00C36383" w:rsidP="00010179">
      <w:pPr>
        <w:spacing w:after="0" w:line="240" w:lineRule="auto"/>
        <w:rPr>
          <w:rFonts w:ascii="Times New Roman" w:hAnsi="Times New Roman"/>
          <w:sz w:val="24"/>
          <w:szCs w:val="24"/>
        </w:rPr>
      </w:pPr>
      <w:r w:rsidRPr="00F922D6">
        <w:rPr>
          <w:rFonts w:ascii="Times New Roman" w:hAnsi="Times New Roman"/>
          <w:sz w:val="24"/>
          <w:szCs w:val="24"/>
        </w:rPr>
        <w:t>c) preveriť opodstatnenosť námietok k zisteným nedostatkom, navrhnutým odporúčaniam, k</w:t>
      </w:r>
      <w:r w:rsidR="00CF60ED" w:rsidRPr="00F922D6">
        <w:rPr>
          <w:rFonts w:ascii="Times New Roman" w:hAnsi="Times New Roman"/>
          <w:sz w:val="24"/>
          <w:szCs w:val="24"/>
        </w:rPr>
        <w:t> </w:t>
      </w:r>
      <w:r w:rsidRPr="00F922D6">
        <w:rPr>
          <w:rFonts w:ascii="Times New Roman" w:hAnsi="Times New Roman"/>
          <w:sz w:val="24"/>
          <w:szCs w:val="24"/>
        </w:rPr>
        <w:t xml:space="preserve">lehote na predloženie písomného zoznamu </w:t>
      </w:r>
      <w:r w:rsidR="003A08E0" w:rsidRPr="00F922D6">
        <w:rPr>
          <w:rFonts w:ascii="Times New Roman" w:hAnsi="Times New Roman"/>
          <w:sz w:val="24"/>
          <w:szCs w:val="24"/>
        </w:rPr>
        <w:t xml:space="preserve">prijatých </w:t>
      </w:r>
      <w:r w:rsidRPr="00F922D6">
        <w:rPr>
          <w:rFonts w:ascii="Times New Roman" w:hAnsi="Times New Roman"/>
          <w:sz w:val="24"/>
          <w:szCs w:val="24"/>
        </w:rPr>
        <w:t>opatrení a k lehote na splnenie prijatých opatrení uvedený</w:t>
      </w:r>
      <w:r w:rsidR="00075079" w:rsidRPr="00F922D6">
        <w:rPr>
          <w:rFonts w:ascii="Times New Roman" w:hAnsi="Times New Roman"/>
          <w:sz w:val="24"/>
          <w:szCs w:val="24"/>
        </w:rPr>
        <w:t>m</w:t>
      </w:r>
      <w:r w:rsidRPr="00F922D6">
        <w:rPr>
          <w:rFonts w:ascii="Times New Roman" w:hAnsi="Times New Roman"/>
          <w:sz w:val="24"/>
          <w:szCs w:val="24"/>
        </w:rPr>
        <w:t xml:space="preserve"> v návrhu čiastkovej správy alebo v návrhu správy a zohľadniť opodstatnené námietky v čiastkovej správe alebo v správe a neopodstatnenosť námietok spolu s</w:t>
      </w:r>
      <w:r w:rsidR="00CF7738" w:rsidRPr="00F922D6">
        <w:rPr>
          <w:rFonts w:ascii="Times New Roman" w:hAnsi="Times New Roman"/>
          <w:sz w:val="24"/>
          <w:szCs w:val="24"/>
        </w:rPr>
        <w:t> </w:t>
      </w:r>
      <w:r w:rsidRPr="00F922D6">
        <w:rPr>
          <w:rFonts w:ascii="Times New Roman" w:hAnsi="Times New Roman"/>
          <w:sz w:val="24"/>
          <w:szCs w:val="24"/>
        </w:rPr>
        <w:t>odôvodnením</w:t>
      </w:r>
      <w:r w:rsidR="00CF7738" w:rsidRPr="00F922D6">
        <w:rPr>
          <w:rFonts w:ascii="Times New Roman" w:hAnsi="Times New Roman"/>
          <w:sz w:val="24"/>
          <w:szCs w:val="24"/>
        </w:rPr>
        <w:t xml:space="preserve"> </w:t>
      </w:r>
      <w:r w:rsidRPr="00F922D6">
        <w:rPr>
          <w:rFonts w:ascii="Times New Roman" w:hAnsi="Times New Roman"/>
          <w:sz w:val="24"/>
          <w:szCs w:val="24"/>
        </w:rPr>
        <w:t>neopodstatnenosti oznámiť povinnej osobe v čiastkovej správe alebo</w:t>
      </w:r>
      <w:r w:rsidR="00CF60ED" w:rsidRPr="00F922D6">
        <w:rPr>
          <w:rFonts w:ascii="Times New Roman" w:hAnsi="Times New Roman"/>
          <w:sz w:val="24"/>
          <w:szCs w:val="24"/>
        </w:rPr>
        <w:t> </w:t>
      </w:r>
      <w:r w:rsidRPr="00F922D6">
        <w:rPr>
          <w:rFonts w:ascii="Times New Roman" w:hAnsi="Times New Roman"/>
          <w:sz w:val="24"/>
          <w:szCs w:val="24"/>
        </w:rPr>
        <w:t>v</w:t>
      </w:r>
      <w:r w:rsidR="002256AA" w:rsidRPr="00F922D6">
        <w:rPr>
          <w:rFonts w:ascii="Times New Roman" w:hAnsi="Times New Roman"/>
          <w:sz w:val="24"/>
          <w:szCs w:val="24"/>
        </w:rPr>
        <w:t> </w:t>
      </w:r>
      <w:r w:rsidRPr="00F922D6">
        <w:rPr>
          <w:rFonts w:ascii="Times New Roman" w:hAnsi="Times New Roman"/>
          <w:sz w:val="24"/>
          <w:szCs w:val="24"/>
        </w:rPr>
        <w:t>správe,“</w:t>
      </w:r>
      <w:r w:rsidR="002256AA" w:rsidRPr="00F922D6">
        <w:rPr>
          <w:rFonts w:ascii="Times New Roman" w:hAnsi="Times New Roman"/>
          <w:sz w:val="24"/>
          <w:szCs w:val="24"/>
        </w:rPr>
        <w:t>.</w:t>
      </w:r>
    </w:p>
    <w:p w14:paraId="1D67139E" w14:textId="77777777" w:rsidR="00010179" w:rsidRPr="00F922D6" w:rsidRDefault="00010179" w:rsidP="00010179">
      <w:pPr>
        <w:spacing w:after="0" w:line="240" w:lineRule="auto"/>
        <w:rPr>
          <w:rFonts w:ascii="Times New Roman" w:hAnsi="Times New Roman"/>
          <w:sz w:val="24"/>
          <w:szCs w:val="24"/>
        </w:rPr>
      </w:pPr>
    </w:p>
    <w:p w14:paraId="16685AD5" w14:textId="62FBE705" w:rsidR="001422A9" w:rsidRPr="00F922D6" w:rsidRDefault="00557267" w:rsidP="00F60602">
      <w:pPr>
        <w:pStyle w:val="Odsekzoznamu"/>
        <w:numPr>
          <w:ilvl w:val="0"/>
          <w:numId w:val="3"/>
        </w:numPr>
        <w:ind w:left="567" w:hanging="425"/>
        <w:jc w:val="both"/>
      </w:pPr>
      <w:r w:rsidRPr="00F922D6">
        <w:t>V § 20 ods. 4 písm. e) sa za slov</w:t>
      </w:r>
      <w:r w:rsidR="00075079" w:rsidRPr="00F922D6">
        <w:t>o</w:t>
      </w:r>
      <w:r w:rsidRPr="00F922D6">
        <w:t xml:space="preserve"> „sa“ vkladajú slová „v prípadoch hodných osobitného zreteľa“.</w:t>
      </w:r>
    </w:p>
    <w:p w14:paraId="5956F4ED" w14:textId="77777777" w:rsidR="00010179" w:rsidRPr="00F922D6" w:rsidRDefault="00010179" w:rsidP="00F922D6">
      <w:pPr>
        <w:spacing w:after="0" w:line="240" w:lineRule="auto"/>
        <w:rPr>
          <w:rFonts w:ascii="Times New Roman" w:hAnsi="Times New Roman"/>
          <w:sz w:val="24"/>
          <w:szCs w:val="24"/>
        </w:rPr>
      </w:pPr>
    </w:p>
    <w:p w14:paraId="77FF1EB5" w14:textId="77777777" w:rsidR="00B172D3" w:rsidRPr="00F922D6" w:rsidRDefault="00B172D3" w:rsidP="00546EB6">
      <w:pPr>
        <w:pStyle w:val="Odsekzoznamu"/>
        <w:numPr>
          <w:ilvl w:val="0"/>
          <w:numId w:val="3"/>
        </w:numPr>
        <w:ind w:left="567" w:hanging="425"/>
        <w:jc w:val="both"/>
      </w:pPr>
      <w:r w:rsidRPr="00F922D6">
        <w:t>V § 20 ods. 5 písm. a) sa za slovo „termín“ vkladá slovo „začatia“.</w:t>
      </w:r>
    </w:p>
    <w:p w14:paraId="1149F434" w14:textId="77777777" w:rsidR="00B172D3" w:rsidRPr="00F922D6" w:rsidRDefault="00B172D3" w:rsidP="00546EB6">
      <w:pPr>
        <w:pStyle w:val="Odsekzoznamu"/>
      </w:pPr>
    </w:p>
    <w:p w14:paraId="5D2A1879" w14:textId="77777777" w:rsidR="00B172D3" w:rsidRPr="00F922D6" w:rsidRDefault="00B172D3" w:rsidP="00546EB6">
      <w:pPr>
        <w:pStyle w:val="Odsekzoznamu"/>
        <w:numPr>
          <w:ilvl w:val="0"/>
          <w:numId w:val="3"/>
        </w:numPr>
        <w:ind w:left="567" w:hanging="425"/>
        <w:jc w:val="both"/>
      </w:pPr>
      <w:r w:rsidRPr="00F922D6">
        <w:t>V § 20 ods. 5 písm. b) sa slovo „oprávnením“ nahrádza slovom „poverením“.</w:t>
      </w:r>
    </w:p>
    <w:p w14:paraId="32F9D2E4" w14:textId="77777777" w:rsidR="00B172D3" w:rsidRPr="00F922D6" w:rsidRDefault="00B172D3" w:rsidP="00546EB6">
      <w:pPr>
        <w:pStyle w:val="Odsekzoznamu"/>
      </w:pPr>
    </w:p>
    <w:p w14:paraId="351C551D" w14:textId="77777777" w:rsidR="00487E36" w:rsidRPr="00F922D6" w:rsidRDefault="00487E36" w:rsidP="00546EB6">
      <w:pPr>
        <w:pStyle w:val="Odsekzoznamu"/>
        <w:numPr>
          <w:ilvl w:val="0"/>
          <w:numId w:val="3"/>
        </w:numPr>
        <w:jc w:val="both"/>
      </w:pPr>
      <w:r w:rsidRPr="00F922D6">
        <w:t>V § 20 ods. 6 sa slová „uplynutím troch dní od ich neúspešného doručenia povinnej osobe“ nahrádzajú slovami „dňom vrátenia nedoručeného návrhu čiastkovej správy alebo návrhu správy</w:t>
      </w:r>
      <w:r w:rsidR="001422A9" w:rsidRPr="00F922D6">
        <w:t xml:space="preserve"> </w:t>
      </w:r>
      <w:r w:rsidRPr="00F922D6">
        <w:t xml:space="preserve">oprávnenej osobe, aj keď sa </w:t>
      </w:r>
      <w:r w:rsidR="009C3053" w:rsidRPr="00F922D6">
        <w:t>o tom povinná osoba nedozvedela</w:t>
      </w:r>
      <w:r w:rsidRPr="00F922D6">
        <w:t>“.</w:t>
      </w:r>
    </w:p>
    <w:p w14:paraId="1AF9FCAC" w14:textId="77777777" w:rsidR="00487E36" w:rsidRPr="00F922D6" w:rsidRDefault="00487E36" w:rsidP="00546EB6">
      <w:pPr>
        <w:pStyle w:val="Odsekzoznamu"/>
      </w:pPr>
    </w:p>
    <w:p w14:paraId="035F22BD" w14:textId="77777777" w:rsidR="005120C3" w:rsidRPr="00F922D6" w:rsidRDefault="00206D43" w:rsidP="00546EB6">
      <w:pPr>
        <w:pStyle w:val="Odsekzoznamu"/>
        <w:numPr>
          <w:ilvl w:val="0"/>
          <w:numId w:val="3"/>
        </w:numPr>
        <w:ind w:left="567" w:hanging="425"/>
        <w:jc w:val="both"/>
      </w:pPr>
      <w:r w:rsidRPr="00F922D6">
        <w:t>V § 20 ods</w:t>
      </w:r>
      <w:r w:rsidR="00145FA3" w:rsidRPr="00F922D6">
        <w:t xml:space="preserve">eky </w:t>
      </w:r>
      <w:r w:rsidRPr="00F922D6">
        <w:t xml:space="preserve">7 </w:t>
      </w:r>
      <w:r w:rsidR="00145FA3" w:rsidRPr="00F922D6">
        <w:t xml:space="preserve">a 8 </w:t>
      </w:r>
      <w:r w:rsidR="005120C3" w:rsidRPr="00F922D6">
        <w:t>zn</w:t>
      </w:r>
      <w:r w:rsidR="00145FA3" w:rsidRPr="00F922D6">
        <w:t>ejú</w:t>
      </w:r>
      <w:r w:rsidR="005120C3" w:rsidRPr="00F922D6">
        <w:t>:</w:t>
      </w:r>
    </w:p>
    <w:p w14:paraId="73C44E60" w14:textId="77777777" w:rsidR="005120C3" w:rsidRPr="00F922D6" w:rsidRDefault="005120C3" w:rsidP="00546EB6">
      <w:pPr>
        <w:pStyle w:val="Odsekzoznamu"/>
        <w:ind w:left="567"/>
        <w:jc w:val="both"/>
      </w:pPr>
    </w:p>
    <w:p w14:paraId="4CFFAF09" w14:textId="77777777" w:rsidR="00562E91" w:rsidRPr="00F922D6" w:rsidRDefault="005120C3" w:rsidP="00562E91">
      <w:pPr>
        <w:spacing w:line="240" w:lineRule="auto"/>
        <w:rPr>
          <w:rFonts w:ascii="Times New Roman" w:hAnsi="Times New Roman"/>
          <w:sz w:val="24"/>
          <w:szCs w:val="24"/>
        </w:rPr>
      </w:pPr>
      <w:r w:rsidRPr="00F922D6">
        <w:rPr>
          <w:rFonts w:ascii="Times New Roman" w:hAnsi="Times New Roman"/>
          <w:sz w:val="24"/>
          <w:szCs w:val="24"/>
        </w:rPr>
        <w:t>„</w:t>
      </w:r>
      <w:r w:rsidR="00562E91" w:rsidRPr="00F922D6">
        <w:rPr>
          <w:rFonts w:ascii="Times New Roman" w:hAnsi="Times New Roman"/>
          <w:sz w:val="24"/>
          <w:szCs w:val="24"/>
        </w:rPr>
        <w:t xml:space="preserve">(7) </w:t>
      </w:r>
      <w:r w:rsidRPr="00F922D6">
        <w:rPr>
          <w:rFonts w:ascii="Times New Roman" w:hAnsi="Times New Roman"/>
          <w:sz w:val="24"/>
          <w:szCs w:val="24"/>
        </w:rPr>
        <w:t>Pri výkone auditu s</w:t>
      </w:r>
      <w:r w:rsidR="005455C7" w:rsidRPr="00F922D6">
        <w:rPr>
          <w:rFonts w:ascii="Times New Roman" w:hAnsi="Times New Roman"/>
          <w:sz w:val="24"/>
          <w:szCs w:val="24"/>
        </w:rPr>
        <w:t>a</w:t>
      </w:r>
      <w:r w:rsidRPr="00F922D6">
        <w:rPr>
          <w:rFonts w:ascii="Times New Roman" w:hAnsi="Times New Roman"/>
          <w:sz w:val="24"/>
          <w:szCs w:val="24"/>
        </w:rPr>
        <w:t xml:space="preserve"> skutočnosti zistené </w:t>
      </w:r>
      <w:r w:rsidR="001422A9" w:rsidRPr="00F922D6">
        <w:rPr>
          <w:rFonts w:ascii="Times New Roman" w:hAnsi="Times New Roman"/>
          <w:sz w:val="24"/>
          <w:szCs w:val="24"/>
        </w:rPr>
        <w:t xml:space="preserve">počas auditu </w:t>
      </w:r>
      <w:r w:rsidRPr="00F922D6">
        <w:rPr>
          <w:rFonts w:ascii="Times New Roman" w:hAnsi="Times New Roman"/>
          <w:sz w:val="24"/>
          <w:szCs w:val="24"/>
        </w:rPr>
        <w:t>prerok</w:t>
      </w:r>
      <w:r w:rsidR="005455C7" w:rsidRPr="00F922D6">
        <w:rPr>
          <w:rFonts w:ascii="Times New Roman" w:hAnsi="Times New Roman"/>
          <w:sz w:val="24"/>
          <w:szCs w:val="24"/>
        </w:rPr>
        <w:t>ujú</w:t>
      </w:r>
      <w:r w:rsidR="0017113B" w:rsidRPr="00F922D6">
        <w:rPr>
          <w:rFonts w:ascii="Times New Roman" w:hAnsi="Times New Roman"/>
          <w:sz w:val="24"/>
          <w:szCs w:val="24"/>
        </w:rPr>
        <w:t xml:space="preserve"> s povinnou osobou pred </w:t>
      </w:r>
      <w:r w:rsidRPr="00F922D6">
        <w:rPr>
          <w:rFonts w:ascii="Times New Roman" w:hAnsi="Times New Roman"/>
          <w:sz w:val="24"/>
          <w:szCs w:val="24"/>
        </w:rPr>
        <w:t xml:space="preserve">doručením návrhu čiastkovej správy a návrhu správy </w:t>
      </w:r>
      <w:r w:rsidR="001422A9" w:rsidRPr="00F922D6">
        <w:rPr>
          <w:rFonts w:ascii="Times New Roman" w:hAnsi="Times New Roman"/>
          <w:sz w:val="24"/>
          <w:szCs w:val="24"/>
        </w:rPr>
        <w:t xml:space="preserve">povinnej osobe </w:t>
      </w:r>
      <w:r w:rsidRPr="00F922D6">
        <w:rPr>
          <w:rFonts w:ascii="Times New Roman" w:hAnsi="Times New Roman"/>
          <w:sz w:val="24"/>
          <w:szCs w:val="24"/>
        </w:rPr>
        <w:t>na oboznámenie podľa odseku 4 písm. b).</w:t>
      </w:r>
      <w:r w:rsidR="00562E91" w:rsidRPr="00F922D6">
        <w:rPr>
          <w:rFonts w:ascii="Times New Roman" w:hAnsi="Times New Roman"/>
          <w:sz w:val="24"/>
          <w:szCs w:val="24"/>
        </w:rPr>
        <w:t xml:space="preserve"> Ak sa povinná osoba nezúčastní na prerokovaní skutočností zistených počas auditu v termíne určenom oprávnenou osobou, považuj</w:t>
      </w:r>
      <w:r w:rsidR="00F453C7" w:rsidRPr="00F922D6">
        <w:rPr>
          <w:rFonts w:ascii="Times New Roman" w:hAnsi="Times New Roman"/>
          <w:sz w:val="24"/>
          <w:szCs w:val="24"/>
        </w:rPr>
        <w:t>ú</w:t>
      </w:r>
      <w:r w:rsidR="00562E91" w:rsidRPr="00F922D6">
        <w:rPr>
          <w:rFonts w:ascii="Times New Roman" w:hAnsi="Times New Roman"/>
          <w:sz w:val="24"/>
          <w:szCs w:val="24"/>
        </w:rPr>
        <w:t xml:space="preserve"> sa </w:t>
      </w:r>
      <w:r w:rsidR="00F453C7" w:rsidRPr="00F922D6">
        <w:rPr>
          <w:rFonts w:ascii="Times New Roman" w:hAnsi="Times New Roman"/>
          <w:sz w:val="24"/>
          <w:szCs w:val="24"/>
        </w:rPr>
        <w:t>tieto skutočnosti</w:t>
      </w:r>
      <w:r w:rsidR="004D2C35" w:rsidRPr="00F922D6">
        <w:rPr>
          <w:rFonts w:ascii="Times New Roman" w:hAnsi="Times New Roman"/>
          <w:sz w:val="24"/>
          <w:szCs w:val="24"/>
        </w:rPr>
        <w:t xml:space="preserve"> za </w:t>
      </w:r>
      <w:r w:rsidR="00562E91" w:rsidRPr="00F922D6">
        <w:rPr>
          <w:rFonts w:ascii="Times New Roman" w:hAnsi="Times New Roman"/>
          <w:sz w:val="24"/>
          <w:szCs w:val="24"/>
        </w:rPr>
        <w:t>prerokovan</w:t>
      </w:r>
      <w:r w:rsidR="00F453C7" w:rsidRPr="00F922D6">
        <w:rPr>
          <w:rFonts w:ascii="Times New Roman" w:hAnsi="Times New Roman"/>
          <w:sz w:val="24"/>
          <w:szCs w:val="24"/>
        </w:rPr>
        <w:t>é</w:t>
      </w:r>
      <w:r w:rsidR="00562E91" w:rsidRPr="00F922D6">
        <w:rPr>
          <w:rFonts w:ascii="Times New Roman" w:hAnsi="Times New Roman"/>
          <w:sz w:val="24"/>
          <w:szCs w:val="24"/>
        </w:rPr>
        <w:t>.</w:t>
      </w:r>
    </w:p>
    <w:p w14:paraId="07EAD759" w14:textId="77777777" w:rsidR="00C261D3" w:rsidRPr="00F922D6" w:rsidRDefault="00562E91" w:rsidP="00377DC3">
      <w:pPr>
        <w:spacing w:after="0" w:line="240" w:lineRule="auto"/>
        <w:rPr>
          <w:rFonts w:ascii="Times New Roman" w:hAnsi="Times New Roman"/>
          <w:sz w:val="24"/>
          <w:szCs w:val="24"/>
        </w:rPr>
      </w:pPr>
      <w:r w:rsidRPr="00F922D6">
        <w:rPr>
          <w:rFonts w:ascii="Times New Roman" w:hAnsi="Times New Roman"/>
          <w:sz w:val="24"/>
          <w:szCs w:val="24"/>
        </w:rPr>
        <w:t xml:space="preserve">(8) Na prerokovaní skutočností zistených počas auditu je oprávnený zúčastniť sa aj iný zamestnanec </w:t>
      </w:r>
      <w:r w:rsidR="008D0A3D" w:rsidRPr="00F922D6">
        <w:rPr>
          <w:rFonts w:ascii="Times New Roman" w:hAnsi="Times New Roman"/>
          <w:sz w:val="24"/>
          <w:szCs w:val="24"/>
        </w:rPr>
        <w:t xml:space="preserve">správcu kapitoly štátneho rozpočtu alebo </w:t>
      </w:r>
      <w:r w:rsidRPr="00F922D6">
        <w:rPr>
          <w:rFonts w:ascii="Times New Roman" w:hAnsi="Times New Roman"/>
          <w:sz w:val="24"/>
          <w:szCs w:val="24"/>
        </w:rPr>
        <w:t>auditujúceho orgánu</w:t>
      </w:r>
      <w:r w:rsidR="008E19B3" w:rsidRPr="00F922D6">
        <w:rPr>
          <w:rFonts w:ascii="Times New Roman" w:hAnsi="Times New Roman"/>
          <w:sz w:val="24"/>
          <w:szCs w:val="24"/>
        </w:rPr>
        <w:t xml:space="preserve"> </w:t>
      </w:r>
      <w:r w:rsidRPr="00F922D6">
        <w:rPr>
          <w:rFonts w:ascii="Times New Roman" w:hAnsi="Times New Roman"/>
          <w:sz w:val="24"/>
          <w:szCs w:val="24"/>
        </w:rPr>
        <w:t>ako ten, ktorý bol poverený na výkon vnútorného auditu podľa § 16 ods. 2 alebo vládneho auditu podľa § 19 ods. 2.</w:t>
      </w:r>
      <w:r w:rsidR="005120C3" w:rsidRPr="00F922D6">
        <w:rPr>
          <w:rFonts w:ascii="Times New Roman" w:hAnsi="Times New Roman"/>
          <w:sz w:val="24"/>
          <w:szCs w:val="24"/>
        </w:rPr>
        <w:t>“.</w:t>
      </w:r>
    </w:p>
    <w:p w14:paraId="57541419" w14:textId="77777777" w:rsidR="00377DC3" w:rsidRPr="00F922D6" w:rsidRDefault="00377DC3" w:rsidP="00377DC3">
      <w:pPr>
        <w:spacing w:after="0" w:line="240" w:lineRule="auto"/>
        <w:rPr>
          <w:rFonts w:ascii="Times New Roman" w:hAnsi="Times New Roman"/>
          <w:sz w:val="24"/>
          <w:szCs w:val="24"/>
        </w:rPr>
      </w:pPr>
    </w:p>
    <w:p w14:paraId="4F93E7B6" w14:textId="77777777" w:rsidR="00C261D3" w:rsidRPr="00F922D6" w:rsidRDefault="00C261D3" w:rsidP="00546EB6">
      <w:pPr>
        <w:pStyle w:val="Odsekzoznamu"/>
        <w:numPr>
          <w:ilvl w:val="0"/>
          <w:numId w:val="3"/>
        </w:numPr>
        <w:ind w:left="567" w:hanging="425"/>
        <w:jc w:val="both"/>
      </w:pPr>
      <w:r w:rsidRPr="00F922D6">
        <w:t>V § 21 ods. 1 písmeno b) znie:</w:t>
      </w:r>
    </w:p>
    <w:p w14:paraId="782D08C8" w14:textId="77777777" w:rsidR="00C261D3" w:rsidRPr="00F922D6" w:rsidRDefault="00C261D3" w:rsidP="00546EB6">
      <w:pPr>
        <w:pStyle w:val="Odsekzoznamu"/>
        <w:ind w:left="567"/>
        <w:jc w:val="both"/>
      </w:pPr>
    </w:p>
    <w:p w14:paraId="72B6CE6C" w14:textId="77777777" w:rsidR="00C261D3" w:rsidRPr="00F922D6" w:rsidRDefault="00C261D3" w:rsidP="00377DC3">
      <w:pPr>
        <w:spacing w:after="0" w:line="240" w:lineRule="auto"/>
        <w:rPr>
          <w:rFonts w:ascii="Times New Roman" w:hAnsi="Times New Roman"/>
          <w:sz w:val="24"/>
          <w:szCs w:val="24"/>
        </w:rPr>
      </w:pPr>
      <w:r w:rsidRPr="00F922D6">
        <w:rPr>
          <w:rFonts w:ascii="Times New Roman" w:hAnsi="Times New Roman"/>
          <w:sz w:val="24"/>
          <w:szCs w:val="24"/>
        </w:rPr>
        <w:t xml:space="preserve">„b) podať v lehote určenej oprávnenou osobou písomné námietky k zisteným nedostatkom, navrhnutým odporúčaniam, k lehote na predloženie písomného zoznamu </w:t>
      </w:r>
      <w:r w:rsidR="001B21E9" w:rsidRPr="00F922D6">
        <w:rPr>
          <w:rFonts w:ascii="Times New Roman" w:hAnsi="Times New Roman"/>
          <w:sz w:val="24"/>
          <w:szCs w:val="24"/>
        </w:rPr>
        <w:t xml:space="preserve">prijatých </w:t>
      </w:r>
      <w:r w:rsidRPr="00F922D6">
        <w:rPr>
          <w:rFonts w:ascii="Times New Roman" w:hAnsi="Times New Roman"/>
          <w:sz w:val="24"/>
          <w:szCs w:val="24"/>
        </w:rPr>
        <w:t>opatrení a k lehote na</w:t>
      </w:r>
      <w:r w:rsidR="00D5686C" w:rsidRPr="00F922D6">
        <w:rPr>
          <w:rFonts w:ascii="Times New Roman" w:hAnsi="Times New Roman"/>
          <w:sz w:val="24"/>
          <w:szCs w:val="24"/>
        </w:rPr>
        <w:t> </w:t>
      </w:r>
      <w:r w:rsidRPr="00F922D6">
        <w:rPr>
          <w:rFonts w:ascii="Times New Roman" w:hAnsi="Times New Roman"/>
          <w:sz w:val="24"/>
          <w:szCs w:val="24"/>
        </w:rPr>
        <w:t xml:space="preserve">splnenie </w:t>
      </w:r>
      <w:r w:rsidR="001B21E9" w:rsidRPr="00F922D6">
        <w:rPr>
          <w:rFonts w:ascii="Times New Roman" w:hAnsi="Times New Roman"/>
          <w:sz w:val="24"/>
          <w:szCs w:val="24"/>
        </w:rPr>
        <w:t xml:space="preserve">prijatých </w:t>
      </w:r>
      <w:r w:rsidRPr="00F922D6">
        <w:rPr>
          <w:rFonts w:ascii="Times New Roman" w:hAnsi="Times New Roman"/>
          <w:sz w:val="24"/>
          <w:szCs w:val="24"/>
        </w:rPr>
        <w:t>opatrení</w:t>
      </w:r>
      <w:r w:rsidR="00871F05" w:rsidRPr="00F922D6">
        <w:rPr>
          <w:rFonts w:ascii="Times New Roman" w:hAnsi="Times New Roman"/>
          <w:sz w:val="24"/>
          <w:szCs w:val="24"/>
        </w:rPr>
        <w:t>,</w:t>
      </w:r>
      <w:r w:rsidRPr="00F922D6">
        <w:rPr>
          <w:rFonts w:ascii="Times New Roman" w:hAnsi="Times New Roman"/>
          <w:sz w:val="24"/>
          <w:szCs w:val="24"/>
        </w:rPr>
        <w:t xml:space="preserve"> uvedený</w:t>
      </w:r>
      <w:r w:rsidR="00891657" w:rsidRPr="00F922D6">
        <w:rPr>
          <w:rFonts w:ascii="Times New Roman" w:hAnsi="Times New Roman"/>
          <w:sz w:val="24"/>
          <w:szCs w:val="24"/>
        </w:rPr>
        <w:t>m</w:t>
      </w:r>
      <w:r w:rsidRPr="00F922D6">
        <w:rPr>
          <w:rFonts w:ascii="Times New Roman" w:hAnsi="Times New Roman"/>
          <w:sz w:val="24"/>
          <w:szCs w:val="24"/>
        </w:rPr>
        <w:t xml:space="preserve"> v návrhu čiastkovej správy alebo v návrhu správy; ak povinná osoba k zisteným nedostatkom, navrhnutým odporúčaniam</w:t>
      </w:r>
      <w:r w:rsidR="00623AC0" w:rsidRPr="00F922D6">
        <w:rPr>
          <w:rFonts w:ascii="Times New Roman" w:hAnsi="Times New Roman"/>
          <w:sz w:val="24"/>
          <w:szCs w:val="24"/>
        </w:rPr>
        <w:t>,</w:t>
      </w:r>
      <w:r w:rsidR="0023536D" w:rsidRPr="00F922D6">
        <w:rPr>
          <w:rFonts w:ascii="Times New Roman" w:hAnsi="Times New Roman"/>
          <w:sz w:val="24"/>
          <w:szCs w:val="24"/>
        </w:rPr>
        <w:t xml:space="preserve"> </w:t>
      </w:r>
      <w:r w:rsidRPr="00F922D6">
        <w:rPr>
          <w:rFonts w:ascii="Times New Roman" w:hAnsi="Times New Roman"/>
          <w:sz w:val="24"/>
          <w:szCs w:val="24"/>
        </w:rPr>
        <w:t xml:space="preserve">k lehote na predloženie písomného zoznamu </w:t>
      </w:r>
      <w:r w:rsidR="001B21E9" w:rsidRPr="00F922D6">
        <w:rPr>
          <w:rFonts w:ascii="Times New Roman" w:hAnsi="Times New Roman"/>
          <w:sz w:val="24"/>
          <w:szCs w:val="24"/>
        </w:rPr>
        <w:t xml:space="preserve">prijatých </w:t>
      </w:r>
      <w:r w:rsidRPr="00F922D6">
        <w:rPr>
          <w:rFonts w:ascii="Times New Roman" w:hAnsi="Times New Roman"/>
          <w:sz w:val="24"/>
          <w:szCs w:val="24"/>
        </w:rPr>
        <w:t xml:space="preserve">opatrení a k lehote na splnenie </w:t>
      </w:r>
      <w:r w:rsidR="001B21E9" w:rsidRPr="00F922D6">
        <w:rPr>
          <w:rFonts w:ascii="Times New Roman" w:hAnsi="Times New Roman"/>
          <w:sz w:val="24"/>
          <w:szCs w:val="24"/>
        </w:rPr>
        <w:t xml:space="preserve">prijatých </w:t>
      </w:r>
      <w:r w:rsidRPr="00F922D6">
        <w:rPr>
          <w:rFonts w:ascii="Times New Roman" w:hAnsi="Times New Roman"/>
          <w:sz w:val="24"/>
          <w:szCs w:val="24"/>
        </w:rPr>
        <w:t xml:space="preserve">opatrení uvedeným v návrhu čiastkovej správy alebo v návrhu správy </w:t>
      </w:r>
      <w:r w:rsidR="009B119D" w:rsidRPr="00F922D6">
        <w:rPr>
          <w:rFonts w:ascii="Times New Roman" w:hAnsi="Times New Roman"/>
          <w:sz w:val="24"/>
          <w:szCs w:val="24"/>
        </w:rPr>
        <w:t xml:space="preserve">nepredloží </w:t>
      </w:r>
      <w:r w:rsidR="004D2C35" w:rsidRPr="00F922D6">
        <w:rPr>
          <w:rFonts w:ascii="Times New Roman" w:hAnsi="Times New Roman"/>
          <w:sz w:val="24"/>
          <w:szCs w:val="24"/>
        </w:rPr>
        <w:t>námietky v </w:t>
      </w:r>
      <w:r w:rsidRPr="00F922D6">
        <w:rPr>
          <w:rFonts w:ascii="Times New Roman" w:hAnsi="Times New Roman"/>
          <w:sz w:val="24"/>
          <w:szCs w:val="24"/>
        </w:rPr>
        <w:t>určenej lehote, považujú sa zistené nedostatky</w:t>
      </w:r>
      <w:r w:rsidR="001B21E9" w:rsidRPr="00F922D6">
        <w:rPr>
          <w:rFonts w:ascii="Times New Roman" w:hAnsi="Times New Roman"/>
          <w:sz w:val="24"/>
          <w:szCs w:val="24"/>
        </w:rPr>
        <w:t xml:space="preserve">, </w:t>
      </w:r>
      <w:r w:rsidRPr="00F922D6">
        <w:rPr>
          <w:rFonts w:ascii="Times New Roman" w:hAnsi="Times New Roman"/>
          <w:sz w:val="24"/>
          <w:szCs w:val="24"/>
        </w:rPr>
        <w:t>navrhnuté odporúčania</w:t>
      </w:r>
      <w:r w:rsidR="00623AC0" w:rsidRPr="00F922D6">
        <w:rPr>
          <w:rFonts w:ascii="Times New Roman" w:hAnsi="Times New Roman"/>
          <w:sz w:val="24"/>
          <w:szCs w:val="24"/>
        </w:rPr>
        <w:t xml:space="preserve">, </w:t>
      </w:r>
      <w:r w:rsidR="004D2C35" w:rsidRPr="00F922D6">
        <w:rPr>
          <w:rFonts w:ascii="Times New Roman" w:hAnsi="Times New Roman"/>
          <w:sz w:val="24"/>
          <w:szCs w:val="24"/>
        </w:rPr>
        <w:t>lehota na </w:t>
      </w:r>
      <w:r w:rsidRPr="00F922D6">
        <w:rPr>
          <w:rFonts w:ascii="Times New Roman" w:hAnsi="Times New Roman"/>
          <w:sz w:val="24"/>
          <w:szCs w:val="24"/>
        </w:rPr>
        <w:t xml:space="preserve">predloženie písomného zoznamu </w:t>
      </w:r>
      <w:r w:rsidR="001B21E9" w:rsidRPr="00F922D6">
        <w:rPr>
          <w:rFonts w:ascii="Times New Roman" w:hAnsi="Times New Roman"/>
          <w:sz w:val="24"/>
          <w:szCs w:val="24"/>
        </w:rPr>
        <w:t xml:space="preserve">prijatých </w:t>
      </w:r>
      <w:r w:rsidRPr="00F922D6">
        <w:rPr>
          <w:rFonts w:ascii="Times New Roman" w:hAnsi="Times New Roman"/>
          <w:sz w:val="24"/>
          <w:szCs w:val="24"/>
        </w:rPr>
        <w:t xml:space="preserve">opatrení </w:t>
      </w:r>
      <w:r w:rsidR="00623AC0" w:rsidRPr="00F922D6">
        <w:rPr>
          <w:rFonts w:ascii="Times New Roman" w:hAnsi="Times New Roman"/>
          <w:sz w:val="24"/>
          <w:szCs w:val="24"/>
        </w:rPr>
        <w:t xml:space="preserve">a lehota na splnenie </w:t>
      </w:r>
      <w:r w:rsidR="001B21E9" w:rsidRPr="00F922D6">
        <w:rPr>
          <w:rFonts w:ascii="Times New Roman" w:hAnsi="Times New Roman"/>
          <w:sz w:val="24"/>
          <w:szCs w:val="24"/>
        </w:rPr>
        <w:t xml:space="preserve">prijatých </w:t>
      </w:r>
      <w:r w:rsidR="00623AC0" w:rsidRPr="00F922D6">
        <w:rPr>
          <w:rFonts w:ascii="Times New Roman" w:hAnsi="Times New Roman"/>
          <w:sz w:val="24"/>
          <w:szCs w:val="24"/>
        </w:rPr>
        <w:t xml:space="preserve">opatrení </w:t>
      </w:r>
      <w:r w:rsidRPr="00F922D6">
        <w:rPr>
          <w:rFonts w:ascii="Times New Roman" w:hAnsi="Times New Roman"/>
          <w:sz w:val="24"/>
          <w:szCs w:val="24"/>
        </w:rPr>
        <w:t>za akceptované,“.</w:t>
      </w:r>
    </w:p>
    <w:p w14:paraId="6A1A097B" w14:textId="77777777" w:rsidR="00377DC3" w:rsidRPr="00F922D6" w:rsidRDefault="00377DC3" w:rsidP="00377DC3">
      <w:pPr>
        <w:spacing w:after="0" w:line="240" w:lineRule="auto"/>
        <w:rPr>
          <w:rFonts w:ascii="Times New Roman" w:hAnsi="Times New Roman"/>
          <w:sz w:val="24"/>
          <w:szCs w:val="24"/>
        </w:rPr>
      </w:pPr>
    </w:p>
    <w:p w14:paraId="03EAA474" w14:textId="77777777" w:rsidR="00AA6B32" w:rsidRPr="00F922D6" w:rsidRDefault="00AA6B32" w:rsidP="00546EB6">
      <w:pPr>
        <w:pStyle w:val="Odsekzoznamu"/>
        <w:numPr>
          <w:ilvl w:val="0"/>
          <w:numId w:val="3"/>
        </w:numPr>
        <w:ind w:left="567" w:hanging="425"/>
        <w:jc w:val="both"/>
      </w:pPr>
      <w:r w:rsidRPr="00F922D6">
        <w:t xml:space="preserve">V § 21 ods. 3 písm. </w:t>
      </w:r>
      <w:r w:rsidR="00D57C2C" w:rsidRPr="00F922D6">
        <w:t>a</w:t>
      </w:r>
      <w:r w:rsidRPr="00F922D6">
        <w:t xml:space="preserve">) sa za </w:t>
      </w:r>
      <w:r w:rsidR="007215A1" w:rsidRPr="00F922D6">
        <w:t xml:space="preserve">slovo </w:t>
      </w:r>
      <w:r w:rsidRPr="00F922D6">
        <w:t>„</w:t>
      </w:r>
      <w:r w:rsidR="00D57C2C" w:rsidRPr="00F922D6">
        <w:t>orgánmi“ vkladajú</w:t>
      </w:r>
      <w:r w:rsidRPr="00F922D6">
        <w:t xml:space="preserve"> slov</w:t>
      </w:r>
      <w:r w:rsidR="00D57C2C" w:rsidRPr="00F922D6">
        <w:t xml:space="preserve">á </w:t>
      </w:r>
      <w:r w:rsidRPr="00F922D6">
        <w:t>„</w:t>
      </w:r>
      <w:r w:rsidR="00D57C2C" w:rsidRPr="00F922D6">
        <w:t>a</w:t>
      </w:r>
      <w:r w:rsidR="00221162" w:rsidRPr="00F922D6">
        <w:t> </w:t>
      </w:r>
      <w:r w:rsidR="00D57C2C" w:rsidRPr="00F922D6">
        <w:t>povinnou osobou</w:t>
      </w:r>
      <w:r w:rsidRPr="00F922D6">
        <w:t>“.</w:t>
      </w:r>
    </w:p>
    <w:p w14:paraId="5BB3B7C7" w14:textId="77777777" w:rsidR="00AA6B32" w:rsidRPr="00F922D6" w:rsidRDefault="00AA6B32" w:rsidP="00546EB6">
      <w:pPr>
        <w:pStyle w:val="Odsekzoznamu"/>
      </w:pPr>
    </w:p>
    <w:p w14:paraId="189E2BA1" w14:textId="77777777" w:rsidR="001E5F4D" w:rsidRPr="00F922D6" w:rsidRDefault="001E5F4D" w:rsidP="00546EB6">
      <w:pPr>
        <w:pStyle w:val="Odsekzoznamu"/>
        <w:numPr>
          <w:ilvl w:val="0"/>
          <w:numId w:val="3"/>
        </w:numPr>
        <w:ind w:left="567" w:hanging="425"/>
        <w:jc w:val="both"/>
      </w:pPr>
      <w:r w:rsidRPr="00F922D6">
        <w:t>V § 21 ods. 3 písm. b) sa na konci pripájajú tieto slová:</w:t>
      </w:r>
    </w:p>
    <w:p w14:paraId="06FC8D45" w14:textId="77777777" w:rsidR="001E5F4D" w:rsidRPr="00F922D6" w:rsidRDefault="001E5F4D" w:rsidP="00546EB6">
      <w:pPr>
        <w:pStyle w:val="Odsekzoznamu"/>
      </w:pPr>
    </w:p>
    <w:p w14:paraId="21C43203" w14:textId="77777777" w:rsidR="001E5F4D" w:rsidRPr="00F922D6" w:rsidRDefault="001E5F4D" w:rsidP="00377DC3">
      <w:pPr>
        <w:spacing w:after="0" w:line="240" w:lineRule="auto"/>
        <w:rPr>
          <w:rFonts w:ascii="Times New Roman" w:hAnsi="Times New Roman"/>
          <w:sz w:val="24"/>
          <w:szCs w:val="24"/>
        </w:rPr>
      </w:pPr>
      <w:r w:rsidRPr="00F922D6">
        <w:rPr>
          <w:rFonts w:ascii="Times New Roman" w:hAnsi="Times New Roman"/>
          <w:sz w:val="24"/>
          <w:szCs w:val="24"/>
        </w:rPr>
        <w:t xml:space="preserve">„a umožniť oprávnenej osobe alebo prizvanej osobe vyhotovovať si kópie týchto </w:t>
      </w:r>
      <w:r w:rsidR="005455C7" w:rsidRPr="00F922D6">
        <w:rPr>
          <w:rFonts w:ascii="Times New Roman" w:hAnsi="Times New Roman"/>
          <w:sz w:val="24"/>
          <w:szCs w:val="24"/>
        </w:rPr>
        <w:t>podkladov</w:t>
      </w:r>
      <w:r w:rsidRPr="00F922D6">
        <w:rPr>
          <w:rFonts w:ascii="Times New Roman" w:hAnsi="Times New Roman"/>
          <w:sz w:val="24"/>
          <w:szCs w:val="24"/>
        </w:rPr>
        <w:t>“.</w:t>
      </w:r>
    </w:p>
    <w:p w14:paraId="7EBF5B6D" w14:textId="77777777" w:rsidR="00377DC3" w:rsidRPr="00F922D6" w:rsidRDefault="00377DC3" w:rsidP="00377DC3">
      <w:pPr>
        <w:spacing w:after="0" w:line="240" w:lineRule="auto"/>
        <w:rPr>
          <w:rFonts w:ascii="Times New Roman" w:hAnsi="Times New Roman"/>
          <w:sz w:val="24"/>
          <w:szCs w:val="24"/>
        </w:rPr>
      </w:pPr>
    </w:p>
    <w:p w14:paraId="0E236999" w14:textId="77777777" w:rsidR="00C05A32" w:rsidRPr="00F922D6" w:rsidRDefault="00C05A32" w:rsidP="00546EB6">
      <w:pPr>
        <w:pStyle w:val="Odsekzoznamu"/>
        <w:numPr>
          <w:ilvl w:val="0"/>
          <w:numId w:val="3"/>
        </w:numPr>
        <w:ind w:left="567" w:hanging="425"/>
        <w:jc w:val="both"/>
      </w:pPr>
      <w:r w:rsidRPr="00F922D6">
        <w:t>V § 21 ods. 3 písmená e) a f) znejú:</w:t>
      </w:r>
    </w:p>
    <w:p w14:paraId="7F96D5F0" w14:textId="77777777" w:rsidR="00C05A32" w:rsidRPr="00F922D6" w:rsidRDefault="00C05A32" w:rsidP="00546EB6">
      <w:pPr>
        <w:pStyle w:val="Odsekzoznamu"/>
      </w:pPr>
    </w:p>
    <w:p w14:paraId="589A63B4" w14:textId="77777777" w:rsidR="00C05A32" w:rsidRPr="00F922D6" w:rsidRDefault="00C05A32" w:rsidP="00546EB6">
      <w:pPr>
        <w:widowControl w:val="0"/>
        <w:autoSpaceDE w:val="0"/>
        <w:autoSpaceDN w:val="0"/>
        <w:adjustRightInd w:val="0"/>
        <w:spacing w:after="0" w:line="240" w:lineRule="auto"/>
        <w:rPr>
          <w:rFonts w:ascii="Times New Roman" w:hAnsi="Times New Roman"/>
          <w:sz w:val="24"/>
          <w:szCs w:val="24"/>
        </w:rPr>
      </w:pPr>
      <w:r w:rsidRPr="00F922D6">
        <w:rPr>
          <w:rFonts w:ascii="Times New Roman" w:hAnsi="Times New Roman"/>
          <w:sz w:val="24"/>
          <w:szCs w:val="24"/>
        </w:rPr>
        <w:t xml:space="preserve">„e) predložiť oprávnenej osobe v určenej lehote písomný zoznam prijatých opatrení, </w:t>
      </w:r>
    </w:p>
    <w:p w14:paraId="35EFD29F" w14:textId="77777777" w:rsidR="00C05A32" w:rsidRPr="00F922D6" w:rsidRDefault="00C05A32" w:rsidP="00546EB6">
      <w:pPr>
        <w:widowControl w:val="0"/>
        <w:autoSpaceDE w:val="0"/>
        <w:autoSpaceDN w:val="0"/>
        <w:adjustRightInd w:val="0"/>
        <w:spacing w:after="0" w:line="240" w:lineRule="auto"/>
        <w:rPr>
          <w:rFonts w:ascii="Times New Roman" w:hAnsi="Times New Roman"/>
          <w:sz w:val="24"/>
          <w:szCs w:val="24"/>
        </w:rPr>
      </w:pPr>
    </w:p>
    <w:p w14:paraId="4C6FFC9F" w14:textId="77777777" w:rsidR="00C05A32" w:rsidRPr="00F922D6" w:rsidRDefault="00C05A32" w:rsidP="00546EB6">
      <w:pPr>
        <w:widowControl w:val="0"/>
        <w:autoSpaceDE w:val="0"/>
        <w:autoSpaceDN w:val="0"/>
        <w:adjustRightInd w:val="0"/>
        <w:spacing w:after="0" w:line="240" w:lineRule="auto"/>
        <w:rPr>
          <w:rFonts w:ascii="Times New Roman" w:hAnsi="Times New Roman"/>
          <w:sz w:val="24"/>
          <w:szCs w:val="24"/>
        </w:rPr>
      </w:pPr>
      <w:r w:rsidRPr="00F922D6">
        <w:rPr>
          <w:rFonts w:ascii="Times New Roman" w:hAnsi="Times New Roman"/>
          <w:sz w:val="24"/>
          <w:szCs w:val="24"/>
        </w:rPr>
        <w:t xml:space="preserve">f) prepracovať a predložiť v lehote určenej oprávnenou osobou písomný zoznam prijatých opatrení, ak oprávnená osoba vyžadovala </w:t>
      </w:r>
      <w:r w:rsidR="00D00674" w:rsidRPr="00F922D6">
        <w:rPr>
          <w:rFonts w:ascii="Times New Roman" w:hAnsi="Times New Roman"/>
          <w:sz w:val="24"/>
          <w:szCs w:val="24"/>
        </w:rPr>
        <w:t xml:space="preserve">jeho </w:t>
      </w:r>
      <w:r w:rsidRPr="00F922D6">
        <w:rPr>
          <w:rFonts w:ascii="Times New Roman" w:hAnsi="Times New Roman"/>
          <w:sz w:val="24"/>
          <w:szCs w:val="24"/>
        </w:rPr>
        <w:t>prepracovanie</w:t>
      </w:r>
      <w:r w:rsidR="002478AF" w:rsidRPr="00F922D6">
        <w:rPr>
          <w:rFonts w:ascii="Times New Roman" w:hAnsi="Times New Roman"/>
          <w:sz w:val="24"/>
          <w:szCs w:val="24"/>
        </w:rPr>
        <w:t xml:space="preserve"> a predloženie</w:t>
      </w:r>
      <w:r w:rsidRPr="00F922D6">
        <w:rPr>
          <w:rFonts w:ascii="Times New Roman" w:hAnsi="Times New Roman"/>
          <w:sz w:val="24"/>
          <w:szCs w:val="24"/>
        </w:rPr>
        <w:t>,“.</w:t>
      </w:r>
    </w:p>
    <w:p w14:paraId="7F3B37F3" w14:textId="77777777" w:rsidR="00C05A32" w:rsidRPr="00F922D6" w:rsidRDefault="00C05A32" w:rsidP="00546EB6">
      <w:pPr>
        <w:pStyle w:val="Odsekzoznamu"/>
      </w:pPr>
    </w:p>
    <w:p w14:paraId="1DDE5D77" w14:textId="77777777" w:rsidR="00E10F51" w:rsidRPr="00F922D6" w:rsidRDefault="00E10F51" w:rsidP="00546EB6">
      <w:pPr>
        <w:pStyle w:val="Odsekzoznamu"/>
        <w:numPr>
          <w:ilvl w:val="0"/>
          <w:numId w:val="3"/>
        </w:numPr>
        <w:ind w:left="567" w:hanging="425"/>
        <w:jc w:val="both"/>
      </w:pPr>
      <w:r w:rsidRPr="00F922D6">
        <w:t>V § 21 sa odsek 3 dopĺňa písmenami g) a h), ktoré znejú:</w:t>
      </w:r>
    </w:p>
    <w:p w14:paraId="76B45F31" w14:textId="77777777" w:rsidR="00E10F51" w:rsidRPr="00F922D6" w:rsidRDefault="00E10F51" w:rsidP="00546EB6">
      <w:pPr>
        <w:pStyle w:val="Odsekzoznamu"/>
      </w:pPr>
    </w:p>
    <w:p w14:paraId="00B4C727" w14:textId="77777777" w:rsidR="00E10F51" w:rsidRPr="00F922D6" w:rsidRDefault="00E10F51" w:rsidP="00546EB6">
      <w:pPr>
        <w:spacing w:line="240" w:lineRule="auto"/>
        <w:rPr>
          <w:rFonts w:ascii="Times New Roman" w:hAnsi="Times New Roman"/>
          <w:sz w:val="24"/>
          <w:szCs w:val="24"/>
        </w:rPr>
      </w:pPr>
      <w:r w:rsidRPr="00F922D6">
        <w:rPr>
          <w:rFonts w:ascii="Times New Roman" w:hAnsi="Times New Roman"/>
          <w:sz w:val="24"/>
          <w:szCs w:val="24"/>
        </w:rPr>
        <w:t xml:space="preserve">„g) splniť </w:t>
      </w:r>
      <w:r w:rsidR="00795FCC" w:rsidRPr="00F922D6">
        <w:rPr>
          <w:rFonts w:ascii="Times New Roman" w:hAnsi="Times New Roman"/>
          <w:sz w:val="24"/>
          <w:szCs w:val="24"/>
        </w:rPr>
        <w:t xml:space="preserve">prijaté </w:t>
      </w:r>
      <w:r w:rsidRPr="00F922D6">
        <w:rPr>
          <w:rFonts w:ascii="Times New Roman" w:hAnsi="Times New Roman"/>
          <w:sz w:val="24"/>
          <w:szCs w:val="24"/>
        </w:rPr>
        <w:t>opatrenia v lehote určenej oprávnenou osobou,</w:t>
      </w:r>
    </w:p>
    <w:p w14:paraId="3248C975" w14:textId="77777777" w:rsidR="00E10F51" w:rsidRPr="00F922D6" w:rsidRDefault="00E10F51" w:rsidP="00377DC3">
      <w:pPr>
        <w:spacing w:after="0" w:line="240" w:lineRule="auto"/>
        <w:rPr>
          <w:rFonts w:ascii="Times New Roman" w:hAnsi="Times New Roman"/>
          <w:sz w:val="24"/>
          <w:szCs w:val="24"/>
        </w:rPr>
      </w:pPr>
      <w:r w:rsidRPr="00F922D6">
        <w:rPr>
          <w:rFonts w:ascii="Times New Roman" w:hAnsi="Times New Roman"/>
          <w:sz w:val="24"/>
          <w:szCs w:val="24"/>
        </w:rPr>
        <w:t xml:space="preserve">h) predložiť na výzvu oprávnenej osoby dokumentáciu preukazujúcu splnenie </w:t>
      </w:r>
      <w:r w:rsidR="00FA5985" w:rsidRPr="00F922D6">
        <w:rPr>
          <w:rFonts w:ascii="Times New Roman" w:hAnsi="Times New Roman"/>
          <w:sz w:val="24"/>
          <w:szCs w:val="24"/>
        </w:rPr>
        <w:t xml:space="preserve">prijatých </w:t>
      </w:r>
      <w:r w:rsidRPr="00F922D6">
        <w:rPr>
          <w:rFonts w:ascii="Times New Roman" w:hAnsi="Times New Roman"/>
          <w:sz w:val="24"/>
          <w:szCs w:val="24"/>
        </w:rPr>
        <w:t>opatrení.“.</w:t>
      </w:r>
    </w:p>
    <w:p w14:paraId="2D656061" w14:textId="77777777" w:rsidR="00377DC3" w:rsidRPr="00F922D6" w:rsidRDefault="00377DC3" w:rsidP="00377DC3">
      <w:pPr>
        <w:spacing w:after="0" w:line="240" w:lineRule="auto"/>
        <w:rPr>
          <w:rFonts w:ascii="Times New Roman" w:hAnsi="Times New Roman"/>
          <w:sz w:val="24"/>
          <w:szCs w:val="24"/>
        </w:rPr>
      </w:pPr>
    </w:p>
    <w:p w14:paraId="252F242C" w14:textId="77777777" w:rsidR="00F453C7" w:rsidRPr="00F922D6" w:rsidRDefault="00F453C7" w:rsidP="00F453C7">
      <w:pPr>
        <w:pStyle w:val="Odsekzoznamu"/>
        <w:numPr>
          <w:ilvl w:val="0"/>
          <w:numId w:val="3"/>
        </w:numPr>
        <w:ind w:left="567" w:hanging="425"/>
        <w:jc w:val="both"/>
      </w:pPr>
      <w:r w:rsidRPr="00F922D6">
        <w:t>V § 21 odseky 5 a 6 znejú:</w:t>
      </w:r>
    </w:p>
    <w:p w14:paraId="1C8B6D49" w14:textId="77777777" w:rsidR="00F453C7" w:rsidRPr="00F922D6" w:rsidRDefault="00F453C7" w:rsidP="00F453C7">
      <w:pPr>
        <w:pStyle w:val="Odsekzoznamu"/>
        <w:ind w:left="567"/>
        <w:jc w:val="both"/>
      </w:pPr>
    </w:p>
    <w:p w14:paraId="2BEC5BAE" w14:textId="6AAFECEE" w:rsidR="00F453C7" w:rsidRPr="00F922D6" w:rsidRDefault="00F453C7" w:rsidP="00F453C7">
      <w:pPr>
        <w:spacing w:line="240" w:lineRule="auto"/>
        <w:rPr>
          <w:rFonts w:ascii="Times New Roman" w:hAnsi="Times New Roman"/>
          <w:sz w:val="24"/>
          <w:szCs w:val="24"/>
        </w:rPr>
      </w:pPr>
      <w:r w:rsidRPr="00F922D6">
        <w:rPr>
          <w:rFonts w:ascii="Times New Roman" w:hAnsi="Times New Roman"/>
          <w:sz w:val="24"/>
          <w:szCs w:val="24"/>
        </w:rPr>
        <w:t xml:space="preserve">„(5) Pri </w:t>
      </w:r>
      <w:r w:rsidR="00FA62CD" w:rsidRPr="00F922D6">
        <w:rPr>
          <w:rFonts w:ascii="Times New Roman" w:hAnsi="Times New Roman"/>
          <w:sz w:val="24"/>
          <w:szCs w:val="24"/>
        </w:rPr>
        <w:t xml:space="preserve">výkone </w:t>
      </w:r>
      <w:r w:rsidRPr="00F922D6">
        <w:rPr>
          <w:rFonts w:ascii="Times New Roman" w:hAnsi="Times New Roman"/>
          <w:sz w:val="24"/>
          <w:szCs w:val="24"/>
        </w:rPr>
        <w:t>auditu je povinná osoba oprávnená dostaviť sa na prerokovanie skutočností zistených počas auditu na základe požiadania oprávnenej osoby. Ak sa povinná osoba nedostaví na prerokovanie skutočností zistených počas auditu v termíne určenom oprávnenou osobou, považuj</w:t>
      </w:r>
      <w:r w:rsidR="000A6A62" w:rsidRPr="00F922D6">
        <w:rPr>
          <w:rFonts w:ascii="Times New Roman" w:hAnsi="Times New Roman"/>
          <w:sz w:val="24"/>
          <w:szCs w:val="24"/>
        </w:rPr>
        <w:t xml:space="preserve">ú </w:t>
      </w:r>
      <w:r w:rsidRPr="00F922D6">
        <w:rPr>
          <w:rFonts w:ascii="Times New Roman" w:hAnsi="Times New Roman"/>
          <w:sz w:val="24"/>
          <w:szCs w:val="24"/>
        </w:rPr>
        <w:t xml:space="preserve">sa </w:t>
      </w:r>
      <w:r w:rsidR="000A6A62" w:rsidRPr="00F922D6">
        <w:rPr>
          <w:rFonts w:ascii="Times New Roman" w:hAnsi="Times New Roman"/>
          <w:sz w:val="24"/>
          <w:szCs w:val="24"/>
        </w:rPr>
        <w:t>tieto skutočnosti</w:t>
      </w:r>
      <w:r w:rsidRPr="00F922D6">
        <w:rPr>
          <w:rFonts w:ascii="Times New Roman" w:hAnsi="Times New Roman"/>
          <w:sz w:val="24"/>
          <w:szCs w:val="24"/>
        </w:rPr>
        <w:t xml:space="preserve"> za prerokovan</w:t>
      </w:r>
      <w:r w:rsidR="000A6A62" w:rsidRPr="00F922D6">
        <w:rPr>
          <w:rFonts w:ascii="Times New Roman" w:hAnsi="Times New Roman"/>
          <w:sz w:val="24"/>
          <w:szCs w:val="24"/>
        </w:rPr>
        <w:t>é</w:t>
      </w:r>
      <w:r w:rsidR="00D00674" w:rsidRPr="00F922D6">
        <w:rPr>
          <w:rFonts w:ascii="Times New Roman" w:hAnsi="Times New Roman"/>
          <w:sz w:val="24"/>
          <w:szCs w:val="24"/>
        </w:rPr>
        <w:t xml:space="preserve">. </w:t>
      </w:r>
    </w:p>
    <w:p w14:paraId="2585EF5A" w14:textId="77777777" w:rsidR="00F453C7" w:rsidRPr="00F922D6" w:rsidRDefault="00F453C7" w:rsidP="00377DC3">
      <w:pPr>
        <w:spacing w:after="0" w:line="240" w:lineRule="auto"/>
        <w:rPr>
          <w:rFonts w:ascii="Times New Roman" w:hAnsi="Times New Roman"/>
          <w:sz w:val="24"/>
          <w:szCs w:val="24"/>
        </w:rPr>
      </w:pPr>
      <w:r w:rsidRPr="00F922D6">
        <w:rPr>
          <w:rFonts w:ascii="Times New Roman" w:hAnsi="Times New Roman"/>
          <w:sz w:val="24"/>
          <w:szCs w:val="24"/>
        </w:rPr>
        <w:t xml:space="preserve">(6) Na prerokovaní </w:t>
      </w:r>
      <w:r w:rsidR="008F61C9" w:rsidRPr="00F922D6">
        <w:rPr>
          <w:rFonts w:ascii="Times New Roman" w:hAnsi="Times New Roman"/>
          <w:sz w:val="24"/>
          <w:szCs w:val="24"/>
        </w:rPr>
        <w:t>skutočností zistených počas auditu</w:t>
      </w:r>
      <w:r w:rsidRPr="00F922D6">
        <w:rPr>
          <w:rFonts w:ascii="Times New Roman" w:hAnsi="Times New Roman"/>
          <w:sz w:val="24"/>
          <w:szCs w:val="24"/>
        </w:rPr>
        <w:t xml:space="preserve"> podľa § 20 ods. 8 je povinná osoba povinná umožniť účasť aj iného zamestnanca </w:t>
      </w:r>
      <w:r w:rsidR="00E66944" w:rsidRPr="00F922D6">
        <w:rPr>
          <w:rFonts w:ascii="Times New Roman" w:hAnsi="Times New Roman"/>
          <w:sz w:val="24"/>
          <w:szCs w:val="24"/>
        </w:rPr>
        <w:t xml:space="preserve">správcu kapitoly štátneho rozpočtu alebo </w:t>
      </w:r>
      <w:r w:rsidRPr="00F922D6">
        <w:rPr>
          <w:rFonts w:ascii="Times New Roman" w:hAnsi="Times New Roman"/>
          <w:sz w:val="24"/>
          <w:szCs w:val="24"/>
        </w:rPr>
        <w:t>auditujúceho orgánu, ako toho, ktorý bol poverený na výkon vnútorného auditu podľa § 16 ods. 2 alebo vládneho auditu podľa § 19 ods. 2.“.</w:t>
      </w:r>
    </w:p>
    <w:p w14:paraId="1E3C1651" w14:textId="77777777" w:rsidR="00377DC3" w:rsidRPr="00F922D6" w:rsidRDefault="00377DC3" w:rsidP="00377DC3">
      <w:pPr>
        <w:spacing w:after="0" w:line="240" w:lineRule="auto"/>
        <w:rPr>
          <w:rFonts w:ascii="Times New Roman" w:hAnsi="Times New Roman"/>
          <w:sz w:val="24"/>
          <w:szCs w:val="24"/>
        </w:rPr>
      </w:pPr>
    </w:p>
    <w:p w14:paraId="0230EF9E" w14:textId="77777777" w:rsidR="00B64AFA" w:rsidRPr="00F922D6" w:rsidRDefault="00B64AFA" w:rsidP="00546EB6">
      <w:pPr>
        <w:pStyle w:val="Odsekzoznamu"/>
        <w:numPr>
          <w:ilvl w:val="0"/>
          <w:numId w:val="3"/>
        </w:numPr>
        <w:ind w:left="567" w:hanging="425"/>
        <w:jc w:val="both"/>
      </w:pPr>
      <w:r w:rsidRPr="00F922D6">
        <w:t>V § 22 ods. 1 druhá veta znie:</w:t>
      </w:r>
    </w:p>
    <w:p w14:paraId="2A65357D" w14:textId="77777777" w:rsidR="00B64AFA" w:rsidRPr="00F922D6" w:rsidRDefault="00B64AFA" w:rsidP="00546EB6">
      <w:pPr>
        <w:pStyle w:val="Odsekzoznamu"/>
        <w:ind w:left="567"/>
        <w:jc w:val="both"/>
      </w:pPr>
    </w:p>
    <w:p w14:paraId="07C1B746" w14:textId="77777777" w:rsidR="00B64AFA" w:rsidRPr="00F922D6" w:rsidRDefault="00B64AFA" w:rsidP="00377DC3">
      <w:pPr>
        <w:spacing w:after="0" w:line="240" w:lineRule="auto"/>
        <w:rPr>
          <w:rFonts w:ascii="Times New Roman" w:hAnsi="Times New Roman"/>
          <w:sz w:val="24"/>
          <w:szCs w:val="24"/>
        </w:rPr>
      </w:pPr>
      <w:r w:rsidRPr="00F922D6">
        <w:rPr>
          <w:rFonts w:ascii="Times New Roman" w:hAnsi="Times New Roman"/>
          <w:sz w:val="24"/>
          <w:szCs w:val="24"/>
        </w:rPr>
        <w:t xml:space="preserve">„Ak sa vykonáva administratívna finančná kontrola aj finančná kontrola na mieste tej istej finančnej operácie alebo jej časti, môže sa vypracovať spoločný návrh čiastkovej správy alebo </w:t>
      </w:r>
      <w:r w:rsidR="007215A1" w:rsidRPr="00F922D6">
        <w:rPr>
          <w:rFonts w:ascii="Times New Roman" w:hAnsi="Times New Roman"/>
          <w:sz w:val="24"/>
          <w:szCs w:val="24"/>
        </w:rPr>
        <w:t xml:space="preserve">spoločný </w:t>
      </w:r>
      <w:r w:rsidRPr="00F922D6">
        <w:rPr>
          <w:rFonts w:ascii="Times New Roman" w:hAnsi="Times New Roman"/>
          <w:sz w:val="24"/>
          <w:szCs w:val="24"/>
        </w:rPr>
        <w:t xml:space="preserve">návrh správy a spoločná čiastková správa alebo </w:t>
      </w:r>
      <w:r w:rsidR="007215A1" w:rsidRPr="00F922D6">
        <w:rPr>
          <w:rFonts w:ascii="Times New Roman" w:hAnsi="Times New Roman"/>
          <w:sz w:val="24"/>
          <w:szCs w:val="24"/>
        </w:rPr>
        <w:t xml:space="preserve">spoločná </w:t>
      </w:r>
      <w:r w:rsidRPr="00F922D6">
        <w:rPr>
          <w:rFonts w:ascii="Times New Roman" w:hAnsi="Times New Roman"/>
          <w:sz w:val="24"/>
          <w:szCs w:val="24"/>
        </w:rPr>
        <w:t>správa z administratívnej finančnej kontroly a finančnej kontroly na mieste.“.</w:t>
      </w:r>
    </w:p>
    <w:p w14:paraId="2DA0A367" w14:textId="77777777" w:rsidR="00377DC3" w:rsidRPr="00F922D6" w:rsidRDefault="00377DC3" w:rsidP="00377DC3">
      <w:pPr>
        <w:spacing w:after="0" w:line="240" w:lineRule="auto"/>
        <w:rPr>
          <w:rFonts w:ascii="Times New Roman" w:hAnsi="Times New Roman"/>
          <w:sz w:val="24"/>
          <w:szCs w:val="24"/>
        </w:rPr>
      </w:pPr>
    </w:p>
    <w:p w14:paraId="06A973A3" w14:textId="77777777" w:rsidR="0038746A" w:rsidRPr="00F922D6" w:rsidRDefault="0038746A" w:rsidP="00546EB6">
      <w:pPr>
        <w:pStyle w:val="Odsekzoznamu"/>
        <w:numPr>
          <w:ilvl w:val="0"/>
          <w:numId w:val="3"/>
        </w:numPr>
        <w:ind w:left="567" w:hanging="425"/>
        <w:jc w:val="both"/>
      </w:pPr>
      <w:r w:rsidRPr="00F922D6">
        <w:t>V § 22 ods. 2 písm. a) sa</w:t>
      </w:r>
      <w:r w:rsidR="00E22448" w:rsidRPr="00F922D6">
        <w:t xml:space="preserve"> na</w:t>
      </w:r>
      <w:r w:rsidRPr="00F922D6">
        <w:t xml:space="preserve"> konci pripájajú tieto slová:</w:t>
      </w:r>
    </w:p>
    <w:p w14:paraId="2DC5DB71" w14:textId="77777777" w:rsidR="0038746A" w:rsidRPr="00F922D6" w:rsidRDefault="0038746A" w:rsidP="00546EB6">
      <w:pPr>
        <w:pStyle w:val="Odsekzoznamu"/>
        <w:ind w:left="567"/>
        <w:jc w:val="both"/>
      </w:pPr>
    </w:p>
    <w:p w14:paraId="1A80481F" w14:textId="77777777" w:rsidR="0038746A" w:rsidRPr="00F922D6" w:rsidRDefault="0038746A" w:rsidP="00377DC3">
      <w:pPr>
        <w:spacing w:after="0" w:line="240" w:lineRule="auto"/>
        <w:rPr>
          <w:rFonts w:ascii="Times New Roman" w:hAnsi="Times New Roman"/>
          <w:sz w:val="24"/>
          <w:szCs w:val="24"/>
        </w:rPr>
      </w:pPr>
      <w:r w:rsidRPr="00F922D6">
        <w:rPr>
          <w:rFonts w:ascii="Times New Roman" w:hAnsi="Times New Roman"/>
          <w:sz w:val="24"/>
          <w:szCs w:val="24"/>
        </w:rPr>
        <w:t>„alebo v časti administratívnej finančnej kontroly, finančnej kontroly na mieste alebo auditu“.</w:t>
      </w:r>
    </w:p>
    <w:p w14:paraId="465B82B9" w14:textId="77777777" w:rsidR="00377DC3" w:rsidRPr="00F922D6" w:rsidRDefault="00377DC3" w:rsidP="00377DC3">
      <w:pPr>
        <w:spacing w:after="0" w:line="240" w:lineRule="auto"/>
        <w:rPr>
          <w:rFonts w:ascii="Times New Roman" w:hAnsi="Times New Roman"/>
          <w:sz w:val="24"/>
          <w:szCs w:val="24"/>
        </w:rPr>
      </w:pPr>
    </w:p>
    <w:p w14:paraId="3FB2D0E8" w14:textId="4E0D01BF" w:rsidR="00FD21E2" w:rsidRPr="00F922D6" w:rsidRDefault="00FD21E2" w:rsidP="00FD21E2">
      <w:pPr>
        <w:pStyle w:val="Odsekzoznamu"/>
        <w:numPr>
          <w:ilvl w:val="0"/>
          <w:numId w:val="3"/>
        </w:numPr>
      </w:pPr>
      <w:r w:rsidRPr="00F922D6">
        <w:t xml:space="preserve">V § 22 ods. 3 písm. b) </w:t>
      </w:r>
      <w:r w:rsidR="00E92247" w:rsidRPr="00F922D6">
        <w:t>sa vypúšťa</w:t>
      </w:r>
      <w:r w:rsidR="0037509F" w:rsidRPr="00F922D6">
        <w:t>jú</w:t>
      </w:r>
      <w:r w:rsidR="00E92247" w:rsidRPr="00F922D6">
        <w:t xml:space="preserve"> slov</w:t>
      </w:r>
      <w:r w:rsidR="0037509F" w:rsidRPr="00F922D6">
        <w:t>á</w:t>
      </w:r>
      <w:r w:rsidR="00E92247" w:rsidRPr="00F922D6">
        <w:t xml:space="preserve"> „vládny“</w:t>
      </w:r>
      <w:r w:rsidR="0037509F" w:rsidRPr="00F922D6">
        <w:t xml:space="preserve"> a „vládneho“.</w:t>
      </w:r>
    </w:p>
    <w:p w14:paraId="4A052068" w14:textId="77777777" w:rsidR="00E10CF0" w:rsidRPr="00F922D6" w:rsidRDefault="00E10CF0" w:rsidP="00E10CF0">
      <w:pPr>
        <w:pStyle w:val="Odsekzoznamu"/>
        <w:ind w:left="502"/>
      </w:pPr>
    </w:p>
    <w:p w14:paraId="41B9249A" w14:textId="77777777" w:rsidR="00326CEE" w:rsidRPr="00F922D6" w:rsidRDefault="00326CEE" w:rsidP="00546EB6">
      <w:pPr>
        <w:pStyle w:val="Odsekzoznamu"/>
        <w:numPr>
          <w:ilvl w:val="0"/>
          <w:numId w:val="3"/>
        </w:numPr>
        <w:ind w:left="567" w:hanging="425"/>
        <w:jc w:val="both"/>
      </w:pPr>
      <w:r w:rsidRPr="00F922D6">
        <w:t>V § 22 ods. 3 písm</w:t>
      </w:r>
      <w:r w:rsidR="00F17BA8" w:rsidRPr="00F922D6">
        <w:t>.</w:t>
      </w:r>
      <w:r w:rsidRPr="00F922D6">
        <w:t xml:space="preserve"> e) </w:t>
      </w:r>
      <w:r w:rsidR="00F43E93" w:rsidRPr="00F922D6">
        <w:t>sa za slovo „porušené“ vkladá čiarka a vypúšťajú sa slová „alebo opatrení“.</w:t>
      </w:r>
    </w:p>
    <w:p w14:paraId="76BDF438" w14:textId="77777777" w:rsidR="000B4097" w:rsidRPr="00F922D6" w:rsidRDefault="000B4097" w:rsidP="00546EB6">
      <w:pPr>
        <w:pStyle w:val="Odsekzoznamu"/>
        <w:ind w:left="567"/>
        <w:jc w:val="both"/>
      </w:pPr>
    </w:p>
    <w:p w14:paraId="704F0519" w14:textId="6408D553" w:rsidR="004B4001" w:rsidRPr="00F922D6" w:rsidRDefault="004B4001" w:rsidP="00546EB6">
      <w:pPr>
        <w:pStyle w:val="Odsekzoznamu"/>
        <w:numPr>
          <w:ilvl w:val="0"/>
          <w:numId w:val="3"/>
        </w:numPr>
        <w:ind w:left="567" w:hanging="425"/>
        <w:jc w:val="both"/>
      </w:pPr>
      <w:r w:rsidRPr="00F922D6">
        <w:t>V § 22 ods. 3 písm. f) sa slovo „príloh“ nahrádza slovom „</w:t>
      </w:r>
      <w:r w:rsidR="0037509F" w:rsidRPr="00F922D6">
        <w:t>podkladov</w:t>
      </w:r>
      <w:r w:rsidRPr="00F922D6">
        <w:t>“.</w:t>
      </w:r>
    </w:p>
    <w:p w14:paraId="22837A8F" w14:textId="77777777" w:rsidR="004B4001" w:rsidRPr="00F922D6" w:rsidRDefault="004B4001" w:rsidP="00546EB6">
      <w:pPr>
        <w:pStyle w:val="Odsekzoznamu"/>
        <w:ind w:left="567"/>
        <w:jc w:val="both"/>
      </w:pPr>
    </w:p>
    <w:p w14:paraId="290177C6" w14:textId="77777777" w:rsidR="004677F2" w:rsidRPr="00F922D6" w:rsidRDefault="004677F2" w:rsidP="00546EB6">
      <w:pPr>
        <w:pStyle w:val="Odsekzoznamu"/>
        <w:numPr>
          <w:ilvl w:val="0"/>
          <w:numId w:val="3"/>
        </w:numPr>
        <w:ind w:left="567" w:hanging="425"/>
        <w:jc w:val="both"/>
      </w:pPr>
      <w:r w:rsidRPr="00F922D6">
        <w:lastRenderedPageBreak/>
        <w:t xml:space="preserve">V § 22 ods. 3 </w:t>
      </w:r>
      <w:r w:rsidR="005455C7" w:rsidRPr="00F922D6">
        <w:t xml:space="preserve">písmená </w:t>
      </w:r>
      <w:r w:rsidRPr="00F922D6">
        <w:t xml:space="preserve">h) </w:t>
      </w:r>
      <w:r w:rsidR="007215A1" w:rsidRPr="00F922D6">
        <w:t xml:space="preserve">a i) </w:t>
      </w:r>
      <w:r w:rsidRPr="00F922D6">
        <w:t>z</w:t>
      </w:r>
      <w:r w:rsidR="007215A1" w:rsidRPr="00F922D6">
        <w:t>nejú</w:t>
      </w:r>
      <w:r w:rsidRPr="00F922D6">
        <w:t>:</w:t>
      </w:r>
    </w:p>
    <w:p w14:paraId="385CA6C5" w14:textId="77777777" w:rsidR="004677F2" w:rsidRPr="00F922D6" w:rsidRDefault="004677F2" w:rsidP="00546EB6">
      <w:pPr>
        <w:pStyle w:val="Odsekzoznamu"/>
      </w:pPr>
    </w:p>
    <w:p w14:paraId="5576A41D" w14:textId="77777777" w:rsidR="004677F2" w:rsidRPr="00F922D6" w:rsidRDefault="004677F2" w:rsidP="00546EB6">
      <w:pPr>
        <w:spacing w:line="240" w:lineRule="auto"/>
        <w:rPr>
          <w:rFonts w:ascii="Times New Roman" w:hAnsi="Times New Roman"/>
          <w:sz w:val="24"/>
          <w:szCs w:val="24"/>
        </w:rPr>
      </w:pPr>
      <w:r w:rsidRPr="00F922D6">
        <w:rPr>
          <w:rFonts w:ascii="Times New Roman" w:hAnsi="Times New Roman"/>
          <w:sz w:val="24"/>
          <w:szCs w:val="24"/>
        </w:rPr>
        <w:t xml:space="preserve">„h) lehotu na podanie námietok k zisteným nedostatkom, navrhnutým odporúčaniam, k lehote na predloženie písomného zoznamu </w:t>
      </w:r>
      <w:r w:rsidR="00B47AFA" w:rsidRPr="00F922D6">
        <w:rPr>
          <w:rFonts w:ascii="Times New Roman" w:hAnsi="Times New Roman"/>
          <w:sz w:val="24"/>
          <w:szCs w:val="24"/>
        </w:rPr>
        <w:t xml:space="preserve">prijatých </w:t>
      </w:r>
      <w:r w:rsidRPr="00F922D6">
        <w:rPr>
          <w:rFonts w:ascii="Times New Roman" w:hAnsi="Times New Roman"/>
          <w:sz w:val="24"/>
          <w:szCs w:val="24"/>
        </w:rPr>
        <w:t xml:space="preserve">opatrení a k lehote na splnenie </w:t>
      </w:r>
      <w:r w:rsidR="00B47AFA" w:rsidRPr="00F922D6">
        <w:rPr>
          <w:rFonts w:ascii="Times New Roman" w:hAnsi="Times New Roman"/>
          <w:sz w:val="24"/>
          <w:szCs w:val="24"/>
        </w:rPr>
        <w:t xml:space="preserve">prijatých </w:t>
      </w:r>
      <w:r w:rsidRPr="00F922D6">
        <w:rPr>
          <w:rFonts w:ascii="Times New Roman" w:hAnsi="Times New Roman"/>
          <w:sz w:val="24"/>
          <w:szCs w:val="24"/>
        </w:rPr>
        <w:t>opatrení,</w:t>
      </w:r>
    </w:p>
    <w:p w14:paraId="4382D07D" w14:textId="77777777" w:rsidR="00FB622B" w:rsidRPr="00F922D6" w:rsidRDefault="00A363B6" w:rsidP="00377DC3">
      <w:pPr>
        <w:spacing w:after="0" w:line="240" w:lineRule="auto"/>
        <w:rPr>
          <w:rFonts w:ascii="Times New Roman" w:hAnsi="Times New Roman"/>
          <w:sz w:val="24"/>
          <w:szCs w:val="24"/>
        </w:rPr>
      </w:pPr>
      <w:r w:rsidRPr="00F922D6">
        <w:rPr>
          <w:rFonts w:ascii="Times New Roman" w:hAnsi="Times New Roman"/>
          <w:sz w:val="24"/>
          <w:szCs w:val="24"/>
        </w:rPr>
        <w:t>i) lehotu na predloženie písomného zoznamu prijatých opatrení,“.</w:t>
      </w:r>
    </w:p>
    <w:p w14:paraId="0C853117" w14:textId="77777777" w:rsidR="00377DC3" w:rsidRPr="00F922D6" w:rsidRDefault="00377DC3" w:rsidP="00377DC3">
      <w:pPr>
        <w:spacing w:after="0" w:line="240" w:lineRule="auto"/>
        <w:rPr>
          <w:rFonts w:ascii="Times New Roman" w:hAnsi="Times New Roman"/>
          <w:sz w:val="24"/>
          <w:szCs w:val="24"/>
        </w:rPr>
      </w:pPr>
    </w:p>
    <w:p w14:paraId="6CB9057C" w14:textId="77777777" w:rsidR="004D38C1" w:rsidRPr="00F922D6" w:rsidRDefault="004D38C1" w:rsidP="00546EB6">
      <w:pPr>
        <w:pStyle w:val="Odsekzoznamu"/>
        <w:numPr>
          <w:ilvl w:val="0"/>
          <w:numId w:val="3"/>
        </w:numPr>
        <w:ind w:left="567" w:hanging="425"/>
        <w:jc w:val="both"/>
      </w:pPr>
      <w:r w:rsidRPr="00F922D6">
        <w:t>V § 22 sa odsek 3 dopĺňa písmenom j), ktoré znie:</w:t>
      </w:r>
    </w:p>
    <w:p w14:paraId="111466DA" w14:textId="77777777" w:rsidR="004D38C1" w:rsidRPr="00F922D6" w:rsidRDefault="004D38C1" w:rsidP="00546EB6">
      <w:pPr>
        <w:pStyle w:val="Odsekzoznamu"/>
      </w:pPr>
    </w:p>
    <w:p w14:paraId="56BA75F6" w14:textId="77777777" w:rsidR="004D38C1" w:rsidRPr="00F922D6" w:rsidRDefault="004D38C1" w:rsidP="00377DC3">
      <w:pPr>
        <w:spacing w:after="0" w:line="240" w:lineRule="auto"/>
        <w:rPr>
          <w:rFonts w:ascii="Times New Roman" w:hAnsi="Times New Roman"/>
          <w:sz w:val="24"/>
          <w:szCs w:val="24"/>
        </w:rPr>
      </w:pPr>
      <w:r w:rsidRPr="00F922D6">
        <w:rPr>
          <w:rFonts w:ascii="Times New Roman" w:hAnsi="Times New Roman"/>
          <w:sz w:val="24"/>
          <w:szCs w:val="24"/>
        </w:rPr>
        <w:t>„j)</w:t>
      </w:r>
      <w:r w:rsidR="00C674DB" w:rsidRPr="00F922D6">
        <w:rPr>
          <w:rFonts w:ascii="Times New Roman" w:hAnsi="Times New Roman"/>
          <w:sz w:val="24"/>
          <w:szCs w:val="24"/>
        </w:rPr>
        <w:t xml:space="preserve"> </w:t>
      </w:r>
      <w:r w:rsidRPr="00F922D6">
        <w:rPr>
          <w:rFonts w:ascii="Times New Roman" w:hAnsi="Times New Roman"/>
          <w:sz w:val="24"/>
          <w:szCs w:val="24"/>
        </w:rPr>
        <w:t xml:space="preserve">lehotu na splnenie </w:t>
      </w:r>
      <w:r w:rsidR="00165BD2" w:rsidRPr="00F922D6">
        <w:rPr>
          <w:rFonts w:ascii="Times New Roman" w:hAnsi="Times New Roman"/>
          <w:sz w:val="24"/>
          <w:szCs w:val="24"/>
        </w:rPr>
        <w:t xml:space="preserve">prijatých </w:t>
      </w:r>
      <w:r w:rsidRPr="00F922D6">
        <w:rPr>
          <w:rFonts w:ascii="Times New Roman" w:hAnsi="Times New Roman"/>
          <w:sz w:val="24"/>
          <w:szCs w:val="24"/>
        </w:rPr>
        <w:t>opatrení.“.</w:t>
      </w:r>
    </w:p>
    <w:p w14:paraId="4A4C441F" w14:textId="77777777" w:rsidR="00377DC3" w:rsidRPr="00F922D6" w:rsidRDefault="00377DC3" w:rsidP="00377DC3">
      <w:pPr>
        <w:spacing w:after="0" w:line="240" w:lineRule="auto"/>
        <w:rPr>
          <w:rFonts w:ascii="Times New Roman" w:hAnsi="Times New Roman"/>
          <w:sz w:val="24"/>
          <w:szCs w:val="24"/>
        </w:rPr>
      </w:pPr>
    </w:p>
    <w:p w14:paraId="6ADE265C" w14:textId="77777777" w:rsidR="009D3E61" w:rsidRPr="00F922D6" w:rsidRDefault="009D3E61" w:rsidP="00546EB6">
      <w:pPr>
        <w:pStyle w:val="Odsekzoznamu"/>
        <w:numPr>
          <w:ilvl w:val="0"/>
          <w:numId w:val="3"/>
        </w:numPr>
        <w:ind w:left="567" w:hanging="425"/>
        <w:jc w:val="both"/>
      </w:pPr>
      <w:r w:rsidRPr="00F922D6">
        <w:t>V § 22 ods. 4 písmená b) až e) znejú:</w:t>
      </w:r>
    </w:p>
    <w:p w14:paraId="6772941A" w14:textId="77777777" w:rsidR="007C1FE8" w:rsidRPr="00F922D6" w:rsidRDefault="007C1FE8" w:rsidP="00546EB6">
      <w:pPr>
        <w:pStyle w:val="Odsekzoznamu"/>
        <w:ind w:left="567"/>
        <w:jc w:val="both"/>
      </w:pPr>
    </w:p>
    <w:p w14:paraId="31A88CE0" w14:textId="77777777" w:rsidR="009D3E61" w:rsidRPr="00F922D6" w:rsidRDefault="009D3E61" w:rsidP="00546EB6">
      <w:pPr>
        <w:spacing w:line="240" w:lineRule="auto"/>
        <w:rPr>
          <w:rFonts w:ascii="Times New Roman" w:hAnsi="Times New Roman"/>
          <w:sz w:val="24"/>
          <w:szCs w:val="24"/>
        </w:rPr>
      </w:pPr>
      <w:r w:rsidRPr="00F922D6">
        <w:rPr>
          <w:rFonts w:ascii="Times New Roman" w:hAnsi="Times New Roman"/>
          <w:sz w:val="24"/>
          <w:szCs w:val="24"/>
        </w:rPr>
        <w:t xml:space="preserve">„b) informáciu o tom, či povinná osoba podala námietky k zisteným nedostatkom, navrhnutým odporúčaniam, k lehote na predloženie písomného zoznamu </w:t>
      </w:r>
      <w:r w:rsidR="00475897" w:rsidRPr="00F922D6">
        <w:rPr>
          <w:rFonts w:ascii="Times New Roman" w:hAnsi="Times New Roman"/>
          <w:sz w:val="24"/>
          <w:szCs w:val="24"/>
        </w:rPr>
        <w:t>prijatých</w:t>
      </w:r>
      <w:r w:rsidR="00BD20A4" w:rsidRPr="00F922D6">
        <w:rPr>
          <w:rFonts w:ascii="Times New Roman" w:hAnsi="Times New Roman"/>
          <w:sz w:val="24"/>
          <w:szCs w:val="24"/>
        </w:rPr>
        <w:t xml:space="preserve"> </w:t>
      </w:r>
      <w:r w:rsidRPr="00F922D6">
        <w:rPr>
          <w:rFonts w:ascii="Times New Roman" w:hAnsi="Times New Roman"/>
          <w:sz w:val="24"/>
          <w:szCs w:val="24"/>
        </w:rPr>
        <w:t xml:space="preserve">opatrení </w:t>
      </w:r>
      <w:r w:rsidR="00475897" w:rsidRPr="00F922D6">
        <w:rPr>
          <w:rFonts w:ascii="Times New Roman" w:hAnsi="Times New Roman"/>
          <w:sz w:val="24"/>
          <w:szCs w:val="24"/>
        </w:rPr>
        <w:t>a</w:t>
      </w:r>
      <w:r w:rsidR="00BD20A4" w:rsidRPr="00F922D6">
        <w:rPr>
          <w:rFonts w:ascii="Times New Roman" w:hAnsi="Times New Roman"/>
          <w:sz w:val="24"/>
          <w:szCs w:val="24"/>
        </w:rPr>
        <w:t> </w:t>
      </w:r>
      <w:r w:rsidR="00475897" w:rsidRPr="00F922D6">
        <w:rPr>
          <w:rFonts w:ascii="Times New Roman" w:hAnsi="Times New Roman"/>
          <w:sz w:val="24"/>
          <w:szCs w:val="24"/>
        </w:rPr>
        <w:t>k</w:t>
      </w:r>
      <w:r w:rsidR="00BD20A4" w:rsidRPr="00F922D6">
        <w:rPr>
          <w:rFonts w:ascii="Times New Roman" w:hAnsi="Times New Roman"/>
          <w:sz w:val="24"/>
          <w:szCs w:val="24"/>
        </w:rPr>
        <w:t xml:space="preserve"> </w:t>
      </w:r>
      <w:r w:rsidR="00475897" w:rsidRPr="00F922D6">
        <w:rPr>
          <w:rFonts w:ascii="Times New Roman" w:hAnsi="Times New Roman"/>
          <w:sz w:val="24"/>
          <w:szCs w:val="24"/>
        </w:rPr>
        <w:t>lehote na</w:t>
      </w:r>
      <w:r w:rsidR="0086066C" w:rsidRPr="00F922D6">
        <w:rPr>
          <w:rFonts w:ascii="Times New Roman" w:hAnsi="Times New Roman"/>
          <w:sz w:val="24"/>
          <w:szCs w:val="24"/>
        </w:rPr>
        <w:t> </w:t>
      </w:r>
      <w:r w:rsidR="00475897" w:rsidRPr="00F922D6">
        <w:rPr>
          <w:rFonts w:ascii="Times New Roman" w:hAnsi="Times New Roman"/>
          <w:sz w:val="24"/>
          <w:szCs w:val="24"/>
        </w:rPr>
        <w:t xml:space="preserve">splnenie prijatých opatrení </w:t>
      </w:r>
      <w:r w:rsidRPr="00F922D6">
        <w:rPr>
          <w:rFonts w:ascii="Times New Roman" w:hAnsi="Times New Roman"/>
          <w:sz w:val="24"/>
          <w:szCs w:val="24"/>
        </w:rPr>
        <w:t>a spôsob vyspori</w:t>
      </w:r>
      <w:r w:rsidR="00D00674" w:rsidRPr="00F922D6">
        <w:rPr>
          <w:rFonts w:ascii="Times New Roman" w:hAnsi="Times New Roman"/>
          <w:sz w:val="24"/>
          <w:szCs w:val="24"/>
        </w:rPr>
        <w:t xml:space="preserve">adania sa s týmito námietkami, </w:t>
      </w:r>
    </w:p>
    <w:p w14:paraId="2A3148A4" w14:textId="77777777" w:rsidR="009D3E61" w:rsidRPr="00F922D6" w:rsidRDefault="009D3E61" w:rsidP="00546EB6">
      <w:pPr>
        <w:spacing w:line="240" w:lineRule="auto"/>
        <w:rPr>
          <w:rFonts w:ascii="Times New Roman" w:hAnsi="Times New Roman"/>
          <w:sz w:val="24"/>
          <w:szCs w:val="24"/>
        </w:rPr>
      </w:pPr>
      <w:r w:rsidRPr="00F922D6">
        <w:rPr>
          <w:rFonts w:ascii="Times New Roman" w:hAnsi="Times New Roman"/>
          <w:sz w:val="24"/>
          <w:szCs w:val="24"/>
        </w:rPr>
        <w:t>c) opis zistených nedostatkov a pri porušení osobitných predpisov alebo medzinárodných zmlúv, ktorými je Slovenská republika viazaná,</w:t>
      </w:r>
      <w:r w:rsidRPr="00F922D6">
        <w:rPr>
          <w:rFonts w:ascii="Times New Roman" w:hAnsi="Times New Roman"/>
          <w:sz w:val="24"/>
          <w:szCs w:val="24"/>
          <w:vertAlign w:val="superscript"/>
        </w:rPr>
        <w:t>11</w:t>
      </w:r>
      <w:r w:rsidRPr="00F922D6">
        <w:rPr>
          <w:rFonts w:ascii="Times New Roman" w:hAnsi="Times New Roman"/>
          <w:sz w:val="24"/>
          <w:szCs w:val="24"/>
        </w:rPr>
        <w:t>) a na základe ktorých sa Slovenskej republike poskytujú finančné prostriedky zo zahraničia, označenie konkrétnych ustanovení, ktoré boli porušené</w:t>
      </w:r>
      <w:r w:rsidR="00F566F6" w:rsidRPr="00F922D6">
        <w:rPr>
          <w:rFonts w:ascii="Times New Roman" w:hAnsi="Times New Roman"/>
          <w:sz w:val="24"/>
          <w:szCs w:val="24"/>
        </w:rPr>
        <w:t>,</w:t>
      </w:r>
      <w:r w:rsidRPr="00F922D6">
        <w:rPr>
          <w:rFonts w:ascii="Times New Roman" w:hAnsi="Times New Roman"/>
          <w:sz w:val="24"/>
          <w:szCs w:val="24"/>
        </w:rPr>
        <w:t xml:space="preserve"> spolu s </w:t>
      </w:r>
      <w:r w:rsidR="008D187A" w:rsidRPr="00F922D6">
        <w:rPr>
          <w:rFonts w:ascii="Times New Roman" w:hAnsi="Times New Roman"/>
          <w:sz w:val="24"/>
          <w:szCs w:val="24"/>
        </w:rPr>
        <w:t>odporúčaniami</w:t>
      </w:r>
      <w:r w:rsidRPr="00F922D6">
        <w:rPr>
          <w:rFonts w:ascii="Times New Roman" w:hAnsi="Times New Roman"/>
          <w:sz w:val="24"/>
          <w:szCs w:val="24"/>
        </w:rPr>
        <w:t xml:space="preserve"> navrhnutými na nápravu zistených nedostatkov a</w:t>
      </w:r>
      <w:r w:rsidR="007C1FE8" w:rsidRPr="00F922D6">
        <w:rPr>
          <w:rFonts w:ascii="Times New Roman" w:hAnsi="Times New Roman"/>
          <w:sz w:val="24"/>
          <w:szCs w:val="24"/>
        </w:rPr>
        <w:t> </w:t>
      </w:r>
      <w:r w:rsidRPr="00F922D6">
        <w:rPr>
          <w:rFonts w:ascii="Times New Roman" w:hAnsi="Times New Roman"/>
          <w:sz w:val="24"/>
          <w:szCs w:val="24"/>
        </w:rPr>
        <w:t>na</w:t>
      </w:r>
      <w:r w:rsidR="007C1FE8" w:rsidRPr="00F922D6">
        <w:rPr>
          <w:rFonts w:ascii="Times New Roman" w:hAnsi="Times New Roman"/>
          <w:sz w:val="24"/>
          <w:szCs w:val="24"/>
        </w:rPr>
        <w:t> </w:t>
      </w:r>
      <w:r w:rsidRPr="00F922D6">
        <w:rPr>
          <w:rFonts w:ascii="Times New Roman" w:hAnsi="Times New Roman"/>
          <w:sz w:val="24"/>
          <w:szCs w:val="24"/>
        </w:rPr>
        <w:t>odstránenie príčin ich vzniku</w:t>
      </w:r>
      <w:r w:rsidR="00F566F6" w:rsidRPr="00F922D6">
        <w:rPr>
          <w:rFonts w:ascii="Times New Roman" w:hAnsi="Times New Roman"/>
          <w:sz w:val="24"/>
          <w:szCs w:val="24"/>
        </w:rPr>
        <w:t xml:space="preserve"> so zohľadnením opodstatnenosti podaných námietok</w:t>
      </w:r>
      <w:r w:rsidRPr="00F922D6">
        <w:rPr>
          <w:rFonts w:ascii="Times New Roman" w:hAnsi="Times New Roman"/>
          <w:sz w:val="24"/>
          <w:szCs w:val="24"/>
        </w:rPr>
        <w:t>,</w:t>
      </w:r>
    </w:p>
    <w:p w14:paraId="3FBC7832" w14:textId="32E69BBA" w:rsidR="009D3E61" w:rsidRPr="00F922D6" w:rsidRDefault="009D3E61" w:rsidP="00546EB6">
      <w:pPr>
        <w:spacing w:line="240" w:lineRule="auto"/>
        <w:rPr>
          <w:rFonts w:ascii="Times New Roman" w:hAnsi="Times New Roman"/>
          <w:sz w:val="24"/>
          <w:szCs w:val="24"/>
        </w:rPr>
      </w:pPr>
      <w:r w:rsidRPr="00F922D6">
        <w:rPr>
          <w:rFonts w:ascii="Times New Roman" w:hAnsi="Times New Roman"/>
          <w:sz w:val="24"/>
          <w:szCs w:val="24"/>
        </w:rPr>
        <w:t xml:space="preserve">d) zoznam </w:t>
      </w:r>
      <w:r w:rsidR="004F311F" w:rsidRPr="00F922D6">
        <w:rPr>
          <w:rFonts w:ascii="Times New Roman" w:hAnsi="Times New Roman"/>
          <w:sz w:val="24"/>
          <w:szCs w:val="24"/>
        </w:rPr>
        <w:t>podkladov</w:t>
      </w:r>
      <w:r w:rsidRPr="00F922D6">
        <w:rPr>
          <w:rFonts w:ascii="Times New Roman" w:hAnsi="Times New Roman"/>
          <w:sz w:val="24"/>
          <w:szCs w:val="24"/>
        </w:rPr>
        <w:t xml:space="preserve"> preukazujúcich zistené nedostatky, </w:t>
      </w:r>
    </w:p>
    <w:p w14:paraId="3C5BEDFB" w14:textId="77777777" w:rsidR="009D3E61" w:rsidRPr="00F922D6" w:rsidRDefault="009D3E61" w:rsidP="00377DC3">
      <w:pPr>
        <w:spacing w:after="0" w:line="240" w:lineRule="auto"/>
        <w:rPr>
          <w:rFonts w:ascii="Times New Roman" w:hAnsi="Times New Roman"/>
          <w:sz w:val="24"/>
          <w:szCs w:val="24"/>
        </w:rPr>
      </w:pPr>
      <w:r w:rsidRPr="00F922D6">
        <w:rPr>
          <w:rFonts w:ascii="Times New Roman" w:hAnsi="Times New Roman"/>
          <w:sz w:val="24"/>
          <w:szCs w:val="24"/>
        </w:rPr>
        <w:t xml:space="preserve">e) lehotu na predloženie písomného zoznamu </w:t>
      </w:r>
      <w:r w:rsidR="002A2291" w:rsidRPr="00F922D6">
        <w:rPr>
          <w:rFonts w:ascii="Times New Roman" w:hAnsi="Times New Roman"/>
          <w:sz w:val="24"/>
          <w:szCs w:val="24"/>
        </w:rPr>
        <w:t xml:space="preserve">prijatých </w:t>
      </w:r>
      <w:r w:rsidRPr="00F922D6">
        <w:rPr>
          <w:rFonts w:ascii="Times New Roman" w:hAnsi="Times New Roman"/>
          <w:sz w:val="24"/>
          <w:szCs w:val="24"/>
        </w:rPr>
        <w:t xml:space="preserve">opatrení a lehotu na splnenie </w:t>
      </w:r>
      <w:r w:rsidR="002A2291" w:rsidRPr="00F922D6">
        <w:rPr>
          <w:rFonts w:ascii="Times New Roman" w:hAnsi="Times New Roman"/>
          <w:sz w:val="24"/>
          <w:szCs w:val="24"/>
        </w:rPr>
        <w:t xml:space="preserve">prijatých </w:t>
      </w:r>
      <w:r w:rsidRPr="00F922D6">
        <w:rPr>
          <w:rFonts w:ascii="Times New Roman" w:hAnsi="Times New Roman"/>
          <w:sz w:val="24"/>
          <w:szCs w:val="24"/>
        </w:rPr>
        <w:t>opatrení</w:t>
      </w:r>
      <w:r w:rsidR="007C1FE8" w:rsidRPr="00F922D6">
        <w:rPr>
          <w:rFonts w:ascii="Times New Roman" w:hAnsi="Times New Roman"/>
          <w:sz w:val="24"/>
          <w:szCs w:val="24"/>
        </w:rPr>
        <w:t>.</w:t>
      </w:r>
      <w:r w:rsidRPr="00F922D6">
        <w:rPr>
          <w:rFonts w:ascii="Times New Roman" w:hAnsi="Times New Roman"/>
          <w:sz w:val="24"/>
          <w:szCs w:val="24"/>
        </w:rPr>
        <w:t>“</w:t>
      </w:r>
      <w:r w:rsidR="007C1FE8" w:rsidRPr="00F922D6">
        <w:rPr>
          <w:rFonts w:ascii="Times New Roman" w:hAnsi="Times New Roman"/>
          <w:sz w:val="24"/>
          <w:szCs w:val="24"/>
        </w:rPr>
        <w:t>.</w:t>
      </w:r>
    </w:p>
    <w:p w14:paraId="2DC58B87" w14:textId="77777777" w:rsidR="00377DC3" w:rsidRPr="00F922D6" w:rsidRDefault="00377DC3" w:rsidP="00377DC3">
      <w:pPr>
        <w:spacing w:after="0" w:line="240" w:lineRule="auto"/>
        <w:rPr>
          <w:rFonts w:ascii="Times New Roman" w:hAnsi="Times New Roman"/>
          <w:sz w:val="24"/>
          <w:szCs w:val="24"/>
        </w:rPr>
      </w:pPr>
    </w:p>
    <w:p w14:paraId="0E868F9D" w14:textId="77777777" w:rsidR="003D73BC" w:rsidRPr="00F922D6" w:rsidRDefault="003D73BC" w:rsidP="003D73BC">
      <w:pPr>
        <w:pStyle w:val="Odsekzoznamu"/>
        <w:numPr>
          <w:ilvl w:val="0"/>
          <w:numId w:val="3"/>
        </w:numPr>
        <w:jc w:val="both"/>
      </w:pPr>
      <w:r w:rsidRPr="00F922D6">
        <w:t>V § 22 ods. 5 sa slová „návrhu čiastkovej správy a návrhu správy“ nahrádzajú slovami „skutočností zistených počas auditu“.</w:t>
      </w:r>
    </w:p>
    <w:p w14:paraId="5B403E25" w14:textId="77777777" w:rsidR="003D73BC" w:rsidRPr="00F922D6" w:rsidRDefault="003D73BC" w:rsidP="003D73BC">
      <w:pPr>
        <w:pStyle w:val="Odsekzoznamu"/>
        <w:ind w:left="502"/>
        <w:jc w:val="both"/>
      </w:pPr>
    </w:p>
    <w:p w14:paraId="4A9CEF8D" w14:textId="77777777" w:rsidR="00DF6916" w:rsidRPr="00F922D6" w:rsidRDefault="00DF6916" w:rsidP="00582F72">
      <w:pPr>
        <w:pStyle w:val="Odsekzoznamu"/>
        <w:numPr>
          <w:ilvl w:val="0"/>
          <w:numId w:val="3"/>
        </w:numPr>
        <w:ind w:left="567" w:hanging="425"/>
        <w:jc w:val="both"/>
      </w:pPr>
      <w:r w:rsidRPr="00F922D6">
        <w:t>V § 22 ods. 6 sa na konci pripáj</w:t>
      </w:r>
      <w:r w:rsidR="00F17BA8" w:rsidRPr="00F922D6">
        <w:t>ajú</w:t>
      </w:r>
      <w:r w:rsidRPr="00F922D6">
        <w:t xml:space="preserve"> t</w:t>
      </w:r>
      <w:r w:rsidR="00F17BA8" w:rsidRPr="00F922D6">
        <w:t>ie</w:t>
      </w:r>
      <w:r w:rsidRPr="00F922D6">
        <w:t>to vet</w:t>
      </w:r>
      <w:r w:rsidR="00F17BA8" w:rsidRPr="00F922D6">
        <w:t>y</w:t>
      </w:r>
      <w:r w:rsidRPr="00F922D6">
        <w:t>:</w:t>
      </w:r>
    </w:p>
    <w:p w14:paraId="019ED376" w14:textId="77777777" w:rsidR="003F6206" w:rsidRPr="00F922D6" w:rsidRDefault="003F6206" w:rsidP="003F6206">
      <w:pPr>
        <w:pStyle w:val="Odsekzoznamu"/>
        <w:ind w:left="567"/>
        <w:jc w:val="both"/>
      </w:pPr>
    </w:p>
    <w:p w14:paraId="4523042C" w14:textId="77777777" w:rsidR="00377DC3" w:rsidRPr="00F922D6" w:rsidRDefault="00DF6916" w:rsidP="00674BF3">
      <w:pPr>
        <w:pStyle w:val="Odsekzoznamu"/>
        <w:ind w:left="0"/>
        <w:jc w:val="both"/>
      </w:pPr>
      <w:r w:rsidRPr="00F922D6">
        <w:t xml:space="preserve">„Ak </w:t>
      </w:r>
      <w:r w:rsidR="00AA6107" w:rsidRPr="00F922D6">
        <w:t>sú</w:t>
      </w:r>
      <w:r w:rsidRPr="00F922D6">
        <w:t xml:space="preserve"> administratívna finančná kontrola</w:t>
      </w:r>
      <w:r w:rsidR="00AA6107" w:rsidRPr="00F922D6">
        <w:t>, finančná kontrola na mieste a audit</w:t>
      </w:r>
      <w:r w:rsidRPr="00F922D6">
        <w:t xml:space="preserve"> zastaven</w:t>
      </w:r>
      <w:r w:rsidR="00AA6107" w:rsidRPr="00F922D6">
        <w:t>é</w:t>
      </w:r>
      <w:r w:rsidRPr="00F922D6">
        <w:t xml:space="preserve"> z</w:t>
      </w:r>
      <w:r w:rsidR="00AA6107" w:rsidRPr="00F922D6">
        <w:t> </w:t>
      </w:r>
      <w:r w:rsidRPr="00F922D6">
        <w:t>dôvodov hodných osobitného zreteľa, administratívna finančná kontrola</w:t>
      </w:r>
      <w:r w:rsidR="00AA6107" w:rsidRPr="00F922D6">
        <w:t>, finančná kontrola na mieste a audit</w:t>
      </w:r>
      <w:r w:rsidRPr="00F922D6">
        <w:t xml:space="preserve"> </w:t>
      </w:r>
      <w:r w:rsidR="00AA6107" w:rsidRPr="00F922D6">
        <w:t>sú</w:t>
      </w:r>
      <w:r w:rsidRPr="00F922D6">
        <w:t xml:space="preserve"> skončen</w:t>
      </w:r>
      <w:r w:rsidR="00AA6107" w:rsidRPr="00F922D6">
        <w:t>é</w:t>
      </w:r>
      <w:r w:rsidRPr="00F922D6">
        <w:t xml:space="preserve"> </w:t>
      </w:r>
      <w:r w:rsidR="00AA6107" w:rsidRPr="00F922D6">
        <w:t>vyhotove</w:t>
      </w:r>
      <w:r w:rsidRPr="00F922D6">
        <w:t xml:space="preserve">ním záznamu s uvedením dôvodov </w:t>
      </w:r>
      <w:r w:rsidR="00AA6107" w:rsidRPr="00F922D6">
        <w:t xml:space="preserve">ich </w:t>
      </w:r>
      <w:r w:rsidRPr="00F922D6">
        <w:t>zastavenia.</w:t>
      </w:r>
      <w:r w:rsidR="00071F25" w:rsidRPr="00F922D6">
        <w:t xml:space="preserve"> Oprávnená osoba </w:t>
      </w:r>
      <w:r w:rsidR="00F21D11" w:rsidRPr="00F922D6">
        <w:t xml:space="preserve">bezodkladne </w:t>
      </w:r>
      <w:r w:rsidR="00071F25" w:rsidRPr="00F922D6">
        <w:t xml:space="preserve">zašle záznam povinnej osobe; to neplatí, ak </w:t>
      </w:r>
      <w:r w:rsidR="001078F3" w:rsidRPr="00F922D6">
        <w:t>povinná osoba zanikla</w:t>
      </w:r>
      <w:r w:rsidR="00071F25" w:rsidRPr="00F922D6">
        <w:t>.</w:t>
      </w:r>
      <w:r w:rsidRPr="00F922D6">
        <w:t>“.</w:t>
      </w:r>
    </w:p>
    <w:p w14:paraId="6B63EF90" w14:textId="77777777" w:rsidR="00377DC3" w:rsidRPr="00F922D6" w:rsidRDefault="00377DC3" w:rsidP="00377DC3">
      <w:pPr>
        <w:pStyle w:val="Odsekzoznamu"/>
        <w:ind w:left="567"/>
        <w:jc w:val="both"/>
      </w:pPr>
    </w:p>
    <w:p w14:paraId="73EA5BF9" w14:textId="53F0F84D" w:rsidR="00FA1581" w:rsidRPr="00F922D6" w:rsidRDefault="00677BE7" w:rsidP="00377DC3">
      <w:pPr>
        <w:pStyle w:val="Odsekzoznamu"/>
        <w:numPr>
          <w:ilvl w:val="0"/>
          <w:numId w:val="3"/>
        </w:numPr>
        <w:jc w:val="both"/>
      </w:pPr>
      <w:r w:rsidRPr="00F922D6">
        <w:t xml:space="preserve">V </w:t>
      </w:r>
      <w:r w:rsidR="00FA1581" w:rsidRPr="00F922D6">
        <w:t xml:space="preserve">§ 24 </w:t>
      </w:r>
      <w:r w:rsidR="001608A2" w:rsidRPr="00F922D6">
        <w:t>ods</w:t>
      </w:r>
      <w:r w:rsidR="00154EDC" w:rsidRPr="00F922D6">
        <w:t>eky</w:t>
      </w:r>
      <w:r w:rsidR="001608A2" w:rsidRPr="00F922D6">
        <w:t xml:space="preserve"> 1 až </w:t>
      </w:r>
      <w:r w:rsidR="00802FD6" w:rsidRPr="00F922D6">
        <w:t>3</w:t>
      </w:r>
      <w:r w:rsidR="001608A2" w:rsidRPr="00F922D6">
        <w:t xml:space="preserve"> znejú:</w:t>
      </w:r>
    </w:p>
    <w:p w14:paraId="00D7589F" w14:textId="77777777" w:rsidR="00154EDC" w:rsidRPr="00F922D6" w:rsidRDefault="00154EDC" w:rsidP="00D3002B">
      <w:pPr>
        <w:pStyle w:val="Odsekzoznamu"/>
        <w:ind w:left="567"/>
        <w:jc w:val="both"/>
      </w:pPr>
    </w:p>
    <w:p w14:paraId="606F744C" w14:textId="77777777" w:rsidR="000859A3" w:rsidRPr="00F922D6" w:rsidRDefault="00154EDC" w:rsidP="0017430D">
      <w:pPr>
        <w:pStyle w:val="Odsekzoznamu"/>
        <w:tabs>
          <w:tab w:val="left" w:pos="426"/>
        </w:tabs>
        <w:ind w:left="0"/>
        <w:jc w:val="both"/>
      </w:pPr>
      <w:r w:rsidRPr="00F922D6">
        <w:t>„(1)</w:t>
      </w:r>
      <w:r w:rsidRPr="00F922D6">
        <w:tab/>
      </w:r>
      <w:r w:rsidR="000859A3" w:rsidRPr="00F922D6">
        <w:t>Na účasť na administratívnej finančnej kontrole, finančnej kontrole na mieste alebo audite môže orgán verejnej správy prizvať prizvanú</w:t>
      </w:r>
      <w:r w:rsidR="004D2C35" w:rsidRPr="00F922D6">
        <w:t xml:space="preserve"> osobu s jej súhlasom, ak je to </w:t>
      </w:r>
      <w:r w:rsidR="000859A3" w:rsidRPr="00F922D6">
        <w:t xml:space="preserve">odôvodnené osobitnou povahou administratívnej finančnej </w:t>
      </w:r>
      <w:r w:rsidR="005B55FA" w:rsidRPr="00F922D6">
        <w:t>kontroly, finančnej kontroly na </w:t>
      </w:r>
      <w:r w:rsidR="000859A3" w:rsidRPr="00F922D6">
        <w:t xml:space="preserve">mieste alebo auditu. </w:t>
      </w:r>
    </w:p>
    <w:p w14:paraId="2ECD6BB7" w14:textId="77777777" w:rsidR="000859A3" w:rsidRPr="00F922D6" w:rsidRDefault="000859A3" w:rsidP="0017430D">
      <w:pPr>
        <w:pStyle w:val="Odsekzoznamu"/>
        <w:tabs>
          <w:tab w:val="left" w:pos="426"/>
        </w:tabs>
        <w:ind w:left="0"/>
        <w:jc w:val="both"/>
      </w:pPr>
    </w:p>
    <w:p w14:paraId="19AA2433" w14:textId="6DD1EBC1" w:rsidR="00154EDC" w:rsidRPr="00F922D6" w:rsidRDefault="000859A3" w:rsidP="0017430D">
      <w:pPr>
        <w:pStyle w:val="Odsekzoznamu"/>
        <w:numPr>
          <w:ilvl w:val="0"/>
          <w:numId w:val="33"/>
        </w:numPr>
        <w:tabs>
          <w:tab w:val="left" w:pos="0"/>
          <w:tab w:val="left" w:pos="426"/>
        </w:tabs>
        <w:ind w:left="0" w:firstLine="0"/>
        <w:jc w:val="both"/>
      </w:pPr>
      <w:r w:rsidRPr="00F922D6">
        <w:t>Účasť prizvanej osoby na administratívnej finančnej kontrole, finančnej kontrole na</w:t>
      </w:r>
      <w:r w:rsidR="003F693D" w:rsidRPr="00F922D6">
        <w:t> </w:t>
      </w:r>
      <w:r w:rsidRPr="00F922D6">
        <w:t xml:space="preserve">mieste alebo audite sa považuje za iný úkon vo všeobecnom záujme. </w:t>
      </w:r>
    </w:p>
    <w:p w14:paraId="2F3B6E67" w14:textId="77777777" w:rsidR="00154EDC" w:rsidRPr="00F922D6" w:rsidRDefault="00154EDC" w:rsidP="0017430D">
      <w:pPr>
        <w:pStyle w:val="Odsekzoznamu"/>
        <w:tabs>
          <w:tab w:val="left" w:pos="0"/>
          <w:tab w:val="left" w:pos="426"/>
        </w:tabs>
        <w:ind w:left="0"/>
        <w:jc w:val="both"/>
      </w:pPr>
    </w:p>
    <w:p w14:paraId="16072FE6" w14:textId="0BC3F445" w:rsidR="00154EDC" w:rsidRPr="00F922D6" w:rsidRDefault="000859A3" w:rsidP="0017430D">
      <w:pPr>
        <w:pStyle w:val="Odsekzoznamu"/>
        <w:numPr>
          <w:ilvl w:val="0"/>
          <w:numId w:val="33"/>
        </w:numPr>
        <w:tabs>
          <w:tab w:val="left" w:pos="426"/>
        </w:tabs>
        <w:ind w:left="0" w:firstLine="0"/>
        <w:jc w:val="both"/>
      </w:pPr>
      <w:r w:rsidRPr="00F922D6">
        <w:lastRenderedPageBreak/>
        <w:t>Náklady vzniknuté v súvislosti s účasťou na administratívnej finančnej kontrole, finančnej kontrole na mieste alebo audite prizvanej osobe uhrádza ten orgán, ktorý túto osobu</w:t>
      </w:r>
      <w:r w:rsidR="00F922D6">
        <w:t xml:space="preserve"> prizval, ak </w:t>
      </w:r>
      <w:r w:rsidRPr="00F922D6">
        <w:t>sa prizvaná osoba s orgánom verejnej správy nedohodne inak.</w:t>
      </w:r>
    </w:p>
    <w:p w14:paraId="2CC55329" w14:textId="77777777" w:rsidR="00154EDC" w:rsidRPr="00F922D6" w:rsidRDefault="00154EDC" w:rsidP="00154EDC">
      <w:pPr>
        <w:pStyle w:val="Odsekzoznamu"/>
      </w:pPr>
    </w:p>
    <w:p w14:paraId="71260AEF" w14:textId="77777777" w:rsidR="000859A3" w:rsidRPr="00F922D6" w:rsidRDefault="000859A3" w:rsidP="00802FD6">
      <w:pPr>
        <w:pStyle w:val="Odsekzoznamu"/>
        <w:numPr>
          <w:ilvl w:val="0"/>
          <w:numId w:val="3"/>
        </w:numPr>
        <w:jc w:val="both"/>
      </w:pPr>
      <w:r w:rsidRPr="00F922D6">
        <w:t xml:space="preserve">V poznámke pod čiarou k odkazu 27 sa na konci </w:t>
      </w:r>
      <w:r w:rsidR="00E27472" w:rsidRPr="00F922D6">
        <w:t xml:space="preserve">bodka nahrádza čiarkou a pripája sa táto citácia: </w:t>
      </w:r>
    </w:p>
    <w:p w14:paraId="60BCC044" w14:textId="77777777" w:rsidR="00802FD6" w:rsidRPr="00F922D6" w:rsidRDefault="00802FD6" w:rsidP="00802FD6">
      <w:pPr>
        <w:pStyle w:val="Odsekzoznamu"/>
        <w:ind w:left="502"/>
      </w:pPr>
    </w:p>
    <w:p w14:paraId="5B7E6949" w14:textId="77777777" w:rsidR="000859A3" w:rsidRPr="00F922D6" w:rsidRDefault="000859A3" w:rsidP="00546EB6">
      <w:pPr>
        <w:spacing w:line="240" w:lineRule="auto"/>
        <w:rPr>
          <w:rFonts w:ascii="Times New Roman" w:hAnsi="Times New Roman"/>
          <w:sz w:val="24"/>
          <w:szCs w:val="24"/>
        </w:rPr>
      </w:pPr>
      <w:r w:rsidRPr="00F922D6">
        <w:rPr>
          <w:rFonts w:ascii="Times New Roman" w:hAnsi="Times New Roman"/>
          <w:sz w:val="24"/>
          <w:szCs w:val="24"/>
        </w:rPr>
        <w:t>„zákon č. 382/2004 Z. z. o znalcoch, tlmočníkoch a prekladateľoch a o zmene a doplnení niektorých zákonov v znení neskorších predpisov</w:t>
      </w:r>
      <w:r w:rsidR="00690854" w:rsidRPr="00F922D6">
        <w:rPr>
          <w:rFonts w:ascii="Times New Roman" w:hAnsi="Times New Roman"/>
          <w:sz w:val="24"/>
          <w:szCs w:val="24"/>
        </w:rPr>
        <w:t>.</w:t>
      </w:r>
      <w:r w:rsidRPr="00F922D6">
        <w:rPr>
          <w:rFonts w:ascii="Times New Roman" w:hAnsi="Times New Roman"/>
          <w:sz w:val="24"/>
          <w:szCs w:val="24"/>
        </w:rPr>
        <w:t>“.</w:t>
      </w:r>
    </w:p>
    <w:p w14:paraId="1B99F61B" w14:textId="77777777" w:rsidR="000859A3" w:rsidRPr="00F922D6" w:rsidRDefault="000859A3" w:rsidP="00546EB6">
      <w:pPr>
        <w:pStyle w:val="Odsekzoznamu"/>
        <w:ind w:left="1065"/>
        <w:jc w:val="both"/>
      </w:pPr>
    </w:p>
    <w:p w14:paraId="7C832273" w14:textId="77777777" w:rsidR="005C7966" w:rsidRPr="00F922D6" w:rsidRDefault="00753955" w:rsidP="00546EB6">
      <w:pPr>
        <w:pStyle w:val="Odsekzoznamu"/>
        <w:numPr>
          <w:ilvl w:val="0"/>
          <w:numId w:val="3"/>
        </w:numPr>
        <w:ind w:left="567" w:hanging="425"/>
        <w:jc w:val="both"/>
      </w:pPr>
      <w:r w:rsidRPr="00F922D6">
        <w:t xml:space="preserve">V § 26 </w:t>
      </w:r>
      <w:r w:rsidR="002A3E44" w:rsidRPr="00F922D6">
        <w:t xml:space="preserve">sa </w:t>
      </w:r>
      <w:r w:rsidRPr="00F922D6">
        <w:t xml:space="preserve">slová „Zamestnanec oprávnenej osoby a prizvaná osoba“ </w:t>
      </w:r>
      <w:r w:rsidR="002A3E44" w:rsidRPr="00F922D6">
        <w:t xml:space="preserve">vo všetkých tvaroch </w:t>
      </w:r>
      <w:r w:rsidRPr="00F922D6">
        <w:t>nahrádzajú slovami „Zamestnanec</w:t>
      </w:r>
      <w:r w:rsidR="002A3E44" w:rsidRPr="00F922D6">
        <w:t xml:space="preserve"> oprávnenej osoby</w:t>
      </w:r>
      <w:r w:rsidR="009A62EE" w:rsidRPr="00F922D6">
        <w:t>,</w:t>
      </w:r>
      <w:r w:rsidRPr="00F922D6">
        <w:t> fyzická osoba, ktorú schváli obecné zastupiteľstvo uznesením</w:t>
      </w:r>
      <w:r w:rsidR="009A62EE" w:rsidRPr="00F922D6">
        <w:t xml:space="preserve"> a prizvaná osoba</w:t>
      </w:r>
      <w:r w:rsidRPr="00F922D6">
        <w:t>“</w:t>
      </w:r>
      <w:r w:rsidR="002A3E44" w:rsidRPr="00F922D6">
        <w:t xml:space="preserve"> </w:t>
      </w:r>
      <w:r w:rsidR="00411AB0" w:rsidRPr="00F922D6">
        <w:t>a slová „zamestnanec oprávnenej osoby alebo prizvaná osoba“ sa nahrádzajú slovami „zamestnanec oprávnenej osoby, fyzická osoba, ktorú schválilo obecné zastupiteľstvo alebo prizvan</w:t>
      </w:r>
      <w:r w:rsidR="005455C7" w:rsidRPr="00F922D6">
        <w:t>á</w:t>
      </w:r>
      <w:r w:rsidR="00411AB0" w:rsidRPr="00F922D6">
        <w:t xml:space="preserve"> osoba“ </w:t>
      </w:r>
      <w:r w:rsidR="002A3E44" w:rsidRPr="00F922D6">
        <w:t>v príslušnom tvare</w:t>
      </w:r>
      <w:r w:rsidR="005C7966" w:rsidRPr="00F922D6">
        <w:t>.</w:t>
      </w:r>
    </w:p>
    <w:p w14:paraId="4DCDA244" w14:textId="77777777" w:rsidR="002A3E44" w:rsidRPr="00F922D6" w:rsidRDefault="002A3E44" w:rsidP="00546EB6">
      <w:pPr>
        <w:pStyle w:val="Odsekzoznamu"/>
      </w:pPr>
    </w:p>
    <w:p w14:paraId="64D6FAB8" w14:textId="77777777" w:rsidR="004C552D" w:rsidRPr="00F922D6" w:rsidRDefault="004C552D" w:rsidP="00546EB6">
      <w:pPr>
        <w:pStyle w:val="Odsekzoznamu"/>
        <w:numPr>
          <w:ilvl w:val="0"/>
          <w:numId w:val="3"/>
        </w:numPr>
        <w:jc w:val="both"/>
      </w:pPr>
      <w:r w:rsidRPr="00F922D6">
        <w:t>V § 28 ods. 3 sa slová „vyššieho čerpania verejných financií uvedenej</w:t>
      </w:r>
      <w:r w:rsidR="004007DE" w:rsidRPr="00F922D6">
        <w:t xml:space="preserve"> v správe alebo v čiastkovej správe</w:t>
      </w:r>
      <w:r w:rsidRPr="00F922D6">
        <w:t>“ nahrádzajú slovami „</w:t>
      </w:r>
      <w:r w:rsidR="00B250F0" w:rsidRPr="00F922D6">
        <w:t>verejných financií, ktoré boli</w:t>
      </w:r>
      <w:r w:rsidR="00314013" w:rsidRPr="00F922D6">
        <w:t xml:space="preserve"> </w:t>
      </w:r>
      <w:r w:rsidR="00B250F0" w:rsidRPr="00F922D6">
        <w:t>neoprávnene poskytnuté alebo použité</w:t>
      </w:r>
      <w:r w:rsidRPr="00F922D6">
        <w:t>“.</w:t>
      </w:r>
    </w:p>
    <w:p w14:paraId="265D53E4" w14:textId="77777777" w:rsidR="000B49A0" w:rsidRPr="00F922D6" w:rsidRDefault="000B49A0" w:rsidP="00F77E3B">
      <w:pPr>
        <w:pStyle w:val="Odsekzoznamu"/>
      </w:pPr>
    </w:p>
    <w:p w14:paraId="65680CA5" w14:textId="36B3A895" w:rsidR="00D40989" w:rsidRPr="00F922D6" w:rsidRDefault="000B49A0" w:rsidP="00D40989">
      <w:pPr>
        <w:pStyle w:val="Odsekzoznamu"/>
        <w:numPr>
          <w:ilvl w:val="0"/>
          <w:numId w:val="3"/>
        </w:numPr>
        <w:jc w:val="both"/>
      </w:pPr>
      <w:r w:rsidRPr="00F922D6">
        <w:t xml:space="preserve">V § 28 ods. 4 písm. a) sa </w:t>
      </w:r>
      <w:r w:rsidR="00253FBB" w:rsidRPr="00F922D6">
        <w:t xml:space="preserve">na konci </w:t>
      </w:r>
      <w:r w:rsidR="00CD258B" w:rsidRPr="00F922D6">
        <w:t xml:space="preserve">čiarka nahrádza </w:t>
      </w:r>
      <w:r w:rsidRPr="00F922D6">
        <w:t>bodkočiark</w:t>
      </w:r>
      <w:r w:rsidR="00CD258B" w:rsidRPr="00F922D6">
        <w:t>ou</w:t>
      </w:r>
      <w:r w:rsidR="00D40989" w:rsidRPr="00F922D6">
        <w:t xml:space="preserve"> a</w:t>
      </w:r>
      <w:r w:rsidR="00CD258B" w:rsidRPr="00F922D6">
        <w:t> </w:t>
      </w:r>
      <w:r w:rsidR="00B13B0C" w:rsidRPr="00F922D6">
        <w:t xml:space="preserve"> pripájajú</w:t>
      </w:r>
      <w:r w:rsidR="00802FD6" w:rsidRPr="00F922D6">
        <w:t xml:space="preserve"> sa</w:t>
      </w:r>
      <w:r w:rsidR="00B13B0C" w:rsidRPr="00F922D6">
        <w:t xml:space="preserve"> </w:t>
      </w:r>
      <w:r w:rsidR="00D40989" w:rsidRPr="00F922D6">
        <w:t>tieto slová</w:t>
      </w:r>
      <w:r w:rsidR="0027110C" w:rsidRPr="00F922D6">
        <w:t>:</w:t>
      </w:r>
    </w:p>
    <w:p w14:paraId="63BA0655" w14:textId="77777777" w:rsidR="00D40989" w:rsidRPr="00F922D6" w:rsidRDefault="00D40989" w:rsidP="00F77E3B">
      <w:pPr>
        <w:pStyle w:val="Odsekzoznamu"/>
      </w:pPr>
    </w:p>
    <w:p w14:paraId="7291D666" w14:textId="77777777" w:rsidR="00D40989" w:rsidRPr="00F922D6" w:rsidRDefault="00D40989" w:rsidP="00377DC3">
      <w:pPr>
        <w:spacing w:after="0"/>
        <w:rPr>
          <w:rFonts w:ascii="Times New Roman" w:hAnsi="Times New Roman"/>
          <w:sz w:val="24"/>
          <w:szCs w:val="24"/>
          <w:lang w:eastAsia="sk-SK"/>
        </w:rPr>
      </w:pPr>
      <w:r w:rsidRPr="00F922D6">
        <w:rPr>
          <w:rFonts w:ascii="Times New Roman" w:hAnsi="Times New Roman"/>
          <w:sz w:val="24"/>
          <w:szCs w:val="24"/>
          <w:lang w:eastAsia="sk-SK"/>
        </w:rPr>
        <w:t>„to neplatí, ak sa</w:t>
      </w:r>
      <w:r w:rsidR="00F03297" w:rsidRPr="00F922D6">
        <w:rPr>
          <w:rFonts w:ascii="Times New Roman" w:hAnsi="Times New Roman"/>
          <w:sz w:val="24"/>
          <w:szCs w:val="24"/>
          <w:lang w:eastAsia="sk-SK"/>
        </w:rPr>
        <w:t xml:space="preserve"> ukladá</w:t>
      </w:r>
      <w:r w:rsidRPr="00F922D6">
        <w:rPr>
          <w:rFonts w:ascii="Times New Roman" w:hAnsi="Times New Roman"/>
          <w:sz w:val="24"/>
          <w:szCs w:val="24"/>
          <w:lang w:eastAsia="sk-SK"/>
        </w:rPr>
        <w:t xml:space="preserve"> pokuta </w:t>
      </w:r>
      <w:r w:rsidR="00F03297" w:rsidRPr="00F922D6">
        <w:rPr>
          <w:rFonts w:ascii="Times New Roman" w:hAnsi="Times New Roman"/>
          <w:sz w:val="24"/>
          <w:szCs w:val="24"/>
          <w:lang w:eastAsia="sk-SK"/>
        </w:rPr>
        <w:t>za porušenie povinnosti uvedenej v §</w:t>
      </w:r>
      <w:r w:rsidR="00A27E29" w:rsidRPr="00F922D6">
        <w:rPr>
          <w:rFonts w:ascii="Times New Roman" w:hAnsi="Times New Roman"/>
          <w:sz w:val="24"/>
          <w:szCs w:val="24"/>
          <w:lang w:eastAsia="sk-SK"/>
        </w:rPr>
        <w:t xml:space="preserve"> </w:t>
      </w:r>
      <w:r w:rsidR="00F03297" w:rsidRPr="00F922D6">
        <w:rPr>
          <w:rFonts w:ascii="Times New Roman" w:hAnsi="Times New Roman"/>
          <w:sz w:val="24"/>
          <w:szCs w:val="24"/>
          <w:lang w:eastAsia="sk-SK"/>
        </w:rPr>
        <w:t xml:space="preserve">5 ods. 1 písm. </w:t>
      </w:r>
      <w:r w:rsidR="00155827" w:rsidRPr="00F922D6">
        <w:rPr>
          <w:rFonts w:ascii="Times New Roman" w:hAnsi="Times New Roman"/>
          <w:sz w:val="24"/>
          <w:szCs w:val="24"/>
          <w:lang w:eastAsia="sk-SK"/>
        </w:rPr>
        <w:t>h</w:t>
      </w:r>
      <w:r w:rsidR="00F03297" w:rsidRPr="00F922D6">
        <w:rPr>
          <w:rFonts w:ascii="Times New Roman" w:hAnsi="Times New Roman"/>
          <w:sz w:val="24"/>
          <w:szCs w:val="24"/>
          <w:lang w:eastAsia="sk-SK"/>
        </w:rPr>
        <w:t xml:space="preserve">) </w:t>
      </w:r>
      <w:r w:rsidRPr="00F922D6">
        <w:rPr>
          <w:rFonts w:ascii="Times New Roman" w:hAnsi="Times New Roman"/>
          <w:sz w:val="24"/>
          <w:szCs w:val="24"/>
          <w:lang w:eastAsia="sk-SK"/>
        </w:rPr>
        <w:t>podľa odseku 5,“.</w:t>
      </w:r>
    </w:p>
    <w:p w14:paraId="5FDAF9FE" w14:textId="77777777" w:rsidR="00377DC3" w:rsidRPr="00F922D6" w:rsidRDefault="00377DC3" w:rsidP="00377DC3">
      <w:pPr>
        <w:spacing w:after="0"/>
        <w:rPr>
          <w:rFonts w:ascii="Times New Roman" w:hAnsi="Times New Roman"/>
          <w:sz w:val="24"/>
          <w:szCs w:val="24"/>
          <w:lang w:eastAsia="sk-SK"/>
        </w:rPr>
      </w:pPr>
    </w:p>
    <w:p w14:paraId="6EB577B0" w14:textId="77777777" w:rsidR="000B49A0" w:rsidRPr="00F922D6" w:rsidRDefault="00810A63" w:rsidP="000B49A0">
      <w:pPr>
        <w:pStyle w:val="Odsekzoznamu"/>
        <w:numPr>
          <w:ilvl w:val="0"/>
          <w:numId w:val="3"/>
        </w:numPr>
        <w:jc w:val="both"/>
      </w:pPr>
      <w:r w:rsidRPr="00F922D6">
        <w:t>V § 28 sa za odsek 4</w:t>
      </w:r>
      <w:r w:rsidR="000B49A0" w:rsidRPr="00F922D6">
        <w:t xml:space="preserve"> vkladá </w:t>
      </w:r>
      <w:r w:rsidR="0027110C" w:rsidRPr="00F922D6">
        <w:t xml:space="preserve">nový </w:t>
      </w:r>
      <w:r w:rsidR="000B49A0" w:rsidRPr="00F922D6">
        <w:t>odsek 5, ktorý znie:</w:t>
      </w:r>
    </w:p>
    <w:p w14:paraId="42BD82CA" w14:textId="77777777" w:rsidR="0027110C" w:rsidRPr="00F922D6" w:rsidRDefault="0027110C" w:rsidP="0027110C">
      <w:pPr>
        <w:pStyle w:val="Odsekzoznamu"/>
        <w:ind w:left="502"/>
        <w:jc w:val="both"/>
      </w:pPr>
    </w:p>
    <w:p w14:paraId="7B4F4FED" w14:textId="1E64F544" w:rsidR="000B49A0" w:rsidRPr="00F922D6" w:rsidRDefault="00FC553F" w:rsidP="000B49A0">
      <w:pPr>
        <w:widowControl w:val="0"/>
        <w:autoSpaceDE w:val="0"/>
        <w:autoSpaceDN w:val="0"/>
        <w:adjustRightInd w:val="0"/>
        <w:spacing w:after="0" w:line="240" w:lineRule="auto"/>
        <w:rPr>
          <w:rFonts w:ascii="Times New Roman" w:eastAsiaTheme="minorEastAsia" w:hAnsi="Times New Roman"/>
          <w:sz w:val="24"/>
          <w:szCs w:val="24"/>
          <w:lang w:eastAsia="sk-SK"/>
        </w:rPr>
      </w:pPr>
      <w:r w:rsidRPr="00F922D6">
        <w:rPr>
          <w:rFonts w:ascii="Times New Roman" w:hAnsi="Times New Roman"/>
          <w:sz w:val="24"/>
          <w:szCs w:val="24"/>
        </w:rPr>
        <w:t>„(5)</w:t>
      </w:r>
      <w:r w:rsidR="000B49A0" w:rsidRPr="00F922D6">
        <w:rPr>
          <w:rFonts w:ascii="Times New Roman" w:hAnsi="Times New Roman"/>
          <w:sz w:val="24"/>
          <w:szCs w:val="24"/>
        </w:rPr>
        <w:t xml:space="preserve"> </w:t>
      </w:r>
      <w:r w:rsidR="000B49A0" w:rsidRPr="00F922D6">
        <w:rPr>
          <w:rFonts w:ascii="Times New Roman" w:eastAsiaTheme="minorEastAsia" w:hAnsi="Times New Roman"/>
          <w:sz w:val="24"/>
          <w:szCs w:val="24"/>
          <w:lang w:eastAsia="sk-SK"/>
        </w:rPr>
        <w:t>Za porušenie povinnost</w:t>
      </w:r>
      <w:r w:rsidR="00A27E29" w:rsidRPr="00F922D6">
        <w:rPr>
          <w:rFonts w:ascii="Times New Roman" w:eastAsiaTheme="minorEastAsia" w:hAnsi="Times New Roman"/>
          <w:sz w:val="24"/>
          <w:szCs w:val="24"/>
          <w:lang w:eastAsia="sk-SK"/>
        </w:rPr>
        <w:t xml:space="preserve">i uvedenej v § 5 ods. 1 písm. h) je </w:t>
      </w:r>
      <w:r w:rsidR="000B49A0" w:rsidRPr="00F922D6">
        <w:rPr>
          <w:rFonts w:ascii="Times New Roman" w:eastAsiaTheme="minorEastAsia" w:hAnsi="Times New Roman"/>
          <w:sz w:val="24"/>
          <w:szCs w:val="24"/>
          <w:lang w:eastAsia="sk-SK"/>
        </w:rPr>
        <w:t xml:space="preserve">auditujúci orgán </w:t>
      </w:r>
      <w:r w:rsidR="00A27E29" w:rsidRPr="00F922D6">
        <w:rPr>
          <w:rFonts w:ascii="Times New Roman" w:eastAsiaTheme="minorEastAsia" w:hAnsi="Times New Roman"/>
          <w:sz w:val="24"/>
          <w:szCs w:val="24"/>
          <w:lang w:eastAsia="sk-SK"/>
        </w:rPr>
        <w:t xml:space="preserve">oprávnený </w:t>
      </w:r>
      <w:r w:rsidR="000B49A0" w:rsidRPr="00F922D6">
        <w:rPr>
          <w:rFonts w:ascii="Times New Roman" w:eastAsiaTheme="minorEastAsia" w:hAnsi="Times New Roman"/>
          <w:sz w:val="24"/>
          <w:szCs w:val="24"/>
          <w:lang w:eastAsia="sk-SK"/>
        </w:rPr>
        <w:t xml:space="preserve">uložiť povinnej osobe pokutu vo výške </w:t>
      </w:r>
      <w:r w:rsidR="00A307C8" w:rsidRPr="00F922D6">
        <w:rPr>
          <w:rFonts w:ascii="Times New Roman" w:eastAsiaTheme="minorEastAsia" w:hAnsi="Times New Roman"/>
          <w:sz w:val="24"/>
          <w:szCs w:val="24"/>
          <w:lang w:eastAsia="sk-SK"/>
        </w:rPr>
        <w:t>finančnej opravy</w:t>
      </w:r>
      <w:r w:rsidR="00A307C8" w:rsidRPr="00F922D6">
        <w:rPr>
          <w:rFonts w:ascii="Times New Roman" w:eastAsiaTheme="minorEastAsia" w:hAnsi="Times New Roman"/>
          <w:sz w:val="24"/>
          <w:szCs w:val="24"/>
          <w:vertAlign w:val="superscript"/>
          <w:lang w:eastAsia="sk-SK"/>
        </w:rPr>
        <w:t>30</w:t>
      </w:r>
      <w:r w:rsidR="00A307C8" w:rsidRPr="00F922D6">
        <w:rPr>
          <w:rFonts w:ascii="Times New Roman" w:eastAsiaTheme="minorEastAsia" w:hAnsi="Times New Roman"/>
          <w:sz w:val="24"/>
          <w:szCs w:val="24"/>
          <w:lang w:eastAsia="sk-SK"/>
        </w:rPr>
        <w:t>)</w:t>
      </w:r>
      <w:r w:rsidR="00A307C8" w:rsidRPr="00F922D6">
        <w:rPr>
          <w:rFonts w:ascii="Times New Roman" w:eastAsiaTheme="minorEastAsia" w:hAnsi="Times New Roman"/>
          <w:sz w:val="24"/>
          <w:szCs w:val="24"/>
          <w:vertAlign w:val="superscript"/>
          <w:lang w:eastAsia="sk-SK"/>
        </w:rPr>
        <w:t xml:space="preserve"> </w:t>
      </w:r>
      <w:r w:rsidR="00A307C8" w:rsidRPr="00F922D6">
        <w:rPr>
          <w:rFonts w:ascii="Times New Roman" w:eastAsiaTheme="minorEastAsia" w:hAnsi="Times New Roman"/>
          <w:sz w:val="24"/>
          <w:szCs w:val="24"/>
          <w:lang w:eastAsia="sk-SK"/>
        </w:rPr>
        <w:t xml:space="preserve">za </w:t>
      </w:r>
      <w:r w:rsidR="000B49A0" w:rsidRPr="00F922D6">
        <w:rPr>
          <w:rFonts w:ascii="Times New Roman" w:eastAsiaTheme="minorEastAsia" w:hAnsi="Times New Roman"/>
          <w:sz w:val="24"/>
          <w:szCs w:val="24"/>
          <w:lang w:eastAsia="sk-SK"/>
        </w:rPr>
        <w:t>nezrovnalos</w:t>
      </w:r>
      <w:r w:rsidR="00A307C8" w:rsidRPr="00F922D6">
        <w:rPr>
          <w:rFonts w:ascii="Times New Roman" w:eastAsiaTheme="minorEastAsia" w:hAnsi="Times New Roman"/>
          <w:sz w:val="24"/>
          <w:szCs w:val="24"/>
          <w:lang w:eastAsia="sk-SK"/>
        </w:rPr>
        <w:t>ť</w:t>
      </w:r>
      <w:r w:rsidRPr="00F922D6">
        <w:rPr>
          <w:rFonts w:ascii="Times New Roman" w:eastAsiaTheme="minorEastAsia" w:hAnsi="Times New Roman"/>
          <w:sz w:val="24"/>
          <w:szCs w:val="24"/>
          <w:lang w:eastAsia="sk-SK"/>
        </w:rPr>
        <w:t>; to neplatí, ak sa ukladá pokuta za to isté porušenie podľa odseku 3.</w:t>
      </w:r>
      <w:r w:rsidR="0027110C" w:rsidRPr="00F922D6">
        <w:rPr>
          <w:rFonts w:ascii="Times New Roman" w:eastAsiaTheme="minorEastAsia" w:hAnsi="Times New Roman"/>
          <w:sz w:val="24"/>
          <w:szCs w:val="24"/>
          <w:lang w:eastAsia="sk-SK"/>
        </w:rPr>
        <w:t>“.</w:t>
      </w:r>
    </w:p>
    <w:p w14:paraId="2CBA416B" w14:textId="77777777" w:rsidR="000B49A0" w:rsidRPr="00F922D6" w:rsidRDefault="000B49A0" w:rsidP="000B49A0">
      <w:pPr>
        <w:widowControl w:val="0"/>
        <w:autoSpaceDE w:val="0"/>
        <w:autoSpaceDN w:val="0"/>
        <w:adjustRightInd w:val="0"/>
        <w:spacing w:after="0" w:line="240" w:lineRule="auto"/>
        <w:rPr>
          <w:rFonts w:ascii="Times New Roman" w:eastAsiaTheme="minorEastAsia" w:hAnsi="Times New Roman"/>
          <w:sz w:val="24"/>
          <w:szCs w:val="24"/>
          <w:vertAlign w:val="superscript"/>
          <w:lang w:eastAsia="sk-SK"/>
        </w:rPr>
      </w:pPr>
    </w:p>
    <w:p w14:paraId="006C6557" w14:textId="77777777" w:rsidR="000041F4" w:rsidRPr="00F922D6" w:rsidRDefault="000041F4" w:rsidP="000B49A0">
      <w:pPr>
        <w:widowControl w:val="0"/>
        <w:autoSpaceDE w:val="0"/>
        <w:autoSpaceDN w:val="0"/>
        <w:adjustRightInd w:val="0"/>
        <w:spacing w:after="0" w:line="240" w:lineRule="auto"/>
        <w:rPr>
          <w:rFonts w:ascii="Times New Roman" w:hAnsi="Times New Roman"/>
          <w:sz w:val="24"/>
          <w:szCs w:val="24"/>
        </w:rPr>
      </w:pPr>
      <w:r w:rsidRPr="00F922D6">
        <w:rPr>
          <w:rFonts w:ascii="Times New Roman" w:hAnsi="Times New Roman"/>
          <w:sz w:val="24"/>
          <w:szCs w:val="24"/>
        </w:rPr>
        <w:t>Doterajšie odseky 5 až 14 sa označujú ako odseky 6 až 15.</w:t>
      </w:r>
    </w:p>
    <w:p w14:paraId="5978684F" w14:textId="77777777" w:rsidR="000041F4" w:rsidRPr="00F922D6" w:rsidRDefault="000041F4" w:rsidP="000B49A0">
      <w:pPr>
        <w:widowControl w:val="0"/>
        <w:autoSpaceDE w:val="0"/>
        <w:autoSpaceDN w:val="0"/>
        <w:adjustRightInd w:val="0"/>
        <w:spacing w:after="0" w:line="240" w:lineRule="auto"/>
        <w:rPr>
          <w:rFonts w:ascii="Times New Roman" w:hAnsi="Times New Roman"/>
          <w:sz w:val="24"/>
          <w:szCs w:val="24"/>
        </w:rPr>
      </w:pPr>
    </w:p>
    <w:p w14:paraId="7B469742" w14:textId="77777777" w:rsidR="000B49A0" w:rsidRPr="00F922D6" w:rsidRDefault="000B49A0" w:rsidP="000B49A0">
      <w:pPr>
        <w:widowControl w:val="0"/>
        <w:autoSpaceDE w:val="0"/>
        <w:autoSpaceDN w:val="0"/>
        <w:adjustRightInd w:val="0"/>
        <w:spacing w:after="0" w:line="240" w:lineRule="auto"/>
        <w:rPr>
          <w:rFonts w:ascii="Times New Roman" w:hAnsi="Times New Roman"/>
          <w:sz w:val="24"/>
          <w:szCs w:val="24"/>
          <w:lang w:eastAsia="sk-SK"/>
        </w:rPr>
      </w:pPr>
      <w:r w:rsidRPr="00F922D6">
        <w:rPr>
          <w:rFonts w:ascii="Times New Roman" w:hAnsi="Times New Roman"/>
          <w:sz w:val="24"/>
          <w:szCs w:val="24"/>
          <w:lang w:eastAsia="sk-SK"/>
        </w:rPr>
        <w:t>Poznámka pod čiarou k odkazu 30 znie:</w:t>
      </w:r>
    </w:p>
    <w:p w14:paraId="5E25AE3E" w14:textId="77777777" w:rsidR="00325BBF" w:rsidRPr="00F922D6" w:rsidRDefault="00325BBF" w:rsidP="000B49A0">
      <w:pPr>
        <w:widowControl w:val="0"/>
        <w:autoSpaceDE w:val="0"/>
        <w:autoSpaceDN w:val="0"/>
        <w:adjustRightInd w:val="0"/>
        <w:spacing w:after="0" w:line="240" w:lineRule="auto"/>
        <w:rPr>
          <w:rFonts w:ascii="Times New Roman" w:hAnsi="Times New Roman"/>
          <w:sz w:val="24"/>
          <w:szCs w:val="24"/>
          <w:lang w:eastAsia="sk-SK"/>
        </w:rPr>
      </w:pPr>
    </w:p>
    <w:p w14:paraId="669A76AF" w14:textId="77777777" w:rsidR="000B49A0" w:rsidRPr="00F922D6" w:rsidRDefault="000B49A0" w:rsidP="000B49A0">
      <w:pPr>
        <w:widowControl w:val="0"/>
        <w:autoSpaceDE w:val="0"/>
        <w:autoSpaceDN w:val="0"/>
        <w:adjustRightInd w:val="0"/>
        <w:spacing w:after="0" w:line="240" w:lineRule="auto"/>
        <w:rPr>
          <w:rFonts w:ascii="Times New Roman" w:hAnsi="Times New Roman"/>
          <w:sz w:val="24"/>
          <w:szCs w:val="24"/>
          <w:lang w:eastAsia="sk-SK"/>
        </w:rPr>
      </w:pPr>
      <w:r w:rsidRPr="00F922D6">
        <w:rPr>
          <w:rFonts w:ascii="Times New Roman" w:hAnsi="Times New Roman"/>
          <w:sz w:val="24"/>
          <w:szCs w:val="24"/>
          <w:lang w:eastAsia="sk-SK"/>
        </w:rPr>
        <w:t>„</w:t>
      </w:r>
      <w:r w:rsidRPr="00F922D6">
        <w:rPr>
          <w:rFonts w:ascii="Times New Roman" w:hAnsi="Times New Roman"/>
          <w:sz w:val="24"/>
          <w:szCs w:val="24"/>
          <w:vertAlign w:val="superscript"/>
          <w:lang w:eastAsia="sk-SK"/>
        </w:rPr>
        <w:t>30</w:t>
      </w:r>
      <w:r w:rsidRPr="00F922D6">
        <w:rPr>
          <w:rFonts w:ascii="Times New Roman" w:hAnsi="Times New Roman"/>
          <w:sz w:val="24"/>
          <w:szCs w:val="24"/>
          <w:lang w:eastAsia="sk-SK"/>
        </w:rPr>
        <w:t xml:space="preserve">) </w:t>
      </w:r>
      <w:r w:rsidR="00E26676" w:rsidRPr="00F922D6">
        <w:rPr>
          <w:rFonts w:ascii="Times New Roman" w:hAnsi="Times New Roman"/>
          <w:sz w:val="24"/>
          <w:szCs w:val="24"/>
          <w:lang w:eastAsia="sk-SK"/>
        </w:rPr>
        <w:t xml:space="preserve">Napríklad </w:t>
      </w:r>
      <w:r w:rsidRPr="00F922D6">
        <w:rPr>
          <w:rFonts w:ascii="Times New Roman" w:hAnsi="Times New Roman"/>
          <w:sz w:val="24"/>
          <w:szCs w:val="24"/>
          <w:lang w:eastAsia="sk-SK"/>
        </w:rPr>
        <w:t>čl. 143 nariadenia (EÚ) č. 1303/2013</w:t>
      </w:r>
      <w:r w:rsidR="00584C67" w:rsidRPr="00F922D6">
        <w:rPr>
          <w:rFonts w:ascii="Times New Roman" w:hAnsi="Times New Roman"/>
          <w:sz w:val="24"/>
          <w:szCs w:val="24"/>
          <w:lang w:eastAsia="sk-SK"/>
        </w:rPr>
        <w:t xml:space="preserve"> v platnom znení</w:t>
      </w:r>
      <w:r w:rsidRPr="00F922D6">
        <w:rPr>
          <w:rFonts w:ascii="Times New Roman" w:hAnsi="Times New Roman"/>
          <w:sz w:val="24"/>
          <w:szCs w:val="24"/>
          <w:lang w:eastAsia="sk-SK"/>
        </w:rPr>
        <w:t xml:space="preserve">, čl. 31 delegovaného nariadenia Komisie (EÚ) č. 480/2014 z 3. marca 2014, ktorým sa dopĺňa nariadenie </w:t>
      </w:r>
      <w:r w:rsidR="00B77A25" w:rsidRPr="00F922D6">
        <w:rPr>
          <w:rFonts w:ascii="Times New Roman" w:hAnsi="Times New Roman"/>
          <w:sz w:val="24"/>
          <w:szCs w:val="24"/>
          <w:lang w:eastAsia="sk-SK"/>
        </w:rPr>
        <w:t xml:space="preserve">Európskeho parlamentu a Rady (EÚ) č. 1303/2013, </w:t>
      </w:r>
      <w:r w:rsidRPr="00F922D6">
        <w:rPr>
          <w:rFonts w:ascii="Times New Roman" w:hAnsi="Times New Roman"/>
          <w:sz w:val="24"/>
          <w:szCs w:val="24"/>
          <w:lang w:eastAsia="sk-SK"/>
        </w:rPr>
        <w:t>ktorým sa stanovujú spoločné ustanovenia o Európskom fonde regionálneho rozvoja, Európskom sociálnom fonde, Kohéznom fonde, Európskom poľnohospodárskom fonde pre rozvoj vidieka a Európsk</w:t>
      </w:r>
      <w:r w:rsidR="0017113B" w:rsidRPr="00F922D6">
        <w:rPr>
          <w:rFonts w:ascii="Times New Roman" w:hAnsi="Times New Roman"/>
          <w:sz w:val="24"/>
          <w:szCs w:val="24"/>
          <w:lang w:eastAsia="sk-SK"/>
        </w:rPr>
        <w:t>om námornom a rybárskom fonde a </w:t>
      </w:r>
      <w:r w:rsidRPr="00F922D6">
        <w:rPr>
          <w:rFonts w:ascii="Times New Roman" w:hAnsi="Times New Roman"/>
          <w:sz w:val="24"/>
          <w:szCs w:val="24"/>
          <w:lang w:eastAsia="sk-SK"/>
        </w:rPr>
        <w:t>ktorým sa stanovujú všeobecné ustanovenia o Európskom fonde regionálneho rozvoja, Európskom sociálnom fonde, Kohéznom fonde a Európskom námornom a rybárskom fonde</w:t>
      </w:r>
      <w:r w:rsidR="00A27E29" w:rsidRPr="00F922D6">
        <w:rPr>
          <w:rFonts w:ascii="Times New Roman" w:hAnsi="Times New Roman"/>
          <w:sz w:val="24"/>
          <w:szCs w:val="24"/>
          <w:lang w:eastAsia="sk-SK"/>
        </w:rPr>
        <w:t xml:space="preserve"> </w:t>
      </w:r>
      <w:r w:rsidR="00A27E29" w:rsidRPr="00F922D6">
        <w:rPr>
          <w:rFonts w:ascii="Times New Roman" w:hAnsi="Times New Roman"/>
          <w:bCs/>
          <w:iCs/>
          <w:sz w:val="24"/>
          <w:szCs w:val="24"/>
        </w:rPr>
        <w:t>(Ú. v. EÚ L 138, 13.5.2014)</w:t>
      </w:r>
      <w:r w:rsidR="005C3C7A" w:rsidRPr="00F922D6">
        <w:rPr>
          <w:rFonts w:ascii="Times New Roman" w:hAnsi="Times New Roman"/>
          <w:bCs/>
          <w:iCs/>
          <w:sz w:val="24"/>
          <w:szCs w:val="24"/>
        </w:rPr>
        <w:t xml:space="preserve"> v platnom znení</w:t>
      </w:r>
      <w:r w:rsidRPr="00F922D6">
        <w:rPr>
          <w:rFonts w:ascii="Times New Roman" w:hAnsi="Times New Roman"/>
          <w:sz w:val="24"/>
          <w:szCs w:val="24"/>
          <w:lang w:eastAsia="sk-SK"/>
        </w:rPr>
        <w:t>.“</w:t>
      </w:r>
      <w:r w:rsidR="00B36752" w:rsidRPr="00F922D6">
        <w:rPr>
          <w:rFonts w:ascii="Times New Roman" w:hAnsi="Times New Roman"/>
          <w:sz w:val="24"/>
          <w:szCs w:val="24"/>
          <w:lang w:eastAsia="sk-SK"/>
        </w:rPr>
        <w:t>.</w:t>
      </w:r>
    </w:p>
    <w:p w14:paraId="4EC80292" w14:textId="77777777" w:rsidR="004C552D" w:rsidRPr="00F922D6" w:rsidRDefault="004C552D" w:rsidP="00546EB6">
      <w:pPr>
        <w:pStyle w:val="Odsekzoznamu"/>
      </w:pPr>
    </w:p>
    <w:p w14:paraId="6A178390" w14:textId="77777777" w:rsidR="00133365" w:rsidRPr="00F922D6" w:rsidRDefault="00C13B6F" w:rsidP="00546EB6">
      <w:pPr>
        <w:pStyle w:val="Odsekzoznamu"/>
        <w:numPr>
          <w:ilvl w:val="0"/>
          <w:numId w:val="3"/>
        </w:numPr>
        <w:ind w:left="567" w:hanging="425"/>
        <w:jc w:val="both"/>
      </w:pPr>
      <w:r w:rsidRPr="00F922D6">
        <w:t xml:space="preserve">V § 28 ods. </w:t>
      </w:r>
      <w:r w:rsidR="00A15084" w:rsidRPr="00F922D6">
        <w:t>8</w:t>
      </w:r>
      <w:r w:rsidRPr="00F922D6">
        <w:t xml:space="preserve"> </w:t>
      </w:r>
      <w:r w:rsidR="00677BE7" w:rsidRPr="00F922D6">
        <w:t xml:space="preserve">a 15 </w:t>
      </w:r>
      <w:r w:rsidRPr="00F922D6">
        <w:t xml:space="preserve">sa </w:t>
      </w:r>
      <w:r w:rsidR="005F5832" w:rsidRPr="00F922D6">
        <w:t xml:space="preserve">za </w:t>
      </w:r>
      <w:r w:rsidR="00A46103" w:rsidRPr="00F922D6">
        <w:t xml:space="preserve">číslo </w:t>
      </w:r>
      <w:r w:rsidRPr="00F922D6">
        <w:t xml:space="preserve">„3“ </w:t>
      </w:r>
      <w:r w:rsidR="005F5832" w:rsidRPr="00F922D6">
        <w:t>vkladajú slová „a 5“</w:t>
      </w:r>
      <w:r w:rsidRPr="00F922D6">
        <w:t>.</w:t>
      </w:r>
    </w:p>
    <w:p w14:paraId="231F1410" w14:textId="77777777" w:rsidR="00C26400" w:rsidRPr="00F922D6" w:rsidRDefault="00C26400" w:rsidP="00310092">
      <w:pPr>
        <w:pStyle w:val="Odsekzoznamu"/>
        <w:ind w:left="567"/>
        <w:jc w:val="both"/>
      </w:pPr>
    </w:p>
    <w:p w14:paraId="7A51811A" w14:textId="77777777" w:rsidR="00A15084" w:rsidRPr="00F922D6" w:rsidRDefault="00A15084" w:rsidP="00546EB6">
      <w:pPr>
        <w:pStyle w:val="Odsekzoznamu"/>
        <w:numPr>
          <w:ilvl w:val="0"/>
          <w:numId w:val="3"/>
        </w:numPr>
        <w:ind w:left="567" w:hanging="425"/>
        <w:jc w:val="both"/>
      </w:pPr>
      <w:r w:rsidRPr="00F922D6">
        <w:t>V § 28 ods. 9</w:t>
      </w:r>
      <w:r w:rsidR="00076CCC" w:rsidRPr="00F922D6">
        <w:t>, 11</w:t>
      </w:r>
      <w:r w:rsidR="004C5620" w:rsidRPr="00F922D6">
        <w:t xml:space="preserve"> a 1</w:t>
      </w:r>
      <w:r w:rsidR="00076CCC" w:rsidRPr="00F922D6">
        <w:t>3</w:t>
      </w:r>
      <w:r w:rsidRPr="00F922D6">
        <w:t xml:space="preserve"> sa číslo „7“ nahrádza číslom „8“.</w:t>
      </w:r>
    </w:p>
    <w:p w14:paraId="23D2B3BD" w14:textId="77777777" w:rsidR="00C26400" w:rsidRPr="00F922D6" w:rsidRDefault="00C26400" w:rsidP="00310092">
      <w:pPr>
        <w:pStyle w:val="Odsekzoznamu"/>
      </w:pPr>
    </w:p>
    <w:p w14:paraId="654625B6" w14:textId="77777777" w:rsidR="00A15084" w:rsidRPr="00F922D6" w:rsidRDefault="00A15084" w:rsidP="00546EB6">
      <w:pPr>
        <w:pStyle w:val="Odsekzoznamu"/>
        <w:numPr>
          <w:ilvl w:val="0"/>
          <w:numId w:val="3"/>
        </w:numPr>
        <w:ind w:left="567" w:hanging="425"/>
        <w:jc w:val="both"/>
      </w:pPr>
      <w:r w:rsidRPr="00F922D6">
        <w:t>V § 28 ods. 10 sa číslo „5“ nahrádza číslom „6“.</w:t>
      </w:r>
    </w:p>
    <w:p w14:paraId="4F219EF8" w14:textId="77777777" w:rsidR="00A00139" w:rsidRPr="00F922D6" w:rsidRDefault="00A00139" w:rsidP="00546EB6">
      <w:pPr>
        <w:pStyle w:val="Odsekzoznamu"/>
      </w:pPr>
    </w:p>
    <w:p w14:paraId="57DC607E" w14:textId="77777777" w:rsidR="00A00139" w:rsidRPr="00F922D6" w:rsidRDefault="00A00139" w:rsidP="00546EB6">
      <w:pPr>
        <w:pStyle w:val="Odsekzoznamu"/>
        <w:numPr>
          <w:ilvl w:val="0"/>
          <w:numId w:val="3"/>
        </w:numPr>
        <w:ind w:left="567" w:hanging="425"/>
        <w:jc w:val="both"/>
      </w:pPr>
      <w:r w:rsidRPr="00F922D6">
        <w:t>V § 28 ods. 1</w:t>
      </w:r>
      <w:r w:rsidR="00F77E3B" w:rsidRPr="00F922D6">
        <w:t>1</w:t>
      </w:r>
      <w:r w:rsidRPr="00F922D6">
        <w:t xml:space="preserve"> sa slová „jedného roka“ nahrádzajú slovami „troch rokov“.</w:t>
      </w:r>
    </w:p>
    <w:p w14:paraId="3C6E97CB" w14:textId="77777777" w:rsidR="00596A98" w:rsidRPr="00F922D6" w:rsidRDefault="00596A98" w:rsidP="00596A98">
      <w:pPr>
        <w:pStyle w:val="Odsekzoznamu"/>
        <w:ind w:left="567"/>
        <w:jc w:val="both"/>
      </w:pPr>
    </w:p>
    <w:p w14:paraId="79C20E4D" w14:textId="77777777" w:rsidR="00596A98" w:rsidRPr="00F922D6" w:rsidRDefault="00596A98" w:rsidP="00596A98">
      <w:pPr>
        <w:pStyle w:val="Odsekzoznamu"/>
        <w:numPr>
          <w:ilvl w:val="0"/>
          <w:numId w:val="3"/>
        </w:numPr>
        <w:ind w:left="567" w:hanging="425"/>
        <w:jc w:val="both"/>
      </w:pPr>
      <w:r w:rsidRPr="00F922D6">
        <w:t xml:space="preserve">V § 28 ods. 14 sa číslo „14“ nahrádza číslom „15“. </w:t>
      </w:r>
    </w:p>
    <w:p w14:paraId="24AB8BB9" w14:textId="77777777" w:rsidR="00C7507C" w:rsidRPr="00F922D6" w:rsidRDefault="00C7507C" w:rsidP="00546EB6">
      <w:pPr>
        <w:pStyle w:val="Odsekzoznamu"/>
      </w:pPr>
    </w:p>
    <w:p w14:paraId="641BF379" w14:textId="77777777" w:rsidR="00C7507C" w:rsidRPr="00F922D6" w:rsidRDefault="00C7507C" w:rsidP="00546EB6">
      <w:pPr>
        <w:pStyle w:val="Odsekzoznamu"/>
        <w:numPr>
          <w:ilvl w:val="0"/>
          <w:numId w:val="3"/>
        </w:numPr>
        <w:ind w:left="567" w:hanging="425"/>
        <w:jc w:val="both"/>
      </w:pPr>
      <w:r w:rsidRPr="00F922D6">
        <w:t xml:space="preserve">Za § 30 sa </w:t>
      </w:r>
      <w:r w:rsidR="008060AA" w:rsidRPr="00F922D6">
        <w:t xml:space="preserve">vkladá </w:t>
      </w:r>
      <w:r w:rsidRPr="00F922D6">
        <w:t>§ 3</w:t>
      </w:r>
      <w:r w:rsidR="00BD0609" w:rsidRPr="00F922D6">
        <w:t>0</w:t>
      </w:r>
      <w:r w:rsidRPr="00F922D6">
        <w:t>a, ktorý vrátane nadpisu znie:</w:t>
      </w:r>
    </w:p>
    <w:p w14:paraId="1F585CCC" w14:textId="77777777" w:rsidR="00C7507C" w:rsidRPr="00F922D6" w:rsidRDefault="00C7507C" w:rsidP="00546EB6">
      <w:pPr>
        <w:pStyle w:val="Odsekzoznamu"/>
      </w:pPr>
    </w:p>
    <w:p w14:paraId="1BECD0E8" w14:textId="77777777" w:rsidR="00C7507C" w:rsidRPr="00F922D6" w:rsidRDefault="00C7507C" w:rsidP="00546EB6">
      <w:pPr>
        <w:spacing w:line="240" w:lineRule="auto"/>
        <w:jc w:val="center"/>
        <w:rPr>
          <w:rFonts w:ascii="Times New Roman" w:hAnsi="Times New Roman"/>
          <w:sz w:val="24"/>
          <w:szCs w:val="24"/>
        </w:rPr>
      </w:pPr>
      <w:r w:rsidRPr="00F922D6">
        <w:rPr>
          <w:rFonts w:ascii="Times New Roman" w:hAnsi="Times New Roman"/>
          <w:sz w:val="24"/>
          <w:szCs w:val="24"/>
        </w:rPr>
        <w:t>„§ 30a</w:t>
      </w:r>
    </w:p>
    <w:p w14:paraId="6717231B" w14:textId="77777777" w:rsidR="00C7507C" w:rsidRPr="00F922D6" w:rsidRDefault="00C7507C" w:rsidP="00546EB6">
      <w:pPr>
        <w:spacing w:line="240" w:lineRule="auto"/>
        <w:jc w:val="center"/>
        <w:rPr>
          <w:rFonts w:ascii="Times New Roman" w:hAnsi="Times New Roman"/>
          <w:sz w:val="24"/>
          <w:szCs w:val="24"/>
        </w:rPr>
      </w:pPr>
      <w:r w:rsidRPr="00F922D6">
        <w:rPr>
          <w:rFonts w:ascii="Times New Roman" w:hAnsi="Times New Roman"/>
          <w:b/>
          <w:sz w:val="24"/>
          <w:szCs w:val="24"/>
        </w:rPr>
        <w:t>Prechodné ustanovenia k úpravám účinným od 1. januára 2019</w:t>
      </w:r>
    </w:p>
    <w:p w14:paraId="7DAA9FF1" w14:textId="79E5BC02" w:rsidR="00C7507C" w:rsidRPr="00F922D6" w:rsidRDefault="00C7507C" w:rsidP="0017430D">
      <w:pPr>
        <w:pStyle w:val="Odsekzoznamu"/>
        <w:numPr>
          <w:ilvl w:val="0"/>
          <w:numId w:val="16"/>
        </w:numPr>
        <w:tabs>
          <w:tab w:val="left" w:pos="426"/>
        </w:tabs>
        <w:ind w:left="0" w:firstLine="0"/>
        <w:jc w:val="both"/>
      </w:pPr>
      <w:r w:rsidRPr="00F922D6">
        <w:t>Vládne</w:t>
      </w:r>
      <w:r w:rsidR="007E59AF" w:rsidRPr="00F922D6">
        <w:t>mu</w:t>
      </w:r>
      <w:r w:rsidRPr="00F922D6">
        <w:t xml:space="preserve"> audítor</w:t>
      </w:r>
      <w:r w:rsidR="007E59AF" w:rsidRPr="00F922D6">
        <w:t>ovi</w:t>
      </w:r>
      <w:r w:rsidRPr="00F922D6">
        <w:t xml:space="preserve"> iného ministerstva</w:t>
      </w:r>
      <w:r w:rsidR="0084025E" w:rsidRPr="00F922D6">
        <w:t xml:space="preserve"> ako ministerstva financií</w:t>
      </w:r>
      <w:r w:rsidR="007E59AF" w:rsidRPr="00F922D6">
        <w:t>, ktorý nebol odvolaný do 31. decembra 2018</w:t>
      </w:r>
      <w:r w:rsidR="00B36752" w:rsidRPr="00F922D6">
        <w:t>,</w:t>
      </w:r>
      <w:r w:rsidR="007E59AF" w:rsidRPr="00F922D6">
        <w:t xml:space="preserve"> zaniká </w:t>
      </w:r>
      <w:r w:rsidR="00E03358" w:rsidRPr="00F922D6">
        <w:t xml:space="preserve">výkon </w:t>
      </w:r>
      <w:r w:rsidR="007E59AF" w:rsidRPr="00F922D6">
        <w:t>funkci</w:t>
      </w:r>
      <w:r w:rsidR="00E03358" w:rsidRPr="00F922D6">
        <w:t>e</w:t>
      </w:r>
      <w:r w:rsidR="007E59AF" w:rsidRPr="00F922D6">
        <w:t xml:space="preserve"> vládneho audítora 1. januára 2019. </w:t>
      </w:r>
      <w:r w:rsidR="00F0282E" w:rsidRPr="00F922D6">
        <w:t xml:space="preserve">Zánikom </w:t>
      </w:r>
      <w:r w:rsidR="00E03358" w:rsidRPr="00F922D6">
        <w:t xml:space="preserve">výkonu </w:t>
      </w:r>
      <w:r w:rsidR="00F0282E" w:rsidRPr="00F922D6">
        <w:t>funkcie</w:t>
      </w:r>
      <w:r w:rsidR="007E59AF" w:rsidRPr="00F922D6">
        <w:t xml:space="preserve"> vládneho audítora podľa prvej vety nezanikajú účinky úspešného vykonania kvalifikačnej skúšky, ak</w:t>
      </w:r>
      <w:r w:rsidR="004D2C35" w:rsidRPr="00F922D6">
        <w:t> </w:t>
      </w:r>
      <w:r w:rsidR="00D04805" w:rsidRPr="00F922D6">
        <w:t>vládny audítor</w:t>
      </w:r>
      <w:r w:rsidR="007E59AF" w:rsidRPr="00F922D6">
        <w:t xml:space="preserve"> splnil podmienku vzdelávania podľa § 14 ods. 5. </w:t>
      </w:r>
    </w:p>
    <w:p w14:paraId="15C6D84A" w14:textId="77777777" w:rsidR="00BA46C7" w:rsidRPr="00F922D6" w:rsidRDefault="00BA46C7" w:rsidP="00B36752">
      <w:pPr>
        <w:pStyle w:val="Odsekzoznamu"/>
        <w:ind w:left="0"/>
        <w:jc w:val="both"/>
      </w:pPr>
    </w:p>
    <w:p w14:paraId="08644C8D" w14:textId="12BA9E7B" w:rsidR="000B15D3" w:rsidRPr="00F922D6" w:rsidRDefault="00A55C8B" w:rsidP="0017430D">
      <w:pPr>
        <w:widowControl w:val="0"/>
        <w:numPr>
          <w:ilvl w:val="0"/>
          <w:numId w:val="16"/>
        </w:numPr>
        <w:tabs>
          <w:tab w:val="left" w:pos="426"/>
        </w:tabs>
        <w:autoSpaceDE w:val="0"/>
        <w:autoSpaceDN w:val="0"/>
        <w:adjustRightInd w:val="0"/>
        <w:spacing w:after="0" w:line="240" w:lineRule="auto"/>
        <w:ind w:left="0" w:firstLine="0"/>
        <w:rPr>
          <w:rFonts w:ascii="Times New Roman" w:hAnsi="Times New Roman"/>
          <w:sz w:val="24"/>
          <w:szCs w:val="24"/>
        </w:rPr>
      </w:pPr>
      <w:r w:rsidRPr="00F922D6">
        <w:rPr>
          <w:rFonts w:ascii="Times New Roman" w:hAnsi="Times New Roman"/>
          <w:sz w:val="24"/>
          <w:szCs w:val="24"/>
        </w:rPr>
        <w:t>Nadobudnutím ú</w:t>
      </w:r>
      <w:r w:rsidR="00B50110" w:rsidRPr="00F922D6">
        <w:rPr>
          <w:rFonts w:ascii="Times New Roman" w:hAnsi="Times New Roman"/>
          <w:sz w:val="24"/>
          <w:szCs w:val="24"/>
        </w:rPr>
        <w:t>činnos</w:t>
      </w:r>
      <w:r w:rsidRPr="00F922D6">
        <w:rPr>
          <w:rFonts w:ascii="Times New Roman" w:hAnsi="Times New Roman"/>
          <w:sz w:val="24"/>
          <w:szCs w:val="24"/>
        </w:rPr>
        <w:t>ti</w:t>
      </w:r>
      <w:r w:rsidR="00B50110" w:rsidRPr="00F922D6">
        <w:rPr>
          <w:rFonts w:ascii="Times New Roman" w:hAnsi="Times New Roman"/>
          <w:sz w:val="24"/>
          <w:szCs w:val="24"/>
        </w:rPr>
        <w:t xml:space="preserve"> tohto zákona zaniká členstvo vo výbore zástupcovi </w:t>
      </w:r>
      <w:r w:rsidR="00461799" w:rsidRPr="00F922D6">
        <w:rPr>
          <w:rFonts w:ascii="Times New Roman" w:hAnsi="Times New Roman"/>
          <w:sz w:val="24"/>
          <w:szCs w:val="24"/>
        </w:rPr>
        <w:t xml:space="preserve">Najvyššieho kontrolného úradu Slovenskej republiky, zástupcovi </w:t>
      </w:r>
      <w:r w:rsidR="00B50110" w:rsidRPr="00F922D6">
        <w:rPr>
          <w:rFonts w:ascii="Times New Roman" w:hAnsi="Times New Roman"/>
          <w:sz w:val="24"/>
          <w:szCs w:val="24"/>
        </w:rPr>
        <w:t xml:space="preserve">Ministerstva vnútra Slovenskej republiky a zástupcovi Generálnej prokuratúry Slovenskej republiky. Členstvo vo výbore </w:t>
      </w:r>
      <w:r w:rsidR="00B36752" w:rsidRPr="00F922D6">
        <w:rPr>
          <w:rFonts w:ascii="Times New Roman" w:hAnsi="Times New Roman"/>
          <w:sz w:val="24"/>
          <w:szCs w:val="24"/>
        </w:rPr>
        <w:t>z</w:t>
      </w:r>
      <w:r w:rsidR="00B50110" w:rsidRPr="00F922D6">
        <w:rPr>
          <w:rFonts w:ascii="Times New Roman" w:hAnsi="Times New Roman"/>
          <w:sz w:val="24"/>
          <w:szCs w:val="24"/>
        </w:rPr>
        <w:t xml:space="preserve">ostáva zachované zástupcovi Úradu vlády Slovenskej republiky a zástupcovi Ministerstva spravodlivosti Slovenskej republiky. Zástupcovia ministerstva financií, zástupca Úradu vládneho auditu, zástupca Úradu pre verejné obstarávanie a zástupca Protimonopolného úradu Slovenskej republiky budú vymenovaní za členov výboru </w:t>
      </w:r>
      <w:r w:rsidR="00BB6DAC" w:rsidRPr="00F922D6">
        <w:rPr>
          <w:rFonts w:ascii="Times New Roman" w:hAnsi="Times New Roman"/>
          <w:sz w:val="24"/>
          <w:szCs w:val="24"/>
        </w:rPr>
        <w:t xml:space="preserve">štatutárnym orgánom príslušného orgánu verejnej správy </w:t>
      </w:r>
      <w:r w:rsidR="00B50110" w:rsidRPr="00F922D6">
        <w:rPr>
          <w:rFonts w:ascii="Times New Roman" w:hAnsi="Times New Roman"/>
          <w:sz w:val="24"/>
          <w:szCs w:val="24"/>
        </w:rPr>
        <w:t xml:space="preserve">do </w:t>
      </w:r>
      <w:r w:rsidR="00F0282E" w:rsidRPr="00F922D6">
        <w:rPr>
          <w:rFonts w:ascii="Times New Roman" w:hAnsi="Times New Roman"/>
          <w:sz w:val="24"/>
          <w:szCs w:val="24"/>
        </w:rPr>
        <w:t>15. februára 2019</w:t>
      </w:r>
      <w:r w:rsidR="00B50110" w:rsidRPr="00F922D6">
        <w:rPr>
          <w:rFonts w:ascii="Times New Roman" w:hAnsi="Times New Roman"/>
          <w:sz w:val="24"/>
          <w:szCs w:val="24"/>
        </w:rPr>
        <w:t>.</w:t>
      </w:r>
    </w:p>
    <w:p w14:paraId="0AD98382" w14:textId="77777777" w:rsidR="000B15D3" w:rsidRPr="00F922D6" w:rsidRDefault="000B15D3" w:rsidP="00B36752">
      <w:pPr>
        <w:pStyle w:val="Odsekzoznamu"/>
        <w:ind w:left="0"/>
      </w:pPr>
    </w:p>
    <w:p w14:paraId="5596D43D" w14:textId="22220241" w:rsidR="009F3C3D" w:rsidRPr="00F922D6" w:rsidRDefault="009F3C3D" w:rsidP="00B36752">
      <w:pPr>
        <w:pStyle w:val="Odsekzoznamu"/>
        <w:widowControl w:val="0"/>
        <w:numPr>
          <w:ilvl w:val="0"/>
          <w:numId w:val="16"/>
        </w:numPr>
        <w:tabs>
          <w:tab w:val="left" w:pos="426"/>
        </w:tabs>
        <w:autoSpaceDE w:val="0"/>
        <w:autoSpaceDN w:val="0"/>
        <w:adjustRightInd w:val="0"/>
        <w:ind w:left="0" w:firstLine="0"/>
        <w:jc w:val="both"/>
      </w:pPr>
      <w:r w:rsidRPr="00F922D6">
        <w:rPr>
          <w:lang w:eastAsia="en-US"/>
        </w:rPr>
        <w:t xml:space="preserve">Výbor </w:t>
      </w:r>
      <w:r w:rsidR="002002D3" w:rsidRPr="00F922D6">
        <w:rPr>
          <w:lang w:eastAsia="en-US"/>
        </w:rPr>
        <w:t xml:space="preserve">je povinný </w:t>
      </w:r>
      <w:r w:rsidR="00A200E9" w:rsidRPr="00F922D6">
        <w:rPr>
          <w:lang w:eastAsia="en-US"/>
        </w:rPr>
        <w:t xml:space="preserve">do 31. marca 2019 </w:t>
      </w:r>
      <w:r w:rsidR="002002D3" w:rsidRPr="00F922D6">
        <w:rPr>
          <w:lang w:eastAsia="en-US"/>
        </w:rPr>
        <w:t xml:space="preserve">zosúladiť </w:t>
      </w:r>
      <w:r w:rsidRPr="00F922D6">
        <w:rPr>
          <w:lang w:eastAsia="en-US"/>
        </w:rPr>
        <w:t xml:space="preserve">štatút </w:t>
      </w:r>
      <w:r w:rsidR="007A76E1" w:rsidRPr="00F922D6">
        <w:rPr>
          <w:lang w:eastAsia="en-US"/>
        </w:rPr>
        <w:t xml:space="preserve">výboru </w:t>
      </w:r>
      <w:r w:rsidR="002002D3" w:rsidRPr="00F922D6">
        <w:rPr>
          <w:lang w:eastAsia="en-US"/>
        </w:rPr>
        <w:t>s ustanoveniami zákona v znení účinn</w:t>
      </w:r>
      <w:r w:rsidR="00155827" w:rsidRPr="00F922D6">
        <w:rPr>
          <w:lang w:eastAsia="en-US"/>
        </w:rPr>
        <w:t>o</w:t>
      </w:r>
      <w:r w:rsidR="004D2C35" w:rsidRPr="00F922D6">
        <w:rPr>
          <w:lang w:eastAsia="en-US"/>
        </w:rPr>
        <w:t>m od 1. </w:t>
      </w:r>
      <w:r w:rsidR="002002D3" w:rsidRPr="00F922D6">
        <w:rPr>
          <w:lang w:eastAsia="en-US"/>
        </w:rPr>
        <w:t>januára 2019</w:t>
      </w:r>
      <w:r w:rsidR="00A200E9" w:rsidRPr="00F922D6">
        <w:rPr>
          <w:lang w:eastAsia="en-US"/>
        </w:rPr>
        <w:t>.</w:t>
      </w:r>
    </w:p>
    <w:p w14:paraId="165902FA" w14:textId="77777777" w:rsidR="009F3C3D" w:rsidRPr="00F922D6" w:rsidRDefault="009F3C3D" w:rsidP="00B36752">
      <w:pPr>
        <w:pStyle w:val="Odsekzoznamu"/>
        <w:ind w:left="0"/>
      </w:pPr>
    </w:p>
    <w:p w14:paraId="6FD3E9FD" w14:textId="77777777" w:rsidR="005D36A2" w:rsidRPr="00F922D6" w:rsidRDefault="000B15D3" w:rsidP="00B36752">
      <w:pPr>
        <w:widowControl w:val="0"/>
        <w:numPr>
          <w:ilvl w:val="0"/>
          <w:numId w:val="16"/>
        </w:numPr>
        <w:tabs>
          <w:tab w:val="left" w:pos="426"/>
        </w:tabs>
        <w:autoSpaceDE w:val="0"/>
        <w:autoSpaceDN w:val="0"/>
        <w:adjustRightInd w:val="0"/>
        <w:spacing w:after="0" w:line="240" w:lineRule="auto"/>
        <w:ind w:left="0" w:firstLine="0"/>
        <w:rPr>
          <w:rFonts w:ascii="Times New Roman" w:hAnsi="Times New Roman"/>
          <w:sz w:val="24"/>
          <w:szCs w:val="24"/>
        </w:rPr>
      </w:pPr>
      <w:r w:rsidRPr="00F922D6">
        <w:rPr>
          <w:rFonts w:ascii="Times New Roman" w:hAnsi="Times New Roman"/>
          <w:sz w:val="24"/>
          <w:szCs w:val="24"/>
        </w:rPr>
        <w:t>Útvar vnútorného auditu vypracuje a zašle ročnú správu o vykonaných vnútorných auditoch za rok 201</w:t>
      </w:r>
      <w:r w:rsidR="00D57211" w:rsidRPr="00F922D6">
        <w:rPr>
          <w:rFonts w:ascii="Times New Roman" w:hAnsi="Times New Roman"/>
          <w:sz w:val="24"/>
          <w:szCs w:val="24"/>
        </w:rPr>
        <w:t>8</w:t>
      </w:r>
      <w:r w:rsidRPr="00F922D6">
        <w:rPr>
          <w:rFonts w:ascii="Times New Roman" w:hAnsi="Times New Roman"/>
          <w:sz w:val="24"/>
          <w:szCs w:val="24"/>
        </w:rPr>
        <w:t xml:space="preserve"> podľa </w:t>
      </w:r>
      <w:r w:rsidR="002002D3" w:rsidRPr="00F922D6">
        <w:rPr>
          <w:rFonts w:ascii="Times New Roman" w:hAnsi="Times New Roman"/>
          <w:sz w:val="24"/>
          <w:szCs w:val="24"/>
        </w:rPr>
        <w:t xml:space="preserve">doterajšieho predpisu. </w:t>
      </w:r>
    </w:p>
    <w:p w14:paraId="2FC47F74" w14:textId="77777777" w:rsidR="005D36A2" w:rsidRPr="00F922D6" w:rsidRDefault="005D36A2" w:rsidP="00B36752">
      <w:pPr>
        <w:pStyle w:val="Odsekzoznamu"/>
        <w:ind w:left="0"/>
      </w:pPr>
    </w:p>
    <w:p w14:paraId="205A5863" w14:textId="77777777" w:rsidR="00C7507C" w:rsidRPr="00F922D6" w:rsidRDefault="005D36A2" w:rsidP="00B36752">
      <w:pPr>
        <w:widowControl w:val="0"/>
        <w:numPr>
          <w:ilvl w:val="0"/>
          <w:numId w:val="16"/>
        </w:numPr>
        <w:tabs>
          <w:tab w:val="left" w:pos="426"/>
        </w:tabs>
        <w:autoSpaceDE w:val="0"/>
        <w:autoSpaceDN w:val="0"/>
        <w:adjustRightInd w:val="0"/>
        <w:spacing w:after="0" w:line="240" w:lineRule="auto"/>
        <w:ind w:left="0" w:firstLine="0"/>
        <w:rPr>
          <w:rFonts w:ascii="Times New Roman" w:hAnsi="Times New Roman"/>
          <w:sz w:val="24"/>
          <w:szCs w:val="24"/>
        </w:rPr>
      </w:pPr>
      <w:r w:rsidRPr="00F922D6">
        <w:rPr>
          <w:rFonts w:ascii="Times New Roman" w:hAnsi="Times New Roman"/>
          <w:sz w:val="24"/>
          <w:szCs w:val="24"/>
        </w:rPr>
        <w:t xml:space="preserve">Konania o uložení pokuty právoplatne neukončené do </w:t>
      </w:r>
      <w:r w:rsidR="002002D3" w:rsidRPr="00F922D6">
        <w:rPr>
          <w:rFonts w:ascii="Times New Roman" w:hAnsi="Times New Roman"/>
          <w:sz w:val="24"/>
          <w:szCs w:val="24"/>
        </w:rPr>
        <w:t xml:space="preserve">31. decembra 2018 </w:t>
      </w:r>
      <w:r w:rsidR="00465740" w:rsidRPr="00F922D6">
        <w:rPr>
          <w:rFonts w:ascii="Times New Roman" w:hAnsi="Times New Roman"/>
          <w:sz w:val="24"/>
          <w:szCs w:val="24"/>
        </w:rPr>
        <w:t xml:space="preserve">sa </w:t>
      </w:r>
      <w:r w:rsidRPr="00F922D6">
        <w:rPr>
          <w:rFonts w:ascii="Times New Roman" w:hAnsi="Times New Roman"/>
          <w:sz w:val="24"/>
          <w:szCs w:val="24"/>
        </w:rPr>
        <w:t>dokončia podľa doterajš</w:t>
      </w:r>
      <w:r w:rsidR="002002D3" w:rsidRPr="00F922D6">
        <w:rPr>
          <w:rFonts w:ascii="Times New Roman" w:hAnsi="Times New Roman"/>
          <w:sz w:val="24"/>
          <w:szCs w:val="24"/>
        </w:rPr>
        <w:t xml:space="preserve">ieho </w:t>
      </w:r>
      <w:r w:rsidRPr="00F922D6">
        <w:rPr>
          <w:rFonts w:ascii="Times New Roman" w:hAnsi="Times New Roman"/>
          <w:sz w:val="24"/>
          <w:szCs w:val="24"/>
        </w:rPr>
        <w:t>predpis</w:t>
      </w:r>
      <w:r w:rsidR="002002D3" w:rsidRPr="00F922D6">
        <w:rPr>
          <w:rFonts w:ascii="Times New Roman" w:hAnsi="Times New Roman"/>
          <w:sz w:val="24"/>
          <w:szCs w:val="24"/>
        </w:rPr>
        <w:t>u</w:t>
      </w:r>
      <w:r w:rsidRPr="00F922D6">
        <w:rPr>
          <w:rFonts w:ascii="Times New Roman" w:hAnsi="Times New Roman"/>
          <w:sz w:val="24"/>
          <w:szCs w:val="24"/>
        </w:rPr>
        <w:t>.</w:t>
      </w:r>
    </w:p>
    <w:p w14:paraId="44FDA03C" w14:textId="77777777" w:rsidR="00FA5A3C" w:rsidRPr="00F922D6" w:rsidRDefault="00FA5A3C" w:rsidP="00FA5A3C">
      <w:pPr>
        <w:pStyle w:val="Odsekzoznamu"/>
      </w:pPr>
    </w:p>
    <w:p w14:paraId="50F90892" w14:textId="4FB105AB" w:rsidR="00FA5A3C" w:rsidRPr="00F922D6" w:rsidRDefault="006B5F1D" w:rsidP="00FA5A3C">
      <w:pPr>
        <w:widowControl w:val="0"/>
        <w:numPr>
          <w:ilvl w:val="0"/>
          <w:numId w:val="16"/>
        </w:numPr>
        <w:tabs>
          <w:tab w:val="left" w:pos="426"/>
        </w:tabs>
        <w:autoSpaceDE w:val="0"/>
        <w:autoSpaceDN w:val="0"/>
        <w:adjustRightInd w:val="0"/>
        <w:spacing w:after="0" w:line="240" w:lineRule="auto"/>
        <w:ind w:left="0" w:firstLine="0"/>
        <w:rPr>
          <w:rFonts w:ascii="Times New Roman" w:hAnsi="Times New Roman"/>
          <w:sz w:val="24"/>
          <w:szCs w:val="24"/>
        </w:rPr>
      </w:pPr>
      <w:r w:rsidRPr="00F922D6">
        <w:rPr>
          <w:rFonts w:ascii="Times New Roman" w:hAnsi="Times New Roman"/>
          <w:sz w:val="24"/>
          <w:szCs w:val="24"/>
        </w:rPr>
        <w:t>F</w:t>
      </w:r>
      <w:r w:rsidR="00FA5A3C" w:rsidRPr="00F922D6">
        <w:rPr>
          <w:rFonts w:ascii="Times New Roman" w:hAnsi="Times New Roman"/>
          <w:sz w:val="24"/>
          <w:szCs w:val="24"/>
        </w:rPr>
        <w:t>inančn</w:t>
      </w:r>
      <w:r w:rsidRPr="00F922D6">
        <w:rPr>
          <w:rFonts w:ascii="Times New Roman" w:hAnsi="Times New Roman"/>
          <w:sz w:val="24"/>
          <w:szCs w:val="24"/>
        </w:rPr>
        <w:t>á</w:t>
      </w:r>
      <w:r w:rsidR="00FA5A3C" w:rsidRPr="00F922D6">
        <w:rPr>
          <w:rFonts w:ascii="Times New Roman" w:hAnsi="Times New Roman"/>
          <w:sz w:val="24"/>
          <w:szCs w:val="24"/>
        </w:rPr>
        <w:t xml:space="preserve"> kontrol</w:t>
      </w:r>
      <w:r w:rsidRPr="00F922D6">
        <w:rPr>
          <w:rFonts w:ascii="Times New Roman" w:hAnsi="Times New Roman"/>
          <w:sz w:val="24"/>
          <w:szCs w:val="24"/>
        </w:rPr>
        <w:t>a</w:t>
      </w:r>
      <w:r w:rsidR="008C57EB" w:rsidRPr="00F922D6">
        <w:rPr>
          <w:rFonts w:ascii="Times New Roman" w:hAnsi="Times New Roman"/>
          <w:sz w:val="24"/>
          <w:szCs w:val="24"/>
        </w:rPr>
        <w:t>  a</w:t>
      </w:r>
      <w:r w:rsidR="00FA5A3C" w:rsidRPr="00F922D6">
        <w:rPr>
          <w:rFonts w:ascii="Times New Roman" w:hAnsi="Times New Roman"/>
          <w:sz w:val="24"/>
          <w:szCs w:val="24"/>
        </w:rPr>
        <w:t xml:space="preserve"> audit začat</w:t>
      </w:r>
      <w:r w:rsidRPr="00F922D6">
        <w:rPr>
          <w:rFonts w:ascii="Times New Roman" w:hAnsi="Times New Roman"/>
          <w:sz w:val="24"/>
          <w:szCs w:val="24"/>
        </w:rPr>
        <w:t>é</w:t>
      </w:r>
      <w:r w:rsidR="00FA5A3C" w:rsidRPr="00F922D6">
        <w:rPr>
          <w:rFonts w:ascii="Times New Roman" w:hAnsi="Times New Roman"/>
          <w:sz w:val="24"/>
          <w:szCs w:val="24"/>
        </w:rPr>
        <w:t xml:space="preserve"> </w:t>
      </w:r>
      <w:r w:rsidRPr="00F922D6">
        <w:rPr>
          <w:rFonts w:ascii="Times New Roman" w:hAnsi="Times New Roman"/>
          <w:sz w:val="24"/>
          <w:szCs w:val="24"/>
        </w:rPr>
        <w:t>do 31. decembra 2018 sa dokončia podľa doterajšieho predpisu</w:t>
      </w:r>
      <w:r w:rsidR="00FA5A3C" w:rsidRPr="00F922D6">
        <w:rPr>
          <w:rFonts w:ascii="Times New Roman" w:hAnsi="Times New Roman"/>
          <w:sz w:val="24"/>
          <w:szCs w:val="24"/>
        </w:rPr>
        <w:t>.</w:t>
      </w:r>
      <w:r w:rsidR="00BA1021" w:rsidRPr="00F922D6">
        <w:rPr>
          <w:rFonts w:ascii="Times New Roman" w:hAnsi="Times New Roman"/>
          <w:sz w:val="24"/>
          <w:szCs w:val="24"/>
        </w:rPr>
        <w:t>“.</w:t>
      </w:r>
    </w:p>
    <w:p w14:paraId="7CCA9CA8" w14:textId="77777777" w:rsidR="00133365" w:rsidRPr="00F922D6" w:rsidRDefault="00133365" w:rsidP="00546EB6">
      <w:pPr>
        <w:pStyle w:val="Odsekzoznamu"/>
        <w:ind w:left="567"/>
        <w:jc w:val="both"/>
      </w:pPr>
    </w:p>
    <w:p w14:paraId="03E8CE26" w14:textId="77777777" w:rsidR="00293E6E" w:rsidRPr="00F922D6" w:rsidRDefault="00293E6E" w:rsidP="00546EB6">
      <w:pPr>
        <w:widowControl w:val="0"/>
        <w:autoSpaceDE w:val="0"/>
        <w:autoSpaceDN w:val="0"/>
        <w:adjustRightInd w:val="0"/>
        <w:spacing w:after="0" w:line="240" w:lineRule="auto"/>
        <w:jc w:val="center"/>
        <w:rPr>
          <w:rFonts w:ascii="Times New Roman" w:hAnsi="Times New Roman"/>
          <w:b/>
          <w:sz w:val="24"/>
          <w:szCs w:val="24"/>
        </w:rPr>
      </w:pPr>
      <w:r w:rsidRPr="00F922D6">
        <w:rPr>
          <w:rFonts w:ascii="Times New Roman" w:hAnsi="Times New Roman"/>
          <w:b/>
          <w:sz w:val="24"/>
          <w:szCs w:val="24"/>
        </w:rPr>
        <w:t>Čl. II</w:t>
      </w:r>
    </w:p>
    <w:p w14:paraId="153937B0" w14:textId="77777777" w:rsidR="00293E6E" w:rsidRPr="00F922D6" w:rsidRDefault="00293E6E" w:rsidP="00546EB6">
      <w:pPr>
        <w:widowControl w:val="0"/>
        <w:autoSpaceDE w:val="0"/>
        <w:autoSpaceDN w:val="0"/>
        <w:adjustRightInd w:val="0"/>
        <w:spacing w:after="0" w:line="240" w:lineRule="auto"/>
        <w:rPr>
          <w:rFonts w:ascii="Times New Roman" w:hAnsi="Times New Roman"/>
          <w:sz w:val="24"/>
          <w:szCs w:val="24"/>
        </w:rPr>
      </w:pPr>
    </w:p>
    <w:p w14:paraId="4F1A1109" w14:textId="55334258" w:rsidR="00F56087" w:rsidRPr="00F922D6" w:rsidRDefault="00F56087" w:rsidP="00377DC3">
      <w:pPr>
        <w:spacing w:after="0" w:line="240" w:lineRule="auto"/>
        <w:ind w:firstLine="709"/>
        <w:rPr>
          <w:rFonts w:ascii="Times New Roman" w:hAnsi="Times New Roman"/>
          <w:sz w:val="24"/>
          <w:szCs w:val="24"/>
        </w:rPr>
      </w:pPr>
      <w:r w:rsidRPr="00F922D6">
        <w:rPr>
          <w:rFonts w:ascii="Times New Roman" w:hAnsi="Times New Roman"/>
          <w:sz w:val="24"/>
          <w:szCs w:val="24"/>
        </w:rPr>
        <w:t>Zákon č. 523/2004 Z. z. o rozpočtových pravidl</w:t>
      </w:r>
      <w:r w:rsidR="004D2C35" w:rsidRPr="00F922D6">
        <w:rPr>
          <w:rFonts w:ascii="Times New Roman" w:hAnsi="Times New Roman"/>
          <w:sz w:val="24"/>
          <w:szCs w:val="24"/>
        </w:rPr>
        <w:t>ách verejnej správy a o zmene a </w:t>
      </w:r>
      <w:r w:rsidRPr="00F922D6">
        <w:rPr>
          <w:rFonts w:ascii="Times New Roman" w:hAnsi="Times New Roman"/>
          <w:sz w:val="24"/>
          <w:szCs w:val="24"/>
        </w:rPr>
        <w:t>doplnení niektorých zákonov v znení zákona č. 747/2004 Z. z., zákona č. 171/2005 Z. z., zákona č. 266/2005 Z. z., zákona č. 534/2005 Z. z., záko</w:t>
      </w:r>
      <w:r w:rsidR="0017113B" w:rsidRPr="00F922D6">
        <w:rPr>
          <w:rFonts w:ascii="Times New Roman" w:hAnsi="Times New Roman"/>
          <w:sz w:val="24"/>
          <w:szCs w:val="24"/>
        </w:rPr>
        <w:t>na č. 584/2005 Z. z., zákona č. </w:t>
      </w:r>
      <w:r w:rsidRPr="00F922D6">
        <w:rPr>
          <w:rFonts w:ascii="Times New Roman" w:hAnsi="Times New Roman"/>
          <w:sz w:val="24"/>
          <w:szCs w:val="24"/>
        </w:rPr>
        <w:t>659/2005 Z. z., zákona č. 275/2006 Z. z., zákona č. 527/2006 Z. z., zákona č. 678/2006 Z. z., zákona č. 198/2007 Z. z., zákona č. 199/2007 Z. z., záko</w:t>
      </w:r>
      <w:r w:rsidR="0017113B" w:rsidRPr="00F922D6">
        <w:rPr>
          <w:rFonts w:ascii="Times New Roman" w:hAnsi="Times New Roman"/>
          <w:sz w:val="24"/>
          <w:szCs w:val="24"/>
        </w:rPr>
        <w:t>na č. 323/2007 Z. z., zákona č. </w:t>
      </w:r>
      <w:r w:rsidRPr="00F922D6">
        <w:rPr>
          <w:rFonts w:ascii="Times New Roman" w:hAnsi="Times New Roman"/>
          <w:sz w:val="24"/>
          <w:szCs w:val="24"/>
        </w:rPr>
        <w:t>653/2007 Z. z., zákona č. 165/2008 Z. z., zákona č. 383/2008 Z. z., zákona č. 465/2008 Z. z., zákona č. 192/2009 Z. z., zákona č. 390/2009 Z. z., zákona č. 492/2009 Z. z., zákona č. 57/2010 Z. z., zákona č. 403/2010 Z. z., zákona č. 468/2010 Z. z., záko</w:t>
      </w:r>
      <w:r w:rsidR="0017113B" w:rsidRPr="00F922D6">
        <w:rPr>
          <w:rFonts w:ascii="Times New Roman" w:hAnsi="Times New Roman"/>
          <w:sz w:val="24"/>
          <w:szCs w:val="24"/>
        </w:rPr>
        <w:t>na č. 223/2011 Z. z., zákona č. </w:t>
      </w:r>
      <w:r w:rsidRPr="00F922D6">
        <w:rPr>
          <w:rFonts w:ascii="Times New Roman" w:hAnsi="Times New Roman"/>
          <w:sz w:val="24"/>
          <w:szCs w:val="24"/>
        </w:rPr>
        <w:t>512/2011 Z. z., zákona č. 69/2012 Z. z., zákona č. 223/2012 Z. z., zákona č. 287/2012 Z. z., zákona č. 345/2012 Z. z., zákona č. 352/2013 Z. z., záko</w:t>
      </w:r>
      <w:r w:rsidR="0017113B" w:rsidRPr="00F922D6">
        <w:rPr>
          <w:rFonts w:ascii="Times New Roman" w:hAnsi="Times New Roman"/>
          <w:sz w:val="24"/>
          <w:szCs w:val="24"/>
        </w:rPr>
        <w:t>na č. 436/2013 Z. z., zákona č. </w:t>
      </w:r>
      <w:r w:rsidRPr="00F922D6">
        <w:rPr>
          <w:rFonts w:ascii="Times New Roman" w:hAnsi="Times New Roman"/>
          <w:sz w:val="24"/>
          <w:szCs w:val="24"/>
        </w:rPr>
        <w:t xml:space="preserve">102/2014 Z. z., zákona č. 292/2014 Z. z., zákona č. 324/2014 Z. z., zákona č. 374/2014 Z. z., zákona č. 171/2015 Z. z., zákona č. 357/2015 Z. z., zákona č. 375/2015 Z. z., zákona č. 91/2016 </w:t>
      </w:r>
      <w:r w:rsidRPr="00F922D6">
        <w:rPr>
          <w:rFonts w:ascii="Times New Roman" w:hAnsi="Times New Roman"/>
          <w:sz w:val="24"/>
          <w:szCs w:val="24"/>
        </w:rPr>
        <w:lastRenderedPageBreak/>
        <w:t>Z. z., zákona č. 301/2016 Z. z., zákona č. 310/2016 Z. z., záko</w:t>
      </w:r>
      <w:r w:rsidR="0017113B" w:rsidRPr="00F922D6">
        <w:rPr>
          <w:rFonts w:ascii="Times New Roman" w:hAnsi="Times New Roman"/>
          <w:sz w:val="24"/>
          <w:szCs w:val="24"/>
        </w:rPr>
        <w:t>na č. 315/2016 Z. z., zákona č. </w:t>
      </w:r>
      <w:r w:rsidRPr="00F922D6">
        <w:rPr>
          <w:rFonts w:ascii="Times New Roman" w:hAnsi="Times New Roman"/>
          <w:sz w:val="24"/>
          <w:szCs w:val="24"/>
        </w:rPr>
        <w:t>352/2016 Z. z., zákona č. 146/2017 Z. z., zákon</w:t>
      </w:r>
      <w:r w:rsidR="004D2C35" w:rsidRPr="00F922D6">
        <w:rPr>
          <w:rFonts w:ascii="Times New Roman" w:hAnsi="Times New Roman"/>
          <w:sz w:val="24"/>
          <w:szCs w:val="24"/>
        </w:rPr>
        <w:t>a č. 243/2017 Z. z. a zákona č. </w:t>
      </w:r>
      <w:r w:rsidR="000F254A" w:rsidRPr="00F922D6">
        <w:rPr>
          <w:rFonts w:ascii="Times New Roman" w:hAnsi="Times New Roman"/>
          <w:sz w:val="24"/>
          <w:szCs w:val="24"/>
        </w:rPr>
        <w:t>177</w:t>
      </w:r>
      <w:r w:rsidRPr="00F922D6">
        <w:rPr>
          <w:rFonts w:ascii="Times New Roman" w:hAnsi="Times New Roman"/>
          <w:sz w:val="24"/>
          <w:szCs w:val="24"/>
        </w:rPr>
        <w:t>/2018 sa mení</w:t>
      </w:r>
      <w:r w:rsidR="00562303" w:rsidRPr="00F922D6">
        <w:rPr>
          <w:rFonts w:ascii="Times New Roman" w:hAnsi="Times New Roman"/>
          <w:sz w:val="24"/>
          <w:szCs w:val="24"/>
        </w:rPr>
        <w:t xml:space="preserve"> a dopĺňa</w:t>
      </w:r>
      <w:r w:rsidRPr="00F922D6">
        <w:rPr>
          <w:rFonts w:ascii="Times New Roman" w:hAnsi="Times New Roman"/>
          <w:sz w:val="24"/>
          <w:szCs w:val="24"/>
        </w:rPr>
        <w:t xml:space="preserve"> takto:</w:t>
      </w:r>
    </w:p>
    <w:p w14:paraId="360C65A7" w14:textId="77777777" w:rsidR="00377DC3" w:rsidRPr="00F922D6" w:rsidRDefault="00377DC3" w:rsidP="00377DC3">
      <w:pPr>
        <w:spacing w:after="0" w:line="240" w:lineRule="auto"/>
        <w:ind w:firstLine="709"/>
        <w:rPr>
          <w:rFonts w:ascii="Times New Roman" w:hAnsi="Times New Roman"/>
          <w:sz w:val="24"/>
          <w:szCs w:val="24"/>
        </w:rPr>
      </w:pPr>
    </w:p>
    <w:p w14:paraId="14A49A47" w14:textId="77777777" w:rsidR="002E1925" w:rsidRPr="00F922D6" w:rsidRDefault="002E1925" w:rsidP="002E1925">
      <w:pPr>
        <w:pStyle w:val="Odsekzoznamu"/>
        <w:numPr>
          <w:ilvl w:val="0"/>
          <w:numId w:val="25"/>
        </w:numPr>
        <w:jc w:val="both"/>
        <w:rPr>
          <w:lang w:eastAsia="en-US"/>
        </w:rPr>
      </w:pPr>
      <w:r w:rsidRPr="00F922D6">
        <w:rPr>
          <w:lang w:eastAsia="en-US"/>
        </w:rPr>
        <w:t>V § 9 sa odsek 4 dopĺňa písmenom m), ktoré znie:</w:t>
      </w:r>
    </w:p>
    <w:p w14:paraId="09BF4AC5" w14:textId="77777777" w:rsidR="002E1925" w:rsidRPr="00F922D6" w:rsidRDefault="002E1925" w:rsidP="002E1925">
      <w:pPr>
        <w:pStyle w:val="Odsekzoznamu"/>
        <w:jc w:val="both"/>
        <w:rPr>
          <w:lang w:eastAsia="en-US"/>
        </w:rPr>
      </w:pPr>
    </w:p>
    <w:p w14:paraId="0AA42B28" w14:textId="77777777" w:rsidR="002E1925" w:rsidRPr="00F922D6" w:rsidRDefault="002E1925" w:rsidP="002E1925">
      <w:pPr>
        <w:spacing w:after="0" w:line="240" w:lineRule="auto"/>
        <w:rPr>
          <w:rFonts w:ascii="Times New Roman" w:hAnsi="Times New Roman"/>
          <w:sz w:val="24"/>
          <w:szCs w:val="24"/>
        </w:rPr>
      </w:pPr>
      <w:r w:rsidRPr="00F922D6">
        <w:rPr>
          <w:rFonts w:ascii="Times New Roman" w:hAnsi="Times New Roman"/>
          <w:sz w:val="24"/>
          <w:szCs w:val="24"/>
        </w:rPr>
        <w:t>„m) poskytovať súčinnosť pri hodnotení efektívnosti a účinnosti verejných výdavkov vo vybraných oblastiach (ďalej len „revízia výdavkov“) a pri hodnotení plnenia opatrení navrhnutých v revízii výdavkov.“.</w:t>
      </w:r>
    </w:p>
    <w:p w14:paraId="57184ADD" w14:textId="77777777" w:rsidR="002E1925" w:rsidRPr="00F922D6" w:rsidRDefault="002E1925" w:rsidP="002E1925">
      <w:pPr>
        <w:spacing w:after="0" w:line="240" w:lineRule="auto"/>
        <w:rPr>
          <w:rFonts w:ascii="Times New Roman" w:hAnsi="Times New Roman"/>
          <w:sz w:val="24"/>
          <w:szCs w:val="24"/>
        </w:rPr>
      </w:pPr>
    </w:p>
    <w:p w14:paraId="59FCD600" w14:textId="77777777" w:rsidR="002E1925" w:rsidRPr="00F922D6" w:rsidRDefault="002E1925" w:rsidP="002E1925">
      <w:pPr>
        <w:pStyle w:val="Odsekzoznamu"/>
        <w:numPr>
          <w:ilvl w:val="0"/>
          <w:numId w:val="25"/>
        </w:numPr>
      </w:pPr>
      <w:r w:rsidRPr="00F922D6">
        <w:t>V § 14 ods. 3 sa za prvú vetu vkladá nová druhá a tretia veta, ktoré znejú:</w:t>
      </w:r>
    </w:p>
    <w:p w14:paraId="53AAB669" w14:textId="77777777" w:rsidR="002E1925" w:rsidRPr="00F922D6" w:rsidRDefault="002E1925" w:rsidP="002E1925">
      <w:pPr>
        <w:pStyle w:val="Odsekzoznamu"/>
      </w:pPr>
    </w:p>
    <w:p w14:paraId="5724B003" w14:textId="77777777" w:rsidR="002E1925" w:rsidRPr="00F922D6" w:rsidRDefault="002E1925" w:rsidP="002E1925">
      <w:pPr>
        <w:spacing w:after="0" w:line="240" w:lineRule="auto"/>
        <w:rPr>
          <w:rFonts w:ascii="Times New Roman" w:eastAsiaTheme="minorEastAsia" w:hAnsi="Times New Roman"/>
          <w:sz w:val="24"/>
          <w:szCs w:val="24"/>
          <w:lang w:eastAsia="sk-SK"/>
        </w:rPr>
      </w:pPr>
      <w:r w:rsidRPr="00F922D6">
        <w:rPr>
          <w:rFonts w:ascii="Times New Roman" w:eastAsiaTheme="minorEastAsia" w:hAnsi="Times New Roman"/>
          <w:sz w:val="24"/>
          <w:szCs w:val="24"/>
          <w:lang w:eastAsia="sk-SK"/>
        </w:rPr>
        <w:t>„Súčasne s návrhom rozpočtu verejnej správy ministerstvo financií predkladá revíziu výdavkov tak, aby počas štyroch po sebe nasledujúcich kalendárnych rokov od roku, v ktorom bolo schválené programové vyhlásenie vlády došlo k revízii výdavkov v rozsahu najmenej 50 % výdavkov verejnej správy zverejnených Európskou komisiou</w:t>
      </w:r>
      <w:r w:rsidRPr="00F922D6">
        <w:rPr>
          <w:rFonts w:ascii="Times New Roman" w:eastAsiaTheme="minorEastAsia" w:hAnsi="Times New Roman"/>
          <w:sz w:val="24"/>
          <w:szCs w:val="24"/>
          <w:vertAlign w:val="superscript"/>
          <w:lang w:eastAsia="sk-SK"/>
        </w:rPr>
        <w:t>18c</w:t>
      </w:r>
      <w:r w:rsidRPr="00F922D6">
        <w:rPr>
          <w:rFonts w:ascii="Times New Roman" w:eastAsiaTheme="minorEastAsia" w:hAnsi="Times New Roman"/>
          <w:sz w:val="24"/>
          <w:szCs w:val="24"/>
          <w:lang w:eastAsia="sk-SK"/>
        </w:rPr>
        <w:t>) v apríli za rok predchádzajúci roku, v ktorom bolo schválené programové vyhlásenie vlády</w:t>
      </w:r>
      <w:r w:rsidR="0017113B" w:rsidRPr="00F922D6">
        <w:rPr>
          <w:rFonts w:ascii="Times New Roman" w:eastAsiaTheme="minorEastAsia" w:hAnsi="Times New Roman"/>
          <w:sz w:val="24"/>
          <w:szCs w:val="24"/>
          <w:lang w:eastAsia="sk-SK"/>
        </w:rPr>
        <w:t>. Ministerstvo financií spolu s </w:t>
      </w:r>
      <w:r w:rsidRPr="00F922D6">
        <w:rPr>
          <w:rFonts w:ascii="Times New Roman" w:eastAsiaTheme="minorEastAsia" w:hAnsi="Times New Roman"/>
          <w:sz w:val="24"/>
          <w:szCs w:val="24"/>
          <w:lang w:eastAsia="sk-SK"/>
        </w:rPr>
        <w:t xml:space="preserve">návrhom rozpočtu verejnej správy predkladá hodnotenie plnenia opatrení navrhnutých v revízii výdavkov.“. </w:t>
      </w:r>
    </w:p>
    <w:p w14:paraId="35814313" w14:textId="77777777" w:rsidR="002E1925" w:rsidRPr="00F922D6" w:rsidRDefault="002E1925" w:rsidP="002E1925">
      <w:pPr>
        <w:spacing w:after="0" w:line="240" w:lineRule="auto"/>
        <w:rPr>
          <w:rFonts w:ascii="Times New Roman" w:hAnsi="Times New Roman"/>
          <w:sz w:val="24"/>
          <w:szCs w:val="24"/>
          <w:lang w:eastAsia="sk-SK"/>
        </w:rPr>
      </w:pPr>
    </w:p>
    <w:p w14:paraId="3AF6FD87" w14:textId="77777777" w:rsidR="002E1925" w:rsidRPr="00F922D6" w:rsidRDefault="002E1925" w:rsidP="002E1925">
      <w:pPr>
        <w:spacing w:after="0" w:line="240" w:lineRule="auto"/>
        <w:rPr>
          <w:rFonts w:ascii="Times New Roman" w:hAnsi="Times New Roman"/>
          <w:sz w:val="24"/>
          <w:szCs w:val="24"/>
          <w:lang w:eastAsia="sk-SK"/>
        </w:rPr>
      </w:pPr>
      <w:r w:rsidRPr="00F922D6">
        <w:rPr>
          <w:rFonts w:ascii="Times New Roman" w:hAnsi="Times New Roman"/>
          <w:sz w:val="24"/>
          <w:szCs w:val="24"/>
          <w:lang w:eastAsia="sk-SK"/>
        </w:rPr>
        <w:t>Poznámka pod čiarou k odkazu 18c</w:t>
      </w:r>
      <w:r w:rsidR="00F62928" w:rsidRPr="00F922D6">
        <w:rPr>
          <w:rFonts w:ascii="Times New Roman" w:hAnsi="Times New Roman"/>
          <w:sz w:val="24"/>
          <w:szCs w:val="24"/>
          <w:lang w:eastAsia="sk-SK"/>
        </w:rPr>
        <w:t xml:space="preserve"> znie</w:t>
      </w:r>
      <w:r w:rsidRPr="00F922D6">
        <w:rPr>
          <w:rFonts w:ascii="Times New Roman" w:hAnsi="Times New Roman"/>
          <w:sz w:val="24"/>
          <w:szCs w:val="24"/>
          <w:lang w:eastAsia="sk-SK"/>
        </w:rPr>
        <w:t>:</w:t>
      </w:r>
    </w:p>
    <w:p w14:paraId="306904C7" w14:textId="77777777" w:rsidR="002E1925" w:rsidRPr="00F922D6" w:rsidRDefault="002E1925" w:rsidP="002E1925">
      <w:pPr>
        <w:tabs>
          <w:tab w:val="left" w:pos="1048"/>
        </w:tabs>
        <w:spacing w:after="0" w:line="240" w:lineRule="auto"/>
        <w:rPr>
          <w:rFonts w:ascii="Times New Roman" w:eastAsiaTheme="minorEastAsia" w:hAnsi="Times New Roman"/>
          <w:sz w:val="24"/>
          <w:szCs w:val="24"/>
          <w:lang w:eastAsia="sk-SK"/>
        </w:rPr>
      </w:pPr>
    </w:p>
    <w:p w14:paraId="0965C201" w14:textId="2A84FFEA" w:rsidR="002263CD" w:rsidRPr="00F922D6" w:rsidRDefault="002E1925" w:rsidP="002E1925">
      <w:pPr>
        <w:tabs>
          <w:tab w:val="left" w:pos="1048"/>
        </w:tabs>
        <w:spacing w:after="0" w:line="240" w:lineRule="auto"/>
        <w:rPr>
          <w:rFonts w:ascii="Times New Roman" w:hAnsi="Times New Roman"/>
          <w:sz w:val="24"/>
          <w:szCs w:val="24"/>
        </w:rPr>
      </w:pPr>
      <w:r w:rsidRPr="00F922D6">
        <w:rPr>
          <w:rFonts w:ascii="Times New Roman" w:eastAsiaTheme="minorEastAsia" w:hAnsi="Times New Roman"/>
          <w:sz w:val="24"/>
          <w:szCs w:val="24"/>
          <w:lang w:eastAsia="sk-SK"/>
        </w:rPr>
        <w:t>„</w:t>
      </w:r>
      <w:r w:rsidRPr="00F922D6">
        <w:rPr>
          <w:rFonts w:ascii="Times New Roman" w:eastAsiaTheme="minorEastAsia" w:hAnsi="Times New Roman"/>
          <w:sz w:val="24"/>
          <w:szCs w:val="24"/>
          <w:vertAlign w:val="superscript"/>
          <w:lang w:eastAsia="sk-SK"/>
        </w:rPr>
        <w:t>18c</w:t>
      </w:r>
      <w:r w:rsidRPr="00F922D6">
        <w:rPr>
          <w:rFonts w:ascii="Times New Roman" w:eastAsiaTheme="minorEastAsia" w:hAnsi="Times New Roman"/>
          <w:sz w:val="24"/>
          <w:szCs w:val="24"/>
          <w:lang w:eastAsia="sk-SK"/>
        </w:rPr>
        <w:t xml:space="preserve">) Čl. 14 ods. 1 nariadenia </w:t>
      </w:r>
      <w:r w:rsidR="00861096" w:rsidRPr="00F922D6">
        <w:rPr>
          <w:rFonts w:ascii="Times New Roman" w:eastAsiaTheme="minorEastAsia" w:hAnsi="Times New Roman"/>
          <w:sz w:val="24"/>
          <w:szCs w:val="24"/>
          <w:lang w:eastAsia="sk-SK"/>
        </w:rPr>
        <w:t xml:space="preserve">Rady </w:t>
      </w:r>
      <w:r w:rsidRPr="00F922D6">
        <w:rPr>
          <w:rFonts w:ascii="Times New Roman" w:eastAsiaTheme="minorEastAsia" w:hAnsi="Times New Roman"/>
          <w:sz w:val="24"/>
          <w:szCs w:val="24"/>
          <w:lang w:eastAsia="sk-SK"/>
        </w:rPr>
        <w:t xml:space="preserve">(ES) č. 479/2009 </w:t>
      </w:r>
      <w:r w:rsidR="00861096" w:rsidRPr="00F922D6">
        <w:rPr>
          <w:rFonts w:ascii="Times New Roman" w:eastAsiaTheme="minorEastAsia" w:hAnsi="Times New Roman"/>
          <w:sz w:val="24"/>
          <w:szCs w:val="24"/>
          <w:lang w:eastAsia="sk-SK"/>
        </w:rPr>
        <w:t xml:space="preserve">z 25. mája 2009 o uplatňovaní Protokolu o postupe pri nadmernom schodku, ktorý tvorí prílohu Zmluvy o založení Európskeho spoločenstva (kodifikované znenie) (Ú. v. EÚ L 145, 10. 6. 2009) </w:t>
      </w:r>
      <w:r w:rsidRPr="00F922D6">
        <w:rPr>
          <w:rFonts w:ascii="Times New Roman" w:hAnsi="Times New Roman"/>
          <w:sz w:val="24"/>
          <w:szCs w:val="24"/>
        </w:rPr>
        <w:t>v platnom znení.“.</w:t>
      </w:r>
    </w:p>
    <w:p w14:paraId="70E7845B" w14:textId="77777777" w:rsidR="00861096" w:rsidRPr="00F922D6" w:rsidRDefault="00861096" w:rsidP="002E1925">
      <w:pPr>
        <w:tabs>
          <w:tab w:val="left" w:pos="1048"/>
        </w:tabs>
        <w:spacing w:after="0" w:line="240" w:lineRule="auto"/>
        <w:rPr>
          <w:rFonts w:ascii="Times New Roman" w:eastAsiaTheme="minorEastAsia" w:hAnsi="Times New Roman"/>
          <w:sz w:val="24"/>
          <w:szCs w:val="24"/>
          <w:lang w:eastAsia="sk-SK"/>
        </w:rPr>
      </w:pPr>
    </w:p>
    <w:p w14:paraId="574593AB" w14:textId="77777777" w:rsidR="002E1925" w:rsidRPr="00F922D6" w:rsidRDefault="002E1925" w:rsidP="002E1925">
      <w:pPr>
        <w:pStyle w:val="Odsekzoznamu"/>
        <w:numPr>
          <w:ilvl w:val="0"/>
          <w:numId w:val="25"/>
        </w:numPr>
      </w:pPr>
      <w:r w:rsidRPr="00F922D6">
        <w:t>Poznámky pod čiarou k odkazom 24ab a 24ac znejú:</w:t>
      </w:r>
    </w:p>
    <w:p w14:paraId="233EE828" w14:textId="77777777" w:rsidR="002E1925" w:rsidRPr="00F922D6" w:rsidRDefault="002E1925" w:rsidP="002E1925">
      <w:pPr>
        <w:spacing w:after="0" w:line="240" w:lineRule="auto"/>
        <w:contextualSpacing/>
        <w:rPr>
          <w:rFonts w:ascii="Times New Roman" w:hAnsi="Times New Roman"/>
          <w:sz w:val="24"/>
          <w:szCs w:val="24"/>
          <w:lang w:eastAsia="sk-SK"/>
        </w:rPr>
      </w:pPr>
    </w:p>
    <w:p w14:paraId="3F5D02A0" w14:textId="77777777" w:rsidR="002E1925" w:rsidRPr="00F922D6" w:rsidRDefault="002E1925" w:rsidP="002E1925">
      <w:pPr>
        <w:spacing w:after="0" w:line="240" w:lineRule="auto"/>
        <w:contextualSpacing/>
        <w:rPr>
          <w:rFonts w:ascii="Times New Roman" w:hAnsi="Times New Roman"/>
          <w:sz w:val="24"/>
          <w:szCs w:val="24"/>
          <w:lang w:eastAsia="sk-SK"/>
        </w:rPr>
      </w:pPr>
      <w:r w:rsidRPr="00F922D6">
        <w:rPr>
          <w:rFonts w:ascii="Times New Roman" w:hAnsi="Times New Roman"/>
          <w:sz w:val="24"/>
          <w:szCs w:val="24"/>
          <w:lang w:eastAsia="sk-SK"/>
        </w:rPr>
        <w:t>„</w:t>
      </w:r>
      <w:r w:rsidRPr="00F922D6">
        <w:rPr>
          <w:rFonts w:ascii="Times New Roman" w:hAnsi="Times New Roman"/>
          <w:sz w:val="24"/>
          <w:szCs w:val="24"/>
          <w:vertAlign w:val="superscript"/>
          <w:lang w:eastAsia="sk-SK"/>
        </w:rPr>
        <w:t>24ab</w:t>
      </w:r>
      <w:r w:rsidRPr="00F922D6">
        <w:rPr>
          <w:rFonts w:ascii="Times New Roman" w:hAnsi="Times New Roman"/>
          <w:sz w:val="24"/>
          <w:szCs w:val="24"/>
          <w:lang w:eastAsia="sk-SK"/>
        </w:rPr>
        <w:t>) § 4</w:t>
      </w:r>
      <w:r w:rsidR="00834D74" w:rsidRPr="00F922D6">
        <w:rPr>
          <w:rFonts w:ascii="Times New Roman" w:hAnsi="Times New Roman"/>
          <w:sz w:val="24"/>
          <w:szCs w:val="24"/>
          <w:lang w:eastAsia="sk-SK"/>
        </w:rPr>
        <w:t>, § </w:t>
      </w:r>
      <w:r w:rsidRPr="00F922D6">
        <w:rPr>
          <w:rFonts w:ascii="Times New Roman" w:hAnsi="Times New Roman"/>
          <w:sz w:val="24"/>
          <w:szCs w:val="24"/>
          <w:lang w:eastAsia="sk-SK"/>
        </w:rPr>
        <w:t>31</w:t>
      </w:r>
      <w:r w:rsidR="00834D74" w:rsidRPr="00F922D6">
        <w:rPr>
          <w:rFonts w:ascii="Times New Roman" w:hAnsi="Times New Roman"/>
          <w:sz w:val="24"/>
          <w:szCs w:val="24"/>
          <w:lang w:eastAsia="sk-SK"/>
        </w:rPr>
        <w:t xml:space="preserve"> a 56</w:t>
      </w:r>
      <w:r w:rsidRPr="00F922D6">
        <w:rPr>
          <w:rFonts w:ascii="Times New Roman" w:hAnsi="Times New Roman"/>
          <w:sz w:val="24"/>
          <w:szCs w:val="24"/>
          <w:lang w:eastAsia="sk-SK"/>
        </w:rPr>
        <w:t xml:space="preserve"> zákona č. 343/2015 Z. z. o verejnom obstarávaní a o zmene a doplnení niektorých zákonov</w:t>
      </w:r>
      <w:r w:rsidR="000B02F4" w:rsidRPr="00F922D6">
        <w:rPr>
          <w:rFonts w:ascii="Times New Roman" w:hAnsi="Times New Roman"/>
          <w:sz w:val="24"/>
          <w:szCs w:val="24"/>
          <w:lang w:eastAsia="sk-SK"/>
        </w:rPr>
        <w:t xml:space="preserve"> v znení zákona č. 315/2016 Z. z</w:t>
      </w:r>
      <w:r w:rsidRPr="00F922D6">
        <w:rPr>
          <w:rFonts w:ascii="Times New Roman" w:hAnsi="Times New Roman"/>
          <w:sz w:val="24"/>
          <w:szCs w:val="24"/>
          <w:lang w:eastAsia="sk-SK"/>
        </w:rPr>
        <w:t>.</w:t>
      </w:r>
    </w:p>
    <w:p w14:paraId="6E3A8186" w14:textId="77777777" w:rsidR="002E1925" w:rsidRPr="00F922D6" w:rsidRDefault="002E1925" w:rsidP="002E1925">
      <w:pPr>
        <w:spacing w:after="0" w:line="240" w:lineRule="auto"/>
        <w:contextualSpacing/>
        <w:rPr>
          <w:rFonts w:ascii="Times New Roman" w:hAnsi="Times New Roman"/>
          <w:sz w:val="24"/>
          <w:szCs w:val="24"/>
          <w:lang w:eastAsia="sk-SK"/>
        </w:rPr>
      </w:pPr>
      <w:r w:rsidRPr="00F922D6">
        <w:rPr>
          <w:rFonts w:ascii="Times New Roman" w:hAnsi="Times New Roman"/>
          <w:sz w:val="24"/>
          <w:szCs w:val="24"/>
          <w:vertAlign w:val="superscript"/>
          <w:lang w:eastAsia="sk-SK"/>
        </w:rPr>
        <w:t>24ac</w:t>
      </w:r>
      <w:r w:rsidRPr="00F922D6">
        <w:rPr>
          <w:rFonts w:ascii="Times New Roman" w:hAnsi="Times New Roman"/>
          <w:sz w:val="24"/>
          <w:szCs w:val="24"/>
          <w:lang w:eastAsia="sk-SK"/>
        </w:rPr>
        <w:t>) § 5 ods.7 zákona č. 343/2015 Z. z.</w:t>
      </w:r>
    </w:p>
    <w:p w14:paraId="5587E3DF" w14:textId="77777777" w:rsidR="002E1925" w:rsidRPr="00F922D6" w:rsidRDefault="002E1925" w:rsidP="002E1925">
      <w:pPr>
        <w:spacing w:after="0" w:line="240" w:lineRule="auto"/>
        <w:contextualSpacing/>
        <w:rPr>
          <w:rFonts w:ascii="Times New Roman" w:hAnsi="Times New Roman"/>
          <w:sz w:val="24"/>
          <w:szCs w:val="24"/>
          <w:lang w:eastAsia="sk-SK"/>
        </w:rPr>
      </w:pPr>
      <w:r w:rsidRPr="00F922D6">
        <w:rPr>
          <w:rFonts w:ascii="Times New Roman" w:hAnsi="Times New Roman"/>
          <w:sz w:val="24"/>
          <w:szCs w:val="24"/>
        </w:rPr>
        <w:t xml:space="preserve">Vyhláška Úradu pre verejné obstarávanie č. 118/2018 Z. z., </w:t>
      </w:r>
      <w:r w:rsidRPr="00F922D6">
        <w:rPr>
          <w:rFonts w:ascii="Times New Roman" w:hAnsi="Times New Roman"/>
          <w:sz w:val="24"/>
          <w:szCs w:val="24"/>
          <w:lang w:eastAsia="sk-SK"/>
        </w:rPr>
        <w:t>ktorou sa ustanovuje finančný limit pre nadlimitnú zákazku, finančný limit pre nadlimitnú koncesiu a finančný limit pri súťaži návrhov.“.</w:t>
      </w:r>
    </w:p>
    <w:p w14:paraId="593DB4F5" w14:textId="77777777" w:rsidR="002E1925" w:rsidRPr="00F922D6" w:rsidRDefault="002E1925" w:rsidP="002E1925">
      <w:pPr>
        <w:spacing w:after="0" w:line="240" w:lineRule="auto"/>
        <w:contextualSpacing/>
        <w:jc w:val="left"/>
        <w:rPr>
          <w:rFonts w:ascii="Times New Roman" w:hAnsi="Times New Roman"/>
          <w:sz w:val="24"/>
          <w:szCs w:val="24"/>
          <w:lang w:eastAsia="sk-SK"/>
        </w:rPr>
      </w:pPr>
    </w:p>
    <w:p w14:paraId="2F53F7C4" w14:textId="77777777" w:rsidR="002E1925" w:rsidRPr="00F922D6" w:rsidRDefault="002E1925" w:rsidP="002E1925">
      <w:pPr>
        <w:numPr>
          <w:ilvl w:val="0"/>
          <w:numId w:val="25"/>
        </w:numPr>
        <w:spacing w:after="0" w:line="240" w:lineRule="auto"/>
        <w:contextualSpacing/>
        <w:jc w:val="left"/>
        <w:rPr>
          <w:rFonts w:ascii="Times New Roman" w:hAnsi="Times New Roman"/>
          <w:sz w:val="24"/>
          <w:szCs w:val="24"/>
          <w:lang w:eastAsia="sk-SK"/>
        </w:rPr>
      </w:pPr>
      <w:r w:rsidRPr="00F922D6">
        <w:rPr>
          <w:rFonts w:ascii="Times New Roman" w:hAnsi="Times New Roman"/>
          <w:sz w:val="24"/>
          <w:szCs w:val="24"/>
          <w:lang w:eastAsia="sk-SK"/>
        </w:rPr>
        <w:t>Za § 19 sa vkladá § 19a, ktorý znie:</w:t>
      </w:r>
    </w:p>
    <w:p w14:paraId="4354EF19" w14:textId="77777777" w:rsidR="002E1925" w:rsidRPr="00F922D6" w:rsidRDefault="002E1925" w:rsidP="002E1925">
      <w:pPr>
        <w:spacing w:after="0" w:line="240" w:lineRule="auto"/>
        <w:ind w:left="720"/>
        <w:jc w:val="center"/>
        <w:rPr>
          <w:rFonts w:ascii="Times New Roman" w:hAnsi="Times New Roman"/>
          <w:sz w:val="24"/>
          <w:szCs w:val="24"/>
          <w:lang w:eastAsia="sk-SK"/>
        </w:rPr>
      </w:pPr>
    </w:p>
    <w:p w14:paraId="2C656434" w14:textId="77777777" w:rsidR="002E1925" w:rsidRPr="00F922D6" w:rsidRDefault="002E1925" w:rsidP="002E1925">
      <w:pPr>
        <w:spacing w:after="0" w:line="240" w:lineRule="auto"/>
        <w:ind w:left="720"/>
        <w:jc w:val="center"/>
        <w:rPr>
          <w:rFonts w:ascii="Times New Roman" w:hAnsi="Times New Roman"/>
          <w:sz w:val="24"/>
          <w:szCs w:val="24"/>
          <w:lang w:eastAsia="sk-SK"/>
        </w:rPr>
      </w:pPr>
      <w:r w:rsidRPr="00F922D6">
        <w:rPr>
          <w:rFonts w:ascii="Times New Roman" w:hAnsi="Times New Roman"/>
          <w:sz w:val="24"/>
          <w:szCs w:val="24"/>
          <w:lang w:eastAsia="sk-SK"/>
        </w:rPr>
        <w:t>„§ 19a</w:t>
      </w:r>
    </w:p>
    <w:p w14:paraId="48C1FBBA" w14:textId="77777777" w:rsidR="007A76E1" w:rsidRPr="00F922D6" w:rsidRDefault="007A76E1" w:rsidP="002E1925">
      <w:pPr>
        <w:spacing w:after="0" w:line="240" w:lineRule="auto"/>
        <w:ind w:left="720"/>
        <w:jc w:val="center"/>
        <w:rPr>
          <w:rFonts w:ascii="Times New Roman" w:hAnsi="Times New Roman"/>
          <w:sz w:val="24"/>
          <w:szCs w:val="24"/>
          <w:lang w:eastAsia="sk-SK"/>
        </w:rPr>
      </w:pPr>
    </w:p>
    <w:p w14:paraId="54E2EA6E" w14:textId="77777777" w:rsidR="002E1925" w:rsidRPr="00F922D6" w:rsidRDefault="002E1925" w:rsidP="002E1925">
      <w:pPr>
        <w:numPr>
          <w:ilvl w:val="0"/>
          <w:numId w:val="28"/>
        </w:numPr>
        <w:tabs>
          <w:tab w:val="left" w:pos="426"/>
        </w:tabs>
        <w:spacing w:after="0" w:line="240" w:lineRule="auto"/>
        <w:ind w:left="0" w:firstLine="0"/>
        <w:contextualSpacing/>
        <w:rPr>
          <w:rFonts w:ascii="Times New Roman" w:hAnsi="Times New Roman"/>
          <w:sz w:val="24"/>
          <w:szCs w:val="24"/>
          <w:lang w:eastAsia="sk-SK"/>
        </w:rPr>
      </w:pPr>
      <w:r w:rsidRPr="00F922D6">
        <w:rPr>
          <w:rFonts w:ascii="Times New Roman" w:hAnsi="Times New Roman"/>
          <w:sz w:val="24"/>
          <w:szCs w:val="24"/>
          <w:lang w:eastAsia="sk-SK"/>
        </w:rPr>
        <w:t xml:space="preserve"> Subjekt verejnej správy s výnimkou subjektu verejnej správy, ktorým je obec, vyšší územný celok a nimi zriadená rozpočtová organizácia a príspevková organizácia, je povinný vypracovať a na svojom webovom sídle zverejniť štúdiu uskutočniteľnosti</w:t>
      </w:r>
      <w:r w:rsidRPr="00F922D6">
        <w:rPr>
          <w:rFonts w:ascii="Times New Roman" w:hAnsi="Times New Roman"/>
          <w:sz w:val="24"/>
          <w:szCs w:val="24"/>
          <w:vertAlign w:val="superscript"/>
          <w:lang w:eastAsia="sk-SK"/>
        </w:rPr>
        <w:t>24ad</w:t>
      </w:r>
      <w:r w:rsidRPr="00F922D6">
        <w:rPr>
          <w:rFonts w:ascii="Times New Roman" w:hAnsi="Times New Roman"/>
          <w:sz w:val="24"/>
          <w:szCs w:val="24"/>
          <w:lang w:eastAsia="sk-SK"/>
        </w:rPr>
        <w:t>) investície</w:t>
      </w:r>
      <w:r w:rsidR="00377DC3" w:rsidRPr="00F922D6">
        <w:rPr>
          <w:rFonts w:ascii="Times New Roman" w:hAnsi="Times New Roman"/>
          <w:sz w:val="24"/>
          <w:szCs w:val="24"/>
          <w:lang w:eastAsia="sk-SK"/>
        </w:rPr>
        <w:t xml:space="preserve"> a </w:t>
      </w:r>
      <w:r w:rsidRPr="00F922D6">
        <w:rPr>
          <w:rFonts w:ascii="Times New Roman" w:hAnsi="Times New Roman"/>
          <w:sz w:val="24"/>
          <w:szCs w:val="24"/>
          <w:lang w:eastAsia="sk-SK"/>
        </w:rPr>
        <w:t>štúdiu uskutočniteľnosti koncesie,</w:t>
      </w:r>
      <w:r w:rsidRPr="00F922D6">
        <w:rPr>
          <w:rFonts w:ascii="Times New Roman" w:hAnsi="Times New Roman"/>
          <w:sz w:val="24"/>
          <w:szCs w:val="24"/>
          <w:vertAlign w:val="superscript"/>
          <w:lang w:eastAsia="sk-SK"/>
        </w:rPr>
        <w:t>24ab</w:t>
      </w:r>
      <w:r w:rsidRPr="00F922D6">
        <w:rPr>
          <w:rFonts w:ascii="Times New Roman" w:hAnsi="Times New Roman"/>
          <w:sz w:val="24"/>
          <w:szCs w:val="24"/>
          <w:lang w:eastAsia="sk-SK"/>
        </w:rPr>
        <w:t>) ktorú plánuje uskutočniť. Subjekt verejnej správy je povinný vypracovať a zverejniť štúdie uskutočniteľnosti podľa prvej vety</w:t>
      </w:r>
      <w:r w:rsidR="0017113B" w:rsidRPr="00F922D6">
        <w:rPr>
          <w:rFonts w:ascii="Times New Roman" w:hAnsi="Times New Roman"/>
          <w:sz w:val="24"/>
          <w:szCs w:val="24"/>
          <w:lang w:eastAsia="sk-SK"/>
        </w:rPr>
        <w:t xml:space="preserve"> najneskôr pred </w:t>
      </w:r>
      <w:r w:rsidRPr="00F922D6">
        <w:rPr>
          <w:rFonts w:ascii="Times New Roman" w:hAnsi="Times New Roman"/>
          <w:sz w:val="24"/>
          <w:szCs w:val="24"/>
          <w:lang w:eastAsia="sk-SK"/>
        </w:rPr>
        <w:t>začatím technickej prípravy verejnej práce,</w:t>
      </w:r>
      <w:r w:rsidRPr="00F922D6">
        <w:rPr>
          <w:rFonts w:ascii="Times New Roman" w:hAnsi="Times New Roman"/>
          <w:sz w:val="24"/>
          <w:szCs w:val="24"/>
          <w:vertAlign w:val="superscript"/>
          <w:lang w:eastAsia="sk-SK"/>
        </w:rPr>
        <w:t>24ae</w:t>
      </w:r>
      <w:r w:rsidRPr="00F922D6">
        <w:rPr>
          <w:rFonts w:ascii="Times New Roman" w:hAnsi="Times New Roman"/>
          <w:sz w:val="24"/>
          <w:szCs w:val="24"/>
          <w:lang w:eastAsia="sk-SK"/>
        </w:rPr>
        <w:t>) najneskôr do začatia prác na investičnom zámere</w:t>
      </w:r>
      <w:r w:rsidRPr="00F922D6">
        <w:rPr>
          <w:rFonts w:ascii="Times New Roman" w:hAnsi="Times New Roman"/>
          <w:sz w:val="24"/>
          <w:szCs w:val="24"/>
          <w:vertAlign w:val="superscript"/>
          <w:lang w:eastAsia="sk-SK"/>
        </w:rPr>
        <w:t>24af</w:t>
      </w:r>
      <w:r w:rsidRPr="00F922D6">
        <w:rPr>
          <w:rFonts w:ascii="Times New Roman" w:hAnsi="Times New Roman"/>
          <w:sz w:val="24"/>
          <w:szCs w:val="24"/>
          <w:lang w:eastAsia="sk-SK"/>
        </w:rPr>
        <w:t>) alebo najneskôr pred zaslaním oznámenia o koncesii</w:t>
      </w:r>
      <w:r w:rsidRPr="00F922D6">
        <w:rPr>
          <w:rFonts w:ascii="Times New Roman" w:hAnsi="Times New Roman"/>
          <w:sz w:val="24"/>
          <w:szCs w:val="24"/>
          <w:vertAlign w:val="superscript"/>
          <w:lang w:eastAsia="sk-SK"/>
        </w:rPr>
        <w:t>24ag</w:t>
      </w:r>
      <w:r w:rsidRPr="00F922D6">
        <w:rPr>
          <w:rFonts w:ascii="Times New Roman" w:hAnsi="Times New Roman"/>
          <w:sz w:val="24"/>
          <w:szCs w:val="24"/>
          <w:lang w:eastAsia="sk-SK"/>
        </w:rPr>
        <w:t>); ak štúdie uskutočniteľnosti podľa prvej vety obsahujú utajované skutočnosti,</w:t>
      </w:r>
      <w:r w:rsidRPr="00F922D6">
        <w:rPr>
          <w:rFonts w:ascii="Times New Roman" w:hAnsi="Times New Roman"/>
          <w:sz w:val="24"/>
          <w:szCs w:val="24"/>
          <w:vertAlign w:val="superscript"/>
          <w:lang w:eastAsia="sk-SK"/>
        </w:rPr>
        <w:t>24ah</w:t>
      </w:r>
      <w:r w:rsidRPr="00F922D6">
        <w:rPr>
          <w:rFonts w:ascii="Times New Roman" w:hAnsi="Times New Roman"/>
          <w:sz w:val="24"/>
          <w:szCs w:val="24"/>
          <w:lang w:eastAsia="sk-SK"/>
        </w:rPr>
        <w:t xml:space="preserve">) subjekt verejnej správy ich nezverejňuje, ale zasiela ministerstvu financií. Subjekt verejnej správy je povinný bezodkladne oznámiť ministerstvu financií zverejnenie štúdií uskutočniteľnosti podľa prvej vety na svojom webovom sídle. Ministerstvo financií hodnotí štúdie uskutočniteľnosti podľa </w:t>
      </w:r>
      <w:r w:rsidRPr="00F922D6">
        <w:rPr>
          <w:rFonts w:ascii="Times New Roman" w:hAnsi="Times New Roman"/>
          <w:sz w:val="24"/>
          <w:szCs w:val="24"/>
          <w:lang w:eastAsia="sk-SK"/>
        </w:rPr>
        <w:lastRenderedPageBreak/>
        <w:t xml:space="preserve">prvej vety a na svojom webovom sídle zverejňuje hodnotenie týchto štúdií do </w:t>
      </w:r>
      <w:r w:rsidR="00557031" w:rsidRPr="00F922D6">
        <w:rPr>
          <w:rFonts w:ascii="Times New Roman" w:hAnsi="Times New Roman"/>
          <w:sz w:val="24"/>
          <w:szCs w:val="24"/>
          <w:lang w:eastAsia="sk-SK"/>
        </w:rPr>
        <w:t>30</w:t>
      </w:r>
      <w:r w:rsidRPr="00F922D6">
        <w:rPr>
          <w:rFonts w:ascii="Times New Roman" w:hAnsi="Times New Roman"/>
          <w:sz w:val="24"/>
          <w:szCs w:val="24"/>
          <w:lang w:eastAsia="sk-SK"/>
        </w:rPr>
        <w:t xml:space="preserve"> kalendárnych dní odo dňa doručenia oznámenia podľa tretej vety alebo doručenia týchto štúdií subjektom verejnej správy. Povinnosti podľa tohto odseku sa nevzťahujú na investície a koncesie súvisiace s plnením úloh Slovenskej informačnej služby a Vojenského spravodajstva podľa osobitných predpisov.</w:t>
      </w:r>
      <w:r w:rsidRPr="00F922D6">
        <w:rPr>
          <w:rFonts w:ascii="Times New Roman" w:hAnsi="Times New Roman"/>
          <w:sz w:val="24"/>
          <w:szCs w:val="24"/>
          <w:vertAlign w:val="superscript"/>
          <w:lang w:eastAsia="sk-SK"/>
        </w:rPr>
        <w:t>24ai</w:t>
      </w:r>
      <w:r w:rsidRPr="00F922D6">
        <w:rPr>
          <w:rFonts w:ascii="Times New Roman" w:hAnsi="Times New Roman"/>
          <w:sz w:val="24"/>
          <w:szCs w:val="24"/>
          <w:lang w:eastAsia="sk-SK"/>
        </w:rPr>
        <w:t>)</w:t>
      </w:r>
    </w:p>
    <w:p w14:paraId="20487254" w14:textId="77777777" w:rsidR="002E1925" w:rsidRPr="00F922D6" w:rsidRDefault="002E1925" w:rsidP="002E1925">
      <w:pPr>
        <w:spacing w:after="0" w:line="240" w:lineRule="auto"/>
        <w:contextualSpacing/>
        <w:jc w:val="left"/>
        <w:rPr>
          <w:rFonts w:ascii="Times New Roman" w:hAnsi="Times New Roman"/>
          <w:sz w:val="24"/>
          <w:szCs w:val="24"/>
          <w:lang w:eastAsia="sk-SK"/>
        </w:rPr>
      </w:pPr>
    </w:p>
    <w:p w14:paraId="1656B75E" w14:textId="77777777" w:rsidR="002E1925" w:rsidRPr="00F922D6" w:rsidRDefault="002E1925" w:rsidP="002E1925">
      <w:pPr>
        <w:numPr>
          <w:ilvl w:val="0"/>
          <w:numId w:val="28"/>
        </w:numPr>
        <w:tabs>
          <w:tab w:val="left" w:pos="426"/>
        </w:tabs>
        <w:spacing w:after="0" w:line="240" w:lineRule="auto"/>
        <w:ind w:left="0" w:firstLine="0"/>
        <w:contextualSpacing/>
        <w:rPr>
          <w:rFonts w:ascii="Times New Roman" w:hAnsi="Times New Roman"/>
          <w:sz w:val="24"/>
          <w:szCs w:val="24"/>
          <w:lang w:eastAsia="sk-SK"/>
        </w:rPr>
      </w:pPr>
      <w:r w:rsidRPr="00F922D6">
        <w:rPr>
          <w:rFonts w:ascii="Times New Roman" w:hAnsi="Times New Roman"/>
          <w:sz w:val="24"/>
          <w:szCs w:val="24"/>
          <w:lang w:eastAsia="sk-SK"/>
        </w:rPr>
        <w:t xml:space="preserve"> Investíciou sa na účely odseku 1 rozumejú výdavky na obstaranie hmotného majetku a nehmotného majetku,</w:t>
      </w:r>
      <w:r w:rsidRPr="00F922D6">
        <w:rPr>
          <w:rFonts w:ascii="Times New Roman" w:hAnsi="Times New Roman"/>
          <w:sz w:val="24"/>
          <w:szCs w:val="24"/>
          <w:vertAlign w:val="superscript"/>
          <w:lang w:eastAsia="sk-SK"/>
        </w:rPr>
        <w:t>24aj</w:t>
      </w:r>
      <w:r w:rsidRPr="00F922D6">
        <w:rPr>
          <w:rFonts w:ascii="Times New Roman" w:hAnsi="Times New Roman"/>
          <w:sz w:val="24"/>
          <w:szCs w:val="24"/>
          <w:lang w:eastAsia="sk-SK"/>
        </w:rPr>
        <w:t>) aj ak je vylúčený z odpisovania,</w:t>
      </w:r>
      <w:r w:rsidRPr="00F922D6">
        <w:rPr>
          <w:rFonts w:ascii="Times New Roman" w:hAnsi="Times New Roman"/>
          <w:sz w:val="24"/>
          <w:szCs w:val="24"/>
          <w:vertAlign w:val="superscript"/>
          <w:lang w:eastAsia="sk-SK"/>
        </w:rPr>
        <w:t>24ak</w:t>
      </w:r>
      <w:r w:rsidRPr="00F922D6">
        <w:rPr>
          <w:rFonts w:ascii="Times New Roman" w:hAnsi="Times New Roman"/>
          <w:sz w:val="24"/>
          <w:szCs w:val="24"/>
          <w:lang w:eastAsia="sk-SK"/>
        </w:rPr>
        <w:t>), vrátane výdavkov na nájom veci s právom kúpy prenajatej veci</w:t>
      </w:r>
      <w:r w:rsidRPr="00F922D6">
        <w:rPr>
          <w:rFonts w:ascii="Times New Roman" w:hAnsi="Times New Roman"/>
          <w:sz w:val="24"/>
          <w:szCs w:val="24"/>
          <w:vertAlign w:val="superscript"/>
          <w:lang w:eastAsia="sk-SK"/>
        </w:rPr>
        <w:t>29</w:t>
      </w:r>
      <w:r w:rsidRPr="00F922D6">
        <w:rPr>
          <w:rFonts w:ascii="Times New Roman" w:hAnsi="Times New Roman"/>
          <w:sz w:val="24"/>
          <w:szCs w:val="24"/>
          <w:lang w:eastAsia="sk-SK"/>
        </w:rPr>
        <w:t>), výdavky na operatívny lízing.</w:t>
      </w:r>
      <w:r w:rsidRPr="00F922D6">
        <w:rPr>
          <w:rFonts w:ascii="Times New Roman" w:hAnsi="Times New Roman"/>
          <w:sz w:val="24"/>
          <w:szCs w:val="24"/>
          <w:vertAlign w:val="superscript"/>
          <w:lang w:eastAsia="sk-SK"/>
        </w:rPr>
        <w:t>24al</w:t>
      </w:r>
      <w:r w:rsidRPr="00F922D6">
        <w:rPr>
          <w:rFonts w:ascii="Times New Roman" w:hAnsi="Times New Roman"/>
          <w:sz w:val="24"/>
          <w:szCs w:val="24"/>
          <w:lang w:eastAsia="sk-SK"/>
        </w:rPr>
        <w:t>)</w:t>
      </w:r>
    </w:p>
    <w:p w14:paraId="17C54321" w14:textId="77777777" w:rsidR="002E1925" w:rsidRPr="00F922D6" w:rsidRDefault="002E1925" w:rsidP="002E1925">
      <w:pPr>
        <w:spacing w:after="0" w:line="240" w:lineRule="auto"/>
        <w:contextualSpacing/>
        <w:jc w:val="left"/>
        <w:rPr>
          <w:rFonts w:ascii="Times New Roman" w:hAnsi="Times New Roman"/>
          <w:sz w:val="24"/>
          <w:szCs w:val="24"/>
          <w:lang w:eastAsia="sk-SK"/>
        </w:rPr>
      </w:pPr>
    </w:p>
    <w:p w14:paraId="05AD0263" w14:textId="77777777" w:rsidR="002E1925" w:rsidRPr="00F922D6" w:rsidRDefault="002E1925" w:rsidP="002E1925">
      <w:pPr>
        <w:numPr>
          <w:ilvl w:val="0"/>
          <w:numId w:val="28"/>
        </w:numPr>
        <w:tabs>
          <w:tab w:val="left" w:pos="426"/>
        </w:tabs>
        <w:spacing w:after="0" w:line="240" w:lineRule="auto"/>
        <w:ind w:left="0" w:firstLine="0"/>
        <w:contextualSpacing/>
        <w:rPr>
          <w:rFonts w:ascii="Times New Roman" w:hAnsi="Times New Roman"/>
          <w:sz w:val="24"/>
          <w:szCs w:val="24"/>
          <w:lang w:eastAsia="sk-SK"/>
        </w:rPr>
      </w:pPr>
      <w:r w:rsidRPr="00F922D6">
        <w:rPr>
          <w:rFonts w:ascii="Times New Roman" w:hAnsi="Times New Roman"/>
          <w:sz w:val="24"/>
          <w:szCs w:val="24"/>
          <w:lang w:eastAsia="sk-SK"/>
        </w:rPr>
        <w:t xml:space="preserve"> Hodnotu investície a koncesie, pri ktorých sa vypracovávajú a zverejňujú štúdie uskutočniteľnosti podľa odseku 1 a podmienky ich vypracovania ustanoví vláda nariadením.“.</w:t>
      </w:r>
    </w:p>
    <w:p w14:paraId="594148AF" w14:textId="77777777" w:rsidR="002E1925" w:rsidRPr="00F922D6" w:rsidRDefault="002E1925" w:rsidP="002E1925">
      <w:pPr>
        <w:spacing w:after="0" w:line="240" w:lineRule="auto"/>
        <w:rPr>
          <w:rFonts w:ascii="Times New Roman" w:hAnsi="Times New Roman"/>
          <w:sz w:val="24"/>
          <w:szCs w:val="24"/>
          <w:lang w:eastAsia="sk-SK"/>
        </w:rPr>
      </w:pPr>
    </w:p>
    <w:p w14:paraId="388E4EAC" w14:textId="77777777" w:rsidR="002E1925" w:rsidRPr="00F922D6" w:rsidRDefault="002E1925" w:rsidP="002E1925">
      <w:pPr>
        <w:spacing w:after="0" w:line="240" w:lineRule="auto"/>
        <w:rPr>
          <w:rFonts w:ascii="Times New Roman" w:hAnsi="Times New Roman"/>
          <w:sz w:val="24"/>
          <w:szCs w:val="24"/>
          <w:lang w:eastAsia="sk-SK"/>
        </w:rPr>
      </w:pPr>
      <w:r w:rsidRPr="00F922D6">
        <w:rPr>
          <w:rFonts w:ascii="Times New Roman" w:hAnsi="Times New Roman"/>
          <w:sz w:val="24"/>
          <w:szCs w:val="24"/>
          <w:lang w:eastAsia="sk-SK"/>
        </w:rPr>
        <w:t>Poznámky pod čiarou k odkazom 24ad až 24al znejú:</w:t>
      </w:r>
    </w:p>
    <w:p w14:paraId="466CE1F1" w14:textId="77777777" w:rsidR="002E1925" w:rsidRPr="00F922D6" w:rsidRDefault="002E1925" w:rsidP="002E1925">
      <w:pPr>
        <w:spacing w:after="0" w:line="240" w:lineRule="auto"/>
        <w:rPr>
          <w:rFonts w:ascii="Times New Roman" w:hAnsi="Times New Roman"/>
          <w:sz w:val="24"/>
          <w:szCs w:val="24"/>
          <w:lang w:eastAsia="sk-SK"/>
        </w:rPr>
      </w:pPr>
    </w:p>
    <w:p w14:paraId="5A24C300" w14:textId="77777777" w:rsidR="002E1925" w:rsidRPr="00F922D6" w:rsidRDefault="002E1925" w:rsidP="002E1925">
      <w:pPr>
        <w:spacing w:after="0" w:line="240" w:lineRule="auto"/>
        <w:rPr>
          <w:rFonts w:ascii="Times New Roman" w:hAnsi="Times New Roman"/>
          <w:sz w:val="24"/>
          <w:szCs w:val="24"/>
          <w:lang w:eastAsia="sk-SK"/>
        </w:rPr>
      </w:pPr>
      <w:r w:rsidRPr="00F922D6">
        <w:rPr>
          <w:rFonts w:ascii="Times New Roman" w:hAnsi="Times New Roman"/>
          <w:sz w:val="24"/>
          <w:szCs w:val="24"/>
          <w:lang w:eastAsia="sk-SK"/>
        </w:rPr>
        <w:t>„</w:t>
      </w:r>
      <w:r w:rsidRPr="00F922D6">
        <w:rPr>
          <w:rFonts w:ascii="Times New Roman" w:hAnsi="Times New Roman"/>
          <w:sz w:val="24"/>
          <w:szCs w:val="24"/>
          <w:vertAlign w:val="superscript"/>
          <w:lang w:eastAsia="sk-SK"/>
        </w:rPr>
        <w:t>24ad</w:t>
      </w:r>
      <w:r w:rsidRPr="00F922D6">
        <w:rPr>
          <w:rFonts w:ascii="Times New Roman" w:hAnsi="Times New Roman"/>
          <w:sz w:val="24"/>
          <w:szCs w:val="24"/>
          <w:lang w:eastAsia="sk-SK"/>
        </w:rPr>
        <w:t xml:space="preserve">) Čl. 2 ods. 87 nariadenia Komisie (EÚ) č. 651/2014 zo 17. júna 2014 o vyhlásení určitých kategórií pomoci za zlučiteľné s vnútorným trhom podľa článkov 107 a 108 zmluvy (Ú. v. EÚ L 187/1, 26.6.2014) v platnom znení. </w:t>
      </w:r>
    </w:p>
    <w:p w14:paraId="4F59B8C8" w14:textId="77777777" w:rsidR="002E1925" w:rsidRPr="00F922D6" w:rsidRDefault="002E1925" w:rsidP="002E1925">
      <w:pPr>
        <w:spacing w:after="0" w:line="240" w:lineRule="auto"/>
        <w:rPr>
          <w:rFonts w:ascii="Times New Roman" w:hAnsi="Times New Roman"/>
          <w:sz w:val="24"/>
          <w:szCs w:val="24"/>
          <w:lang w:eastAsia="sk-SK"/>
        </w:rPr>
      </w:pPr>
      <w:r w:rsidRPr="00F922D6">
        <w:rPr>
          <w:rFonts w:ascii="Times New Roman" w:hAnsi="Times New Roman"/>
          <w:sz w:val="24"/>
          <w:szCs w:val="24"/>
          <w:vertAlign w:val="superscript"/>
          <w:lang w:eastAsia="sk-SK"/>
        </w:rPr>
        <w:t>24ae</w:t>
      </w:r>
      <w:r w:rsidRPr="00F922D6">
        <w:rPr>
          <w:rFonts w:ascii="Times New Roman" w:hAnsi="Times New Roman"/>
          <w:sz w:val="24"/>
          <w:szCs w:val="24"/>
          <w:lang w:eastAsia="sk-SK"/>
        </w:rPr>
        <w:t xml:space="preserve">) § 2 písm. h) zákona č. 254/1998 Z. z. o verejných prácach v znení zákona č. 260/2007 Z. z. </w:t>
      </w:r>
    </w:p>
    <w:p w14:paraId="4012AC12" w14:textId="77777777" w:rsidR="002E1925" w:rsidRPr="00F922D6" w:rsidRDefault="002E1925" w:rsidP="002E1925">
      <w:pPr>
        <w:spacing w:after="0" w:line="240" w:lineRule="auto"/>
        <w:rPr>
          <w:rFonts w:ascii="Times New Roman" w:hAnsi="Times New Roman"/>
          <w:sz w:val="24"/>
          <w:szCs w:val="24"/>
          <w:lang w:eastAsia="sk-SK"/>
        </w:rPr>
      </w:pPr>
      <w:r w:rsidRPr="00F922D6">
        <w:rPr>
          <w:rFonts w:ascii="Times New Roman" w:hAnsi="Times New Roman"/>
          <w:sz w:val="24"/>
          <w:szCs w:val="24"/>
          <w:vertAlign w:val="superscript"/>
          <w:lang w:eastAsia="sk-SK"/>
        </w:rPr>
        <w:t>24af</w:t>
      </w:r>
      <w:r w:rsidRPr="00F922D6">
        <w:rPr>
          <w:rFonts w:ascii="Times New Roman" w:hAnsi="Times New Roman"/>
          <w:sz w:val="24"/>
          <w:szCs w:val="24"/>
          <w:lang w:eastAsia="sk-SK"/>
        </w:rPr>
        <w:t>) § 5 písm. h) zákona č. 57/2018 Z. z. o regionálnej investičnej pomoci a o zmene a doplnení niektorých zákonov.</w:t>
      </w:r>
    </w:p>
    <w:p w14:paraId="275FF918" w14:textId="77777777" w:rsidR="002E1925" w:rsidRPr="00F922D6" w:rsidRDefault="002E1925" w:rsidP="002E1925">
      <w:pPr>
        <w:spacing w:after="0" w:line="240" w:lineRule="auto"/>
        <w:rPr>
          <w:rFonts w:ascii="Times New Roman" w:hAnsi="Times New Roman"/>
          <w:sz w:val="24"/>
          <w:szCs w:val="24"/>
          <w:vertAlign w:val="superscript"/>
          <w:lang w:eastAsia="sk-SK"/>
        </w:rPr>
      </w:pPr>
      <w:r w:rsidRPr="00F922D6">
        <w:rPr>
          <w:rFonts w:ascii="Times New Roman" w:hAnsi="Times New Roman"/>
          <w:sz w:val="24"/>
          <w:szCs w:val="24"/>
          <w:vertAlign w:val="superscript"/>
          <w:lang w:eastAsia="sk-SK"/>
        </w:rPr>
        <w:t>24ag</w:t>
      </w:r>
      <w:r w:rsidRPr="00F922D6">
        <w:rPr>
          <w:rFonts w:ascii="Times New Roman" w:hAnsi="Times New Roman"/>
          <w:sz w:val="24"/>
          <w:szCs w:val="24"/>
          <w:lang w:eastAsia="sk-SK"/>
        </w:rPr>
        <w:t xml:space="preserve">) § 26 a 101 zákona č. 343/2015 Z. z. </w:t>
      </w:r>
    </w:p>
    <w:p w14:paraId="27E3DD4B" w14:textId="77777777" w:rsidR="002E1925" w:rsidRPr="00F922D6" w:rsidRDefault="002E1925" w:rsidP="002E1925">
      <w:pPr>
        <w:spacing w:after="0" w:line="240" w:lineRule="auto"/>
        <w:rPr>
          <w:rFonts w:ascii="Times New Roman" w:hAnsi="Times New Roman"/>
          <w:sz w:val="24"/>
          <w:szCs w:val="24"/>
          <w:lang w:eastAsia="sk-SK"/>
        </w:rPr>
      </w:pPr>
      <w:r w:rsidRPr="00F922D6">
        <w:rPr>
          <w:rFonts w:ascii="Times New Roman" w:hAnsi="Times New Roman"/>
          <w:sz w:val="24"/>
          <w:szCs w:val="24"/>
          <w:vertAlign w:val="superscript"/>
          <w:lang w:eastAsia="sk-SK"/>
        </w:rPr>
        <w:t>24ah</w:t>
      </w:r>
      <w:r w:rsidRPr="00F922D6">
        <w:rPr>
          <w:rFonts w:ascii="Times New Roman" w:hAnsi="Times New Roman"/>
          <w:sz w:val="24"/>
          <w:szCs w:val="24"/>
          <w:lang w:eastAsia="sk-SK"/>
        </w:rPr>
        <w:t>) Zákon č. 215/2004 Z. z. o ochrane utajovaných skutočností a o zmene a doplnení niektorých zákonov v znení neskorších predpisov.</w:t>
      </w:r>
    </w:p>
    <w:p w14:paraId="6BAD5C56" w14:textId="77777777" w:rsidR="002E1925" w:rsidRPr="00F922D6" w:rsidRDefault="002E1925" w:rsidP="002E1925">
      <w:pPr>
        <w:spacing w:after="0" w:line="240" w:lineRule="auto"/>
        <w:rPr>
          <w:rFonts w:ascii="Times New Roman" w:hAnsi="Times New Roman"/>
          <w:sz w:val="24"/>
          <w:szCs w:val="24"/>
          <w:lang w:eastAsia="sk-SK"/>
        </w:rPr>
      </w:pPr>
      <w:r w:rsidRPr="00F922D6">
        <w:rPr>
          <w:rFonts w:ascii="Times New Roman" w:hAnsi="Times New Roman"/>
          <w:sz w:val="24"/>
          <w:szCs w:val="24"/>
          <w:vertAlign w:val="superscript"/>
          <w:lang w:eastAsia="sk-SK"/>
        </w:rPr>
        <w:t>24ai)</w:t>
      </w:r>
      <w:r w:rsidRPr="00F922D6">
        <w:rPr>
          <w:rFonts w:ascii="Times New Roman" w:hAnsi="Times New Roman"/>
          <w:sz w:val="24"/>
          <w:szCs w:val="24"/>
          <w:lang w:eastAsia="sk-SK"/>
        </w:rPr>
        <w:t xml:space="preserve"> § 2 zákona Národnej rady Slovenskej republiky č. 46/1993 Z. z. o Slovenskej informačnej službe v znení neskorších predpisov. </w:t>
      </w:r>
    </w:p>
    <w:p w14:paraId="74BC4421" w14:textId="77777777" w:rsidR="002E1925" w:rsidRPr="00F922D6" w:rsidRDefault="002E1925" w:rsidP="002E1925">
      <w:pPr>
        <w:spacing w:after="0" w:line="240" w:lineRule="auto"/>
        <w:rPr>
          <w:rFonts w:ascii="Times New Roman" w:hAnsi="Times New Roman"/>
          <w:sz w:val="24"/>
          <w:szCs w:val="24"/>
          <w:lang w:eastAsia="sk-SK"/>
        </w:rPr>
      </w:pPr>
      <w:r w:rsidRPr="00F922D6">
        <w:rPr>
          <w:rFonts w:ascii="Times New Roman" w:hAnsi="Times New Roman"/>
          <w:sz w:val="24"/>
          <w:szCs w:val="24"/>
          <w:lang w:eastAsia="sk-SK"/>
        </w:rPr>
        <w:t>§ 2 zákona Národnej rady Slovenskej republiky č. 198/1994 Z. z. o Vojenskom spravodajstve v znení neskorších predpisov.</w:t>
      </w:r>
    </w:p>
    <w:p w14:paraId="758E8D9C" w14:textId="77777777" w:rsidR="002E1925" w:rsidRPr="00F922D6" w:rsidRDefault="002E1925" w:rsidP="002E1925">
      <w:pPr>
        <w:spacing w:after="0" w:line="240" w:lineRule="auto"/>
        <w:rPr>
          <w:rFonts w:ascii="Times New Roman" w:hAnsi="Times New Roman"/>
          <w:sz w:val="24"/>
          <w:szCs w:val="24"/>
          <w:lang w:eastAsia="sk-SK"/>
        </w:rPr>
      </w:pPr>
      <w:r w:rsidRPr="00F922D6">
        <w:rPr>
          <w:rFonts w:ascii="Times New Roman" w:hAnsi="Times New Roman"/>
          <w:sz w:val="24"/>
          <w:szCs w:val="24"/>
          <w:vertAlign w:val="superscript"/>
          <w:lang w:eastAsia="sk-SK"/>
        </w:rPr>
        <w:t>24aj</w:t>
      </w:r>
      <w:r w:rsidRPr="00F922D6">
        <w:rPr>
          <w:rFonts w:ascii="Times New Roman" w:hAnsi="Times New Roman"/>
          <w:sz w:val="24"/>
          <w:szCs w:val="24"/>
          <w:lang w:eastAsia="sk-SK"/>
        </w:rPr>
        <w:t>) § 22 zákona č. 595/2003 Z. z. v znení neskorších predpisov.</w:t>
      </w:r>
    </w:p>
    <w:p w14:paraId="78DBA1F7" w14:textId="77777777" w:rsidR="002E1925" w:rsidRPr="00F922D6" w:rsidRDefault="002E1925" w:rsidP="002E1925">
      <w:pPr>
        <w:spacing w:after="0" w:line="240" w:lineRule="auto"/>
        <w:rPr>
          <w:rFonts w:ascii="Times New Roman" w:hAnsi="Times New Roman"/>
          <w:sz w:val="24"/>
          <w:szCs w:val="24"/>
          <w:lang w:eastAsia="sk-SK"/>
        </w:rPr>
      </w:pPr>
      <w:r w:rsidRPr="00F922D6">
        <w:rPr>
          <w:rFonts w:ascii="Times New Roman" w:hAnsi="Times New Roman"/>
          <w:sz w:val="24"/>
          <w:szCs w:val="24"/>
          <w:vertAlign w:val="superscript"/>
          <w:lang w:eastAsia="sk-SK"/>
        </w:rPr>
        <w:t>24ak</w:t>
      </w:r>
      <w:r w:rsidRPr="00F922D6">
        <w:rPr>
          <w:rFonts w:ascii="Times New Roman" w:hAnsi="Times New Roman"/>
          <w:sz w:val="24"/>
          <w:szCs w:val="24"/>
          <w:lang w:eastAsia="sk-SK"/>
        </w:rPr>
        <w:t>) § 23 zákona č. 595/2003 Z. z. v znení neskorších predpisov.</w:t>
      </w:r>
    </w:p>
    <w:p w14:paraId="1CE16A28" w14:textId="77777777" w:rsidR="002E1925" w:rsidRPr="00F922D6" w:rsidRDefault="002E1925" w:rsidP="002E1925">
      <w:pPr>
        <w:spacing w:after="0" w:line="240" w:lineRule="auto"/>
        <w:rPr>
          <w:rFonts w:ascii="Times New Roman" w:hAnsi="Times New Roman"/>
          <w:sz w:val="24"/>
          <w:szCs w:val="24"/>
          <w:lang w:eastAsia="sk-SK"/>
        </w:rPr>
      </w:pPr>
      <w:r w:rsidRPr="00F922D6">
        <w:rPr>
          <w:rFonts w:ascii="Times New Roman" w:hAnsi="Times New Roman"/>
          <w:sz w:val="24"/>
          <w:szCs w:val="24"/>
          <w:vertAlign w:val="superscript"/>
          <w:lang w:eastAsia="sk-SK"/>
        </w:rPr>
        <w:t>24al</w:t>
      </w:r>
      <w:r w:rsidRPr="00F922D6">
        <w:rPr>
          <w:rFonts w:ascii="Times New Roman" w:hAnsi="Times New Roman"/>
          <w:sz w:val="24"/>
          <w:szCs w:val="24"/>
          <w:lang w:eastAsia="sk-SK"/>
        </w:rPr>
        <w:t>) Bod 15.08. kapitoly 15 prílohy A nariadenia Európ</w:t>
      </w:r>
      <w:r w:rsidR="0017113B" w:rsidRPr="00F922D6">
        <w:rPr>
          <w:rFonts w:ascii="Times New Roman" w:hAnsi="Times New Roman"/>
          <w:sz w:val="24"/>
          <w:szCs w:val="24"/>
          <w:lang w:eastAsia="sk-SK"/>
        </w:rPr>
        <w:t>skeho parlamentu a Rady (EÚ) č. </w:t>
      </w:r>
      <w:r w:rsidRPr="00F922D6">
        <w:rPr>
          <w:rFonts w:ascii="Times New Roman" w:hAnsi="Times New Roman"/>
          <w:sz w:val="24"/>
          <w:szCs w:val="24"/>
          <w:lang w:eastAsia="sk-SK"/>
        </w:rPr>
        <w:t>549/2013 z 21. mája 2013 o európskom systéme národných a regionálnych účtov v Európskej únii (Ú. v. EÚ L 174, 26.6.2013) v platnom znení.“.</w:t>
      </w:r>
    </w:p>
    <w:p w14:paraId="0EB249E4" w14:textId="77777777" w:rsidR="002E1925" w:rsidRPr="00F922D6" w:rsidRDefault="002E1925" w:rsidP="002E1925">
      <w:pPr>
        <w:spacing w:after="0" w:line="240" w:lineRule="auto"/>
        <w:rPr>
          <w:rFonts w:ascii="Times New Roman" w:hAnsi="Times New Roman"/>
          <w:sz w:val="24"/>
          <w:szCs w:val="24"/>
          <w:lang w:eastAsia="sk-SK"/>
        </w:rPr>
      </w:pPr>
    </w:p>
    <w:p w14:paraId="68C95CA2" w14:textId="77777777" w:rsidR="002E1925" w:rsidRPr="00F922D6" w:rsidRDefault="002E1925" w:rsidP="002263CD">
      <w:pPr>
        <w:pStyle w:val="Odsekzoznamu"/>
        <w:numPr>
          <w:ilvl w:val="0"/>
          <w:numId w:val="25"/>
        </w:numPr>
        <w:ind w:left="357" w:hanging="73"/>
      </w:pPr>
      <w:r w:rsidRPr="00F922D6">
        <w:t>V § 21 ods. 2 prvá veta znie:</w:t>
      </w:r>
    </w:p>
    <w:p w14:paraId="0FF3A485" w14:textId="77777777" w:rsidR="002E1925" w:rsidRPr="00F922D6" w:rsidRDefault="002E1925" w:rsidP="002E1925">
      <w:pPr>
        <w:pStyle w:val="Odsekzoznamu"/>
        <w:ind w:left="360"/>
      </w:pPr>
    </w:p>
    <w:p w14:paraId="10FB4ADA" w14:textId="7CCD96E2" w:rsidR="002E1925" w:rsidRPr="00F922D6" w:rsidRDefault="002E1925" w:rsidP="002E1925">
      <w:pPr>
        <w:pStyle w:val="Odsekzoznamu"/>
        <w:ind w:left="0"/>
        <w:jc w:val="both"/>
      </w:pPr>
      <w:r w:rsidRPr="00F922D6">
        <w:t>„Príspevková organizácia je právnická osoba štátu, obce a</w:t>
      </w:r>
      <w:r w:rsidR="00861096" w:rsidRPr="00F922D6">
        <w:t>lebo</w:t>
      </w:r>
      <w:r w:rsidRPr="00F922D6">
        <w:t xml:space="preserve"> vyššieho územného celku, ktorá je na štátny rozpočet, rozpočet obce alebo na rozpočet vyššieho územného celku zapojená príspevkom a ktorej spravidla menej ako 50 % výrobných nákladov je pokrytých tržbami.</w:t>
      </w:r>
      <w:r w:rsidRPr="00F922D6">
        <w:rPr>
          <w:vertAlign w:val="superscript"/>
        </w:rPr>
        <w:t>25</w:t>
      </w:r>
      <w:r w:rsidRPr="00F922D6">
        <w:t>)“.</w:t>
      </w:r>
    </w:p>
    <w:p w14:paraId="13733A15" w14:textId="77777777" w:rsidR="002E1925" w:rsidRPr="00F922D6" w:rsidRDefault="002E1925" w:rsidP="002E1925">
      <w:pPr>
        <w:pStyle w:val="Odsekzoznamu"/>
        <w:ind w:left="0"/>
        <w:jc w:val="both"/>
      </w:pPr>
    </w:p>
    <w:p w14:paraId="4687E389" w14:textId="77777777" w:rsidR="002E1925" w:rsidRPr="00F922D6" w:rsidRDefault="002E1925" w:rsidP="002E1925">
      <w:pPr>
        <w:spacing w:after="0" w:line="240" w:lineRule="auto"/>
        <w:rPr>
          <w:rFonts w:ascii="Times New Roman" w:hAnsi="Times New Roman"/>
          <w:sz w:val="24"/>
          <w:szCs w:val="24"/>
          <w:lang w:eastAsia="sk-SK"/>
        </w:rPr>
      </w:pPr>
      <w:r w:rsidRPr="00F922D6">
        <w:rPr>
          <w:rFonts w:ascii="Times New Roman" w:hAnsi="Times New Roman"/>
          <w:sz w:val="24"/>
          <w:szCs w:val="24"/>
          <w:lang w:eastAsia="sk-SK"/>
        </w:rPr>
        <w:t>Poznámka pod čiarou k odkazu 25 znie:</w:t>
      </w:r>
    </w:p>
    <w:p w14:paraId="6630E98A" w14:textId="77777777" w:rsidR="002E1925" w:rsidRPr="00F922D6" w:rsidRDefault="002E1925" w:rsidP="002E1925">
      <w:pPr>
        <w:spacing w:after="0" w:line="240" w:lineRule="auto"/>
        <w:rPr>
          <w:rFonts w:ascii="Times New Roman" w:hAnsi="Times New Roman"/>
          <w:sz w:val="24"/>
          <w:szCs w:val="24"/>
          <w:lang w:eastAsia="sk-SK"/>
        </w:rPr>
      </w:pPr>
    </w:p>
    <w:p w14:paraId="7D7C4D1D" w14:textId="77777777" w:rsidR="002E1925" w:rsidRPr="00F922D6" w:rsidRDefault="002E1925" w:rsidP="002E1925">
      <w:pPr>
        <w:spacing w:after="0" w:line="240" w:lineRule="auto"/>
        <w:rPr>
          <w:rFonts w:ascii="Times New Roman" w:hAnsi="Times New Roman"/>
          <w:sz w:val="24"/>
          <w:szCs w:val="24"/>
          <w:lang w:eastAsia="sk-SK"/>
        </w:rPr>
      </w:pPr>
      <w:r w:rsidRPr="00F922D6">
        <w:rPr>
          <w:rFonts w:ascii="Times New Roman" w:hAnsi="Times New Roman"/>
          <w:sz w:val="24"/>
          <w:szCs w:val="24"/>
          <w:lang w:eastAsia="sk-SK"/>
        </w:rPr>
        <w:t>„</w:t>
      </w:r>
      <w:r w:rsidRPr="00F922D6">
        <w:rPr>
          <w:rFonts w:ascii="Times New Roman" w:hAnsi="Times New Roman"/>
          <w:sz w:val="24"/>
          <w:szCs w:val="24"/>
          <w:vertAlign w:val="superscript"/>
          <w:lang w:eastAsia="sk-SK"/>
        </w:rPr>
        <w:t>25</w:t>
      </w:r>
      <w:r w:rsidRPr="00F922D6">
        <w:rPr>
          <w:rFonts w:ascii="Times New Roman" w:hAnsi="Times New Roman"/>
          <w:sz w:val="24"/>
          <w:szCs w:val="24"/>
          <w:lang w:eastAsia="sk-SK"/>
        </w:rPr>
        <w:t>) § 4 ods. 2 zákona č. 431/2002 Z. z. v znení neskorších predpisov.</w:t>
      </w:r>
    </w:p>
    <w:p w14:paraId="24A746A6" w14:textId="77777777" w:rsidR="002E1925" w:rsidRPr="00F922D6" w:rsidRDefault="002E1925" w:rsidP="002E1925">
      <w:pPr>
        <w:spacing w:after="0" w:line="240" w:lineRule="auto"/>
        <w:rPr>
          <w:rFonts w:ascii="Times New Roman" w:hAnsi="Times New Roman"/>
          <w:sz w:val="24"/>
          <w:szCs w:val="24"/>
          <w:lang w:eastAsia="sk-SK"/>
        </w:rPr>
      </w:pPr>
      <w:r w:rsidRPr="00F922D6">
        <w:rPr>
          <w:rFonts w:ascii="Times New Roman" w:hAnsi="Times New Roman"/>
          <w:sz w:val="24"/>
          <w:szCs w:val="24"/>
        </w:rPr>
        <w:t>Opatrenie Ministerstva financií Slovenskej republiky z 5. decembra 2007 č. MF/25755/2007-31, ktorým sa ustanovujú podrobnosti o usporiadaní, označovaní a obsahovom vymedzení položiek individuálnej účtovnej závierky, termíny a miesto predkladania účtovnej závierky pre rozpočtové organizácie, príspevkové organizácie, štátne fondy, obce a vyššie územné celky</w:t>
      </w:r>
      <w:r w:rsidR="0017113B" w:rsidRPr="00F922D6">
        <w:rPr>
          <w:rFonts w:ascii="Times New Roman" w:hAnsi="Times New Roman"/>
          <w:sz w:val="24"/>
          <w:szCs w:val="24"/>
        </w:rPr>
        <w:t xml:space="preserve"> (</w:t>
      </w:r>
      <w:r w:rsidRPr="00F922D6">
        <w:rPr>
          <w:rFonts w:ascii="Times New Roman" w:hAnsi="Times New Roman"/>
          <w:sz w:val="24"/>
          <w:szCs w:val="24"/>
        </w:rPr>
        <w:t>Oznámenie č 639/2007 Z. z.) v znení neskorších predpisov</w:t>
      </w:r>
      <w:r w:rsidRPr="00F922D6">
        <w:rPr>
          <w:rFonts w:ascii="Times New Roman" w:hAnsi="Times New Roman"/>
          <w:sz w:val="24"/>
          <w:szCs w:val="24"/>
          <w:lang w:eastAsia="sk-SK"/>
        </w:rPr>
        <w:t>“.</w:t>
      </w:r>
    </w:p>
    <w:p w14:paraId="404E248C" w14:textId="77777777" w:rsidR="002E1925" w:rsidRPr="00F922D6" w:rsidRDefault="002E1925" w:rsidP="002E1925">
      <w:pPr>
        <w:spacing w:after="0" w:line="240" w:lineRule="auto"/>
        <w:rPr>
          <w:rFonts w:ascii="Times New Roman" w:hAnsi="Times New Roman"/>
          <w:sz w:val="24"/>
          <w:szCs w:val="24"/>
        </w:rPr>
      </w:pPr>
    </w:p>
    <w:p w14:paraId="10DCEB53" w14:textId="77777777" w:rsidR="002E1925" w:rsidRPr="00F922D6" w:rsidRDefault="002E1925" w:rsidP="002E1925">
      <w:pPr>
        <w:pStyle w:val="Odsekzoznamu"/>
        <w:numPr>
          <w:ilvl w:val="0"/>
          <w:numId w:val="25"/>
        </w:numPr>
      </w:pPr>
      <w:r w:rsidRPr="00F922D6">
        <w:t>V § 21 odsek 12 znie:</w:t>
      </w:r>
    </w:p>
    <w:p w14:paraId="063C882D" w14:textId="77777777" w:rsidR="002E1925" w:rsidRPr="00F922D6" w:rsidRDefault="002E1925" w:rsidP="002E1925">
      <w:pPr>
        <w:pStyle w:val="Odsekzoznamu"/>
      </w:pPr>
    </w:p>
    <w:p w14:paraId="5B40E297" w14:textId="77777777" w:rsidR="002E1925" w:rsidRPr="00F922D6" w:rsidRDefault="002E1925" w:rsidP="002E1925">
      <w:pPr>
        <w:spacing w:after="0" w:line="240" w:lineRule="auto"/>
        <w:rPr>
          <w:rFonts w:ascii="Times New Roman" w:hAnsi="Times New Roman"/>
          <w:sz w:val="24"/>
          <w:szCs w:val="24"/>
        </w:rPr>
      </w:pPr>
      <w:r w:rsidRPr="00F922D6">
        <w:rPr>
          <w:rFonts w:ascii="Times New Roman" w:hAnsi="Times New Roman"/>
          <w:sz w:val="24"/>
          <w:szCs w:val="24"/>
        </w:rPr>
        <w:t>„(12) Zriaďovateľ príspevkovej organizácie je povinný ju zrušiť k 31. decembru roka, v ktorom zistí, že príspevková organizácia nespĺňa podmienky podľa odseku 3.“.</w:t>
      </w:r>
    </w:p>
    <w:p w14:paraId="63419631" w14:textId="77777777" w:rsidR="002E1925" w:rsidRPr="00F922D6" w:rsidRDefault="002E1925" w:rsidP="002E1925">
      <w:pPr>
        <w:spacing w:after="0" w:line="240" w:lineRule="auto"/>
        <w:rPr>
          <w:rFonts w:ascii="Times New Roman" w:hAnsi="Times New Roman"/>
          <w:sz w:val="24"/>
          <w:szCs w:val="24"/>
        </w:rPr>
      </w:pPr>
    </w:p>
    <w:p w14:paraId="662BBFBF" w14:textId="77777777" w:rsidR="002E1925" w:rsidRPr="00F922D6" w:rsidRDefault="002E1925" w:rsidP="002E1925">
      <w:pPr>
        <w:pStyle w:val="Odsekzoznamu"/>
        <w:numPr>
          <w:ilvl w:val="0"/>
          <w:numId w:val="25"/>
        </w:numPr>
      </w:pPr>
      <w:r w:rsidRPr="00F922D6">
        <w:t>V § 31 ods. 9 sa vypúšťa druhá až štvrtá veta.</w:t>
      </w:r>
    </w:p>
    <w:p w14:paraId="3767FC72" w14:textId="77777777" w:rsidR="002E1925" w:rsidRPr="00F922D6" w:rsidRDefault="002E1925" w:rsidP="002E1925">
      <w:pPr>
        <w:pStyle w:val="Odsekzoznamu"/>
      </w:pPr>
    </w:p>
    <w:p w14:paraId="2B4C7722" w14:textId="77777777" w:rsidR="002E1925" w:rsidRPr="00F922D6" w:rsidRDefault="002E1925" w:rsidP="002E1925">
      <w:pPr>
        <w:spacing w:after="0" w:line="240" w:lineRule="auto"/>
        <w:rPr>
          <w:rFonts w:ascii="Times New Roman" w:hAnsi="Times New Roman"/>
          <w:sz w:val="24"/>
          <w:szCs w:val="24"/>
        </w:rPr>
      </w:pPr>
      <w:r w:rsidRPr="00F922D6">
        <w:rPr>
          <w:rFonts w:ascii="Times New Roman" w:hAnsi="Times New Roman"/>
          <w:sz w:val="24"/>
          <w:szCs w:val="24"/>
        </w:rPr>
        <w:t>Poznámky pod čiarou k odkazom 46 a 46a sa vypúšťajú.</w:t>
      </w:r>
    </w:p>
    <w:p w14:paraId="2F832566" w14:textId="77777777" w:rsidR="002E1925" w:rsidRPr="00F922D6" w:rsidRDefault="002E1925" w:rsidP="002E1925">
      <w:pPr>
        <w:spacing w:after="0" w:line="240" w:lineRule="auto"/>
        <w:rPr>
          <w:rFonts w:ascii="Times New Roman" w:hAnsi="Times New Roman"/>
          <w:sz w:val="24"/>
          <w:szCs w:val="24"/>
        </w:rPr>
      </w:pPr>
    </w:p>
    <w:p w14:paraId="553E8FEC" w14:textId="77777777" w:rsidR="002E1925" w:rsidRPr="00F922D6" w:rsidRDefault="002E1925" w:rsidP="002E1925">
      <w:pPr>
        <w:pStyle w:val="Odsekzoznamu"/>
        <w:numPr>
          <w:ilvl w:val="0"/>
          <w:numId w:val="25"/>
        </w:numPr>
        <w:jc w:val="both"/>
      </w:pPr>
      <w:r w:rsidRPr="00F922D6">
        <w:t xml:space="preserve">Za § 37j sa vkladá § 37k, ktorý vrátane nadpisu znie: </w:t>
      </w:r>
    </w:p>
    <w:p w14:paraId="5C2430B7" w14:textId="77777777" w:rsidR="002E1925" w:rsidRPr="00F922D6" w:rsidRDefault="002E1925" w:rsidP="002E1925">
      <w:pPr>
        <w:pStyle w:val="Odsekzoznamu"/>
        <w:jc w:val="both"/>
      </w:pPr>
    </w:p>
    <w:p w14:paraId="736DD077" w14:textId="77777777" w:rsidR="002E1925" w:rsidRPr="00F922D6" w:rsidRDefault="002E1925" w:rsidP="002E1925">
      <w:pPr>
        <w:spacing w:after="0" w:line="240" w:lineRule="auto"/>
        <w:jc w:val="center"/>
        <w:rPr>
          <w:rFonts w:ascii="Times New Roman" w:hAnsi="Times New Roman"/>
          <w:sz w:val="24"/>
          <w:szCs w:val="24"/>
        </w:rPr>
      </w:pPr>
      <w:r w:rsidRPr="00F922D6">
        <w:rPr>
          <w:rFonts w:ascii="Times New Roman" w:hAnsi="Times New Roman"/>
          <w:sz w:val="24"/>
          <w:szCs w:val="24"/>
        </w:rPr>
        <w:t xml:space="preserve">„§ 37k </w:t>
      </w:r>
    </w:p>
    <w:p w14:paraId="56E36C53" w14:textId="77777777" w:rsidR="002E1925" w:rsidRPr="00F922D6" w:rsidRDefault="002E1925" w:rsidP="002E1925">
      <w:pPr>
        <w:spacing w:after="0" w:line="240" w:lineRule="auto"/>
        <w:jc w:val="center"/>
        <w:rPr>
          <w:rFonts w:ascii="Times New Roman" w:hAnsi="Times New Roman"/>
          <w:sz w:val="24"/>
          <w:szCs w:val="24"/>
        </w:rPr>
      </w:pPr>
      <w:r w:rsidRPr="00F922D6">
        <w:rPr>
          <w:rFonts w:ascii="Times New Roman" w:hAnsi="Times New Roman"/>
          <w:sz w:val="24"/>
          <w:szCs w:val="24"/>
        </w:rPr>
        <w:t>Prechodné ustanovenie k úpravám účinným od 1. januára 2020</w:t>
      </w:r>
    </w:p>
    <w:p w14:paraId="6DBF992C" w14:textId="77777777" w:rsidR="002E1925" w:rsidRPr="00F922D6" w:rsidRDefault="002E1925" w:rsidP="002E1925">
      <w:pPr>
        <w:spacing w:after="0" w:line="240" w:lineRule="auto"/>
        <w:jc w:val="center"/>
        <w:rPr>
          <w:rFonts w:ascii="Times New Roman" w:hAnsi="Times New Roman"/>
          <w:sz w:val="24"/>
          <w:szCs w:val="24"/>
        </w:rPr>
      </w:pPr>
    </w:p>
    <w:p w14:paraId="6A6411D6" w14:textId="77777777" w:rsidR="002E1925" w:rsidRPr="00F922D6" w:rsidRDefault="002E1925" w:rsidP="002E1925">
      <w:pPr>
        <w:spacing w:after="0" w:line="240" w:lineRule="auto"/>
        <w:rPr>
          <w:rFonts w:ascii="Times New Roman" w:hAnsi="Times New Roman"/>
          <w:sz w:val="24"/>
          <w:szCs w:val="24"/>
        </w:rPr>
      </w:pPr>
      <w:r w:rsidRPr="00F922D6">
        <w:rPr>
          <w:rFonts w:ascii="Times New Roman" w:hAnsi="Times New Roman"/>
          <w:sz w:val="24"/>
          <w:szCs w:val="24"/>
        </w:rPr>
        <w:t>Hodnotenie plnenia opatrení navrhnutých v revízii výdavkov podľa § 14 ods. 3 v znení účinnom od 1. januára 2020 sa prvýkrát predloží v roku nasledujúcom po roku, v ktorom bola prvýkrát predložená revízia výdavkov.“.</w:t>
      </w:r>
    </w:p>
    <w:p w14:paraId="1C0D2B77" w14:textId="77777777" w:rsidR="002E1925" w:rsidRPr="00F922D6" w:rsidRDefault="002E1925" w:rsidP="002E1925">
      <w:pPr>
        <w:pStyle w:val="Bezriadkovania"/>
        <w:jc w:val="both"/>
        <w:rPr>
          <w:rFonts w:ascii="Times New Roman" w:hAnsi="Times New Roman"/>
          <w:sz w:val="24"/>
          <w:szCs w:val="24"/>
        </w:rPr>
      </w:pPr>
    </w:p>
    <w:p w14:paraId="40493D36" w14:textId="77777777" w:rsidR="004D2F2F" w:rsidRPr="00F922D6" w:rsidRDefault="004D2F2F" w:rsidP="004D2F2F">
      <w:pPr>
        <w:widowControl w:val="0"/>
        <w:autoSpaceDE w:val="0"/>
        <w:autoSpaceDN w:val="0"/>
        <w:adjustRightInd w:val="0"/>
        <w:spacing w:after="0" w:line="240" w:lineRule="auto"/>
        <w:jc w:val="center"/>
        <w:rPr>
          <w:rFonts w:ascii="Times New Roman" w:hAnsi="Times New Roman"/>
          <w:b/>
          <w:sz w:val="24"/>
          <w:szCs w:val="24"/>
        </w:rPr>
      </w:pPr>
      <w:r w:rsidRPr="00F922D6">
        <w:rPr>
          <w:rFonts w:ascii="Times New Roman" w:hAnsi="Times New Roman"/>
          <w:b/>
          <w:sz w:val="24"/>
          <w:szCs w:val="24"/>
        </w:rPr>
        <w:t>Čl. III</w:t>
      </w:r>
    </w:p>
    <w:p w14:paraId="54BE174F" w14:textId="77777777" w:rsidR="004D2F2F" w:rsidRPr="00F922D6" w:rsidRDefault="004D2F2F" w:rsidP="004D2F2F">
      <w:pPr>
        <w:widowControl w:val="0"/>
        <w:autoSpaceDE w:val="0"/>
        <w:autoSpaceDN w:val="0"/>
        <w:adjustRightInd w:val="0"/>
        <w:spacing w:after="0" w:line="240" w:lineRule="auto"/>
        <w:jc w:val="center"/>
        <w:rPr>
          <w:rFonts w:ascii="Times New Roman" w:hAnsi="Times New Roman"/>
          <w:sz w:val="24"/>
          <w:szCs w:val="24"/>
        </w:rPr>
      </w:pPr>
    </w:p>
    <w:p w14:paraId="1B91119C" w14:textId="77777777" w:rsidR="004D2F2F" w:rsidRPr="00F922D6" w:rsidRDefault="004D2F2F" w:rsidP="004D2F2F">
      <w:pPr>
        <w:widowControl w:val="0"/>
        <w:autoSpaceDE w:val="0"/>
        <w:autoSpaceDN w:val="0"/>
        <w:adjustRightInd w:val="0"/>
        <w:spacing w:after="0" w:line="240" w:lineRule="auto"/>
        <w:ind w:firstLine="720"/>
        <w:rPr>
          <w:rFonts w:ascii="Times New Roman" w:hAnsi="Times New Roman"/>
          <w:sz w:val="24"/>
          <w:szCs w:val="24"/>
        </w:rPr>
      </w:pPr>
      <w:r w:rsidRPr="00F922D6">
        <w:rPr>
          <w:rFonts w:ascii="Times New Roman" w:hAnsi="Times New Roman"/>
          <w:sz w:val="24"/>
          <w:szCs w:val="24"/>
        </w:rPr>
        <w:t>Zákon Národnej rady Slovenskej republiky č. 278/1993 Z. z. o správe majetku štát</w:t>
      </w:r>
      <w:r w:rsidR="004D2C35" w:rsidRPr="00F922D6">
        <w:rPr>
          <w:rFonts w:ascii="Times New Roman" w:hAnsi="Times New Roman"/>
          <w:sz w:val="24"/>
          <w:szCs w:val="24"/>
        </w:rPr>
        <w:t>u v </w:t>
      </w:r>
      <w:r w:rsidRPr="00F922D6">
        <w:rPr>
          <w:rFonts w:ascii="Times New Roman" w:hAnsi="Times New Roman"/>
          <w:sz w:val="24"/>
          <w:szCs w:val="24"/>
        </w:rPr>
        <w:t xml:space="preserve">znení zákona </w:t>
      </w:r>
      <w:r w:rsidR="006C169A" w:rsidRPr="00F922D6">
        <w:rPr>
          <w:rFonts w:ascii="Times New Roman" w:hAnsi="Times New Roman"/>
          <w:sz w:val="24"/>
          <w:szCs w:val="24"/>
        </w:rPr>
        <w:t xml:space="preserve">Národnej rady Slovenskej republiky </w:t>
      </w:r>
      <w:r w:rsidRPr="00F922D6">
        <w:rPr>
          <w:rFonts w:ascii="Times New Roman" w:hAnsi="Times New Roman"/>
          <w:sz w:val="24"/>
          <w:szCs w:val="24"/>
        </w:rPr>
        <w:t xml:space="preserve">č. 374/1996 Z. z., zákona č. 72/1999 Z. z., zákona č. 121/2001 Z. z., zákona č. 509/2001 Z. z., zákona č. 64/2002 Z. z., zákona č. 435/2002 Z. z., zákona č. 161/2003 Z. z., zákona č. 512/2003 Z. z., zákona č. 618/2004 Z. </w:t>
      </w:r>
      <w:r w:rsidR="0017113B" w:rsidRPr="00F922D6">
        <w:rPr>
          <w:rFonts w:ascii="Times New Roman" w:hAnsi="Times New Roman"/>
          <w:sz w:val="24"/>
          <w:szCs w:val="24"/>
        </w:rPr>
        <w:t>z., zákona č. </w:t>
      </w:r>
      <w:r w:rsidRPr="00F922D6">
        <w:rPr>
          <w:rFonts w:ascii="Times New Roman" w:hAnsi="Times New Roman"/>
          <w:sz w:val="24"/>
          <w:szCs w:val="24"/>
        </w:rPr>
        <w:t>534/2005 Z. z., zákona č. 277/2007 Z. z., zákona č. 325/2007 Z. z., zákona č. 165/2008 Z. z., zákona č. 245/2008 Z. z., zákona č. 510/2010 Z. z., záko</w:t>
      </w:r>
      <w:r w:rsidR="0017113B" w:rsidRPr="00F922D6">
        <w:rPr>
          <w:rFonts w:ascii="Times New Roman" w:hAnsi="Times New Roman"/>
          <w:sz w:val="24"/>
          <w:szCs w:val="24"/>
        </w:rPr>
        <w:t>na č. 547/2011 Z. z., zákona č. </w:t>
      </w:r>
      <w:r w:rsidRPr="00F922D6">
        <w:rPr>
          <w:rFonts w:ascii="Times New Roman" w:hAnsi="Times New Roman"/>
          <w:sz w:val="24"/>
          <w:szCs w:val="24"/>
        </w:rPr>
        <w:t>217/2012 Z. z., zákona č. 345/2012 Z. z., zákona č. 135/2013 Z. z., zákona č. 324/2014 Z. z., zákona č. 374/2014 Z. z., zákona č. 392/2015 Z. z., záko</w:t>
      </w:r>
      <w:r w:rsidR="0017113B" w:rsidRPr="00F922D6">
        <w:rPr>
          <w:rFonts w:ascii="Times New Roman" w:hAnsi="Times New Roman"/>
          <w:sz w:val="24"/>
          <w:szCs w:val="24"/>
        </w:rPr>
        <w:t>na č. 125/2016 Z. z., zákona č. </w:t>
      </w:r>
      <w:r w:rsidRPr="00F922D6">
        <w:rPr>
          <w:rFonts w:ascii="Times New Roman" w:hAnsi="Times New Roman"/>
          <w:sz w:val="24"/>
          <w:szCs w:val="24"/>
        </w:rPr>
        <w:t>301/2016 Z. z.</w:t>
      </w:r>
      <w:r w:rsidR="00CA3753" w:rsidRPr="00F922D6">
        <w:rPr>
          <w:rFonts w:ascii="Times New Roman" w:hAnsi="Times New Roman"/>
          <w:sz w:val="24"/>
          <w:szCs w:val="24"/>
        </w:rPr>
        <w:t>,</w:t>
      </w:r>
      <w:r w:rsidRPr="00F922D6">
        <w:rPr>
          <w:rFonts w:ascii="Times New Roman" w:hAnsi="Times New Roman"/>
          <w:sz w:val="24"/>
          <w:szCs w:val="24"/>
        </w:rPr>
        <w:t> zákona č. 315/2016 Z. z.</w:t>
      </w:r>
      <w:r w:rsidR="00CA3753" w:rsidRPr="00F922D6">
        <w:rPr>
          <w:rFonts w:ascii="Times New Roman" w:hAnsi="Times New Roman"/>
          <w:sz w:val="24"/>
          <w:szCs w:val="24"/>
        </w:rPr>
        <w:t xml:space="preserve"> a zákona č. 112/2018 Z. z.</w:t>
      </w:r>
      <w:r w:rsidRPr="00F922D6">
        <w:rPr>
          <w:rFonts w:ascii="Times New Roman" w:hAnsi="Times New Roman"/>
          <w:sz w:val="24"/>
          <w:szCs w:val="24"/>
        </w:rPr>
        <w:t xml:space="preserve"> sa mení takto:</w:t>
      </w:r>
    </w:p>
    <w:p w14:paraId="275D5455" w14:textId="77777777" w:rsidR="004D2F2F" w:rsidRPr="00F922D6" w:rsidRDefault="004D2F2F" w:rsidP="004D2F2F">
      <w:pPr>
        <w:widowControl w:val="0"/>
        <w:autoSpaceDE w:val="0"/>
        <w:autoSpaceDN w:val="0"/>
        <w:adjustRightInd w:val="0"/>
        <w:spacing w:after="0" w:line="240" w:lineRule="auto"/>
        <w:ind w:firstLine="720"/>
        <w:rPr>
          <w:rFonts w:ascii="Times New Roman" w:hAnsi="Times New Roman"/>
          <w:sz w:val="24"/>
          <w:szCs w:val="24"/>
        </w:rPr>
      </w:pPr>
    </w:p>
    <w:p w14:paraId="4278FF5F" w14:textId="77777777" w:rsidR="004D2F2F" w:rsidRPr="00F922D6" w:rsidRDefault="004D2F2F" w:rsidP="00F1445B">
      <w:pPr>
        <w:pStyle w:val="Odsekzoznamu"/>
        <w:numPr>
          <w:ilvl w:val="0"/>
          <w:numId w:val="20"/>
        </w:numPr>
        <w:spacing w:after="240"/>
      </w:pPr>
      <w:r w:rsidRPr="00F922D6">
        <w:t>V § 14a odsek 1 znie:</w:t>
      </w:r>
    </w:p>
    <w:p w14:paraId="36E9A5B8" w14:textId="77777777" w:rsidR="004D2F2F" w:rsidRPr="00F922D6" w:rsidRDefault="004D2F2F" w:rsidP="000D7AE4">
      <w:pPr>
        <w:spacing w:after="240" w:line="240" w:lineRule="auto"/>
        <w:rPr>
          <w:rFonts w:ascii="Times New Roman" w:hAnsi="Times New Roman"/>
          <w:sz w:val="24"/>
          <w:szCs w:val="24"/>
        </w:rPr>
      </w:pPr>
      <w:r w:rsidRPr="00F922D6">
        <w:rPr>
          <w:rFonts w:ascii="Times New Roman" w:hAnsi="Times New Roman"/>
          <w:sz w:val="24"/>
          <w:szCs w:val="24"/>
        </w:rPr>
        <w:t>„(1) Ministerstvo financií a Úrad vládneho auditu vykonávajú vládny audit</w:t>
      </w:r>
      <w:r w:rsidRPr="00F922D6">
        <w:rPr>
          <w:rFonts w:ascii="Times New Roman" w:hAnsi="Times New Roman"/>
          <w:b/>
          <w:sz w:val="24"/>
          <w:szCs w:val="24"/>
        </w:rPr>
        <w:t xml:space="preserve"> </w:t>
      </w:r>
      <w:r w:rsidRPr="00F922D6">
        <w:rPr>
          <w:rFonts w:ascii="Times New Roman" w:hAnsi="Times New Roman"/>
          <w:sz w:val="24"/>
          <w:szCs w:val="24"/>
        </w:rPr>
        <w:t>dodržiavania ustanovení tohto zákona a osobitných predpisov pri</w:t>
      </w:r>
    </w:p>
    <w:p w14:paraId="3C876540" w14:textId="77777777" w:rsidR="004D2F2F" w:rsidRPr="00F922D6" w:rsidRDefault="004D2F2F" w:rsidP="000D7AE4">
      <w:pPr>
        <w:tabs>
          <w:tab w:val="left" w:pos="426"/>
        </w:tabs>
        <w:spacing w:line="240" w:lineRule="auto"/>
        <w:rPr>
          <w:rFonts w:ascii="Times New Roman" w:hAnsi="Times New Roman"/>
          <w:sz w:val="24"/>
          <w:szCs w:val="24"/>
        </w:rPr>
      </w:pPr>
      <w:r w:rsidRPr="00F922D6">
        <w:rPr>
          <w:rFonts w:ascii="Times New Roman" w:hAnsi="Times New Roman"/>
          <w:sz w:val="24"/>
          <w:szCs w:val="24"/>
        </w:rPr>
        <w:t xml:space="preserve">a) správe majetku štátu vykonávanej správcami uvedenými v § 1 ods. 1, </w:t>
      </w:r>
    </w:p>
    <w:p w14:paraId="3144272F" w14:textId="77777777" w:rsidR="004D2F2F" w:rsidRPr="00F922D6" w:rsidRDefault="004D2F2F" w:rsidP="000D7AE4">
      <w:pPr>
        <w:spacing w:line="240" w:lineRule="auto"/>
        <w:rPr>
          <w:rFonts w:ascii="Times New Roman" w:hAnsi="Times New Roman"/>
          <w:sz w:val="24"/>
          <w:szCs w:val="24"/>
        </w:rPr>
      </w:pPr>
      <w:r w:rsidRPr="00F922D6">
        <w:rPr>
          <w:rFonts w:ascii="Times New Roman" w:hAnsi="Times New Roman"/>
          <w:sz w:val="24"/>
          <w:szCs w:val="24"/>
        </w:rPr>
        <w:t>b) udeľovaní súhlasu zriaďovateľmi podľa tohto zákona,</w:t>
      </w:r>
    </w:p>
    <w:p w14:paraId="1EA0153C" w14:textId="77777777" w:rsidR="004D2F2F" w:rsidRPr="00F922D6" w:rsidRDefault="004D2F2F" w:rsidP="000D7AE4">
      <w:pPr>
        <w:spacing w:line="240" w:lineRule="auto"/>
        <w:rPr>
          <w:rFonts w:ascii="Times New Roman" w:hAnsi="Times New Roman"/>
          <w:sz w:val="24"/>
          <w:szCs w:val="24"/>
        </w:rPr>
      </w:pPr>
      <w:r w:rsidRPr="00F922D6">
        <w:rPr>
          <w:rFonts w:ascii="Times New Roman" w:hAnsi="Times New Roman"/>
          <w:sz w:val="24"/>
          <w:szCs w:val="24"/>
        </w:rPr>
        <w:t>c) dodržiavaní povinností uložených týmto zákonom pri nakladaní s majetkom štátu kupujúcimi, ktorí nadobudli nehnuteľný majetok štátu bez vykonania osobitného ponukového konania alebo elektronickej aukcie alebo za cenu nižšiu než primeranú podľa § 11 ods. 2 písm. a)</w:t>
      </w:r>
      <w:r w:rsidR="00CA3753" w:rsidRPr="00F922D6">
        <w:rPr>
          <w:rFonts w:ascii="Times New Roman" w:hAnsi="Times New Roman"/>
          <w:sz w:val="24"/>
          <w:szCs w:val="24"/>
        </w:rPr>
        <w:t xml:space="preserve"> a c)</w:t>
      </w:r>
      <w:r w:rsidRPr="00F922D6">
        <w:rPr>
          <w:rFonts w:ascii="Times New Roman" w:hAnsi="Times New Roman"/>
          <w:sz w:val="24"/>
          <w:szCs w:val="24"/>
        </w:rPr>
        <w:t>, ak ide o kupujúceho, ktorým je obec</w:t>
      </w:r>
      <w:r w:rsidR="00A74FF0" w:rsidRPr="00F922D6">
        <w:rPr>
          <w:rFonts w:ascii="Times New Roman" w:hAnsi="Times New Roman"/>
          <w:sz w:val="24"/>
          <w:szCs w:val="24"/>
        </w:rPr>
        <w:t xml:space="preserve">, </w:t>
      </w:r>
      <w:r w:rsidRPr="00F922D6">
        <w:rPr>
          <w:rFonts w:ascii="Times New Roman" w:hAnsi="Times New Roman"/>
          <w:sz w:val="24"/>
          <w:szCs w:val="24"/>
        </w:rPr>
        <w:t>vyšší územný celok</w:t>
      </w:r>
      <w:r w:rsidR="00CA3753" w:rsidRPr="00F922D6">
        <w:rPr>
          <w:rFonts w:ascii="Times New Roman" w:hAnsi="Times New Roman"/>
          <w:sz w:val="24"/>
          <w:szCs w:val="24"/>
        </w:rPr>
        <w:t xml:space="preserve"> a</w:t>
      </w:r>
      <w:r w:rsidR="00A74FF0" w:rsidRPr="00F922D6">
        <w:rPr>
          <w:rFonts w:ascii="Times New Roman" w:hAnsi="Times New Roman"/>
          <w:sz w:val="24"/>
          <w:szCs w:val="24"/>
        </w:rPr>
        <w:t>lebo</w:t>
      </w:r>
      <w:r w:rsidR="00CA3753" w:rsidRPr="00F922D6">
        <w:rPr>
          <w:rFonts w:ascii="Times New Roman" w:hAnsi="Times New Roman"/>
          <w:sz w:val="24"/>
          <w:szCs w:val="24"/>
        </w:rPr>
        <w:t> registrovaný sociálny p</w:t>
      </w:r>
      <w:r w:rsidR="00A74FF0" w:rsidRPr="00F922D6">
        <w:rPr>
          <w:rFonts w:ascii="Times New Roman" w:hAnsi="Times New Roman"/>
          <w:sz w:val="24"/>
          <w:szCs w:val="24"/>
        </w:rPr>
        <w:t>odnik</w:t>
      </w:r>
      <w:r w:rsidRPr="00F922D6">
        <w:rPr>
          <w:rFonts w:ascii="Times New Roman" w:hAnsi="Times New Roman"/>
          <w:sz w:val="24"/>
          <w:szCs w:val="24"/>
        </w:rPr>
        <w:t>,</w:t>
      </w:r>
    </w:p>
    <w:p w14:paraId="7E5B6C7E" w14:textId="77777777" w:rsidR="004D2F2F" w:rsidRPr="00F922D6" w:rsidRDefault="004D2F2F" w:rsidP="00590FF5">
      <w:pPr>
        <w:spacing w:after="0" w:line="240" w:lineRule="auto"/>
        <w:rPr>
          <w:rFonts w:ascii="Times New Roman" w:hAnsi="Times New Roman"/>
          <w:sz w:val="24"/>
          <w:szCs w:val="24"/>
        </w:rPr>
      </w:pPr>
      <w:r w:rsidRPr="00F922D6">
        <w:rPr>
          <w:rFonts w:ascii="Times New Roman" w:hAnsi="Times New Roman"/>
          <w:sz w:val="24"/>
          <w:szCs w:val="24"/>
        </w:rPr>
        <w:t>d) dodržiavaní povinností pri nájme alebo výpožičke ma</w:t>
      </w:r>
      <w:r w:rsidR="005B55FA" w:rsidRPr="00F922D6">
        <w:rPr>
          <w:rFonts w:ascii="Times New Roman" w:hAnsi="Times New Roman"/>
          <w:sz w:val="24"/>
          <w:szCs w:val="24"/>
        </w:rPr>
        <w:t>jetku štátu fyzickými osobami a </w:t>
      </w:r>
      <w:r w:rsidRPr="00F922D6">
        <w:rPr>
          <w:rFonts w:ascii="Times New Roman" w:hAnsi="Times New Roman"/>
          <w:sz w:val="24"/>
          <w:szCs w:val="24"/>
        </w:rPr>
        <w:t xml:space="preserve">právnickými osobami.“. </w:t>
      </w:r>
    </w:p>
    <w:p w14:paraId="145E2BD7" w14:textId="77777777" w:rsidR="004D2F2F" w:rsidRPr="00F922D6" w:rsidRDefault="004D2F2F" w:rsidP="004D2F2F">
      <w:pPr>
        <w:widowControl w:val="0"/>
        <w:autoSpaceDE w:val="0"/>
        <w:autoSpaceDN w:val="0"/>
        <w:adjustRightInd w:val="0"/>
        <w:spacing w:after="0" w:line="240" w:lineRule="auto"/>
        <w:ind w:left="1080"/>
        <w:rPr>
          <w:rFonts w:ascii="Times New Roman" w:hAnsi="Times New Roman"/>
          <w:sz w:val="24"/>
          <w:szCs w:val="24"/>
        </w:rPr>
      </w:pPr>
    </w:p>
    <w:p w14:paraId="7BC49990" w14:textId="77777777" w:rsidR="004D2F2F" w:rsidRPr="00F922D6" w:rsidRDefault="004D2F2F" w:rsidP="004D2F2F">
      <w:pPr>
        <w:pStyle w:val="Odsekzoznamu"/>
        <w:numPr>
          <w:ilvl w:val="0"/>
          <w:numId w:val="20"/>
        </w:numPr>
      </w:pPr>
      <w:r w:rsidRPr="00F922D6">
        <w:t xml:space="preserve">V § 14a sa vypúšťajú odseky 2 a 3. </w:t>
      </w:r>
    </w:p>
    <w:p w14:paraId="40442DF0" w14:textId="77777777" w:rsidR="004D2F2F" w:rsidRPr="00F922D6" w:rsidRDefault="004D2F2F" w:rsidP="004D2F2F">
      <w:pPr>
        <w:pStyle w:val="Odsekzoznamu"/>
      </w:pPr>
    </w:p>
    <w:p w14:paraId="12A31726" w14:textId="77777777" w:rsidR="004D2F2F" w:rsidRPr="00F922D6" w:rsidRDefault="004D2F2F" w:rsidP="004D2F2F">
      <w:pPr>
        <w:widowControl w:val="0"/>
        <w:autoSpaceDE w:val="0"/>
        <w:autoSpaceDN w:val="0"/>
        <w:adjustRightInd w:val="0"/>
        <w:spacing w:after="0" w:line="240" w:lineRule="auto"/>
        <w:rPr>
          <w:rFonts w:ascii="Times New Roman" w:hAnsi="Times New Roman"/>
          <w:sz w:val="24"/>
          <w:szCs w:val="24"/>
        </w:rPr>
      </w:pPr>
      <w:r w:rsidRPr="00F922D6">
        <w:rPr>
          <w:rFonts w:ascii="Times New Roman" w:hAnsi="Times New Roman"/>
          <w:sz w:val="24"/>
          <w:szCs w:val="24"/>
        </w:rPr>
        <w:t xml:space="preserve">Doterajšie odseky 4 </w:t>
      </w:r>
      <w:r w:rsidR="00E675DD" w:rsidRPr="00F922D6">
        <w:rPr>
          <w:rFonts w:ascii="Times New Roman" w:hAnsi="Times New Roman"/>
          <w:sz w:val="24"/>
          <w:szCs w:val="24"/>
        </w:rPr>
        <w:t>a</w:t>
      </w:r>
      <w:r w:rsidRPr="00F922D6">
        <w:rPr>
          <w:rFonts w:ascii="Times New Roman" w:hAnsi="Times New Roman"/>
          <w:sz w:val="24"/>
          <w:szCs w:val="24"/>
        </w:rPr>
        <w:t>ž 7 sa označujú ako odseky 2 až 5.</w:t>
      </w:r>
    </w:p>
    <w:p w14:paraId="15BBC0CF" w14:textId="77777777" w:rsidR="000230C9" w:rsidRPr="00F922D6" w:rsidRDefault="000230C9" w:rsidP="004D2F2F">
      <w:pPr>
        <w:widowControl w:val="0"/>
        <w:autoSpaceDE w:val="0"/>
        <w:autoSpaceDN w:val="0"/>
        <w:adjustRightInd w:val="0"/>
        <w:spacing w:after="0" w:line="240" w:lineRule="auto"/>
        <w:rPr>
          <w:rFonts w:ascii="Times New Roman" w:hAnsi="Times New Roman"/>
          <w:sz w:val="24"/>
          <w:szCs w:val="24"/>
        </w:rPr>
      </w:pPr>
    </w:p>
    <w:p w14:paraId="5EE07AEC" w14:textId="77777777" w:rsidR="004D2F2F" w:rsidRPr="00F922D6" w:rsidRDefault="004D2F2F" w:rsidP="004D2F2F">
      <w:pPr>
        <w:widowControl w:val="0"/>
        <w:autoSpaceDE w:val="0"/>
        <w:autoSpaceDN w:val="0"/>
        <w:adjustRightInd w:val="0"/>
        <w:spacing w:after="0" w:line="240" w:lineRule="auto"/>
        <w:rPr>
          <w:rFonts w:ascii="Times New Roman" w:hAnsi="Times New Roman"/>
          <w:sz w:val="24"/>
          <w:szCs w:val="24"/>
        </w:rPr>
      </w:pPr>
      <w:r w:rsidRPr="00F922D6">
        <w:rPr>
          <w:rFonts w:ascii="Times New Roman" w:hAnsi="Times New Roman"/>
          <w:sz w:val="24"/>
          <w:szCs w:val="24"/>
        </w:rPr>
        <w:lastRenderedPageBreak/>
        <w:t>Poznámka pod čiarou k odkazu 23bb sa vypúšťa</w:t>
      </w:r>
      <w:r w:rsidR="000230C9" w:rsidRPr="00F922D6">
        <w:rPr>
          <w:rFonts w:ascii="Times New Roman" w:hAnsi="Times New Roman"/>
          <w:sz w:val="24"/>
          <w:szCs w:val="24"/>
        </w:rPr>
        <w:t>.</w:t>
      </w:r>
    </w:p>
    <w:p w14:paraId="64D892A3" w14:textId="77777777" w:rsidR="004D2F2F" w:rsidRPr="00F922D6" w:rsidRDefault="004D2F2F" w:rsidP="004D2F2F">
      <w:pPr>
        <w:widowControl w:val="0"/>
        <w:autoSpaceDE w:val="0"/>
        <w:autoSpaceDN w:val="0"/>
        <w:adjustRightInd w:val="0"/>
        <w:spacing w:after="0" w:line="240" w:lineRule="auto"/>
        <w:rPr>
          <w:rFonts w:ascii="Times New Roman" w:hAnsi="Times New Roman"/>
          <w:sz w:val="24"/>
          <w:szCs w:val="24"/>
        </w:rPr>
      </w:pPr>
    </w:p>
    <w:p w14:paraId="637E6E6D" w14:textId="77777777" w:rsidR="004D2F2F" w:rsidRPr="00F922D6" w:rsidRDefault="004D2F2F" w:rsidP="001F613A">
      <w:pPr>
        <w:pStyle w:val="Odsekzoznamu"/>
        <w:numPr>
          <w:ilvl w:val="0"/>
          <w:numId w:val="20"/>
        </w:numPr>
        <w:jc w:val="both"/>
      </w:pPr>
      <w:r w:rsidRPr="00F922D6">
        <w:t>V § 14a ods. 2 sa slová „správy finančnej kontroly“ nahrádzajú slovami „Úrad vládneho auditu“.</w:t>
      </w:r>
    </w:p>
    <w:p w14:paraId="045F2511" w14:textId="77777777" w:rsidR="004D2F2F" w:rsidRPr="00F922D6" w:rsidRDefault="004D2F2F" w:rsidP="004D2F2F">
      <w:pPr>
        <w:pStyle w:val="Odsekzoznamu"/>
      </w:pPr>
    </w:p>
    <w:p w14:paraId="511DAC01" w14:textId="77777777" w:rsidR="00A01BC5" w:rsidRPr="00F922D6" w:rsidRDefault="00A01BC5" w:rsidP="004D2F2F">
      <w:pPr>
        <w:pStyle w:val="Odsekzoznamu"/>
        <w:numPr>
          <w:ilvl w:val="0"/>
          <w:numId w:val="20"/>
        </w:numPr>
      </w:pPr>
      <w:r w:rsidRPr="00F922D6">
        <w:t xml:space="preserve">Poznámka pod čiarou k </w:t>
      </w:r>
      <w:r w:rsidR="004D2F2F" w:rsidRPr="00F922D6">
        <w:t xml:space="preserve">odkazu 23c </w:t>
      </w:r>
      <w:r w:rsidRPr="00F922D6">
        <w:t xml:space="preserve">znie: </w:t>
      </w:r>
    </w:p>
    <w:p w14:paraId="7A5C905B" w14:textId="77777777" w:rsidR="00A01BC5" w:rsidRPr="00F922D6" w:rsidRDefault="00A01BC5" w:rsidP="00A01BC5">
      <w:pPr>
        <w:pStyle w:val="Odsekzoznamu"/>
      </w:pPr>
    </w:p>
    <w:p w14:paraId="4C1AE5C6" w14:textId="724396A4" w:rsidR="004D2F2F" w:rsidRPr="00F922D6" w:rsidRDefault="00A01BC5" w:rsidP="00A01BC5">
      <w:pPr>
        <w:rPr>
          <w:rFonts w:ascii="Times New Roman" w:hAnsi="Times New Roman"/>
          <w:sz w:val="24"/>
          <w:szCs w:val="24"/>
        </w:rPr>
      </w:pPr>
      <w:r w:rsidRPr="00F922D6">
        <w:rPr>
          <w:rFonts w:ascii="Times New Roman" w:hAnsi="Times New Roman"/>
          <w:sz w:val="24"/>
          <w:szCs w:val="24"/>
        </w:rPr>
        <w:t>„</w:t>
      </w:r>
      <w:r w:rsidRPr="00F922D6">
        <w:rPr>
          <w:rFonts w:ascii="Times New Roman" w:hAnsi="Times New Roman"/>
          <w:sz w:val="24"/>
          <w:szCs w:val="24"/>
          <w:vertAlign w:val="superscript"/>
        </w:rPr>
        <w:t>23c</w:t>
      </w:r>
      <w:r w:rsidRPr="00F922D6">
        <w:rPr>
          <w:rFonts w:ascii="Times New Roman" w:hAnsi="Times New Roman"/>
          <w:sz w:val="24"/>
          <w:szCs w:val="24"/>
        </w:rPr>
        <w:t xml:space="preserve">) </w:t>
      </w:r>
      <w:r w:rsidR="004D2F2F" w:rsidRPr="00F922D6">
        <w:rPr>
          <w:rFonts w:ascii="Times New Roman" w:hAnsi="Times New Roman"/>
          <w:sz w:val="24"/>
          <w:szCs w:val="24"/>
        </w:rPr>
        <w:t>§ 20 až 27 zákona č. 357/2015 Z. z. o finančnej kontrole a audite a o zmene a doplnení niektorých zákonov v znení zákona č. .../2018 Z. z.“.</w:t>
      </w:r>
    </w:p>
    <w:p w14:paraId="41136F08" w14:textId="77777777" w:rsidR="004D2F2F" w:rsidRPr="00F922D6" w:rsidRDefault="004D2F2F" w:rsidP="004D2F2F">
      <w:pPr>
        <w:widowControl w:val="0"/>
        <w:autoSpaceDE w:val="0"/>
        <w:autoSpaceDN w:val="0"/>
        <w:adjustRightInd w:val="0"/>
        <w:spacing w:after="0" w:line="240" w:lineRule="auto"/>
        <w:jc w:val="center"/>
        <w:rPr>
          <w:rFonts w:ascii="Times New Roman" w:hAnsi="Times New Roman"/>
          <w:b/>
          <w:sz w:val="24"/>
          <w:szCs w:val="24"/>
        </w:rPr>
      </w:pPr>
    </w:p>
    <w:p w14:paraId="2197594E" w14:textId="77777777" w:rsidR="004D2F2F" w:rsidRPr="00F922D6" w:rsidRDefault="004D2F2F" w:rsidP="004D2F2F">
      <w:pPr>
        <w:widowControl w:val="0"/>
        <w:autoSpaceDE w:val="0"/>
        <w:autoSpaceDN w:val="0"/>
        <w:adjustRightInd w:val="0"/>
        <w:spacing w:after="0" w:line="240" w:lineRule="auto"/>
        <w:jc w:val="center"/>
        <w:rPr>
          <w:rFonts w:ascii="Times New Roman" w:hAnsi="Times New Roman"/>
          <w:b/>
          <w:sz w:val="24"/>
          <w:szCs w:val="24"/>
        </w:rPr>
      </w:pPr>
      <w:r w:rsidRPr="00F922D6">
        <w:rPr>
          <w:rFonts w:ascii="Times New Roman" w:hAnsi="Times New Roman"/>
          <w:b/>
          <w:sz w:val="24"/>
          <w:szCs w:val="24"/>
        </w:rPr>
        <w:t>Čl. IV</w:t>
      </w:r>
    </w:p>
    <w:p w14:paraId="4649BF2E" w14:textId="77777777" w:rsidR="004D2F2F" w:rsidRPr="00F922D6" w:rsidRDefault="004D2F2F" w:rsidP="00F56087">
      <w:pPr>
        <w:rPr>
          <w:rFonts w:ascii="Times New Roman" w:hAnsi="Times New Roman"/>
          <w:sz w:val="24"/>
          <w:szCs w:val="24"/>
        </w:rPr>
      </w:pPr>
    </w:p>
    <w:p w14:paraId="16382A3F" w14:textId="77777777" w:rsidR="00293E6E" w:rsidRPr="00F922D6" w:rsidRDefault="00293E6E" w:rsidP="004D2C35">
      <w:pPr>
        <w:spacing w:after="0" w:line="240" w:lineRule="auto"/>
        <w:ind w:firstLine="708"/>
        <w:rPr>
          <w:rFonts w:ascii="Times New Roman" w:hAnsi="Times New Roman"/>
          <w:sz w:val="24"/>
          <w:szCs w:val="24"/>
        </w:rPr>
      </w:pPr>
      <w:r w:rsidRPr="00F922D6">
        <w:rPr>
          <w:rFonts w:ascii="Times New Roman" w:hAnsi="Times New Roman"/>
          <w:sz w:val="24"/>
          <w:szCs w:val="24"/>
        </w:rPr>
        <w:t xml:space="preserve">Zákon č. 374/2014 Z. z. o pohľadávkach štátu a o zmene a doplnení niektorých zákonov v znení zákona č. 87/2015 Z. z., zákona č. 333/2015 Z. z. a zákona </w:t>
      </w:r>
      <w:r w:rsidR="004D2C35" w:rsidRPr="00F922D6">
        <w:rPr>
          <w:rFonts w:ascii="Times New Roman" w:hAnsi="Times New Roman"/>
          <w:sz w:val="24"/>
          <w:szCs w:val="24"/>
        </w:rPr>
        <w:t>č. 93/2017 Z. z. sa mení takto:</w:t>
      </w:r>
    </w:p>
    <w:p w14:paraId="03B960E6" w14:textId="77777777" w:rsidR="00293E6E" w:rsidRPr="00F922D6" w:rsidRDefault="00293E6E" w:rsidP="00546EB6">
      <w:pPr>
        <w:widowControl w:val="0"/>
        <w:autoSpaceDE w:val="0"/>
        <w:autoSpaceDN w:val="0"/>
        <w:adjustRightInd w:val="0"/>
        <w:spacing w:after="0" w:line="240" w:lineRule="auto"/>
        <w:rPr>
          <w:rFonts w:ascii="Times New Roman" w:hAnsi="Times New Roman"/>
          <w:sz w:val="24"/>
          <w:szCs w:val="24"/>
        </w:rPr>
      </w:pPr>
    </w:p>
    <w:p w14:paraId="79C6F8E5" w14:textId="77777777" w:rsidR="00F873DB" w:rsidRPr="00F922D6" w:rsidRDefault="004814B9" w:rsidP="004814B9">
      <w:pPr>
        <w:widowControl w:val="0"/>
        <w:numPr>
          <w:ilvl w:val="0"/>
          <w:numId w:val="12"/>
        </w:numPr>
        <w:autoSpaceDE w:val="0"/>
        <w:autoSpaceDN w:val="0"/>
        <w:adjustRightInd w:val="0"/>
        <w:spacing w:after="0" w:line="240" w:lineRule="auto"/>
        <w:rPr>
          <w:rFonts w:ascii="Times New Roman" w:hAnsi="Times New Roman"/>
          <w:sz w:val="24"/>
          <w:szCs w:val="24"/>
        </w:rPr>
      </w:pPr>
      <w:r w:rsidRPr="00F922D6">
        <w:rPr>
          <w:rFonts w:ascii="Times New Roman" w:hAnsi="Times New Roman"/>
          <w:sz w:val="24"/>
          <w:szCs w:val="24"/>
        </w:rPr>
        <w:t xml:space="preserve">Poznámka pod čiarou k odkazu 23 znie: </w:t>
      </w:r>
    </w:p>
    <w:p w14:paraId="614762E0" w14:textId="77777777" w:rsidR="00ED3E80" w:rsidRPr="00F922D6" w:rsidRDefault="00ED3E80" w:rsidP="00ED3E80">
      <w:pPr>
        <w:widowControl w:val="0"/>
        <w:autoSpaceDE w:val="0"/>
        <w:autoSpaceDN w:val="0"/>
        <w:adjustRightInd w:val="0"/>
        <w:spacing w:after="0" w:line="240" w:lineRule="auto"/>
        <w:ind w:left="720"/>
        <w:rPr>
          <w:rFonts w:ascii="Times New Roman" w:hAnsi="Times New Roman"/>
          <w:sz w:val="24"/>
          <w:szCs w:val="24"/>
        </w:rPr>
      </w:pPr>
    </w:p>
    <w:p w14:paraId="0AA9049E" w14:textId="77777777" w:rsidR="004814B9" w:rsidRPr="00F922D6" w:rsidRDefault="00F873DB" w:rsidP="00F873DB">
      <w:pPr>
        <w:widowControl w:val="0"/>
        <w:autoSpaceDE w:val="0"/>
        <w:autoSpaceDN w:val="0"/>
        <w:adjustRightInd w:val="0"/>
        <w:spacing w:after="0" w:line="240" w:lineRule="auto"/>
        <w:rPr>
          <w:rFonts w:ascii="Times New Roman" w:hAnsi="Times New Roman"/>
          <w:sz w:val="24"/>
          <w:szCs w:val="24"/>
        </w:rPr>
      </w:pPr>
      <w:r w:rsidRPr="00F922D6">
        <w:rPr>
          <w:rFonts w:ascii="Times New Roman" w:hAnsi="Times New Roman"/>
          <w:sz w:val="24"/>
          <w:szCs w:val="24"/>
        </w:rPr>
        <w:t>„</w:t>
      </w:r>
      <w:r w:rsidRPr="00F922D6">
        <w:rPr>
          <w:rFonts w:ascii="Times New Roman" w:hAnsi="Times New Roman"/>
          <w:sz w:val="24"/>
          <w:szCs w:val="24"/>
          <w:vertAlign w:val="superscript"/>
        </w:rPr>
        <w:t>23</w:t>
      </w:r>
      <w:r w:rsidRPr="00F922D6">
        <w:rPr>
          <w:rFonts w:ascii="Times New Roman" w:hAnsi="Times New Roman"/>
          <w:sz w:val="24"/>
          <w:szCs w:val="24"/>
        </w:rPr>
        <w:t>) § 20 až 27 z</w:t>
      </w:r>
      <w:r w:rsidR="004814B9" w:rsidRPr="00F922D6">
        <w:rPr>
          <w:rFonts w:ascii="Times New Roman" w:hAnsi="Times New Roman"/>
          <w:sz w:val="24"/>
          <w:szCs w:val="24"/>
        </w:rPr>
        <w:t>ákon</w:t>
      </w:r>
      <w:r w:rsidRPr="00F922D6">
        <w:rPr>
          <w:rFonts w:ascii="Times New Roman" w:hAnsi="Times New Roman"/>
          <w:sz w:val="24"/>
          <w:szCs w:val="24"/>
        </w:rPr>
        <w:t>a</w:t>
      </w:r>
      <w:r w:rsidR="004814B9" w:rsidRPr="00F922D6">
        <w:rPr>
          <w:rFonts w:ascii="Times New Roman" w:hAnsi="Times New Roman"/>
          <w:sz w:val="24"/>
          <w:szCs w:val="24"/>
        </w:rPr>
        <w:t xml:space="preserve"> č. 357/2015 Z. z. o finančnej kontrole a audite a o zmene a doplnení niektorých zákonov v znení zákona č. .../201</w:t>
      </w:r>
      <w:r w:rsidR="007C06DD" w:rsidRPr="00F922D6">
        <w:rPr>
          <w:rFonts w:ascii="Times New Roman" w:hAnsi="Times New Roman"/>
          <w:sz w:val="24"/>
          <w:szCs w:val="24"/>
        </w:rPr>
        <w:t>8</w:t>
      </w:r>
      <w:r w:rsidR="004814B9" w:rsidRPr="00F922D6">
        <w:rPr>
          <w:rFonts w:ascii="Times New Roman" w:hAnsi="Times New Roman"/>
          <w:sz w:val="24"/>
          <w:szCs w:val="24"/>
        </w:rPr>
        <w:t xml:space="preserve"> Z. z.“.</w:t>
      </w:r>
    </w:p>
    <w:p w14:paraId="1122E1B1" w14:textId="77777777" w:rsidR="00293E6E" w:rsidRPr="00F922D6" w:rsidRDefault="00293E6E" w:rsidP="00546EB6">
      <w:pPr>
        <w:widowControl w:val="0"/>
        <w:autoSpaceDE w:val="0"/>
        <w:autoSpaceDN w:val="0"/>
        <w:adjustRightInd w:val="0"/>
        <w:spacing w:after="0" w:line="240" w:lineRule="auto"/>
        <w:rPr>
          <w:rFonts w:ascii="Times New Roman" w:hAnsi="Times New Roman"/>
          <w:sz w:val="24"/>
          <w:szCs w:val="24"/>
        </w:rPr>
      </w:pPr>
    </w:p>
    <w:p w14:paraId="0238F0F0" w14:textId="77777777" w:rsidR="00293E6E" w:rsidRPr="00F922D6" w:rsidRDefault="00293E6E" w:rsidP="00546EB6">
      <w:pPr>
        <w:widowControl w:val="0"/>
        <w:numPr>
          <w:ilvl w:val="0"/>
          <w:numId w:val="12"/>
        </w:numPr>
        <w:autoSpaceDE w:val="0"/>
        <w:autoSpaceDN w:val="0"/>
        <w:adjustRightInd w:val="0"/>
        <w:spacing w:after="0" w:line="240" w:lineRule="auto"/>
        <w:rPr>
          <w:rFonts w:ascii="Times New Roman" w:hAnsi="Times New Roman"/>
          <w:sz w:val="24"/>
          <w:szCs w:val="24"/>
        </w:rPr>
      </w:pPr>
      <w:r w:rsidRPr="00F922D6">
        <w:rPr>
          <w:rFonts w:ascii="Times New Roman" w:hAnsi="Times New Roman"/>
          <w:sz w:val="24"/>
          <w:szCs w:val="24"/>
        </w:rPr>
        <w:t>V § 20 sa vypúšťajú odseky 2 a 3.</w:t>
      </w:r>
    </w:p>
    <w:p w14:paraId="5D7FCC0D" w14:textId="77777777" w:rsidR="00293E6E" w:rsidRPr="00F922D6" w:rsidRDefault="00293E6E" w:rsidP="00546EB6">
      <w:pPr>
        <w:pStyle w:val="Odsekzoznamu"/>
      </w:pPr>
    </w:p>
    <w:p w14:paraId="0AC3F6A7" w14:textId="77777777" w:rsidR="00293E6E" w:rsidRPr="00F922D6" w:rsidRDefault="00293E6E" w:rsidP="00546EB6">
      <w:pPr>
        <w:widowControl w:val="0"/>
        <w:autoSpaceDE w:val="0"/>
        <w:autoSpaceDN w:val="0"/>
        <w:adjustRightInd w:val="0"/>
        <w:spacing w:after="0" w:line="240" w:lineRule="auto"/>
        <w:rPr>
          <w:rFonts w:ascii="Times New Roman" w:hAnsi="Times New Roman"/>
          <w:sz w:val="24"/>
          <w:szCs w:val="24"/>
        </w:rPr>
      </w:pPr>
      <w:r w:rsidRPr="00F922D6">
        <w:rPr>
          <w:rFonts w:ascii="Times New Roman" w:hAnsi="Times New Roman"/>
          <w:sz w:val="24"/>
          <w:szCs w:val="24"/>
        </w:rPr>
        <w:t>Doterajšie odseky 4 až 9 sa označujú ako odseky 2 až 7.</w:t>
      </w:r>
    </w:p>
    <w:p w14:paraId="1ADA2CAD" w14:textId="77777777" w:rsidR="006E091E" w:rsidRPr="00F922D6" w:rsidRDefault="006E091E" w:rsidP="00546EB6">
      <w:pPr>
        <w:widowControl w:val="0"/>
        <w:autoSpaceDE w:val="0"/>
        <w:autoSpaceDN w:val="0"/>
        <w:adjustRightInd w:val="0"/>
        <w:spacing w:after="0" w:line="240" w:lineRule="auto"/>
        <w:rPr>
          <w:rFonts w:ascii="Times New Roman" w:hAnsi="Times New Roman"/>
          <w:sz w:val="24"/>
          <w:szCs w:val="24"/>
        </w:rPr>
      </w:pPr>
    </w:p>
    <w:p w14:paraId="3EF0B1AE" w14:textId="77777777" w:rsidR="006E091E" w:rsidRPr="00F922D6" w:rsidRDefault="006E091E" w:rsidP="00546EB6">
      <w:pPr>
        <w:widowControl w:val="0"/>
        <w:autoSpaceDE w:val="0"/>
        <w:autoSpaceDN w:val="0"/>
        <w:adjustRightInd w:val="0"/>
        <w:spacing w:after="0" w:line="240" w:lineRule="auto"/>
        <w:rPr>
          <w:rFonts w:ascii="Times New Roman" w:hAnsi="Times New Roman"/>
          <w:sz w:val="24"/>
          <w:szCs w:val="24"/>
        </w:rPr>
      </w:pPr>
      <w:r w:rsidRPr="00F922D6">
        <w:rPr>
          <w:rFonts w:ascii="Times New Roman" w:hAnsi="Times New Roman"/>
          <w:sz w:val="24"/>
          <w:szCs w:val="24"/>
        </w:rPr>
        <w:t>Poznámka pod čiarou k odkazu 24 sa vypúšťa.</w:t>
      </w:r>
    </w:p>
    <w:p w14:paraId="32DD28F8" w14:textId="77777777" w:rsidR="00582F72" w:rsidRPr="00F922D6" w:rsidRDefault="00582F72" w:rsidP="00546EB6">
      <w:pPr>
        <w:widowControl w:val="0"/>
        <w:autoSpaceDE w:val="0"/>
        <w:autoSpaceDN w:val="0"/>
        <w:adjustRightInd w:val="0"/>
        <w:spacing w:after="0" w:line="240" w:lineRule="auto"/>
        <w:rPr>
          <w:rFonts w:ascii="Times New Roman" w:hAnsi="Times New Roman"/>
          <w:sz w:val="24"/>
          <w:szCs w:val="24"/>
        </w:rPr>
      </w:pPr>
    </w:p>
    <w:p w14:paraId="697973E1" w14:textId="77777777" w:rsidR="00582F72" w:rsidRPr="00F922D6" w:rsidRDefault="00582F72" w:rsidP="00582F72">
      <w:pPr>
        <w:pStyle w:val="Odsekzoznamu"/>
        <w:numPr>
          <w:ilvl w:val="0"/>
          <w:numId w:val="12"/>
        </w:numPr>
      </w:pPr>
      <w:r w:rsidRPr="00F922D6">
        <w:t>V § 20 ods. 4 sa číslo „4“ nahrádza číslom „2“.</w:t>
      </w:r>
    </w:p>
    <w:p w14:paraId="735F6B02" w14:textId="77777777" w:rsidR="00717069" w:rsidRPr="00F922D6" w:rsidRDefault="00717069" w:rsidP="00546EB6">
      <w:pPr>
        <w:pStyle w:val="Bezriadkovania"/>
        <w:jc w:val="both"/>
        <w:rPr>
          <w:rFonts w:ascii="Times New Roman" w:hAnsi="Times New Roman"/>
          <w:sz w:val="24"/>
          <w:szCs w:val="24"/>
        </w:rPr>
      </w:pPr>
    </w:p>
    <w:p w14:paraId="2E9917A0" w14:textId="77777777" w:rsidR="00133365" w:rsidRPr="00F922D6" w:rsidRDefault="00717069" w:rsidP="00546EB6">
      <w:pPr>
        <w:spacing w:after="0" w:line="240" w:lineRule="auto"/>
        <w:jc w:val="center"/>
        <w:rPr>
          <w:rFonts w:ascii="Times New Roman" w:hAnsi="Times New Roman"/>
          <w:b/>
          <w:sz w:val="24"/>
          <w:szCs w:val="24"/>
        </w:rPr>
      </w:pPr>
      <w:r w:rsidRPr="00F922D6">
        <w:rPr>
          <w:rFonts w:ascii="Times New Roman" w:hAnsi="Times New Roman"/>
          <w:b/>
          <w:sz w:val="24"/>
          <w:szCs w:val="24"/>
        </w:rPr>
        <w:t>Čl. V</w:t>
      </w:r>
    </w:p>
    <w:p w14:paraId="422C1E2E" w14:textId="77777777" w:rsidR="00133365" w:rsidRPr="00F922D6" w:rsidRDefault="00133365" w:rsidP="00546EB6">
      <w:pPr>
        <w:spacing w:after="0" w:line="240" w:lineRule="auto"/>
        <w:jc w:val="center"/>
        <w:rPr>
          <w:rFonts w:ascii="Times New Roman" w:hAnsi="Times New Roman"/>
          <w:b/>
          <w:sz w:val="24"/>
          <w:szCs w:val="24"/>
        </w:rPr>
      </w:pPr>
    </w:p>
    <w:p w14:paraId="318EA85F" w14:textId="5A38E881" w:rsidR="000D54BB" w:rsidRPr="00F922D6" w:rsidRDefault="00133365" w:rsidP="00737743">
      <w:pPr>
        <w:spacing w:after="0" w:line="240" w:lineRule="auto"/>
        <w:rPr>
          <w:rFonts w:ascii="Times New Roman" w:hAnsi="Times New Roman"/>
          <w:sz w:val="24"/>
          <w:szCs w:val="24"/>
        </w:rPr>
      </w:pPr>
      <w:r w:rsidRPr="00F922D6">
        <w:rPr>
          <w:rFonts w:ascii="Times New Roman" w:hAnsi="Times New Roman"/>
          <w:sz w:val="24"/>
          <w:szCs w:val="24"/>
        </w:rPr>
        <w:tab/>
        <w:t>Tento zákon nadobúda účinnosť 1. januára 201</w:t>
      </w:r>
      <w:r w:rsidR="00293E6E" w:rsidRPr="00F922D6">
        <w:rPr>
          <w:rFonts w:ascii="Times New Roman" w:hAnsi="Times New Roman"/>
          <w:sz w:val="24"/>
          <w:szCs w:val="24"/>
        </w:rPr>
        <w:t>9</w:t>
      </w:r>
      <w:r w:rsidR="00783AF9" w:rsidRPr="00F922D6">
        <w:rPr>
          <w:rFonts w:ascii="Times New Roman" w:hAnsi="Times New Roman"/>
          <w:sz w:val="24"/>
          <w:szCs w:val="24"/>
        </w:rPr>
        <w:t xml:space="preserve"> </w:t>
      </w:r>
      <w:r w:rsidR="00654673" w:rsidRPr="00F922D6">
        <w:rPr>
          <w:rFonts w:ascii="Times New Roman" w:hAnsi="Times New Roman"/>
          <w:sz w:val="24"/>
          <w:szCs w:val="24"/>
        </w:rPr>
        <w:t xml:space="preserve">okrem čl. II </w:t>
      </w:r>
      <w:r w:rsidR="00A861A5" w:rsidRPr="00F922D6">
        <w:rPr>
          <w:rFonts w:ascii="Times New Roman" w:hAnsi="Times New Roman"/>
          <w:sz w:val="24"/>
          <w:szCs w:val="24"/>
        </w:rPr>
        <w:t> prvého, druhého, štvrtého a ôsmeho bodu,</w:t>
      </w:r>
      <w:r w:rsidR="00654673" w:rsidRPr="00F922D6">
        <w:rPr>
          <w:rFonts w:ascii="Times New Roman" w:hAnsi="Times New Roman"/>
          <w:sz w:val="24"/>
          <w:szCs w:val="24"/>
        </w:rPr>
        <w:t xml:space="preserve"> ktoré nadobúdajú účinnosť 1. januára 2020.</w:t>
      </w:r>
    </w:p>
    <w:sectPr w:rsidR="000D54BB" w:rsidRPr="00F922D6" w:rsidSect="003737CD">
      <w:footerReference w:type="default" r:id="rId25"/>
      <w:pgSz w:w="11907" w:h="16839"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1CC66" w14:textId="77777777" w:rsidR="004226EB" w:rsidRDefault="004226EB" w:rsidP="000525D4">
      <w:pPr>
        <w:spacing w:after="0" w:line="240" w:lineRule="auto"/>
      </w:pPr>
      <w:r>
        <w:separator/>
      </w:r>
    </w:p>
  </w:endnote>
  <w:endnote w:type="continuationSeparator" w:id="0">
    <w:p w14:paraId="4943760E" w14:textId="77777777" w:rsidR="004226EB" w:rsidRDefault="004226EB" w:rsidP="0005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965" w14:textId="77777777" w:rsidR="004226EB" w:rsidRPr="000525D4" w:rsidRDefault="004226EB">
    <w:pPr>
      <w:pStyle w:val="Pta"/>
      <w:jc w:val="center"/>
      <w:rPr>
        <w:rFonts w:ascii="Times New Roman" w:hAnsi="Times New Roman"/>
      </w:rPr>
    </w:pPr>
    <w:r w:rsidRPr="000525D4">
      <w:rPr>
        <w:rFonts w:ascii="Times New Roman" w:hAnsi="Times New Roman"/>
      </w:rPr>
      <w:fldChar w:fldCharType="begin"/>
    </w:r>
    <w:r w:rsidRPr="000525D4">
      <w:rPr>
        <w:rFonts w:ascii="Times New Roman" w:hAnsi="Times New Roman"/>
      </w:rPr>
      <w:instrText>PAGE   \* MERGEFORMAT</w:instrText>
    </w:r>
    <w:r w:rsidRPr="000525D4">
      <w:rPr>
        <w:rFonts w:ascii="Times New Roman" w:hAnsi="Times New Roman"/>
      </w:rPr>
      <w:fldChar w:fldCharType="separate"/>
    </w:r>
    <w:r w:rsidR="002A7BC5">
      <w:rPr>
        <w:rFonts w:ascii="Times New Roman" w:hAnsi="Times New Roman"/>
        <w:noProof/>
      </w:rPr>
      <w:t>18</w:t>
    </w:r>
    <w:r w:rsidRPr="000525D4">
      <w:rPr>
        <w:rFonts w:ascii="Times New Roman" w:hAnsi="Times New Roman"/>
      </w:rPr>
      <w:fldChar w:fldCharType="end"/>
    </w:r>
  </w:p>
  <w:p w14:paraId="528AFB04" w14:textId="77777777" w:rsidR="004226EB" w:rsidRDefault="004226E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6A100" w14:textId="77777777" w:rsidR="004226EB" w:rsidRDefault="004226EB" w:rsidP="000525D4">
      <w:pPr>
        <w:spacing w:after="0" w:line="240" w:lineRule="auto"/>
      </w:pPr>
      <w:r>
        <w:separator/>
      </w:r>
    </w:p>
  </w:footnote>
  <w:footnote w:type="continuationSeparator" w:id="0">
    <w:p w14:paraId="5D1AD7D0" w14:textId="77777777" w:rsidR="004226EB" w:rsidRDefault="004226EB" w:rsidP="000525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72B5"/>
    <w:multiLevelType w:val="hybridMultilevel"/>
    <w:tmpl w:val="622C891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0BC66F4"/>
    <w:multiLevelType w:val="hybridMultilevel"/>
    <w:tmpl w:val="ED741942"/>
    <w:lvl w:ilvl="0" w:tplc="4FF4A65E">
      <w:start w:val="1"/>
      <w:numFmt w:val="decimal"/>
      <w:lvlText w:val="(%1)"/>
      <w:lvlJc w:val="left"/>
      <w:pPr>
        <w:ind w:left="927" w:hanging="360"/>
      </w:pPr>
      <w:rPr>
        <w:rFonts w:cs="Times New Roman"/>
      </w:rPr>
    </w:lvl>
    <w:lvl w:ilvl="1" w:tplc="041B0019">
      <w:start w:val="1"/>
      <w:numFmt w:val="lowerLetter"/>
      <w:lvlText w:val="%2."/>
      <w:lvlJc w:val="left"/>
      <w:pPr>
        <w:ind w:left="1647" w:hanging="360"/>
      </w:pPr>
      <w:rPr>
        <w:rFonts w:cs="Times New Roman"/>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abstractNum w:abstractNumId="2" w15:restartNumberingAfterBreak="0">
    <w:nsid w:val="010C5EE1"/>
    <w:multiLevelType w:val="hybridMultilevel"/>
    <w:tmpl w:val="6E8433F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3904D35"/>
    <w:multiLevelType w:val="hybridMultilevel"/>
    <w:tmpl w:val="10062798"/>
    <w:lvl w:ilvl="0" w:tplc="8C7AA9D0">
      <w:start w:val="1"/>
      <w:numFmt w:val="decimal"/>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4" w15:restartNumberingAfterBreak="0">
    <w:nsid w:val="0AFB63B2"/>
    <w:multiLevelType w:val="hybridMultilevel"/>
    <w:tmpl w:val="33C6BD0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F0D27D2"/>
    <w:multiLevelType w:val="hybridMultilevel"/>
    <w:tmpl w:val="0C76739C"/>
    <w:lvl w:ilvl="0" w:tplc="CD0E4686">
      <w:start w:val="1"/>
      <w:numFmt w:val="lowerRoman"/>
      <w:lvlText w:val="%1)"/>
      <w:lvlJc w:val="left"/>
      <w:pPr>
        <w:ind w:left="1428" w:hanging="72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6" w15:restartNumberingAfterBreak="0">
    <w:nsid w:val="11A927C6"/>
    <w:multiLevelType w:val="multilevel"/>
    <w:tmpl w:val="89842138"/>
    <w:lvl w:ilvl="0">
      <w:start w:val="1"/>
      <w:numFmt w:val="decimal"/>
      <w:pStyle w:val="tlkam1"/>
      <w:lvlText w:val="%1."/>
      <w:lvlJc w:val="left"/>
      <w:pPr>
        <w:tabs>
          <w:tab w:val="num" w:pos="785"/>
        </w:tabs>
        <w:ind w:left="785" w:hanging="360"/>
      </w:pPr>
      <w:rPr>
        <w:rFonts w:cs="Times New Roman" w:hint="default"/>
        <w:b/>
        <w:sz w:val="22"/>
        <w:szCs w:val="22"/>
      </w:rPr>
    </w:lvl>
    <w:lvl w:ilvl="1">
      <w:start w:val="7"/>
      <w:numFmt w:val="decimal"/>
      <w:isLgl/>
      <w:lvlText w:val="%1.%2"/>
      <w:lvlJc w:val="left"/>
      <w:pPr>
        <w:ind w:left="1065" w:hanging="705"/>
      </w:pPr>
      <w:rPr>
        <w:rFonts w:cs="Times New Roman" w:hint="default"/>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15:restartNumberingAfterBreak="0">
    <w:nsid w:val="13FA1826"/>
    <w:multiLevelType w:val="multilevel"/>
    <w:tmpl w:val="45E8211C"/>
    <w:styleLink w:val="zkon"/>
    <w:lvl w:ilvl="0">
      <w:start w:val="1"/>
      <w:numFmt w:val="decimal"/>
      <w:lvlText w:val="(%1)"/>
      <w:lvlJc w:val="left"/>
      <w:pPr>
        <w:ind w:left="360" w:hanging="360"/>
      </w:pPr>
      <w:rPr>
        <w:rFonts w:ascii="Arial Narrow" w:hAnsi="Arial Narrow"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F472678"/>
    <w:multiLevelType w:val="hybridMultilevel"/>
    <w:tmpl w:val="1702F8F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3F77C41"/>
    <w:multiLevelType w:val="hybridMultilevel"/>
    <w:tmpl w:val="90CA046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4797D12"/>
    <w:multiLevelType w:val="hybridMultilevel"/>
    <w:tmpl w:val="D7E4D34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27BB5E86"/>
    <w:multiLevelType w:val="hybridMultilevel"/>
    <w:tmpl w:val="04DE173E"/>
    <w:lvl w:ilvl="0" w:tplc="4A58767E">
      <w:start w:val="2"/>
      <w:numFmt w:val="decimal"/>
      <w:lvlText w:val="(%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F85B80"/>
    <w:multiLevelType w:val="hybridMultilevel"/>
    <w:tmpl w:val="F418E9A6"/>
    <w:lvl w:ilvl="0" w:tplc="694E53E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F9772D3"/>
    <w:multiLevelType w:val="hybridMultilevel"/>
    <w:tmpl w:val="0400E304"/>
    <w:lvl w:ilvl="0" w:tplc="A5CE807E">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4" w15:restartNumberingAfterBreak="0">
    <w:nsid w:val="32AA5FEA"/>
    <w:multiLevelType w:val="hybridMultilevel"/>
    <w:tmpl w:val="E0F6C9A2"/>
    <w:lvl w:ilvl="0" w:tplc="937ECA3C">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3742B10"/>
    <w:multiLevelType w:val="hybridMultilevel"/>
    <w:tmpl w:val="10F4C5B4"/>
    <w:lvl w:ilvl="0" w:tplc="2E7CCF10">
      <w:start w:val="1"/>
      <w:numFmt w:val="decimal"/>
      <w:lvlText w:val="%1."/>
      <w:lvlJc w:val="left"/>
      <w:pPr>
        <w:ind w:left="502" w:hanging="360"/>
      </w:pPr>
      <w:rPr>
        <w:rFonts w:ascii="Times New Roman" w:hAnsi="Times New Roman" w:cs="Times New Roman" w:hint="default"/>
        <w:strike w:val="0"/>
        <w:dstrike w:val="0"/>
        <w:color w:val="auto"/>
        <w:u w:val="none"/>
        <w:effect w:val="none"/>
      </w:rPr>
    </w:lvl>
    <w:lvl w:ilvl="1" w:tplc="041B0019">
      <w:start w:val="1"/>
      <w:numFmt w:val="lowerLetter"/>
      <w:lvlText w:val="%2."/>
      <w:lvlJc w:val="left"/>
      <w:pPr>
        <w:ind w:left="1222" w:hanging="360"/>
      </w:pPr>
      <w:rPr>
        <w:rFonts w:cs="Times New Roman"/>
      </w:rPr>
    </w:lvl>
    <w:lvl w:ilvl="2" w:tplc="041B001B">
      <w:start w:val="1"/>
      <w:numFmt w:val="lowerRoman"/>
      <w:lvlText w:val="%3."/>
      <w:lvlJc w:val="right"/>
      <w:pPr>
        <w:ind w:left="1942" w:hanging="180"/>
      </w:pPr>
      <w:rPr>
        <w:rFonts w:cs="Times New Roman"/>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3382"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16" w15:restartNumberingAfterBreak="0">
    <w:nsid w:val="37A8549D"/>
    <w:multiLevelType w:val="hybridMultilevel"/>
    <w:tmpl w:val="00A8A95A"/>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B9F0C86"/>
    <w:multiLevelType w:val="hybridMultilevel"/>
    <w:tmpl w:val="6704609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E55154D"/>
    <w:multiLevelType w:val="hybridMultilevel"/>
    <w:tmpl w:val="314A4EA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02D5093"/>
    <w:multiLevelType w:val="hybridMultilevel"/>
    <w:tmpl w:val="1B9ED458"/>
    <w:lvl w:ilvl="0" w:tplc="3A0435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D8B08DC"/>
    <w:multiLevelType w:val="hybridMultilevel"/>
    <w:tmpl w:val="92F2CA9A"/>
    <w:lvl w:ilvl="0" w:tplc="72CC9FBC">
      <w:start w:val="1"/>
      <w:numFmt w:val="decimal"/>
      <w:lvlText w:val="(%1)"/>
      <w:lvlJc w:val="left"/>
      <w:pPr>
        <w:ind w:left="1211" w:hanging="360"/>
      </w:pPr>
      <w:rPr>
        <w:rFonts w:cs="Times New Roman" w:hint="default"/>
      </w:rPr>
    </w:lvl>
    <w:lvl w:ilvl="1" w:tplc="041B0019" w:tentative="1">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1" w15:restartNumberingAfterBreak="0">
    <w:nsid w:val="4EC46840"/>
    <w:multiLevelType w:val="hybridMultilevel"/>
    <w:tmpl w:val="30B4ED8E"/>
    <w:lvl w:ilvl="0" w:tplc="E47E574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0F17E6D"/>
    <w:multiLevelType w:val="hybridMultilevel"/>
    <w:tmpl w:val="58926B68"/>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2554DA5"/>
    <w:multiLevelType w:val="hybridMultilevel"/>
    <w:tmpl w:val="B86CB0A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55126550"/>
    <w:multiLevelType w:val="hybridMultilevel"/>
    <w:tmpl w:val="EB8E4506"/>
    <w:lvl w:ilvl="0" w:tplc="937ECA3C">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7257EB6"/>
    <w:multiLevelType w:val="hybridMultilevel"/>
    <w:tmpl w:val="CE0298C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5EB17E96"/>
    <w:multiLevelType w:val="hybridMultilevel"/>
    <w:tmpl w:val="C1821BF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3477248"/>
    <w:multiLevelType w:val="hybridMultilevel"/>
    <w:tmpl w:val="410CBC5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8" w15:restartNumberingAfterBreak="0">
    <w:nsid w:val="67D512B7"/>
    <w:multiLevelType w:val="hybridMultilevel"/>
    <w:tmpl w:val="26B8E3C8"/>
    <w:lvl w:ilvl="0" w:tplc="F57AD810">
      <w:start w:val="1"/>
      <w:numFmt w:val="decimal"/>
      <w:lvlText w:val="(%1)"/>
      <w:lvlJc w:val="left"/>
      <w:pPr>
        <w:ind w:left="1569" w:hanging="360"/>
      </w:pPr>
      <w:rPr>
        <w:rFonts w:ascii="Times New Roman" w:hAnsi="Times New Roman" w:cs="Times New Roman" w:hint="default"/>
      </w:rPr>
    </w:lvl>
    <w:lvl w:ilvl="1" w:tplc="041B0019" w:tentative="1">
      <w:start w:val="1"/>
      <w:numFmt w:val="lowerLetter"/>
      <w:lvlText w:val="%2."/>
      <w:lvlJc w:val="left"/>
      <w:pPr>
        <w:ind w:left="2289" w:hanging="360"/>
      </w:pPr>
      <w:rPr>
        <w:rFonts w:cs="Times New Roman"/>
      </w:rPr>
    </w:lvl>
    <w:lvl w:ilvl="2" w:tplc="041B001B" w:tentative="1">
      <w:start w:val="1"/>
      <w:numFmt w:val="lowerRoman"/>
      <w:lvlText w:val="%3."/>
      <w:lvlJc w:val="right"/>
      <w:pPr>
        <w:ind w:left="3009" w:hanging="180"/>
      </w:pPr>
      <w:rPr>
        <w:rFonts w:cs="Times New Roman"/>
      </w:rPr>
    </w:lvl>
    <w:lvl w:ilvl="3" w:tplc="041B000F" w:tentative="1">
      <w:start w:val="1"/>
      <w:numFmt w:val="decimal"/>
      <w:lvlText w:val="%4."/>
      <w:lvlJc w:val="left"/>
      <w:pPr>
        <w:ind w:left="3729" w:hanging="360"/>
      </w:pPr>
      <w:rPr>
        <w:rFonts w:cs="Times New Roman"/>
      </w:rPr>
    </w:lvl>
    <w:lvl w:ilvl="4" w:tplc="041B0019" w:tentative="1">
      <w:start w:val="1"/>
      <w:numFmt w:val="lowerLetter"/>
      <w:lvlText w:val="%5."/>
      <w:lvlJc w:val="left"/>
      <w:pPr>
        <w:ind w:left="4449" w:hanging="360"/>
      </w:pPr>
      <w:rPr>
        <w:rFonts w:cs="Times New Roman"/>
      </w:rPr>
    </w:lvl>
    <w:lvl w:ilvl="5" w:tplc="041B001B" w:tentative="1">
      <w:start w:val="1"/>
      <w:numFmt w:val="lowerRoman"/>
      <w:lvlText w:val="%6."/>
      <w:lvlJc w:val="right"/>
      <w:pPr>
        <w:ind w:left="5169" w:hanging="180"/>
      </w:pPr>
      <w:rPr>
        <w:rFonts w:cs="Times New Roman"/>
      </w:rPr>
    </w:lvl>
    <w:lvl w:ilvl="6" w:tplc="041B000F" w:tentative="1">
      <w:start w:val="1"/>
      <w:numFmt w:val="decimal"/>
      <w:lvlText w:val="%7."/>
      <w:lvlJc w:val="left"/>
      <w:pPr>
        <w:ind w:left="5889" w:hanging="360"/>
      </w:pPr>
      <w:rPr>
        <w:rFonts w:cs="Times New Roman"/>
      </w:rPr>
    </w:lvl>
    <w:lvl w:ilvl="7" w:tplc="041B0019" w:tentative="1">
      <w:start w:val="1"/>
      <w:numFmt w:val="lowerLetter"/>
      <w:lvlText w:val="%8."/>
      <w:lvlJc w:val="left"/>
      <w:pPr>
        <w:ind w:left="6609" w:hanging="360"/>
      </w:pPr>
      <w:rPr>
        <w:rFonts w:cs="Times New Roman"/>
      </w:rPr>
    </w:lvl>
    <w:lvl w:ilvl="8" w:tplc="041B001B" w:tentative="1">
      <w:start w:val="1"/>
      <w:numFmt w:val="lowerRoman"/>
      <w:lvlText w:val="%9."/>
      <w:lvlJc w:val="right"/>
      <w:pPr>
        <w:ind w:left="7329" w:hanging="180"/>
      </w:pPr>
      <w:rPr>
        <w:rFonts w:cs="Times New Roman"/>
      </w:rPr>
    </w:lvl>
  </w:abstractNum>
  <w:abstractNum w:abstractNumId="29" w15:restartNumberingAfterBreak="0">
    <w:nsid w:val="6CAE2EFB"/>
    <w:multiLevelType w:val="hybridMultilevel"/>
    <w:tmpl w:val="7F3CC13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E1E16DC"/>
    <w:multiLevelType w:val="hybridMultilevel"/>
    <w:tmpl w:val="8AC2D8DC"/>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3"/>
  </w:num>
  <w:num w:numId="12">
    <w:abstractNumId w:val="8"/>
  </w:num>
  <w:num w:numId="13">
    <w:abstractNumId w:val="21"/>
  </w:num>
  <w:num w:numId="14">
    <w:abstractNumId w:val="3"/>
  </w:num>
  <w:num w:numId="15">
    <w:abstractNumId w:val="20"/>
  </w:num>
  <w:num w:numId="16">
    <w:abstractNumId w:val="12"/>
  </w:num>
  <w:num w:numId="17">
    <w:abstractNumId w:val="5"/>
  </w:num>
  <w:num w:numId="18">
    <w:abstractNumId w:val="4"/>
  </w:num>
  <w:num w:numId="19">
    <w:abstractNumId w:val="19"/>
  </w:num>
  <w:num w:numId="20">
    <w:abstractNumId w:val="9"/>
  </w:num>
  <w:num w:numId="21">
    <w:abstractNumId w:val="26"/>
  </w:num>
  <w:num w:numId="22">
    <w:abstractNumId w:val="1"/>
  </w:num>
  <w:num w:numId="23">
    <w:abstractNumId w:val="10"/>
  </w:num>
  <w:num w:numId="24">
    <w:abstractNumId w:val="2"/>
  </w:num>
  <w:num w:numId="25">
    <w:abstractNumId w:val="14"/>
  </w:num>
  <w:num w:numId="26">
    <w:abstractNumId w:val="22"/>
  </w:num>
  <w:num w:numId="27">
    <w:abstractNumId w:val="0"/>
  </w:num>
  <w:num w:numId="28">
    <w:abstractNumId w:val="28"/>
  </w:num>
  <w:num w:numId="29">
    <w:abstractNumId w:val="16"/>
  </w:num>
  <w:num w:numId="30">
    <w:abstractNumId w:val="30"/>
  </w:num>
  <w:num w:numId="31">
    <w:abstractNumId w:val="17"/>
  </w:num>
  <w:num w:numId="32">
    <w:abstractNumId w:val="2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65"/>
    <w:rsid w:val="000038D8"/>
    <w:rsid w:val="000041F4"/>
    <w:rsid w:val="00010179"/>
    <w:rsid w:val="00012C3E"/>
    <w:rsid w:val="0001389A"/>
    <w:rsid w:val="000165FA"/>
    <w:rsid w:val="000211B8"/>
    <w:rsid w:val="000230C9"/>
    <w:rsid w:val="0002606C"/>
    <w:rsid w:val="00026B2A"/>
    <w:rsid w:val="00030E6B"/>
    <w:rsid w:val="00031524"/>
    <w:rsid w:val="0003463F"/>
    <w:rsid w:val="0003497B"/>
    <w:rsid w:val="0003541D"/>
    <w:rsid w:val="00041583"/>
    <w:rsid w:val="00042F9B"/>
    <w:rsid w:val="00046A23"/>
    <w:rsid w:val="0005001D"/>
    <w:rsid w:val="00050C3D"/>
    <w:rsid w:val="0005204F"/>
    <w:rsid w:val="000525D4"/>
    <w:rsid w:val="00054A44"/>
    <w:rsid w:val="00057BFB"/>
    <w:rsid w:val="000613EA"/>
    <w:rsid w:val="00061DDD"/>
    <w:rsid w:val="000679D7"/>
    <w:rsid w:val="0007083E"/>
    <w:rsid w:val="00071F25"/>
    <w:rsid w:val="00075079"/>
    <w:rsid w:val="0007613B"/>
    <w:rsid w:val="00076174"/>
    <w:rsid w:val="00076CCC"/>
    <w:rsid w:val="00080E59"/>
    <w:rsid w:val="00081127"/>
    <w:rsid w:val="000856A6"/>
    <w:rsid w:val="000859A3"/>
    <w:rsid w:val="0009246F"/>
    <w:rsid w:val="000924E4"/>
    <w:rsid w:val="000A1D8E"/>
    <w:rsid w:val="000A207B"/>
    <w:rsid w:val="000A472C"/>
    <w:rsid w:val="000A58B0"/>
    <w:rsid w:val="000A59F4"/>
    <w:rsid w:val="000A6A62"/>
    <w:rsid w:val="000A7EA7"/>
    <w:rsid w:val="000B02F4"/>
    <w:rsid w:val="000B0C96"/>
    <w:rsid w:val="000B15D3"/>
    <w:rsid w:val="000B4097"/>
    <w:rsid w:val="000B49A0"/>
    <w:rsid w:val="000B7481"/>
    <w:rsid w:val="000C511A"/>
    <w:rsid w:val="000C573A"/>
    <w:rsid w:val="000C61B2"/>
    <w:rsid w:val="000C7830"/>
    <w:rsid w:val="000D02AF"/>
    <w:rsid w:val="000D1362"/>
    <w:rsid w:val="000D3269"/>
    <w:rsid w:val="000D54BB"/>
    <w:rsid w:val="000D61A6"/>
    <w:rsid w:val="000D7AE4"/>
    <w:rsid w:val="000E09AD"/>
    <w:rsid w:val="000E536B"/>
    <w:rsid w:val="000F254A"/>
    <w:rsid w:val="000F2693"/>
    <w:rsid w:val="000F3C0A"/>
    <w:rsid w:val="00102D60"/>
    <w:rsid w:val="00103975"/>
    <w:rsid w:val="001040E2"/>
    <w:rsid w:val="0010695B"/>
    <w:rsid w:val="00107099"/>
    <w:rsid w:val="001075C5"/>
    <w:rsid w:val="001078F3"/>
    <w:rsid w:val="00107A62"/>
    <w:rsid w:val="00112123"/>
    <w:rsid w:val="00113D61"/>
    <w:rsid w:val="001149A3"/>
    <w:rsid w:val="001168A9"/>
    <w:rsid w:val="00117E36"/>
    <w:rsid w:val="0012416F"/>
    <w:rsid w:val="001276A6"/>
    <w:rsid w:val="00132087"/>
    <w:rsid w:val="00133365"/>
    <w:rsid w:val="0013491C"/>
    <w:rsid w:val="00135275"/>
    <w:rsid w:val="00136C6A"/>
    <w:rsid w:val="001422A9"/>
    <w:rsid w:val="00143516"/>
    <w:rsid w:val="0014448E"/>
    <w:rsid w:val="00145FA3"/>
    <w:rsid w:val="00147F55"/>
    <w:rsid w:val="00150A28"/>
    <w:rsid w:val="00152A41"/>
    <w:rsid w:val="00154EDC"/>
    <w:rsid w:val="00155827"/>
    <w:rsid w:val="001579CD"/>
    <w:rsid w:val="001608A2"/>
    <w:rsid w:val="00164B45"/>
    <w:rsid w:val="00165BD2"/>
    <w:rsid w:val="00167BBF"/>
    <w:rsid w:val="0017113B"/>
    <w:rsid w:val="0017430D"/>
    <w:rsid w:val="00175227"/>
    <w:rsid w:val="001762FD"/>
    <w:rsid w:val="0018022D"/>
    <w:rsid w:val="001821BE"/>
    <w:rsid w:val="00184288"/>
    <w:rsid w:val="00191BA7"/>
    <w:rsid w:val="00192FC0"/>
    <w:rsid w:val="00194832"/>
    <w:rsid w:val="0019531C"/>
    <w:rsid w:val="001A3928"/>
    <w:rsid w:val="001A5784"/>
    <w:rsid w:val="001A5AD5"/>
    <w:rsid w:val="001A7964"/>
    <w:rsid w:val="001B21E9"/>
    <w:rsid w:val="001B6DC0"/>
    <w:rsid w:val="001B77BF"/>
    <w:rsid w:val="001C2820"/>
    <w:rsid w:val="001C6012"/>
    <w:rsid w:val="001D0F48"/>
    <w:rsid w:val="001D4C63"/>
    <w:rsid w:val="001D5109"/>
    <w:rsid w:val="001E17A2"/>
    <w:rsid w:val="001E3689"/>
    <w:rsid w:val="001E401C"/>
    <w:rsid w:val="001E4CDA"/>
    <w:rsid w:val="001E5F4D"/>
    <w:rsid w:val="001E67C1"/>
    <w:rsid w:val="001E7FC5"/>
    <w:rsid w:val="001F5B2E"/>
    <w:rsid w:val="001F613A"/>
    <w:rsid w:val="002002D3"/>
    <w:rsid w:val="00200582"/>
    <w:rsid w:val="002017E7"/>
    <w:rsid w:val="00203289"/>
    <w:rsid w:val="00206179"/>
    <w:rsid w:val="00206D43"/>
    <w:rsid w:val="00206DEB"/>
    <w:rsid w:val="0021323F"/>
    <w:rsid w:val="00221162"/>
    <w:rsid w:val="00223C5F"/>
    <w:rsid w:val="002256AA"/>
    <w:rsid w:val="00225A03"/>
    <w:rsid w:val="002263CD"/>
    <w:rsid w:val="00230CA3"/>
    <w:rsid w:val="00233F30"/>
    <w:rsid w:val="0023536D"/>
    <w:rsid w:val="002361A8"/>
    <w:rsid w:val="00240A87"/>
    <w:rsid w:val="0024329D"/>
    <w:rsid w:val="00244230"/>
    <w:rsid w:val="0024437B"/>
    <w:rsid w:val="00247044"/>
    <w:rsid w:val="002478AF"/>
    <w:rsid w:val="002479E1"/>
    <w:rsid w:val="00247C5B"/>
    <w:rsid w:val="00251399"/>
    <w:rsid w:val="002513E1"/>
    <w:rsid w:val="00253FBB"/>
    <w:rsid w:val="00254545"/>
    <w:rsid w:val="00257892"/>
    <w:rsid w:val="0026346A"/>
    <w:rsid w:val="00267770"/>
    <w:rsid w:val="002708B8"/>
    <w:rsid w:val="0027110C"/>
    <w:rsid w:val="002805FC"/>
    <w:rsid w:val="00280EBF"/>
    <w:rsid w:val="00282B96"/>
    <w:rsid w:val="00284B9A"/>
    <w:rsid w:val="00286FFE"/>
    <w:rsid w:val="00290695"/>
    <w:rsid w:val="00291084"/>
    <w:rsid w:val="00291CAE"/>
    <w:rsid w:val="00292D71"/>
    <w:rsid w:val="00293E6E"/>
    <w:rsid w:val="0029424D"/>
    <w:rsid w:val="0029530B"/>
    <w:rsid w:val="00297A98"/>
    <w:rsid w:val="002A1793"/>
    <w:rsid w:val="002A2291"/>
    <w:rsid w:val="002A25E0"/>
    <w:rsid w:val="002A2694"/>
    <w:rsid w:val="002A3E44"/>
    <w:rsid w:val="002A406A"/>
    <w:rsid w:val="002A5F1C"/>
    <w:rsid w:val="002A603F"/>
    <w:rsid w:val="002A6DA3"/>
    <w:rsid w:val="002A7A8C"/>
    <w:rsid w:val="002A7BC5"/>
    <w:rsid w:val="002B06A4"/>
    <w:rsid w:val="002B36C0"/>
    <w:rsid w:val="002B3B3D"/>
    <w:rsid w:val="002B43F4"/>
    <w:rsid w:val="002B54EB"/>
    <w:rsid w:val="002C3625"/>
    <w:rsid w:val="002D04F0"/>
    <w:rsid w:val="002D24D6"/>
    <w:rsid w:val="002D604E"/>
    <w:rsid w:val="002E0B86"/>
    <w:rsid w:val="002E1925"/>
    <w:rsid w:val="002E1B12"/>
    <w:rsid w:val="002E5A02"/>
    <w:rsid w:val="002F25AB"/>
    <w:rsid w:val="002F340C"/>
    <w:rsid w:val="002F671C"/>
    <w:rsid w:val="002F6FF3"/>
    <w:rsid w:val="003021CE"/>
    <w:rsid w:val="0030258E"/>
    <w:rsid w:val="00303ACF"/>
    <w:rsid w:val="00306A88"/>
    <w:rsid w:val="00307368"/>
    <w:rsid w:val="00307741"/>
    <w:rsid w:val="00310092"/>
    <w:rsid w:val="003104C6"/>
    <w:rsid w:val="00311BC0"/>
    <w:rsid w:val="00312623"/>
    <w:rsid w:val="00314013"/>
    <w:rsid w:val="00314AA9"/>
    <w:rsid w:val="0032398A"/>
    <w:rsid w:val="00325BBF"/>
    <w:rsid w:val="00326CEE"/>
    <w:rsid w:val="003308F7"/>
    <w:rsid w:val="0033129F"/>
    <w:rsid w:val="003347A4"/>
    <w:rsid w:val="00336105"/>
    <w:rsid w:val="00336535"/>
    <w:rsid w:val="00342E2E"/>
    <w:rsid w:val="003451A9"/>
    <w:rsid w:val="00353846"/>
    <w:rsid w:val="00353A03"/>
    <w:rsid w:val="00353B49"/>
    <w:rsid w:val="00355567"/>
    <w:rsid w:val="00366E90"/>
    <w:rsid w:val="00370DFA"/>
    <w:rsid w:val="003737CD"/>
    <w:rsid w:val="0037509F"/>
    <w:rsid w:val="00376058"/>
    <w:rsid w:val="00376B0D"/>
    <w:rsid w:val="00377DC3"/>
    <w:rsid w:val="0038746A"/>
    <w:rsid w:val="00394756"/>
    <w:rsid w:val="003A08E0"/>
    <w:rsid w:val="003A26DA"/>
    <w:rsid w:val="003A2973"/>
    <w:rsid w:val="003A5067"/>
    <w:rsid w:val="003A6AE2"/>
    <w:rsid w:val="003A7DF7"/>
    <w:rsid w:val="003B12B9"/>
    <w:rsid w:val="003B25CC"/>
    <w:rsid w:val="003B33BB"/>
    <w:rsid w:val="003B62E6"/>
    <w:rsid w:val="003C2F39"/>
    <w:rsid w:val="003C49DB"/>
    <w:rsid w:val="003D1E7B"/>
    <w:rsid w:val="003D24E7"/>
    <w:rsid w:val="003D6049"/>
    <w:rsid w:val="003D73BC"/>
    <w:rsid w:val="003E1BF8"/>
    <w:rsid w:val="003E52A0"/>
    <w:rsid w:val="003E6B4E"/>
    <w:rsid w:val="003F04EA"/>
    <w:rsid w:val="003F071B"/>
    <w:rsid w:val="003F1317"/>
    <w:rsid w:val="003F1A82"/>
    <w:rsid w:val="003F6206"/>
    <w:rsid w:val="003F693D"/>
    <w:rsid w:val="004007DE"/>
    <w:rsid w:val="00401BF0"/>
    <w:rsid w:val="0040704F"/>
    <w:rsid w:val="00407497"/>
    <w:rsid w:val="00411AB0"/>
    <w:rsid w:val="0041245C"/>
    <w:rsid w:val="00417A01"/>
    <w:rsid w:val="00417C78"/>
    <w:rsid w:val="004226EB"/>
    <w:rsid w:val="00423B5A"/>
    <w:rsid w:val="00427964"/>
    <w:rsid w:val="0043016A"/>
    <w:rsid w:val="004306C8"/>
    <w:rsid w:val="0043292C"/>
    <w:rsid w:val="00434020"/>
    <w:rsid w:val="00444263"/>
    <w:rsid w:val="0044480D"/>
    <w:rsid w:val="00446204"/>
    <w:rsid w:val="0045374E"/>
    <w:rsid w:val="004540D6"/>
    <w:rsid w:val="0045421C"/>
    <w:rsid w:val="00454ADB"/>
    <w:rsid w:val="00461778"/>
    <w:rsid w:val="00461799"/>
    <w:rsid w:val="00461905"/>
    <w:rsid w:val="00463273"/>
    <w:rsid w:val="00465740"/>
    <w:rsid w:val="00465ADB"/>
    <w:rsid w:val="00465D17"/>
    <w:rsid w:val="004665BF"/>
    <w:rsid w:val="004677F2"/>
    <w:rsid w:val="004722AA"/>
    <w:rsid w:val="00475897"/>
    <w:rsid w:val="00480CAF"/>
    <w:rsid w:val="004814B9"/>
    <w:rsid w:val="0048260C"/>
    <w:rsid w:val="0048477C"/>
    <w:rsid w:val="00487396"/>
    <w:rsid w:val="00487742"/>
    <w:rsid w:val="00487E36"/>
    <w:rsid w:val="00491DE2"/>
    <w:rsid w:val="004943F8"/>
    <w:rsid w:val="00494EB7"/>
    <w:rsid w:val="004A1DAE"/>
    <w:rsid w:val="004A1F88"/>
    <w:rsid w:val="004A22C2"/>
    <w:rsid w:val="004A24FD"/>
    <w:rsid w:val="004A44A4"/>
    <w:rsid w:val="004A4534"/>
    <w:rsid w:val="004A4C8E"/>
    <w:rsid w:val="004A54D8"/>
    <w:rsid w:val="004A5C67"/>
    <w:rsid w:val="004B0651"/>
    <w:rsid w:val="004B24B5"/>
    <w:rsid w:val="004B4001"/>
    <w:rsid w:val="004B4D94"/>
    <w:rsid w:val="004B6C5D"/>
    <w:rsid w:val="004B6D54"/>
    <w:rsid w:val="004B78D2"/>
    <w:rsid w:val="004C2E6C"/>
    <w:rsid w:val="004C463E"/>
    <w:rsid w:val="004C552D"/>
    <w:rsid w:val="004C5620"/>
    <w:rsid w:val="004C5935"/>
    <w:rsid w:val="004C797D"/>
    <w:rsid w:val="004D2C35"/>
    <w:rsid w:val="004D2F2F"/>
    <w:rsid w:val="004D38C1"/>
    <w:rsid w:val="004D7352"/>
    <w:rsid w:val="004E3976"/>
    <w:rsid w:val="004E3FC8"/>
    <w:rsid w:val="004E4901"/>
    <w:rsid w:val="004F0487"/>
    <w:rsid w:val="004F0AAC"/>
    <w:rsid w:val="004F311F"/>
    <w:rsid w:val="004F550A"/>
    <w:rsid w:val="00501806"/>
    <w:rsid w:val="00503301"/>
    <w:rsid w:val="005044A1"/>
    <w:rsid w:val="00506812"/>
    <w:rsid w:val="005108A3"/>
    <w:rsid w:val="005113C6"/>
    <w:rsid w:val="005120C3"/>
    <w:rsid w:val="00514DD3"/>
    <w:rsid w:val="00515A34"/>
    <w:rsid w:val="0051685C"/>
    <w:rsid w:val="0052185F"/>
    <w:rsid w:val="00523B0D"/>
    <w:rsid w:val="00523F54"/>
    <w:rsid w:val="00527BC2"/>
    <w:rsid w:val="005358F1"/>
    <w:rsid w:val="00536CD2"/>
    <w:rsid w:val="00537023"/>
    <w:rsid w:val="005455C7"/>
    <w:rsid w:val="00546EB6"/>
    <w:rsid w:val="00551047"/>
    <w:rsid w:val="00551160"/>
    <w:rsid w:val="00551729"/>
    <w:rsid w:val="005556E9"/>
    <w:rsid w:val="00557031"/>
    <w:rsid w:val="005571C4"/>
    <w:rsid w:val="00557267"/>
    <w:rsid w:val="00562303"/>
    <w:rsid w:val="00562E91"/>
    <w:rsid w:val="00562EDA"/>
    <w:rsid w:val="00565B88"/>
    <w:rsid w:val="005662CF"/>
    <w:rsid w:val="00570F79"/>
    <w:rsid w:val="00582F72"/>
    <w:rsid w:val="00584C67"/>
    <w:rsid w:val="00586AA8"/>
    <w:rsid w:val="00587369"/>
    <w:rsid w:val="0059074B"/>
    <w:rsid w:val="00590FF5"/>
    <w:rsid w:val="00593F22"/>
    <w:rsid w:val="00594E53"/>
    <w:rsid w:val="00596A98"/>
    <w:rsid w:val="005A0488"/>
    <w:rsid w:val="005A1578"/>
    <w:rsid w:val="005A53E2"/>
    <w:rsid w:val="005A7218"/>
    <w:rsid w:val="005B1FB4"/>
    <w:rsid w:val="005B34BD"/>
    <w:rsid w:val="005B36D5"/>
    <w:rsid w:val="005B41C4"/>
    <w:rsid w:val="005B4B3C"/>
    <w:rsid w:val="005B55FA"/>
    <w:rsid w:val="005B68C1"/>
    <w:rsid w:val="005C0065"/>
    <w:rsid w:val="005C27AA"/>
    <w:rsid w:val="005C3C7A"/>
    <w:rsid w:val="005C4431"/>
    <w:rsid w:val="005C5C0C"/>
    <w:rsid w:val="005C5C3E"/>
    <w:rsid w:val="005C7966"/>
    <w:rsid w:val="005D36A2"/>
    <w:rsid w:val="005D6BA9"/>
    <w:rsid w:val="005D72BB"/>
    <w:rsid w:val="005F16E7"/>
    <w:rsid w:val="005F5832"/>
    <w:rsid w:val="00605E3E"/>
    <w:rsid w:val="00623AC0"/>
    <w:rsid w:val="006270D9"/>
    <w:rsid w:val="0063101A"/>
    <w:rsid w:val="006322C8"/>
    <w:rsid w:val="0063339B"/>
    <w:rsid w:val="00634756"/>
    <w:rsid w:val="00637C4E"/>
    <w:rsid w:val="00641905"/>
    <w:rsid w:val="0064371F"/>
    <w:rsid w:val="00643787"/>
    <w:rsid w:val="006458BC"/>
    <w:rsid w:val="00652CB7"/>
    <w:rsid w:val="00652D9B"/>
    <w:rsid w:val="0065420C"/>
    <w:rsid w:val="00654673"/>
    <w:rsid w:val="006569CF"/>
    <w:rsid w:val="006631FC"/>
    <w:rsid w:val="0066326E"/>
    <w:rsid w:val="006659B1"/>
    <w:rsid w:val="006741F5"/>
    <w:rsid w:val="00674BF3"/>
    <w:rsid w:val="0067658A"/>
    <w:rsid w:val="00677BE7"/>
    <w:rsid w:val="00681C17"/>
    <w:rsid w:val="006824A7"/>
    <w:rsid w:val="00682B31"/>
    <w:rsid w:val="00683853"/>
    <w:rsid w:val="00683FF8"/>
    <w:rsid w:val="00685043"/>
    <w:rsid w:val="00685AE2"/>
    <w:rsid w:val="00690832"/>
    <w:rsid w:val="00690854"/>
    <w:rsid w:val="0069197B"/>
    <w:rsid w:val="00696839"/>
    <w:rsid w:val="006A0E6E"/>
    <w:rsid w:val="006A18D9"/>
    <w:rsid w:val="006B0BF0"/>
    <w:rsid w:val="006B2E8E"/>
    <w:rsid w:val="006B4680"/>
    <w:rsid w:val="006B5AC9"/>
    <w:rsid w:val="006B5F1D"/>
    <w:rsid w:val="006B7F1C"/>
    <w:rsid w:val="006B7F38"/>
    <w:rsid w:val="006B7FE0"/>
    <w:rsid w:val="006C1313"/>
    <w:rsid w:val="006C169A"/>
    <w:rsid w:val="006C31B4"/>
    <w:rsid w:val="006D5047"/>
    <w:rsid w:val="006D5F98"/>
    <w:rsid w:val="006E0867"/>
    <w:rsid w:val="006E091E"/>
    <w:rsid w:val="006E1DCB"/>
    <w:rsid w:val="006E2D47"/>
    <w:rsid w:val="006E4162"/>
    <w:rsid w:val="006E4CCE"/>
    <w:rsid w:val="006F2DED"/>
    <w:rsid w:val="006F5C62"/>
    <w:rsid w:val="007003AA"/>
    <w:rsid w:val="00700EE8"/>
    <w:rsid w:val="007070A6"/>
    <w:rsid w:val="007104D6"/>
    <w:rsid w:val="00713F18"/>
    <w:rsid w:val="0071453B"/>
    <w:rsid w:val="00716F9E"/>
    <w:rsid w:val="00717069"/>
    <w:rsid w:val="00717B3E"/>
    <w:rsid w:val="007215A1"/>
    <w:rsid w:val="00726A35"/>
    <w:rsid w:val="0073354D"/>
    <w:rsid w:val="00733BB2"/>
    <w:rsid w:val="00735DCC"/>
    <w:rsid w:val="00737743"/>
    <w:rsid w:val="007415EF"/>
    <w:rsid w:val="00741C9E"/>
    <w:rsid w:val="00743FAD"/>
    <w:rsid w:val="007440C2"/>
    <w:rsid w:val="0074485B"/>
    <w:rsid w:val="007459B4"/>
    <w:rsid w:val="00746036"/>
    <w:rsid w:val="007467E3"/>
    <w:rsid w:val="00747CA0"/>
    <w:rsid w:val="00751627"/>
    <w:rsid w:val="00751BC3"/>
    <w:rsid w:val="007526AD"/>
    <w:rsid w:val="00753955"/>
    <w:rsid w:val="00755E96"/>
    <w:rsid w:val="00760A70"/>
    <w:rsid w:val="00760A91"/>
    <w:rsid w:val="00761E2B"/>
    <w:rsid w:val="0076415C"/>
    <w:rsid w:val="007648DD"/>
    <w:rsid w:val="0076675C"/>
    <w:rsid w:val="00772782"/>
    <w:rsid w:val="00772A75"/>
    <w:rsid w:val="00774020"/>
    <w:rsid w:val="00774D6B"/>
    <w:rsid w:val="00775393"/>
    <w:rsid w:val="0077746C"/>
    <w:rsid w:val="0078155E"/>
    <w:rsid w:val="00781BFE"/>
    <w:rsid w:val="00783830"/>
    <w:rsid w:val="00783AF9"/>
    <w:rsid w:val="007846E4"/>
    <w:rsid w:val="0078702B"/>
    <w:rsid w:val="00787150"/>
    <w:rsid w:val="007932EC"/>
    <w:rsid w:val="00795E70"/>
    <w:rsid w:val="00795FCC"/>
    <w:rsid w:val="00797EA1"/>
    <w:rsid w:val="007A0FF5"/>
    <w:rsid w:val="007A76E1"/>
    <w:rsid w:val="007B2BFA"/>
    <w:rsid w:val="007B3571"/>
    <w:rsid w:val="007B6FC8"/>
    <w:rsid w:val="007B7671"/>
    <w:rsid w:val="007B7DC3"/>
    <w:rsid w:val="007C06DD"/>
    <w:rsid w:val="007C1D70"/>
    <w:rsid w:val="007C1E22"/>
    <w:rsid w:val="007C1FE8"/>
    <w:rsid w:val="007C70C3"/>
    <w:rsid w:val="007D082F"/>
    <w:rsid w:val="007E00B5"/>
    <w:rsid w:val="007E59AF"/>
    <w:rsid w:val="007E65F3"/>
    <w:rsid w:val="007F05A2"/>
    <w:rsid w:val="007F0D34"/>
    <w:rsid w:val="007F18A4"/>
    <w:rsid w:val="007F61E7"/>
    <w:rsid w:val="007F63DA"/>
    <w:rsid w:val="007F6B95"/>
    <w:rsid w:val="00802FD6"/>
    <w:rsid w:val="00805AA9"/>
    <w:rsid w:val="008060AA"/>
    <w:rsid w:val="00810A63"/>
    <w:rsid w:val="00815270"/>
    <w:rsid w:val="0082124D"/>
    <w:rsid w:val="00821284"/>
    <w:rsid w:val="00821573"/>
    <w:rsid w:val="00825E4E"/>
    <w:rsid w:val="008268F3"/>
    <w:rsid w:val="00826BAB"/>
    <w:rsid w:val="008303F9"/>
    <w:rsid w:val="0083214D"/>
    <w:rsid w:val="0083264B"/>
    <w:rsid w:val="008335EB"/>
    <w:rsid w:val="00834D74"/>
    <w:rsid w:val="00837782"/>
    <w:rsid w:val="00840195"/>
    <w:rsid w:val="0084025E"/>
    <w:rsid w:val="008402B1"/>
    <w:rsid w:val="008407A3"/>
    <w:rsid w:val="008429CD"/>
    <w:rsid w:val="008513DD"/>
    <w:rsid w:val="00852340"/>
    <w:rsid w:val="0085354B"/>
    <w:rsid w:val="00856C39"/>
    <w:rsid w:val="0086053B"/>
    <w:rsid w:val="0086066C"/>
    <w:rsid w:val="00861096"/>
    <w:rsid w:val="00866FC4"/>
    <w:rsid w:val="00870944"/>
    <w:rsid w:val="00871970"/>
    <w:rsid w:val="00871F05"/>
    <w:rsid w:val="0087265A"/>
    <w:rsid w:val="00872846"/>
    <w:rsid w:val="00874ED1"/>
    <w:rsid w:val="008750A3"/>
    <w:rsid w:val="00877D30"/>
    <w:rsid w:val="0088430B"/>
    <w:rsid w:val="00884C0A"/>
    <w:rsid w:val="008851EC"/>
    <w:rsid w:val="008861B9"/>
    <w:rsid w:val="00886F52"/>
    <w:rsid w:val="00887465"/>
    <w:rsid w:val="00891657"/>
    <w:rsid w:val="00893F19"/>
    <w:rsid w:val="008978D0"/>
    <w:rsid w:val="008A0A49"/>
    <w:rsid w:val="008A0F07"/>
    <w:rsid w:val="008B4E36"/>
    <w:rsid w:val="008B4F1F"/>
    <w:rsid w:val="008B67BA"/>
    <w:rsid w:val="008C538C"/>
    <w:rsid w:val="008C57EB"/>
    <w:rsid w:val="008C6B8B"/>
    <w:rsid w:val="008D0A3D"/>
    <w:rsid w:val="008D187A"/>
    <w:rsid w:val="008D4D3E"/>
    <w:rsid w:val="008D6D22"/>
    <w:rsid w:val="008D7A26"/>
    <w:rsid w:val="008E114D"/>
    <w:rsid w:val="008E19B3"/>
    <w:rsid w:val="008E2580"/>
    <w:rsid w:val="008E2BD9"/>
    <w:rsid w:val="008E5654"/>
    <w:rsid w:val="008F058B"/>
    <w:rsid w:val="008F2976"/>
    <w:rsid w:val="008F5CB6"/>
    <w:rsid w:val="008F61C9"/>
    <w:rsid w:val="008F63CC"/>
    <w:rsid w:val="008F7D32"/>
    <w:rsid w:val="00910EA5"/>
    <w:rsid w:val="00911897"/>
    <w:rsid w:val="009151F5"/>
    <w:rsid w:val="0092092E"/>
    <w:rsid w:val="009237A8"/>
    <w:rsid w:val="0092387D"/>
    <w:rsid w:val="0092789D"/>
    <w:rsid w:val="00931DF8"/>
    <w:rsid w:val="0093577D"/>
    <w:rsid w:val="00937B8D"/>
    <w:rsid w:val="00942A48"/>
    <w:rsid w:val="00944C1A"/>
    <w:rsid w:val="00952BCC"/>
    <w:rsid w:val="00954C17"/>
    <w:rsid w:val="00956361"/>
    <w:rsid w:val="00957059"/>
    <w:rsid w:val="00962ECD"/>
    <w:rsid w:val="00963729"/>
    <w:rsid w:val="00967557"/>
    <w:rsid w:val="009708A2"/>
    <w:rsid w:val="009715A5"/>
    <w:rsid w:val="009728E7"/>
    <w:rsid w:val="009750FA"/>
    <w:rsid w:val="00977908"/>
    <w:rsid w:val="00983B24"/>
    <w:rsid w:val="00987BDA"/>
    <w:rsid w:val="00990447"/>
    <w:rsid w:val="009A0ABB"/>
    <w:rsid w:val="009A331B"/>
    <w:rsid w:val="009A4244"/>
    <w:rsid w:val="009A62EE"/>
    <w:rsid w:val="009A71B8"/>
    <w:rsid w:val="009B119D"/>
    <w:rsid w:val="009B1A32"/>
    <w:rsid w:val="009B33C4"/>
    <w:rsid w:val="009B58A0"/>
    <w:rsid w:val="009B6F23"/>
    <w:rsid w:val="009B7311"/>
    <w:rsid w:val="009C0C36"/>
    <w:rsid w:val="009C3053"/>
    <w:rsid w:val="009C5136"/>
    <w:rsid w:val="009D0619"/>
    <w:rsid w:val="009D1C60"/>
    <w:rsid w:val="009D2151"/>
    <w:rsid w:val="009D3E61"/>
    <w:rsid w:val="009E50FD"/>
    <w:rsid w:val="009E627B"/>
    <w:rsid w:val="009E6F67"/>
    <w:rsid w:val="009E761D"/>
    <w:rsid w:val="009F3C3D"/>
    <w:rsid w:val="00A00139"/>
    <w:rsid w:val="00A01BC5"/>
    <w:rsid w:val="00A02110"/>
    <w:rsid w:val="00A04179"/>
    <w:rsid w:val="00A043F3"/>
    <w:rsid w:val="00A05378"/>
    <w:rsid w:val="00A07EC8"/>
    <w:rsid w:val="00A15084"/>
    <w:rsid w:val="00A16C43"/>
    <w:rsid w:val="00A200E9"/>
    <w:rsid w:val="00A204DB"/>
    <w:rsid w:val="00A2105A"/>
    <w:rsid w:val="00A21399"/>
    <w:rsid w:val="00A26659"/>
    <w:rsid w:val="00A267C9"/>
    <w:rsid w:val="00A27E29"/>
    <w:rsid w:val="00A307C8"/>
    <w:rsid w:val="00A363B6"/>
    <w:rsid w:val="00A372F0"/>
    <w:rsid w:val="00A402F0"/>
    <w:rsid w:val="00A46103"/>
    <w:rsid w:val="00A50A04"/>
    <w:rsid w:val="00A51DD6"/>
    <w:rsid w:val="00A52009"/>
    <w:rsid w:val="00A52AE4"/>
    <w:rsid w:val="00A559C0"/>
    <w:rsid w:val="00A55C8B"/>
    <w:rsid w:val="00A5650A"/>
    <w:rsid w:val="00A571C0"/>
    <w:rsid w:val="00A60723"/>
    <w:rsid w:val="00A651BD"/>
    <w:rsid w:val="00A70B01"/>
    <w:rsid w:val="00A727E9"/>
    <w:rsid w:val="00A747BF"/>
    <w:rsid w:val="00A74FF0"/>
    <w:rsid w:val="00A766E2"/>
    <w:rsid w:val="00A77787"/>
    <w:rsid w:val="00A777D9"/>
    <w:rsid w:val="00A801AD"/>
    <w:rsid w:val="00A80EF8"/>
    <w:rsid w:val="00A831E5"/>
    <w:rsid w:val="00A861A5"/>
    <w:rsid w:val="00A863F2"/>
    <w:rsid w:val="00A91D3F"/>
    <w:rsid w:val="00A926E4"/>
    <w:rsid w:val="00A95620"/>
    <w:rsid w:val="00A9728F"/>
    <w:rsid w:val="00AA30FE"/>
    <w:rsid w:val="00AA51FD"/>
    <w:rsid w:val="00AA6107"/>
    <w:rsid w:val="00AA6B32"/>
    <w:rsid w:val="00AA6BA7"/>
    <w:rsid w:val="00AA74A4"/>
    <w:rsid w:val="00AA7F03"/>
    <w:rsid w:val="00AB26BD"/>
    <w:rsid w:val="00AB5262"/>
    <w:rsid w:val="00AB6EF5"/>
    <w:rsid w:val="00AC1E99"/>
    <w:rsid w:val="00AC2259"/>
    <w:rsid w:val="00AC233F"/>
    <w:rsid w:val="00AC2AB2"/>
    <w:rsid w:val="00AC48B8"/>
    <w:rsid w:val="00AC6EEA"/>
    <w:rsid w:val="00AD0197"/>
    <w:rsid w:val="00AD259C"/>
    <w:rsid w:val="00AD2ECA"/>
    <w:rsid w:val="00AD2F18"/>
    <w:rsid w:val="00AD3E49"/>
    <w:rsid w:val="00AD586C"/>
    <w:rsid w:val="00AD6EDC"/>
    <w:rsid w:val="00AD716A"/>
    <w:rsid w:val="00AE2809"/>
    <w:rsid w:val="00AE2D77"/>
    <w:rsid w:val="00AE31C0"/>
    <w:rsid w:val="00AE32EB"/>
    <w:rsid w:val="00AE4005"/>
    <w:rsid w:val="00AE4149"/>
    <w:rsid w:val="00AF0B44"/>
    <w:rsid w:val="00AF5D33"/>
    <w:rsid w:val="00B04D47"/>
    <w:rsid w:val="00B05E4D"/>
    <w:rsid w:val="00B067EC"/>
    <w:rsid w:val="00B06DFE"/>
    <w:rsid w:val="00B113A0"/>
    <w:rsid w:val="00B11754"/>
    <w:rsid w:val="00B13B0C"/>
    <w:rsid w:val="00B172D3"/>
    <w:rsid w:val="00B248FE"/>
    <w:rsid w:val="00B250F0"/>
    <w:rsid w:val="00B30DA1"/>
    <w:rsid w:val="00B32C3D"/>
    <w:rsid w:val="00B36752"/>
    <w:rsid w:val="00B451E4"/>
    <w:rsid w:val="00B4722D"/>
    <w:rsid w:val="00B47AFA"/>
    <w:rsid w:val="00B50110"/>
    <w:rsid w:val="00B511BD"/>
    <w:rsid w:val="00B52816"/>
    <w:rsid w:val="00B63CE5"/>
    <w:rsid w:val="00B64AFA"/>
    <w:rsid w:val="00B71CC2"/>
    <w:rsid w:val="00B74EDE"/>
    <w:rsid w:val="00B77A25"/>
    <w:rsid w:val="00B77C22"/>
    <w:rsid w:val="00B90ED2"/>
    <w:rsid w:val="00B92DA5"/>
    <w:rsid w:val="00B93B7C"/>
    <w:rsid w:val="00B95883"/>
    <w:rsid w:val="00B964BA"/>
    <w:rsid w:val="00BA1021"/>
    <w:rsid w:val="00BA11EC"/>
    <w:rsid w:val="00BA2973"/>
    <w:rsid w:val="00BA318F"/>
    <w:rsid w:val="00BA46C7"/>
    <w:rsid w:val="00BA6F98"/>
    <w:rsid w:val="00BA7A3A"/>
    <w:rsid w:val="00BB039F"/>
    <w:rsid w:val="00BB247B"/>
    <w:rsid w:val="00BB28CB"/>
    <w:rsid w:val="00BB3619"/>
    <w:rsid w:val="00BB3847"/>
    <w:rsid w:val="00BB4121"/>
    <w:rsid w:val="00BB4C2E"/>
    <w:rsid w:val="00BB6DAC"/>
    <w:rsid w:val="00BC1C6A"/>
    <w:rsid w:val="00BC214B"/>
    <w:rsid w:val="00BD027F"/>
    <w:rsid w:val="00BD0609"/>
    <w:rsid w:val="00BD1F7E"/>
    <w:rsid w:val="00BD20A4"/>
    <w:rsid w:val="00BD3602"/>
    <w:rsid w:val="00BD5C9D"/>
    <w:rsid w:val="00BD6F53"/>
    <w:rsid w:val="00BE0C03"/>
    <w:rsid w:val="00BE0F95"/>
    <w:rsid w:val="00BE28D1"/>
    <w:rsid w:val="00BE2E78"/>
    <w:rsid w:val="00BE4762"/>
    <w:rsid w:val="00BE6DDD"/>
    <w:rsid w:val="00BE75D5"/>
    <w:rsid w:val="00BF0937"/>
    <w:rsid w:val="00BF0E59"/>
    <w:rsid w:val="00BF1C1F"/>
    <w:rsid w:val="00BF2383"/>
    <w:rsid w:val="00BF7417"/>
    <w:rsid w:val="00C05A32"/>
    <w:rsid w:val="00C0653D"/>
    <w:rsid w:val="00C13B6F"/>
    <w:rsid w:val="00C16577"/>
    <w:rsid w:val="00C1762C"/>
    <w:rsid w:val="00C22FDA"/>
    <w:rsid w:val="00C261D3"/>
    <w:rsid w:val="00C26400"/>
    <w:rsid w:val="00C31165"/>
    <w:rsid w:val="00C3123C"/>
    <w:rsid w:val="00C34EC0"/>
    <w:rsid w:val="00C35442"/>
    <w:rsid w:val="00C35B14"/>
    <w:rsid w:val="00C36383"/>
    <w:rsid w:val="00C37C9A"/>
    <w:rsid w:val="00C4185D"/>
    <w:rsid w:val="00C47D8A"/>
    <w:rsid w:val="00C53A89"/>
    <w:rsid w:val="00C54348"/>
    <w:rsid w:val="00C543EC"/>
    <w:rsid w:val="00C567DA"/>
    <w:rsid w:val="00C56BC1"/>
    <w:rsid w:val="00C6431D"/>
    <w:rsid w:val="00C674DB"/>
    <w:rsid w:val="00C7077E"/>
    <w:rsid w:val="00C72E57"/>
    <w:rsid w:val="00C7507C"/>
    <w:rsid w:val="00C767F2"/>
    <w:rsid w:val="00C76A80"/>
    <w:rsid w:val="00C776CA"/>
    <w:rsid w:val="00C778C8"/>
    <w:rsid w:val="00C85C8F"/>
    <w:rsid w:val="00C86B52"/>
    <w:rsid w:val="00C87407"/>
    <w:rsid w:val="00C91024"/>
    <w:rsid w:val="00C91ADC"/>
    <w:rsid w:val="00C97CD7"/>
    <w:rsid w:val="00CA3753"/>
    <w:rsid w:val="00CA3CCD"/>
    <w:rsid w:val="00CA6F6A"/>
    <w:rsid w:val="00CA748E"/>
    <w:rsid w:val="00CB3595"/>
    <w:rsid w:val="00CB3E33"/>
    <w:rsid w:val="00CB7F2E"/>
    <w:rsid w:val="00CC10F4"/>
    <w:rsid w:val="00CD1683"/>
    <w:rsid w:val="00CD258B"/>
    <w:rsid w:val="00CD73CF"/>
    <w:rsid w:val="00CE4F86"/>
    <w:rsid w:val="00CE619A"/>
    <w:rsid w:val="00CF0DC0"/>
    <w:rsid w:val="00CF1D95"/>
    <w:rsid w:val="00CF5BCB"/>
    <w:rsid w:val="00CF60ED"/>
    <w:rsid w:val="00CF7738"/>
    <w:rsid w:val="00D00674"/>
    <w:rsid w:val="00D00AA3"/>
    <w:rsid w:val="00D0145B"/>
    <w:rsid w:val="00D01833"/>
    <w:rsid w:val="00D01996"/>
    <w:rsid w:val="00D022D0"/>
    <w:rsid w:val="00D046BE"/>
    <w:rsid w:val="00D04805"/>
    <w:rsid w:val="00D10432"/>
    <w:rsid w:val="00D10DCF"/>
    <w:rsid w:val="00D17CF0"/>
    <w:rsid w:val="00D211E9"/>
    <w:rsid w:val="00D24013"/>
    <w:rsid w:val="00D3002B"/>
    <w:rsid w:val="00D317BB"/>
    <w:rsid w:val="00D34B2E"/>
    <w:rsid w:val="00D40989"/>
    <w:rsid w:val="00D41251"/>
    <w:rsid w:val="00D43191"/>
    <w:rsid w:val="00D457FC"/>
    <w:rsid w:val="00D47B78"/>
    <w:rsid w:val="00D521A6"/>
    <w:rsid w:val="00D54126"/>
    <w:rsid w:val="00D5686C"/>
    <w:rsid w:val="00D57211"/>
    <w:rsid w:val="00D57C2C"/>
    <w:rsid w:val="00D623B6"/>
    <w:rsid w:val="00D70442"/>
    <w:rsid w:val="00D7798B"/>
    <w:rsid w:val="00D851E7"/>
    <w:rsid w:val="00D906AA"/>
    <w:rsid w:val="00D90B61"/>
    <w:rsid w:val="00DA290A"/>
    <w:rsid w:val="00DA41B9"/>
    <w:rsid w:val="00DA73C1"/>
    <w:rsid w:val="00DB056E"/>
    <w:rsid w:val="00DB3A17"/>
    <w:rsid w:val="00DB703A"/>
    <w:rsid w:val="00DC0931"/>
    <w:rsid w:val="00DC1181"/>
    <w:rsid w:val="00DC26DA"/>
    <w:rsid w:val="00DC5140"/>
    <w:rsid w:val="00DC5C57"/>
    <w:rsid w:val="00DD2C80"/>
    <w:rsid w:val="00DD3335"/>
    <w:rsid w:val="00DD6B2D"/>
    <w:rsid w:val="00DE11D1"/>
    <w:rsid w:val="00DE5B0B"/>
    <w:rsid w:val="00DF50E9"/>
    <w:rsid w:val="00DF5E56"/>
    <w:rsid w:val="00DF6916"/>
    <w:rsid w:val="00DF771D"/>
    <w:rsid w:val="00DF7952"/>
    <w:rsid w:val="00E0302E"/>
    <w:rsid w:val="00E03358"/>
    <w:rsid w:val="00E03E00"/>
    <w:rsid w:val="00E064E5"/>
    <w:rsid w:val="00E10CF0"/>
    <w:rsid w:val="00E10F51"/>
    <w:rsid w:val="00E1122B"/>
    <w:rsid w:val="00E117F5"/>
    <w:rsid w:val="00E17BE6"/>
    <w:rsid w:val="00E2084C"/>
    <w:rsid w:val="00E20C06"/>
    <w:rsid w:val="00E21A77"/>
    <w:rsid w:val="00E22448"/>
    <w:rsid w:val="00E23F01"/>
    <w:rsid w:val="00E26676"/>
    <w:rsid w:val="00E26CEA"/>
    <w:rsid w:val="00E27472"/>
    <w:rsid w:val="00E27D28"/>
    <w:rsid w:val="00E33F6A"/>
    <w:rsid w:val="00E36D24"/>
    <w:rsid w:val="00E406FB"/>
    <w:rsid w:val="00E570C7"/>
    <w:rsid w:val="00E572B9"/>
    <w:rsid w:val="00E57D1D"/>
    <w:rsid w:val="00E57F95"/>
    <w:rsid w:val="00E6099F"/>
    <w:rsid w:val="00E612DF"/>
    <w:rsid w:val="00E634AF"/>
    <w:rsid w:val="00E66944"/>
    <w:rsid w:val="00E675DD"/>
    <w:rsid w:val="00E701E2"/>
    <w:rsid w:val="00E70FAD"/>
    <w:rsid w:val="00E72978"/>
    <w:rsid w:val="00E73A57"/>
    <w:rsid w:val="00E804C5"/>
    <w:rsid w:val="00E8748F"/>
    <w:rsid w:val="00E90E4A"/>
    <w:rsid w:val="00E91475"/>
    <w:rsid w:val="00E91A15"/>
    <w:rsid w:val="00E9203A"/>
    <w:rsid w:val="00E92247"/>
    <w:rsid w:val="00E95609"/>
    <w:rsid w:val="00E95759"/>
    <w:rsid w:val="00EA51BF"/>
    <w:rsid w:val="00EB1BCA"/>
    <w:rsid w:val="00EB4F3E"/>
    <w:rsid w:val="00EC303F"/>
    <w:rsid w:val="00EC4705"/>
    <w:rsid w:val="00EC7101"/>
    <w:rsid w:val="00ED223A"/>
    <w:rsid w:val="00ED2487"/>
    <w:rsid w:val="00ED291C"/>
    <w:rsid w:val="00ED3E80"/>
    <w:rsid w:val="00ED760F"/>
    <w:rsid w:val="00EE102A"/>
    <w:rsid w:val="00EE1707"/>
    <w:rsid w:val="00EE32C2"/>
    <w:rsid w:val="00EE642C"/>
    <w:rsid w:val="00F00C83"/>
    <w:rsid w:val="00F0282E"/>
    <w:rsid w:val="00F03297"/>
    <w:rsid w:val="00F03D17"/>
    <w:rsid w:val="00F12E7B"/>
    <w:rsid w:val="00F13ADE"/>
    <w:rsid w:val="00F1445B"/>
    <w:rsid w:val="00F15A4C"/>
    <w:rsid w:val="00F174FF"/>
    <w:rsid w:val="00F17BA8"/>
    <w:rsid w:val="00F21D11"/>
    <w:rsid w:val="00F25D11"/>
    <w:rsid w:val="00F355CC"/>
    <w:rsid w:val="00F367A2"/>
    <w:rsid w:val="00F416BC"/>
    <w:rsid w:val="00F41F37"/>
    <w:rsid w:val="00F43375"/>
    <w:rsid w:val="00F43E93"/>
    <w:rsid w:val="00F453C7"/>
    <w:rsid w:val="00F52D7B"/>
    <w:rsid w:val="00F56087"/>
    <w:rsid w:val="00F566F6"/>
    <w:rsid w:val="00F60602"/>
    <w:rsid w:val="00F619A2"/>
    <w:rsid w:val="00F62210"/>
    <w:rsid w:val="00F624B3"/>
    <w:rsid w:val="00F62928"/>
    <w:rsid w:val="00F65013"/>
    <w:rsid w:val="00F6571D"/>
    <w:rsid w:val="00F70859"/>
    <w:rsid w:val="00F76C7A"/>
    <w:rsid w:val="00F77E3B"/>
    <w:rsid w:val="00F8101D"/>
    <w:rsid w:val="00F81644"/>
    <w:rsid w:val="00F82411"/>
    <w:rsid w:val="00F82A11"/>
    <w:rsid w:val="00F85650"/>
    <w:rsid w:val="00F85ADA"/>
    <w:rsid w:val="00F86631"/>
    <w:rsid w:val="00F873DB"/>
    <w:rsid w:val="00F922D6"/>
    <w:rsid w:val="00F92785"/>
    <w:rsid w:val="00F97FBC"/>
    <w:rsid w:val="00FA1581"/>
    <w:rsid w:val="00FA406C"/>
    <w:rsid w:val="00FA5985"/>
    <w:rsid w:val="00FA5A3C"/>
    <w:rsid w:val="00FA5E19"/>
    <w:rsid w:val="00FA62CD"/>
    <w:rsid w:val="00FA714B"/>
    <w:rsid w:val="00FB5A61"/>
    <w:rsid w:val="00FB622B"/>
    <w:rsid w:val="00FC2FE4"/>
    <w:rsid w:val="00FC553F"/>
    <w:rsid w:val="00FC61A1"/>
    <w:rsid w:val="00FC7A74"/>
    <w:rsid w:val="00FD0851"/>
    <w:rsid w:val="00FD21E2"/>
    <w:rsid w:val="00FD516C"/>
    <w:rsid w:val="00FE0774"/>
    <w:rsid w:val="00FE6D2E"/>
    <w:rsid w:val="00FF1170"/>
    <w:rsid w:val="00FF117D"/>
    <w:rsid w:val="00FF130F"/>
    <w:rsid w:val="00FF440E"/>
    <w:rsid w:val="00FF4AB3"/>
    <w:rsid w:val="00FF5E0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9B316"/>
  <w14:defaultImageDpi w14:val="0"/>
  <w15:docId w15:val="{8D0923FB-963E-43D2-BFB0-C0E37C84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5BCB"/>
    <w:pPr>
      <w:spacing w:after="200" w:line="276" w:lineRule="auto"/>
      <w:jc w:val="both"/>
    </w:pPr>
    <w:rPr>
      <w:rFonts w:cs="Times New Roman"/>
    </w:rPr>
  </w:style>
  <w:style w:type="paragraph" w:styleId="Nadpis1">
    <w:name w:val="heading 1"/>
    <w:basedOn w:val="Normlny"/>
    <w:next w:val="Normlny"/>
    <w:link w:val="Nadpis1Char"/>
    <w:uiPriority w:val="99"/>
    <w:qFormat/>
    <w:rsid w:val="008F058B"/>
    <w:pPr>
      <w:keepNext/>
      <w:spacing w:before="240" w:after="60" w:line="240" w:lineRule="auto"/>
      <w:outlineLvl w:val="0"/>
    </w:pPr>
    <w:rPr>
      <w:rFonts w:ascii="Arial Narrow" w:hAnsi="Arial Narrow" w:cs="Arial"/>
      <w:b/>
      <w:bCs/>
      <w:kern w:val="32"/>
      <w:szCs w:val="32"/>
      <w:lang w:eastAsia="sk-SK"/>
    </w:rPr>
  </w:style>
  <w:style w:type="paragraph" w:styleId="Nadpis2">
    <w:name w:val="heading 2"/>
    <w:basedOn w:val="Normlny"/>
    <w:next w:val="Normlny"/>
    <w:link w:val="Nadpis2Char"/>
    <w:autoRedefine/>
    <w:uiPriority w:val="9"/>
    <w:unhideWhenUsed/>
    <w:qFormat/>
    <w:rsid w:val="008F058B"/>
    <w:pPr>
      <w:keepNext/>
      <w:keepLines/>
      <w:spacing w:before="40" w:after="0" w:line="256" w:lineRule="auto"/>
      <w:outlineLvl w:val="1"/>
    </w:pPr>
    <w:rPr>
      <w:rFonts w:ascii="Arial Narrow" w:eastAsiaTheme="majorEastAsia" w:hAnsi="Arial Narrow"/>
      <w:b/>
      <w:szCs w:val="26"/>
    </w:rPr>
  </w:style>
  <w:style w:type="paragraph" w:styleId="Nadpis3">
    <w:name w:val="heading 3"/>
    <w:basedOn w:val="Normlny"/>
    <w:next w:val="Normlny"/>
    <w:link w:val="Nadpis3Char"/>
    <w:uiPriority w:val="9"/>
    <w:semiHidden/>
    <w:unhideWhenUsed/>
    <w:qFormat/>
    <w:rsid w:val="00133365"/>
    <w:pPr>
      <w:keepNext/>
      <w:keepLines/>
      <w:spacing w:before="200" w:after="0"/>
      <w:jc w:val="left"/>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8F058B"/>
    <w:rPr>
      <w:rFonts w:ascii="Arial Narrow" w:hAnsi="Arial Narrow" w:cs="Arial"/>
      <w:b/>
      <w:bCs/>
      <w:kern w:val="32"/>
      <w:sz w:val="32"/>
      <w:szCs w:val="32"/>
      <w:lang w:val="x-none" w:eastAsia="sk-SK"/>
    </w:rPr>
  </w:style>
  <w:style w:type="character" w:customStyle="1" w:styleId="Nadpis2Char">
    <w:name w:val="Nadpis 2 Char"/>
    <w:basedOn w:val="Predvolenpsmoodseku"/>
    <w:link w:val="Nadpis2"/>
    <w:uiPriority w:val="9"/>
    <w:locked/>
    <w:rsid w:val="008F058B"/>
    <w:rPr>
      <w:rFonts w:ascii="Arial Narrow" w:eastAsiaTheme="majorEastAsia" w:hAnsi="Arial Narrow" w:cs="Times New Roman"/>
      <w:b/>
      <w:sz w:val="26"/>
      <w:szCs w:val="26"/>
    </w:rPr>
  </w:style>
  <w:style w:type="character" w:customStyle="1" w:styleId="Nadpis3Char">
    <w:name w:val="Nadpis 3 Char"/>
    <w:basedOn w:val="Predvolenpsmoodseku"/>
    <w:link w:val="Nadpis3"/>
    <w:uiPriority w:val="9"/>
    <w:semiHidden/>
    <w:locked/>
    <w:rsid w:val="00133365"/>
    <w:rPr>
      <w:rFonts w:asciiTheme="majorHAnsi" w:eastAsiaTheme="majorEastAsia" w:hAnsiTheme="majorHAnsi" w:cs="Times New Roman"/>
      <w:b/>
      <w:bCs/>
      <w:color w:val="5B9BD5" w:themeColor="accent1"/>
    </w:rPr>
  </w:style>
  <w:style w:type="paragraph" w:customStyle="1" w:styleId="tlkam1">
    <w:name w:val="Štýlkam1"/>
    <w:basedOn w:val="Nadpis1"/>
    <w:link w:val="tlkam1Char"/>
    <w:autoRedefine/>
    <w:qFormat/>
    <w:rsid w:val="008F058B"/>
    <w:pPr>
      <w:keepNext w:val="0"/>
      <w:numPr>
        <w:numId w:val="2"/>
      </w:numPr>
      <w:spacing w:before="0" w:after="240"/>
      <w:contextualSpacing/>
    </w:pPr>
    <w:rPr>
      <w:bCs w:val="0"/>
      <w:sz w:val="32"/>
    </w:rPr>
  </w:style>
  <w:style w:type="character" w:customStyle="1" w:styleId="tlkam1Char">
    <w:name w:val="Štýlkam1 Char"/>
    <w:basedOn w:val="Nadpis1Char"/>
    <w:link w:val="tlkam1"/>
    <w:locked/>
    <w:rsid w:val="008F058B"/>
    <w:rPr>
      <w:rFonts w:ascii="Arial Narrow" w:hAnsi="Arial Narrow" w:cs="Arial"/>
      <w:b/>
      <w:bCs w:val="0"/>
      <w:kern w:val="32"/>
      <w:sz w:val="32"/>
      <w:szCs w:val="32"/>
      <w:lang w:val="x-none" w:eastAsia="sk-SK"/>
    </w:rPr>
  </w:style>
  <w:style w:type="paragraph" w:styleId="Normlnywebov">
    <w:name w:val="Normal (Web)"/>
    <w:basedOn w:val="Normlny"/>
    <w:uiPriority w:val="99"/>
    <w:semiHidden/>
    <w:unhideWhenUsed/>
    <w:rsid w:val="00133365"/>
    <w:pPr>
      <w:spacing w:before="100" w:beforeAutospacing="1" w:after="100" w:afterAutospacing="1" w:line="240" w:lineRule="auto"/>
      <w:jc w:val="left"/>
    </w:pPr>
    <w:rPr>
      <w:rFonts w:ascii="Times New Roman" w:hAnsi="Times New Roman"/>
      <w:sz w:val="24"/>
      <w:szCs w:val="24"/>
      <w:lang w:eastAsia="sk-SK"/>
    </w:rPr>
  </w:style>
  <w:style w:type="paragraph" w:styleId="Bezriadkovania">
    <w:name w:val="No Spacing"/>
    <w:uiPriority w:val="1"/>
    <w:qFormat/>
    <w:rsid w:val="00133365"/>
    <w:pPr>
      <w:spacing w:after="0" w:line="240" w:lineRule="auto"/>
    </w:pPr>
    <w:rPr>
      <w:rFonts w:ascii="Calibri" w:hAnsi="Calibri" w:cs="Times New Roman"/>
    </w:rPr>
  </w:style>
  <w:style w:type="character" w:customStyle="1" w:styleId="OdsekzoznamuChar">
    <w:name w:val="Odsek zoznamu Char"/>
    <w:aliases w:val="body Char,Odsek zoznamu2 Char,Odsek Char"/>
    <w:link w:val="Odsekzoznamu"/>
    <w:uiPriority w:val="34"/>
    <w:locked/>
    <w:rsid w:val="00133365"/>
    <w:rPr>
      <w:rFonts w:ascii="Times New Roman" w:hAnsi="Times New Roman"/>
      <w:sz w:val="24"/>
      <w:lang w:val="x-none" w:eastAsia="sk-SK"/>
    </w:rPr>
  </w:style>
  <w:style w:type="paragraph" w:styleId="Odsekzoznamu">
    <w:name w:val="List Paragraph"/>
    <w:aliases w:val="body,Odsek zoznamu2,Odsek"/>
    <w:basedOn w:val="Normlny"/>
    <w:link w:val="OdsekzoznamuChar"/>
    <w:uiPriority w:val="34"/>
    <w:qFormat/>
    <w:rsid w:val="00133365"/>
    <w:pPr>
      <w:spacing w:after="0" w:line="240" w:lineRule="auto"/>
      <w:ind w:left="720"/>
      <w:contextualSpacing/>
      <w:jc w:val="left"/>
    </w:pPr>
    <w:rPr>
      <w:rFonts w:ascii="Times New Roman" w:hAnsi="Times New Roman"/>
      <w:sz w:val="24"/>
      <w:szCs w:val="24"/>
      <w:lang w:eastAsia="sk-SK"/>
    </w:rPr>
  </w:style>
  <w:style w:type="paragraph" w:styleId="Hlavika">
    <w:name w:val="header"/>
    <w:basedOn w:val="Normlny"/>
    <w:link w:val="HlavikaChar"/>
    <w:uiPriority w:val="99"/>
    <w:unhideWhenUsed/>
    <w:rsid w:val="000525D4"/>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0525D4"/>
    <w:rPr>
      <w:rFonts w:cs="Times New Roman"/>
    </w:rPr>
  </w:style>
  <w:style w:type="paragraph" w:styleId="Pta">
    <w:name w:val="footer"/>
    <w:basedOn w:val="Normlny"/>
    <w:link w:val="PtaChar"/>
    <w:uiPriority w:val="99"/>
    <w:unhideWhenUsed/>
    <w:rsid w:val="000525D4"/>
    <w:pPr>
      <w:tabs>
        <w:tab w:val="center" w:pos="4536"/>
        <w:tab w:val="right" w:pos="9072"/>
      </w:tabs>
      <w:spacing w:after="0" w:line="240" w:lineRule="auto"/>
    </w:pPr>
  </w:style>
  <w:style w:type="character" w:customStyle="1" w:styleId="PtaChar">
    <w:name w:val="Päta Char"/>
    <w:basedOn w:val="Predvolenpsmoodseku"/>
    <w:link w:val="Pta"/>
    <w:uiPriority w:val="99"/>
    <w:locked/>
    <w:rsid w:val="000525D4"/>
    <w:rPr>
      <w:rFonts w:cs="Times New Roman"/>
    </w:rPr>
  </w:style>
  <w:style w:type="paragraph" w:styleId="Textkomentra">
    <w:name w:val="annotation text"/>
    <w:basedOn w:val="Normlny"/>
    <w:link w:val="TextkomentraChar"/>
    <w:uiPriority w:val="99"/>
    <w:unhideWhenUsed/>
    <w:rsid w:val="00487E36"/>
    <w:pPr>
      <w:spacing w:after="160" w:line="259" w:lineRule="auto"/>
      <w:jc w:val="left"/>
    </w:pPr>
    <w:rPr>
      <w:rFonts w:eastAsiaTheme="minorEastAsia"/>
      <w:sz w:val="20"/>
      <w:szCs w:val="20"/>
      <w:lang w:eastAsia="sk-SK"/>
    </w:rPr>
  </w:style>
  <w:style w:type="character" w:customStyle="1" w:styleId="TextkomentraChar">
    <w:name w:val="Text komentára Char"/>
    <w:basedOn w:val="Predvolenpsmoodseku"/>
    <w:link w:val="Textkomentra"/>
    <w:uiPriority w:val="99"/>
    <w:locked/>
    <w:rsid w:val="00487E36"/>
    <w:rPr>
      <w:rFonts w:eastAsiaTheme="minorEastAsia" w:cs="Times New Roman"/>
      <w:sz w:val="20"/>
      <w:szCs w:val="20"/>
      <w:lang w:val="x-none" w:eastAsia="sk-SK"/>
    </w:rPr>
  </w:style>
  <w:style w:type="paragraph" w:styleId="Textbubliny">
    <w:name w:val="Balloon Text"/>
    <w:basedOn w:val="Normlny"/>
    <w:link w:val="TextbublinyChar"/>
    <w:uiPriority w:val="99"/>
    <w:semiHidden/>
    <w:unhideWhenUsed/>
    <w:rsid w:val="003737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3737CD"/>
    <w:rPr>
      <w:rFonts w:ascii="Segoe UI" w:hAnsi="Segoe UI" w:cs="Segoe UI"/>
      <w:sz w:val="18"/>
      <w:szCs w:val="18"/>
    </w:rPr>
  </w:style>
  <w:style w:type="character" w:styleId="Odkaznakomentr">
    <w:name w:val="annotation reference"/>
    <w:basedOn w:val="Predvolenpsmoodseku"/>
    <w:uiPriority w:val="99"/>
    <w:semiHidden/>
    <w:unhideWhenUsed/>
    <w:rsid w:val="00282B96"/>
    <w:rPr>
      <w:rFonts w:cs="Times New Roman"/>
      <w:sz w:val="16"/>
      <w:szCs w:val="16"/>
    </w:rPr>
  </w:style>
  <w:style w:type="paragraph" w:styleId="Predmetkomentra">
    <w:name w:val="annotation subject"/>
    <w:basedOn w:val="Textkomentra"/>
    <w:next w:val="Textkomentra"/>
    <w:link w:val="PredmetkomentraChar"/>
    <w:uiPriority w:val="99"/>
    <w:semiHidden/>
    <w:unhideWhenUsed/>
    <w:rsid w:val="00282B96"/>
    <w:pPr>
      <w:spacing w:after="200" w:line="240" w:lineRule="auto"/>
      <w:jc w:val="both"/>
    </w:pPr>
    <w:rPr>
      <w:rFonts w:eastAsia="Times New Roman"/>
      <w:b/>
      <w:bCs/>
      <w:lang w:eastAsia="en-US"/>
    </w:rPr>
  </w:style>
  <w:style w:type="character" w:customStyle="1" w:styleId="PredmetkomentraChar">
    <w:name w:val="Predmet komentára Char"/>
    <w:basedOn w:val="TextkomentraChar"/>
    <w:link w:val="Predmetkomentra"/>
    <w:uiPriority w:val="99"/>
    <w:semiHidden/>
    <w:locked/>
    <w:rsid w:val="00282B96"/>
    <w:rPr>
      <w:rFonts w:eastAsiaTheme="minorEastAsia" w:cs="Times New Roman"/>
      <w:b/>
      <w:bCs/>
      <w:sz w:val="20"/>
      <w:szCs w:val="20"/>
      <w:lang w:val="x-none" w:eastAsia="sk-SK"/>
    </w:rPr>
  </w:style>
  <w:style w:type="paragraph" w:styleId="Revzia">
    <w:name w:val="Revision"/>
    <w:hidden/>
    <w:uiPriority w:val="99"/>
    <w:semiHidden/>
    <w:rsid w:val="00491DE2"/>
    <w:pPr>
      <w:spacing w:after="0" w:line="240" w:lineRule="auto"/>
    </w:pPr>
    <w:rPr>
      <w:rFonts w:cs="Times New Roman"/>
    </w:rPr>
  </w:style>
  <w:style w:type="character" w:styleId="Siln">
    <w:name w:val="Strong"/>
    <w:basedOn w:val="Predvolenpsmoodseku"/>
    <w:uiPriority w:val="22"/>
    <w:qFormat/>
    <w:rsid w:val="007B6FC8"/>
    <w:rPr>
      <w:rFonts w:cs="Times New Roman"/>
      <w:b/>
      <w:bCs/>
    </w:rPr>
  </w:style>
  <w:style w:type="numbering" w:customStyle="1" w:styleId="zkon">
    <w:name w:val="zákon"/>
    <w:pPr>
      <w:numPr>
        <w:numId w:val="1"/>
      </w:numPr>
    </w:pPr>
  </w:style>
  <w:style w:type="character" w:styleId="Hypertextovprepojenie">
    <w:name w:val="Hyperlink"/>
    <w:basedOn w:val="Predvolenpsmoodseku"/>
    <w:uiPriority w:val="99"/>
    <w:semiHidden/>
    <w:unhideWhenUsed/>
    <w:rsid w:val="00861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89032">
      <w:bodyDiv w:val="1"/>
      <w:marLeft w:val="0"/>
      <w:marRight w:val="0"/>
      <w:marTop w:val="0"/>
      <w:marBottom w:val="0"/>
      <w:divBdr>
        <w:top w:val="none" w:sz="0" w:space="0" w:color="auto"/>
        <w:left w:val="none" w:sz="0" w:space="0" w:color="auto"/>
        <w:bottom w:val="none" w:sz="0" w:space="0" w:color="auto"/>
        <w:right w:val="none" w:sz="0" w:space="0" w:color="auto"/>
      </w:divBdr>
    </w:div>
    <w:div w:id="694044815">
      <w:marLeft w:val="0"/>
      <w:marRight w:val="0"/>
      <w:marTop w:val="0"/>
      <w:marBottom w:val="0"/>
      <w:divBdr>
        <w:top w:val="none" w:sz="0" w:space="0" w:color="auto"/>
        <w:left w:val="none" w:sz="0" w:space="0" w:color="auto"/>
        <w:bottom w:val="none" w:sz="0" w:space="0" w:color="auto"/>
        <w:right w:val="none" w:sz="0" w:space="0" w:color="auto"/>
      </w:divBdr>
      <w:divsChild>
        <w:div w:id="694044820">
          <w:marLeft w:val="0"/>
          <w:marRight w:val="0"/>
          <w:marTop w:val="0"/>
          <w:marBottom w:val="0"/>
          <w:divBdr>
            <w:top w:val="none" w:sz="0" w:space="0" w:color="auto"/>
            <w:left w:val="none" w:sz="0" w:space="0" w:color="auto"/>
            <w:bottom w:val="none" w:sz="0" w:space="0" w:color="auto"/>
            <w:right w:val="none" w:sz="0" w:space="0" w:color="auto"/>
          </w:divBdr>
          <w:divsChild>
            <w:div w:id="694044813">
              <w:marLeft w:val="0"/>
              <w:marRight w:val="0"/>
              <w:marTop w:val="0"/>
              <w:marBottom w:val="0"/>
              <w:divBdr>
                <w:top w:val="none" w:sz="0" w:space="0" w:color="auto"/>
                <w:left w:val="none" w:sz="0" w:space="0" w:color="auto"/>
                <w:bottom w:val="none" w:sz="0" w:space="0" w:color="auto"/>
                <w:right w:val="none" w:sz="0" w:space="0" w:color="auto"/>
              </w:divBdr>
              <w:divsChild>
                <w:div w:id="694044819">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4816">
      <w:marLeft w:val="0"/>
      <w:marRight w:val="0"/>
      <w:marTop w:val="0"/>
      <w:marBottom w:val="0"/>
      <w:divBdr>
        <w:top w:val="none" w:sz="0" w:space="0" w:color="auto"/>
        <w:left w:val="none" w:sz="0" w:space="0" w:color="auto"/>
        <w:bottom w:val="none" w:sz="0" w:space="0" w:color="auto"/>
        <w:right w:val="none" w:sz="0" w:space="0" w:color="auto"/>
      </w:divBdr>
      <w:divsChild>
        <w:div w:id="694044814">
          <w:marLeft w:val="0"/>
          <w:marRight w:val="0"/>
          <w:marTop w:val="0"/>
          <w:marBottom w:val="0"/>
          <w:divBdr>
            <w:top w:val="none" w:sz="0" w:space="0" w:color="auto"/>
            <w:left w:val="none" w:sz="0" w:space="0" w:color="auto"/>
            <w:bottom w:val="none" w:sz="0" w:space="0" w:color="auto"/>
            <w:right w:val="none" w:sz="0" w:space="0" w:color="auto"/>
          </w:divBdr>
          <w:divsChild>
            <w:div w:id="694044818">
              <w:marLeft w:val="0"/>
              <w:marRight w:val="0"/>
              <w:marTop w:val="0"/>
              <w:marBottom w:val="0"/>
              <w:divBdr>
                <w:top w:val="none" w:sz="0" w:space="0" w:color="auto"/>
                <w:left w:val="none" w:sz="0" w:space="0" w:color="auto"/>
                <w:bottom w:val="none" w:sz="0" w:space="0" w:color="auto"/>
                <w:right w:val="none" w:sz="0" w:space="0" w:color="auto"/>
              </w:divBdr>
              <w:divsChild>
                <w:div w:id="69404481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4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23/2004%20Z.z.'&amp;ucin-k-dni='30.12.9999'" TargetMode="External"/><Relationship Id="rId13" Type="http://schemas.openxmlformats.org/officeDocument/2006/relationships/hyperlink" Target="aspi://module='ASPI'&amp;link='238/1998%20Z.z.'&amp;ucin-k-dni='30.12.9999'" TargetMode="External"/><Relationship Id="rId18" Type="http://schemas.openxmlformats.org/officeDocument/2006/relationships/hyperlink" Target="aspi://module='ASPI'&amp;link='571/2009%20Z.z.'&amp;ucin-k-dni='30.12.999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spi://module='ASPI'&amp;link='311/2001%20Z.z.%252355'&amp;ucin-k-dni='30.12.9999'" TargetMode="External"/><Relationship Id="rId7" Type="http://schemas.openxmlformats.org/officeDocument/2006/relationships/endnotes" Target="endnotes.xml"/><Relationship Id="rId12" Type="http://schemas.openxmlformats.org/officeDocument/2006/relationships/hyperlink" Target="aspi://module='ASPI'&amp;link='71/1967%20Zb.'&amp;ucin-k-dni='30.12.9999'" TargetMode="External"/><Relationship Id="rId17" Type="http://schemas.openxmlformats.org/officeDocument/2006/relationships/hyperlink" Target="aspi://module='ASPI'&amp;link='528/2008%20Z.z.'&amp;ucin-k-dni='30.12.999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spi://module='ASPI'&amp;link='627/2005%20Z.z.'&amp;ucin-k-dni='30.12.9999'" TargetMode="External"/><Relationship Id="rId20" Type="http://schemas.openxmlformats.org/officeDocument/2006/relationships/hyperlink" Target="aspi://module='ASPI'&amp;link='292/2014%20Z.z.'&amp;ucin-k-dni='30.12.9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292/2014%20Z.z.'&amp;ucin-k-dni='30.12.9999'" TargetMode="External"/><Relationship Id="rId24" Type="http://schemas.openxmlformats.org/officeDocument/2006/relationships/hyperlink" Target="aspi://module='ASPI'&amp;link='73/1998%20Z.z.%2523189'&amp;ucin-k-dni='30.12.9999'" TargetMode="External"/><Relationship Id="rId5" Type="http://schemas.openxmlformats.org/officeDocument/2006/relationships/webSettings" Target="webSettings.xml"/><Relationship Id="rId15" Type="http://schemas.openxmlformats.org/officeDocument/2006/relationships/hyperlink" Target="aspi://module='ASPI'&amp;link='461/2003%20Z.z.'&amp;ucin-k-dni='30.12.9999'" TargetMode="External"/><Relationship Id="rId23" Type="http://schemas.openxmlformats.org/officeDocument/2006/relationships/hyperlink" Target="aspi://module='ASPI'&amp;link='73/1998%20Z.z.%252335'&amp;ucin-k-dni='30.12.9999'" TargetMode="External"/><Relationship Id="rId10" Type="http://schemas.openxmlformats.org/officeDocument/2006/relationships/hyperlink" Target="aspi://module='ASPI'&amp;link='528/2008%20Z.z.'&amp;ucin-k-dni='30.12.9999'" TargetMode="External"/><Relationship Id="rId19" Type="http://schemas.openxmlformats.org/officeDocument/2006/relationships/hyperlink" Target="aspi://module='ASPI'&amp;link='383/2013%20Z.z.'&amp;ucin-k-dni='30.12.9999'" TargetMode="External"/><Relationship Id="rId4" Type="http://schemas.openxmlformats.org/officeDocument/2006/relationships/settings" Target="settings.xml"/><Relationship Id="rId9" Type="http://schemas.openxmlformats.org/officeDocument/2006/relationships/hyperlink" Target="aspi://module='ASPI'&amp;link='583/2004%20Z.z.'&amp;ucin-k-dni='30.12.9999'" TargetMode="External"/><Relationship Id="rId14" Type="http://schemas.openxmlformats.org/officeDocument/2006/relationships/hyperlink" Target="aspi://module='ASPI'&amp;link='600/2003%20Z.z.'&amp;ucin-k-dni='30.12.9999'" TargetMode="External"/><Relationship Id="rId22" Type="http://schemas.openxmlformats.org/officeDocument/2006/relationships/hyperlink" Target="aspi://module='ASPI'&amp;link='311/2001%20Z.z.%252359'&amp;ucin-k-dni='30.12.9999'"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7C7A9-7BB9-492D-8034-EBE05995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6934</Words>
  <Characters>39891</Characters>
  <Application>Microsoft Office Word</Application>
  <DocSecurity>0</DocSecurity>
  <Lines>332</Lines>
  <Paragraphs>93</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46732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Motyčková Katarína</dc:creator>
  <cp:keywords/>
  <dc:description/>
  <cp:lastModifiedBy>Antalkova Klaudia</cp:lastModifiedBy>
  <cp:revision>6</cp:revision>
  <cp:lastPrinted>2018-09-26T10:52:00Z</cp:lastPrinted>
  <dcterms:created xsi:type="dcterms:W3CDTF">2018-09-17T06:01:00Z</dcterms:created>
  <dcterms:modified xsi:type="dcterms:W3CDTF">2018-09-26T10:52:00Z</dcterms:modified>
</cp:coreProperties>
</file>