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F139D6">
        <w:rPr>
          <w:sz w:val="18"/>
          <w:szCs w:val="18"/>
        </w:rPr>
        <w:t>7</w:t>
      </w:r>
      <w:r w:rsidR="008B53BF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E5A48" w:rsidP="009C2E2F">
      <w:pPr>
        <w:pStyle w:val="uznesenia"/>
      </w:pPr>
      <w:r>
        <w:t>1368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E5A48">
        <w:rPr>
          <w:rFonts w:cs="Arial"/>
          <w:sz w:val="22"/>
          <w:szCs w:val="22"/>
        </w:rPr>
        <w:t> 18.</w:t>
      </w:r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B53BF" w:rsidRDefault="00067560" w:rsidP="00E600CB">
      <w:pPr>
        <w:jc w:val="both"/>
        <w:rPr>
          <w:sz w:val="22"/>
          <w:szCs w:val="22"/>
        </w:rPr>
      </w:pPr>
      <w:r w:rsidRPr="008B53BF">
        <w:rPr>
          <w:sz w:val="22"/>
        </w:rPr>
        <w:t>k</w:t>
      </w:r>
      <w:r w:rsidR="004B0B67" w:rsidRPr="008B53BF">
        <w:rPr>
          <w:sz w:val="22"/>
        </w:rPr>
        <w:t xml:space="preserve"> </w:t>
      </w:r>
      <w:r w:rsidR="008B53BF" w:rsidRPr="008B53BF">
        <w:rPr>
          <w:sz w:val="22"/>
        </w:rPr>
        <w:t xml:space="preserve">návrhu poslancov Národnej rady Slovenskej republiky Petry </w:t>
      </w:r>
      <w:proofErr w:type="spellStart"/>
      <w:r w:rsidR="008B53BF" w:rsidRPr="008B53BF">
        <w:rPr>
          <w:sz w:val="22"/>
        </w:rPr>
        <w:t>Krištúfkovej</w:t>
      </w:r>
      <w:proofErr w:type="spellEnd"/>
      <w:r w:rsidR="008B53BF" w:rsidRPr="008B53BF">
        <w:rPr>
          <w:sz w:val="22"/>
        </w:rPr>
        <w:t>, Borisa Kollára a Zuzany Šebovej na vydanie zákona o príspevku na bývanie (tlač 1093) – prvé čítanie</w:t>
      </w:r>
    </w:p>
    <w:p w:rsidR="00C14EF0" w:rsidRPr="00F139D6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876E7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5A48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426A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2018-09-21T07:04:00Z</cp:lastPrinted>
  <dcterms:created xsi:type="dcterms:W3CDTF">2018-09-07T10:11:00Z</dcterms:created>
  <dcterms:modified xsi:type="dcterms:W3CDTF">2018-09-21T07:04:00Z</dcterms:modified>
</cp:coreProperties>
</file>