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5D44">
      <w:pPr>
        <w:widowControl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/>
          <w:b/>
          <w:bCs/>
          <w:sz w:val="24"/>
          <w:lang w:bidi="ar-SA"/>
        </w:rPr>
        <w:t>Č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/>
          <w:b/>
          <w:bCs/>
          <w:sz w:val="24"/>
          <w:lang w:bidi="ar-SA"/>
        </w:rPr>
        <w:t>Ľ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000000" w:rsidRPr="00BA5D44" w:rsidRDefault="00BA5D44">
      <w:pPr>
        <w:widowControl w:val="0"/>
        <w:spacing w:after="120"/>
        <w:jc w:val="center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n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vrhu z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kona s pr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vom Eur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ó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 xml:space="preserve">pskej 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nie</w:t>
      </w:r>
    </w:p>
    <w:p w:rsidR="00000000" w:rsidRPr="00BA5D44" w:rsidRDefault="00BA5D44">
      <w:pPr>
        <w:widowControl w:val="0"/>
        <w:spacing w:before="120"/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tabs>
          <w:tab w:val="left" w:pos="9072"/>
        </w:tabs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1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. 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Navrhovate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ľ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 xml:space="preserve"> z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kona: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poslanec N</w:t>
      </w:r>
      <w:r w:rsidRPr="00BA5D44">
        <w:rPr>
          <w:rFonts w:ascii="Times New Roman" w:cs="Times New Roman"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rodnej rady Slovenskej republiky -  Oto </w:t>
      </w:r>
      <w:r w:rsidRPr="00BA5D44">
        <w:rPr>
          <w:rFonts w:ascii="Times New Roman" w:cs="Times New Roman"/>
          <w:sz w:val="24"/>
          <w:szCs w:val="24"/>
          <w:lang w:bidi="ar-SA"/>
        </w:rPr>
        <w:t>Ž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arnay.  </w:t>
      </w:r>
    </w:p>
    <w:p w:rsidR="00000000" w:rsidRPr="00BA5D44" w:rsidRDefault="00BA5D44">
      <w:pPr>
        <w:widowControl w:val="0"/>
        <w:jc w:val="both"/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pStyle w:val="Telotextu"/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</w:rPr>
        <w:t>2.</w:t>
      </w:r>
      <w:r w:rsidRPr="00BA5D44">
        <w:rPr>
          <w:rFonts w:ascii="Times New Roman" w:cs="Times New Roman"/>
          <w:sz w:val="24"/>
          <w:szCs w:val="24"/>
        </w:rPr>
        <w:t xml:space="preserve"> </w:t>
      </w:r>
      <w:r w:rsidRPr="00BA5D44">
        <w:rPr>
          <w:rFonts w:ascii="Times New Roman" w:cs="Times New Roman"/>
          <w:b/>
          <w:sz w:val="24"/>
          <w:szCs w:val="24"/>
        </w:rPr>
        <w:t>N</w:t>
      </w:r>
      <w:r w:rsidRPr="00BA5D44">
        <w:rPr>
          <w:rFonts w:ascii="Times New Roman" w:cs="Times New Roman"/>
          <w:b/>
          <w:sz w:val="24"/>
          <w:szCs w:val="24"/>
        </w:rPr>
        <w:t>á</w:t>
      </w:r>
      <w:r w:rsidRPr="00BA5D44">
        <w:rPr>
          <w:rFonts w:ascii="Times New Roman" w:cs="Times New Roman"/>
          <w:b/>
          <w:sz w:val="24"/>
          <w:szCs w:val="24"/>
        </w:rPr>
        <w:t>zov n</w:t>
      </w:r>
      <w:r w:rsidRPr="00BA5D44">
        <w:rPr>
          <w:rFonts w:ascii="Times New Roman" w:cs="Times New Roman"/>
          <w:b/>
          <w:sz w:val="24"/>
          <w:szCs w:val="24"/>
        </w:rPr>
        <w:t>á</w:t>
      </w:r>
      <w:r w:rsidRPr="00BA5D44">
        <w:rPr>
          <w:rFonts w:ascii="Times New Roman" w:cs="Times New Roman"/>
          <w:b/>
          <w:sz w:val="24"/>
          <w:szCs w:val="24"/>
        </w:rPr>
        <w:t>vrhu z</w:t>
      </w:r>
      <w:r w:rsidRPr="00BA5D44">
        <w:rPr>
          <w:rFonts w:ascii="Times New Roman" w:cs="Times New Roman"/>
          <w:b/>
          <w:sz w:val="24"/>
          <w:szCs w:val="24"/>
        </w:rPr>
        <w:t>á</w:t>
      </w:r>
      <w:r w:rsidRPr="00BA5D44">
        <w:rPr>
          <w:rFonts w:ascii="Times New Roman" w:cs="Times New Roman"/>
          <w:b/>
          <w:sz w:val="24"/>
          <w:szCs w:val="24"/>
        </w:rPr>
        <w:t xml:space="preserve">kona: </w:t>
      </w:r>
      <w:bookmarkStart w:id="0" w:name="__DdeLink__116266_1373068288"/>
      <w:r w:rsidRPr="00BA5D44">
        <w:rPr>
          <w:rFonts w:ascii="Times New Roman" w:cs="Times New Roman"/>
          <w:sz w:val="24"/>
          <w:szCs w:val="24"/>
        </w:rPr>
        <w:t>N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vrh z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kona, ktor</w:t>
      </w:r>
      <w:r w:rsidRPr="00BA5D44">
        <w:rPr>
          <w:rFonts w:ascii="Times New Roman" w:cs="Times New Roman"/>
          <w:sz w:val="24"/>
          <w:szCs w:val="24"/>
        </w:rPr>
        <w:t>ý</w:t>
      </w:r>
      <w:r w:rsidRPr="00BA5D44">
        <w:rPr>
          <w:rFonts w:ascii="Times New Roman" w:cs="Times New Roman"/>
          <w:sz w:val="24"/>
          <w:szCs w:val="24"/>
        </w:rPr>
        <w:t>m sa dop</w:t>
      </w:r>
      <w:r w:rsidRPr="00BA5D44">
        <w:rPr>
          <w:rFonts w:ascii="Times New Roman" w:cs="Times New Roman"/>
          <w:sz w:val="24"/>
          <w:szCs w:val="24"/>
        </w:rPr>
        <w:t>ĺň</w:t>
      </w:r>
      <w:r w:rsidRPr="00BA5D44">
        <w:rPr>
          <w:rFonts w:ascii="Times New Roman" w:cs="Times New Roman"/>
          <w:sz w:val="24"/>
          <w:szCs w:val="24"/>
        </w:rPr>
        <w:t>a z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kon N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 xml:space="preserve">rodnej rady Slovenskej republiky </w:t>
      </w:r>
      <w:r w:rsidRPr="00BA5D44">
        <w:rPr>
          <w:rFonts w:ascii="Times New Roman" w:cs="Times New Roman"/>
          <w:sz w:val="24"/>
          <w:szCs w:val="24"/>
        </w:rPr>
        <w:t>č</w:t>
      </w:r>
      <w:r w:rsidRPr="00BA5D44">
        <w:rPr>
          <w:rFonts w:ascii="Times New Roman" w:cs="Times New Roman"/>
          <w:sz w:val="24"/>
          <w:szCs w:val="24"/>
        </w:rPr>
        <w:t xml:space="preserve">. 596/2003 Z. z. o </w:t>
      </w:r>
      <w:r w:rsidRPr="00BA5D44">
        <w:rPr>
          <w:rFonts w:ascii="Times New Roman" w:cs="Times New Roman"/>
          <w:sz w:val="24"/>
          <w:szCs w:val="24"/>
        </w:rPr>
        <w:t>š</w:t>
      </w:r>
      <w:r w:rsidRPr="00BA5D44">
        <w:rPr>
          <w:rFonts w:ascii="Times New Roman" w:cs="Times New Roman"/>
          <w:sz w:val="24"/>
          <w:szCs w:val="24"/>
        </w:rPr>
        <w:t>t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tnej spr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 xml:space="preserve">ve v </w:t>
      </w:r>
      <w:r w:rsidRPr="00BA5D44">
        <w:rPr>
          <w:rFonts w:ascii="Times New Roman" w:cs="Times New Roman"/>
          <w:sz w:val="24"/>
          <w:szCs w:val="24"/>
        </w:rPr>
        <w:t>š</w:t>
      </w:r>
      <w:r w:rsidRPr="00BA5D44">
        <w:rPr>
          <w:rFonts w:ascii="Times New Roman" w:cs="Times New Roman"/>
          <w:sz w:val="24"/>
          <w:szCs w:val="24"/>
        </w:rPr>
        <w:t xml:space="preserve">kolstve a </w:t>
      </w:r>
      <w:r w:rsidRPr="00BA5D44">
        <w:rPr>
          <w:rFonts w:ascii="Times New Roman" w:cs="Times New Roman"/>
          <w:sz w:val="24"/>
          <w:szCs w:val="24"/>
        </w:rPr>
        <w:t>š</w:t>
      </w:r>
      <w:r w:rsidRPr="00BA5D44">
        <w:rPr>
          <w:rFonts w:ascii="Times New Roman" w:cs="Times New Roman"/>
          <w:sz w:val="24"/>
          <w:szCs w:val="24"/>
        </w:rPr>
        <w:t>kolskej samospr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 xml:space="preserve">ve </w:t>
      </w:r>
      <w:bookmarkStart w:id="1" w:name="__DdeLink__8084_571181498"/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a o zmene a doplnen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í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 xml:space="preserve"> niektor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ý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ch z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á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konov</w:t>
      </w:r>
      <w:r w:rsidRPr="00BA5D44">
        <w:rPr>
          <w:rFonts w:ascii="Times New Roman" w:cs="Times New Roman"/>
          <w:sz w:val="24"/>
          <w:szCs w:val="24"/>
        </w:rPr>
        <w:t>.</w:t>
      </w:r>
      <w:bookmarkEnd w:id="0"/>
      <w:bookmarkEnd w:id="1"/>
      <w:r w:rsidRPr="00BA5D44">
        <w:rPr>
          <w:rFonts w:ascii="Times New Roman" w:cs="Times New Roman"/>
          <w:sz w:val="24"/>
          <w:szCs w:val="24"/>
        </w:rPr>
        <w:t xml:space="preserve"> </w:t>
      </w:r>
    </w:p>
    <w:p w:rsidR="00000000" w:rsidRPr="00BA5D44" w:rsidRDefault="00BA5D44">
      <w:pPr>
        <w:ind w:right="89"/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3.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Predmet n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vrhu z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kona:</w:t>
      </w:r>
    </w:p>
    <w:p w:rsidR="00000000" w:rsidRPr="00BA5D44" w:rsidRDefault="00BA5D44">
      <w:pPr>
        <w:pStyle w:val="Zarkazkladnhotextu3"/>
        <w:widowControl w:val="0"/>
        <w:spacing w:after="0"/>
        <w:ind w:left="680" w:hanging="340"/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</w:rPr>
        <w:t>a)</w:t>
      </w:r>
      <w:r w:rsidRPr="00BA5D44">
        <w:rPr>
          <w:rFonts w:ascii="Times New Roman" w:cs="Times New Roman"/>
          <w:sz w:val="24"/>
          <w:szCs w:val="24"/>
        </w:rPr>
        <w:tab/>
        <w:t>nie je upraven</w:t>
      </w:r>
      <w:r w:rsidRPr="00BA5D44">
        <w:rPr>
          <w:rFonts w:ascii="Times New Roman" w:cs="Times New Roman"/>
          <w:sz w:val="24"/>
          <w:szCs w:val="24"/>
        </w:rPr>
        <w:t>ý</w:t>
      </w:r>
      <w:r w:rsidRPr="00BA5D44">
        <w:rPr>
          <w:rFonts w:ascii="Times New Roman" w:cs="Times New Roman"/>
          <w:sz w:val="24"/>
          <w:szCs w:val="24"/>
        </w:rPr>
        <w:t xml:space="preserve"> v pr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ve Eur</w:t>
      </w:r>
      <w:r w:rsidRPr="00BA5D44">
        <w:rPr>
          <w:rFonts w:ascii="Times New Roman" w:cs="Times New Roman"/>
          <w:sz w:val="24"/>
          <w:szCs w:val="24"/>
        </w:rPr>
        <w:t>ó</w:t>
      </w:r>
      <w:r w:rsidRPr="00BA5D44">
        <w:rPr>
          <w:rFonts w:ascii="Times New Roman" w:cs="Times New Roman"/>
          <w:sz w:val="24"/>
          <w:szCs w:val="24"/>
        </w:rPr>
        <w:t xml:space="preserve">pskej </w:t>
      </w:r>
      <w:r w:rsidRPr="00BA5D44">
        <w:rPr>
          <w:rFonts w:ascii="Times New Roman" w:cs="Times New Roman"/>
          <w:sz w:val="24"/>
          <w:szCs w:val="24"/>
        </w:rPr>
        <w:t>ú</w:t>
      </w:r>
      <w:r w:rsidRPr="00BA5D44">
        <w:rPr>
          <w:rFonts w:ascii="Times New Roman" w:cs="Times New Roman"/>
          <w:sz w:val="24"/>
          <w:szCs w:val="24"/>
        </w:rPr>
        <w:t>nie,</w:t>
      </w:r>
    </w:p>
    <w:p w:rsidR="00000000" w:rsidRPr="00BA5D44" w:rsidRDefault="00BA5D44">
      <w:pPr>
        <w:widowControl w:val="0"/>
        <w:ind w:left="680" w:hanging="340"/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  <w:lang w:bidi="ar-SA"/>
        </w:rPr>
        <w:t>b)</w:t>
      </w:r>
      <w:r w:rsidRPr="00BA5D44">
        <w:rPr>
          <w:rFonts w:ascii="Times New Roman" w:cs="Times New Roman"/>
          <w:sz w:val="24"/>
          <w:szCs w:val="24"/>
          <w:lang w:bidi="ar-SA"/>
        </w:rPr>
        <w:tab/>
        <w:t>nie je obsiahnut</w:t>
      </w:r>
      <w:r w:rsidRPr="00BA5D44">
        <w:rPr>
          <w:rFonts w:ascii="Times New Roman" w:cs="Times New Roman"/>
          <w:sz w:val="24"/>
          <w:szCs w:val="24"/>
          <w:lang w:bidi="ar-SA"/>
        </w:rPr>
        <w:t>ý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v judikat</w:t>
      </w:r>
      <w:r w:rsidRPr="00BA5D44">
        <w:rPr>
          <w:rFonts w:ascii="Times New Roman" w:cs="Times New Roman"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sz w:val="24"/>
          <w:szCs w:val="24"/>
          <w:lang w:bidi="ar-SA"/>
        </w:rPr>
        <w:t>re S</w:t>
      </w:r>
      <w:r w:rsidRPr="00BA5D44">
        <w:rPr>
          <w:rFonts w:ascii="Times New Roman" w:cs="Times New Roman"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sz w:val="24"/>
          <w:szCs w:val="24"/>
          <w:lang w:bidi="ar-SA"/>
        </w:rPr>
        <w:t>dneho dvora Eur</w:t>
      </w:r>
      <w:r w:rsidRPr="00BA5D44">
        <w:rPr>
          <w:rFonts w:ascii="Times New Roman" w:cs="Times New Roman"/>
          <w:sz w:val="24"/>
          <w:szCs w:val="24"/>
          <w:lang w:bidi="ar-SA"/>
        </w:rPr>
        <w:t>ó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pskej </w:t>
      </w:r>
      <w:r w:rsidRPr="00BA5D44">
        <w:rPr>
          <w:rFonts w:ascii="Times New Roman" w:cs="Times New Roman"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sz w:val="24"/>
          <w:szCs w:val="24"/>
          <w:lang w:bidi="ar-SA"/>
        </w:rPr>
        <w:t>nie.</w:t>
      </w:r>
    </w:p>
    <w:p w:rsidR="00000000" w:rsidRPr="00BA5D44" w:rsidRDefault="00BA5D44">
      <w:pPr>
        <w:widowControl w:val="0"/>
        <w:ind w:left="680" w:hanging="340"/>
        <w:jc w:val="both"/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widowControl w:val="0"/>
        <w:ind w:left="360" w:hanging="360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4.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ab/>
        <w:t>Z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ä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zky Slovenskej republiky vo vz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ť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ahu k Eur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ó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 xml:space="preserve">pskej 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 xml:space="preserve">nii: </w:t>
      </w:r>
    </w:p>
    <w:p w:rsidR="00000000" w:rsidRPr="00BA5D44" w:rsidRDefault="00BA5D44">
      <w:pPr>
        <w:widowControl w:val="0"/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</w:rPr>
        <w:t xml:space="preserve">      </w:t>
      </w:r>
      <w:r w:rsidRPr="00BA5D44">
        <w:rPr>
          <w:rFonts w:ascii="Times New Roman" w:cs="Times New Roman"/>
          <w:sz w:val="24"/>
          <w:szCs w:val="24"/>
          <w:lang w:bidi="ar-SA"/>
        </w:rPr>
        <w:t>Bezpredmetn</w:t>
      </w:r>
      <w:r w:rsidRPr="00BA5D44">
        <w:rPr>
          <w:rFonts w:ascii="Times New Roman" w:cs="Times New Roman"/>
          <w:sz w:val="24"/>
          <w:szCs w:val="24"/>
          <w:lang w:bidi="ar-SA"/>
        </w:rPr>
        <w:t>é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</w:t>
      </w:r>
    </w:p>
    <w:p w:rsidR="00000000" w:rsidRPr="00BA5D44" w:rsidRDefault="00BA5D44">
      <w:pPr>
        <w:widowControl w:val="0"/>
        <w:ind w:firstLine="708"/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widowControl w:val="0"/>
        <w:ind w:left="360" w:hanging="360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5.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ab/>
        <w:t>Stupe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ň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 xml:space="preserve"> zlu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č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ite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ľ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nosti n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vrhu pr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vneho predpisu s pr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vom Eur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ó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 xml:space="preserve">pskej 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nie:</w:t>
      </w:r>
    </w:p>
    <w:p w:rsidR="00000000" w:rsidRPr="00BA5D44" w:rsidRDefault="00BA5D44">
      <w:pPr>
        <w:widowControl w:val="0"/>
        <w:ind w:firstLine="360"/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  <w:lang w:bidi="ar-SA"/>
        </w:rPr>
        <w:t>Stupe</w:t>
      </w:r>
      <w:r w:rsidRPr="00BA5D44">
        <w:rPr>
          <w:rFonts w:ascii="Times New Roman" w:cs="Times New Roman"/>
          <w:sz w:val="24"/>
          <w:szCs w:val="24"/>
          <w:lang w:bidi="ar-SA"/>
        </w:rPr>
        <w:t>ň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zlu</w:t>
      </w:r>
      <w:r w:rsidRPr="00BA5D44">
        <w:rPr>
          <w:rFonts w:ascii="Times New Roman" w:cs="Times New Roman"/>
          <w:sz w:val="24"/>
          <w:szCs w:val="24"/>
          <w:lang w:bidi="ar-SA"/>
        </w:rPr>
        <w:t>č</w:t>
      </w:r>
      <w:r w:rsidRPr="00BA5D44">
        <w:rPr>
          <w:rFonts w:ascii="Times New Roman" w:cs="Times New Roman"/>
          <w:sz w:val="24"/>
          <w:szCs w:val="24"/>
          <w:lang w:bidi="ar-SA"/>
        </w:rPr>
        <w:t>ite</w:t>
      </w:r>
      <w:r w:rsidRPr="00BA5D44">
        <w:rPr>
          <w:rFonts w:ascii="Times New Roman" w:cs="Times New Roman"/>
          <w:sz w:val="24"/>
          <w:szCs w:val="24"/>
          <w:lang w:bidi="ar-SA"/>
        </w:rPr>
        <w:t>ľ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nosti </w:t>
      </w:r>
      <w:r w:rsidRPr="00BA5D44">
        <w:rPr>
          <w:rFonts w:ascii="Times New Roman" w:cs="Times New Roman"/>
          <w:sz w:val="24"/>
          <w:szCs w:val="24"/>
          <w:lang w:bidi="ar-SA"/>
        </w:rPr>
        <w:t>–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</w:t>
      </w:r>
      <w:r w:rsidRPr="00BA5D44">
        <w:rPr>
          <w:rFonts w:ascii="Times New Roman" w:cs="Times New Roman"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sz w:val="24"/>
          <w:szCs w:val="24"/>
          <w:lang w:bidi="ar-SA"/>
        </w:rPr>
        <w:t>pln</w:t>
      </w:r>
      <w:r w:rsidRPr="00BA5D44">
        <w:rPr>
          <w:rFonts w:ascii="Times New Roman" w:cs="Times New Roman"/>
          <w:sz w:val="24"/>
          <w:szCs w:val="24"/>
          <w:lang w:bidi="ar-SA"/>
        </w:rPr>
        <w:t>ý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</w:t>
      </w:r>
    </w:p>
    <w:p w:rsidR="00000000" w:rsidRPr="00BA5D44" w:rsidRDefault="00BA5D44">
      <w:pPr>
        <w:pStyle w:val="Normlnywebov"/>
        <w:spacing w:before="0" w:after="0"/>
        <w:ind w:right="-108"/>
        <w:jc w:val="center"/>
        <w:rPr>
          <w:rFonts w:ascii="Times New Roman" w:cs="Times New Roman"/>
          <w:b/>
        </w:rPr>
      </w:pPr>
    </w:p>
    <w:p w:rsidR="00000000" w:rsidRPr="00BA5D44" w:rsidRDefault="00BA5D44">
      <w:pPr>
        <w:pStyle w:val="Normlnywebov"/>
        <w:spacing w:before="0" w:after="0"/>
        <w:ind w:right="-108"/>
        <w:jc w:val="center"/>
        <w:rPr>
          <w:rFonts w:ascii="Times New Roman" w:cs="Times New Roman"/>
          <w:b/>
        </w:rPr>
      </w:pPr>
    </w:p>
    <w:p w:rsidR="00000000" w:rsidRPr="00BA5D44" w:rsidRDefault="00BA5D44">
      <w:pPr>
        <w:pStyle w:val="Normlnywebov"/>
        <w:spacing w:before="0" w:after="0"/>
        <w:ind w:right="-108"/>
        <w:jc w:val="center"/>
        <w:rPr>
          <w:rFonts w:ascii="Times New Roman" w:cs="Times New Roman"/>
          <w:b/>
        </w:rPr>
      </w:pPr>
    </w:p>
    <w:p w:rsidR="00000000" w:rsidRPr="00BA5D44" w:rsidRDefault="00BA5D44">
      <w:pPr>
        <w:pStyle w:val="Normlnywebov"/>
        <w:spacing w:before="0" w:after="0"/>
        <w:ind w:right="-108"/>
        <w:jc w:val="center"/>
        <w:rPr>
          <w:rFonts w:cs="Times New Roman"/>
        </w:rPr>
      </w:pPr>
      <w:r w:rsidRPr="00BA5D44">
        <w:rPr>
          <w:rFonts w:ascii="Times New Roman" w:cs="Times New Roman"/>
          <w:b/>
        </w:rPr>
        <w:t>DOLO</w:t>
      </w:r>
      <w:r w:rsidRPr="00BA5D44">
        <w:rPr>
          <w:rFonts w:ascii="Times New Roman" w:cs="Times New Roman"/>
          <w:b/>
        </w:rPr>
        <w:t>Ž</w:t>
      </w:r>
      <w:r w:rsidRPr="00BA5D44">
        <w:rPr>
          <w:rFonts w:ascii="Times New Roman" w:cs="Times New Roman"/>
          <w:b/>
        </w:rPr>
        <w:t>KA VYBRAN</w:t>
      </w:r>
      <w:r w:rsidRPr="00BA5D44">
        <w:rPr>
          <w:rFonts w:ascii="Times New Roman" w:cs="Times New Roman"/>
          <w:b/>
        </w:rPr>
        <w:t>Ý</w:t>
      </w:r>
      <w:r w:rsidRPr="00BA5D44">
        <w:rPr>
          <w:rFonts w:ascii="Times New Roman" w:cs="Times New Roman"/>
          <w:b/>
        </w:rPr>
        <w:t>CH VPLYVOV</w:t>
      </w:r>
    </w:p>
    <w:p w:rsidR="00000000" w:rsidRPr="00BA5D44" w:rsidRDefault="00BA5D44">
      <w:pPr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pStyle w:val="Telotextu"/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</w:rPr>
        <w:t>A.1. N</w:t>
      </w:r>
      <w:r w:rsidRPr="00BA5D44">
        <w:rPr>
          <w:rFonts w:ascii="Times New Roman" w:cs="Times New Roman"/>
          <w:b/>
          <w:sz w:val="24"/>
          <w:szCs w:val="24"/>
        </w:rPr>
        <w:t>á</w:t>
      </w:r>
      <w:r w:rsidRPr="00BA5D44">
        <w:rPr>
          <w:rFonts w:ascii="Times New Roman" w:cs="Times New Roman"/>
          <w:b/>
          <w:sz w:val="24"/>
          <w:szCs w:val="24"/>
        </w:rPr>
        <w:t>zov materi</w:t>
      </w:r>
      <w:r w:rsidRPr="00BA5D44">
        <w:rPr>
          <w:rFonts w:ascii="Times New Roman" w:cs="Times New Roman"/>
          <w:b/>
          <w:sz w:val="24"/>
          <w:szCs w:val="24"/>
        </w:rPr>
        <w:t>á</w:t>
      </w:r>
      <w:r w:rsidRPr="00BA5D44">
        <w:rPr>
          <w:rFonts w:ascii="Times New Roman" w:cs="Times New Roman"/>
          <w:b/>
          <w:sz w:val="24"/>
          <w:szCs w:val="24"/>
        </w:rPr>
        <w:t>lu:</w:t>
      </w:r>
      <w:r w:rsidRPr="00BA5D44">
        <w:rPr>
          <w:rFonts w:ascii="Times New Roman" w:cs="Times New Roman"/>
          <w:sz w:val="24"/>
          <w:szCs w:val="24"/>
        </w:rPr>
        <w:t xml:space="preserve"> N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vrh z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kona, ktor</w:t>
      </w:r>
      <w:r w:rsidRPr="00BA5D44">
        <w:rPr>
          <w:rFonts w:ascii="Times New Roman" w:cs="Times New Roman"/>
          <w:sz w:val="24"/>
          <w:szCs w:val="24"/>
        </w:rPr>
        <w:t>ý</w:t>
      </w:r>
      <w:r w:rsidRPr="00BA5D44">
        <w:rPr>
          <w:rFonts w:ascii="Times New Roman" w:cs="Times New Roman"/>
          <w:sz w:val="24"/>
          <w:szCs w:val="24"/>
        </w:rPr>
        <w:t>m sa dop</w:t>
      </w:r>
      <w:r w:rsidRPr="00BA5D44">
        <w:rPr>
          <w:rFonts w:ascii="Times New Roman" w:cs="Times New Roman"/>
          <w:sz w:val="24"/>
          <w:szCs w:val="24"/>
        </w:rPr>
        <w:t>ĺň</w:t>
      </w:r>
      <w:r w:rsidRPr="00BA5D44">
        <w:rPr>
          <w:rFonts w:ascii="Times New Roman" w:cs="Times New Roman"/>
          <w:sz w:val="24"/>
          <w:szCs w:val="24"/>
        </w:rPr>
        <w:t>a z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kon N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 xml:space="preserve">rodnej rady Slovenskej republiky </w:t>
      </w:r>
      <w:r w:rsidRPr="00BA5D44">
        <w:rPr>
          <w:rFonts w:ascii="Times New Roman" w:cs="Times New Roman"/>
          <w:sz w:val="24"/>
          <w:szCs w:val="24"/>
        </w:rPr>
        <w:t>č</w:t>
      </w:r>
      <w:r w:rsidRPr="00BA5D44">
        <w:rPr>
          <w:rFonts w:ascii="Times New Roman" w:cs="Times New Roman"/>
          <w:sz w:val="24"/>
          <w:szCs w:val="24"/>
        </w:rPr>
        <w:t xml:space="preserve">. 596/2003 Z. z. o </w:t>
      </w:r>
      <w:r w:rsidRPr="00BA5D44">
        <w:rPr>
          <w:rFonts w:ascii="Times New Roman" w:cs="Times New Roman"/>
          <w:sz w:val="24"/>
          <w:szCs w:val="24"/>
        </w:rPr>
        <w:t>š</w:t>
      </w:r>
      <w:r w:rsidRPr="00BA5D44">
        <w:rPr>
          <w:rFonts w:ascii="Times New Roman" w:cs="Times New Roman"/>
          <w:sz w:val="24"/>
          <w:szCs w:val="24"/>
        </w:rPr>
        <w:t>t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tnej spr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>ve v</w:t>
      </w:r>
      <w:r w:rsidRPr="00BA5D44">
        <w:rPr>
          <w:rFonts w:ascii="Times New Roman" w:cs="Times New Roman"/>
          <w:sz w:val="24"/>
          <w:szCs w:val="24"/>
        </w:rPr>
        <w:t xml:space="preserve"> </w:t>
      </w:r>
      <w:r w:rsidRPr="00BA5D44">
        <w:rPr>
          <w:rFonts w:ascii="Times New Roman" w:cs="Times New Roman"/>
          <w:sz w:val="24"/>
          <w:szCs w:val="24"/>
        </w:rPr>
        <w:t>š</w:t>
      </w:r>
      <w:r w:rsidRPr="00BA5D44">
        <w:rPr>
          <w:rFonts w:ascii="Times New Roman" w:cs="Times New Roman"/>
          <w:sz w:val="24"/>
          <w:szCs w:val="24"/>
        </w:rPr>
        <w:t xml:space="preserve">kolstve a </w:t>
      </w:r>
      <w:r w:rsidRPr="00BA5D44">
        <w:rPr>
          <w:rFonts w:ascii="Times New Roman" w:cs="Times New Roman"/>
          <w:sz w:val="24"/>
          <w:szCs w:val="24"/>
        </w:rPr>
        <w:t>š</w:t>
      </w:r>
      <w:r w:rsidRPr="00BA5D44">
        <w:rPr>
          <w:rFonts w:ascii="Times New Roman" w:cs="Times New Roman"/>
          <w:sz w:val="24"/>
          <w:szCs w:val="24"/>
        </w:rPr>
        <w:t>kolskej samospr</w:t>
      </w:r>
      <w:r w:rsidRPr="00BA5D44">
        <w:rPr>
          <w:rFonts w:ascii="Times New Roman" w:cs="Times New Roman"/>
          <w:sz w:val="24"/>
          <w:szCs w:val="24"/>
        </w:rPr>
        <w:t>á</w:t>
      </w:r>
      <w:r w:rsidRPr="00BA5D44">
        <w:rPr>
          <w:rFonts w:ascii="Times New Roman" w:cs="Times New Roman"/>
          <w:sz w:val="24"/>
          <w:szCs w:val="24"/>
        </w:rPr>
        <w:t xml:space="preserve">ve 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a o zmene a doplnen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í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 xml:space="preserve"> niektor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ý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ch z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á</w:t>
      </w:r>
      <w:r w:rsidRPr="00BA5D44">
        <w:rPr>
          <w:rFonts w:ascii="Times New Roman" w:cs="Times New Roman"/>
          <w:color w:val="070707"/>
          <w:sz w:val="24"/>
          <w:szCs w:val="24"/>
          <w:lang w:bidi="hi-IN"/>
        </w:rPr>
        <w:t>konov</w:t>
      </w:r>
      <w:r w:rsidRPr="00BA5D44">
        <w:rPr>
          <w:rFonts w:ascii="Times New Roman" w:cs="Times New Roman"/>
          <w:sz w:val="24"/>
          <w:szCs w:val="24"/>
        </w:rPr>
        <w:t xml:space="preserve">.  </w:t>
      </w:r>
    </w:p>
    <w:p w:rsidR="00000000" w:rsidRPr="00BA5D44" w:rsidRDefault="00BA5D44">
      <w:pPr>
        <w:pStyle w:val="Telotextu"/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</w:rPr>
        <w:t>Term</w:t>
      </w:r>
      <w:r w:rsidRPr="00BA5D44">
        <w:rPr>
          <w:rFonts w:ascii="Times New Roman" w:cs="Times New Roman"/>
          <w:sz w:val="24"/>
          <w:szCs w:val="24"/>
        </w:rPr>
        <w:t>í</w:t>
      </w:r>
      <w:r w:rsidRPr="00BA5D44">
        <w:rPr>
          <w:rFonts w:ascii="Times New Roman" w:cs="Times New Roman"/>
          <w:sz w:val="24"/>
          <w:szCs w:val="24"/>
        </w:rPr>
        <w:t>n za</w:t>
      </w:r>
      <w:r w:rsidRPr="00BA5D44">
        <w:rPr>
          <w:rFonts w:ascii="Times New Roman" w:cs="Times New Roman"/>
          <w:sz w:val="24"/>
          <w:szCs w:val="24"/>
        </w:rPr>
        <w:t>č</w:t>
      </w:r>
      <w:r w:rsidRPr="00BA5D44">
        <w:rPr>
          <w:rFonts w:ascii="Times New Roman" w:cs="Times New Roman"/>
          <w:sz w:val="24"/>
          <w:szCs w:val="24"/>
        </w:rPr>
        <w:t>atia a ukon</w:t>
      </w:r>
      <w:r w:rsidRPr="00BA5D44">
        <w:rPr>
          <w:rFonts w:ascii="Times New Roman" w:cs="Times New Roman"/>
          <w:sz w:val="24"/>
          <w:szCs w:val="24"/>
        </w:rPr>
        <w:t>č</w:t>
      </w:r>
      <w:r w:rsidRPr="00BA5D44">
        <w:rPr>
          <w:rFonts w:ascii="Times New Roman" w:cs="Times New Roman"/>
          <w:sz w:val="24"/>
          <w:szCs w:val="24"/>
        </w:rPr>
        <w:t>enia PPK: bezpredmetn</w:t>
      </w:r>
      <w:r w:rsidRPr="00BA5D44">
        <w:rPr>
          <w:rFonts w:ascii="Times New Roman" w:cs="Times New Roman"/>
          <w:sz w:val="24"/>
          <w:szCs w:val="24"/>
        </w:rPr>
        <w:t>é</w:t>
      </w:r>
    </w:p>
    <w:p w:rsidR="00000000" w:rsidRPr="00BA5D44" w:rsidRDefault="00BA5D44">
      <w:pPr>
        <w:rPr>
          <w:rFonts w:cs="Times New Roman"/>
          <w:szCs w:val="24"/>
        </w:rPr>
      </w:pP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A.2. Vplyvy: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1183"/>
        <w:gridCol w:w="1162"/>
        <w:gridCol w:w="1195"/>
      </w:tblGrid>
      <w:tr w:rsidR="00000000" w:rsidRPr="00BA5D44"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Pozit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í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vne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iadne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Negat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í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vne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1. Vplyvy na rozpo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č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et verejnej spr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2. Vplyvy na podnikate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sk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é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prostredie 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–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doch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dza k zv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ýš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eniu regula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č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n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é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ho za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ť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a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3. Soci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–</w:t>
            </w:r>
            <w:r w:rsidRPr="00BA5D44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vplyvy na hospod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renie obyvate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–</w:t>
            </w:r>
            <w:r w:rsidRPr="00BA5D44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soci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lnu exkl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ú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–</w:t>
            </w:r>
            <w:r w:rsidRPr="00BA5D44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rovnos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ť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pr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í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le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itost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í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a rodov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ú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rovnos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ť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a vplyvy na zamestnanos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4. Vplyvy na 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ivotn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é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5. Vplyvy na informatiz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ciu spolo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č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bookmarkStart w:id="2" w:name="__DdeLink__6432_168982717"/>
            <w:bookmarkEnd w:id="2"/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 w:rsidR="00000000" w:rsidRPr="00BA5D44"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6. Vplyvy na slu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ž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by verejnej spr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á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vy pre ob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č</w:t>
            </w: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ana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BA5D44">
              <w:rPr>
                <w:rFonts w:ascii="Times New Roman" w:cs="Times New Roman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</w:tcPr>
          <w:p w:rsidR="00000000" w:rsidRPr="00BA5D44" w:rsidRDefault="00BA5D4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</w:tbl>
    <w:p w:rsidR="00000000" w:rsidRPr="00BA5D44" w:rsidRDefault="00BA5D44">
      <w:pPr>
        <w:pStyle w:val="Normlnywebov"/>
        <w:spacing w:before="0" w:after="0"/>
        <w:jc w:val="both"/>
        <w:rPr>
          <w:rFonts w:ascii="Times New Roman" w:cs="Times New Roman"/>
          <w:b/>
          <w:sz w:val="16"/>
        </w:rPr>
      </w:pPr>
    </w:p>
    <w:p w:rsidR="00000000" w:rsidRPr="00BA5D44" w:rsidRDefault="00BA5D44">
      <w:pPr>
        <w:pStyle w:val="Normlnywebov"/>
        <w:spacing w:before="0" w:after="0"/>
        <w:jc w:val="both"/>
        <w:rPr>
          <w:rFonts w:cs="Times New Roman"/>
        </w:rPr>
      </w:pPr>
      <w:r w:rsidRPr="00BA5D44">
        <w:rPr>
          <w:rFonts w:ascii="Times New Roman" w:cs="Times New Roman"/>
          <w:b/>
          <w:sz w:val="16"/>
        </w:rPr>
        <w:lastRenderedPageBreak/>
        <w:t>*</w:t>
      </w:r>
      <w:r w:rsidRPr="00BA5D44">
        <w:rPr>
          <w:rFonts w:ascii="Times New Roman" w:cs="Times New Roman"/>
          <w:sz w:val="16"/>
        </w:rPr>
        <w:t xml:space="preserve"> </w:t>
      </w:r>
      <w:bookmarkStart w:id="3" w:name="_GoBack"/>
      <w:bookmarkEnd w:id="3"/>
      <w:r w:rsidRPr="00BA5D44">
        <w:rPr>
          <w:rFonts w:ascii="Times New Roman" w:cs="Times New Roman"/>
          <w:sz w:val="16"/>
        </w:rPr>
        <w:t>Predkladate</w:t>
      </w:r>
      <w:r w:rsidRPr="00BA5D44">
        <w:rPr>
          <w:rFonts w:ascii="Times New Roman" w:cs="Times New Roman"/>
          <w:sz w:val="16"/>
        </w:rPr>
        <w:t>ľ</w:t>
      </w:r>
      <w:r w:rsidRPr="00BA5D44">
        <w:rPr>
          <w:rFonts w:ascii="Times New Roman" w:cs="Times New Roman"/>
          <w:sz w:val="16"/>
        </w:rPr>
        <w:t xml:space="preserve"> ozna</w:t>
      </w:r>
      <w:r w:rsidRPr="00BA5D44">
        <w:rPr>
          <w:rFonts w:ascii="Times New Roman" w:cs="Times New Roman"/>
          <w:sz w:val="16"/>
        </w:rPr>
        <w:t>čí</w:t>
      </w:r>
      <w:r w:rsidRPr="00BA5D44">
        <w:rPr>
          <w:rFonts w:ascii="Times New Roman" w:cs="Times New Roman"/>
          <w:sz w:val="16"/>
        </w:rPr>
        <w:t xml:space="preserve"> znakom x zodpovedaj</w:t>
      </w:r>
      <w:r w:rsidRPr="00BA5D44">
        <w:rPr>
          <w:rFonts w:ascii="Times New Roman" w:cs="Times New Roman"/>
          <w:sz w:val="16"/>
        </w:rPr>
        <w:t>ú</w:t>
      </w:r>
      <w:r w:rsidRPr="00BA5D44">
        <w:rPr>
          <w:rFonts w:ascii="Times New Roman" w:cs="Times New Roman"/>
          <w:sz w:val="16"/>
        </w:rPr>
        <w:t>ci vplyv (pozit</w:t>
      </w:r>
      <w:r w:rsidRPr="00BA5D44">
        <w:rPr>
          <w:rFonts w:ascii="Times New Roman" w:cs="Times New Roman"/>
          <w:sz w:val="16"/>
        </w:rPr>
        <w:t>í</w:t>
      </w:r>
      <w:r w:rsidRPr="00BA5D44">
        <w:rPr>
          <w:rFonts w:ascii="Times New Roman" w:cs="Times New Roman"/>
          <w:sz w:val="16"/>
        </w:rPr>
        <w:t>vny, negat</w:t>
      </w:r>
      <w:r w:rsidRPr="00BA5D44">
        <w:rPr>
          <w:rFonts w:ascii="Times New Roman" w:cs="Times New Roman"/>
          <w:sz w:val="16"/>
        </w:rPr>
        <w:t>í</w:t>
      </w:r>
      <w:r w:rsidRPr="00BA5D44">
        <w:rPr>
          <w:rFonts w:ascii="Times New Roman" w:cs="Times New Roman"/>
          <w:sz w:val="16"/>
        </w:rPr>
        <w:t xml:space="preserve">vny, </w:t>
      </w:r>
      <w:r w:rsidRPr="00BA5D44">
        <w:rPr>
          <w:rFonts w:ascii="Times New Roman" w:cs="Times New Roman"/>
          <w:sz w:val="16"/>
        </w:rPr>
        <w:t>ž</w:t>
      </w:r>
      <w:r w:rsidRPr="00BA5D44">
        <w:rPr>
          <w:rFonts w:ascii="Times New Roman" w:cs="Times New Roman"/>
          <w:sz w:val="16"/>
        </w:rPr>
        <w:t>iadny), ktor</w:t>
      </w:r>
      <w:r w:rsidRPr="00BA5D44">
        <w:rPr>
          <w:rFonts w:ascii="Times New Roman" w:cs="Times New Roman"/>
          <w:sz w:val="16"/>
        </w:rPr>
        <w:t>ý</w:t>
      </w:r>
      <w:r w:rsidRPr="00BA5D44">
        <w:rPr>
          <w:rFonts w:ascii="Times New Roman" w:cs="Times New Roman"/>
          <w:sz w:val="16"/>
        </w:rPr>
        <w:t xml:space="preserve"> n</w:t>
      </w:r>
      <w:r w:rsidRPr="00BA5D44">
        <w:rPr>
          <w:rFonts w:ascii="Times New Roman" w:cs="Times New Roman"/>
          <w:sz w:val="16"/>
        </w:rPr>
        <w:t>á</w:t>
      </w:r>
      <w:r w:rsidRPr="00BA5D44">
        <w:rPr>
          <w:rFonts w:ascii="Times New Roman" w:cs="Times New Roman"/>
          <w:sz w:val="16"/>
        </w:rPr>
        <w:t>vrh prin</w:t>
      </w:r>
      <w:r w:rsidRPr="00BA5D44">
        <w:rPr>
          <w:rFonts w:ascii="Times New Roman" w:cs="Times New Roman"/>
          <w:sz w:val="16"/>
        </w:rPr>
        <w:t>á</w:t>
      </w:r>
      <w:r w:rsidRPr="00BA5D44">
        <w:rPr>
          <w:rFonts w:ascii="Times New Roman" w:cs="Times New Roman"/>
          <w:sz w:val="16"/>
        </w:rPr>
        <w:t>š</w:t>
      </w:r>
      <w:r w:rsidRPr="00BA5D44">
        <w:rPr>
          <w:rFonts w:ascii="Times New Roman" w:cs="Times New Roman"/>
          <w:sz w:val="16"/>
        </w:rPr>
        <w:t>a v</w:t>
      </w:r>
      <w:r w:rsidRPr="00BA5D44">
        <w:rPr>
          <w:rFonts w:ascii="Times New Roman" w:cs="Times New Roman"/>
          <w:sz w:val="16"/>
        </w:rPr>
        <w:t> </w:t>
      </w:r>
      <w:r w:rsidRPr="00BA5D44">
        <w:rPr>
          <w:rFonts w:ascii="Times New Roman" w:cs="Times New Roman"/>
          <w:sz w:val="16"/>
        </w:rPr>
        <w:t>ka</w:t>
      </w:r>
      <w:r w:rsidRPr="00BA5D44">
        <w:rPr>
          <w:rFonts w:ascii="Times New Roman" w:cs="Times New Roman"/>
          <w:sz w:val="16"/>
        </w:rPr>
        <w:t>ž</w:t>
      </w:r>
      <w:r w:rsidRPr="00BA5D44">
        <w:rPr>
          <w:rFonts w:ascii="Times New Roman" w:cs="Times New Roman"/>
          <w:sz w:val="16"/>
        </w:rPr>
        <w:t>dej oblasti posudzovania vplyvov. N</w:t>
      </w:r>
      <w:r w:rsidRPr="00BA5D44">
        <w:rPr>
          <w:rFonts w:ascii="Times New Roman" w:cs="Times New Roman"/>
          <w:sz w:val="16"/>
        </w:rPr>
        <w:t>á</w:t>
      </w:r>
      <w:r w:rsidRPr="00BA5D44">
        <w:rPr>
          <w:rFonts w:ascii="Times New Roman" w:cs="Times New Roman"/>
          <w:sz w:val="16"/>
        </w:rPr>
        <w:t>vrh m</w:t>
      </w:r>
      <w:r w:rsidRPr="00BA5D44">
        <w:rPr>
          <w:rFonts w:ascii="Times New Roman" w:cs="Times New Roman"/>
          <w:sz w:val="16"/>
        </w:rPr>
        <w:t>ôž</w:t>
      </w:r>
      <w:r w:rsidRPr="00BA5D44">
        <w:rPr>
          <w:rFonts w:ascii="Times New Roman" w:cs="Times New Roman"/>
          <w:sz w:val="16"/>
        </w:rPr>
        <w:t>e ma</w:t>
      </w:r>
      <w:r w:rsidRPr="00BA5D44">
        <w:rPr>
          <w:rFonts w:ascii="Times New Roman" w:cs="Times New Roman"/>
          <w:sz w:val="16"/>
        </w:rPr>
        <w:t>ť</w:t>
      </w:r>
      <w:r w:rsidRPr="00BA5D44">
        <w:rPr>
          <w:rFonts w:ascii="Times New Roman" w:cs="Times New Roman"/>
          <w:sz w:val="16"/>
        </w:rPr>
        <w:t xml:space="preserve"> v</w:t>
      </w:r>
      <w:r w:rsidRPr="00BA5D44">
        <w:rPr>
          <w:rFonts w:ascii="Times New Roman" w:cs="Times New Roman"/>
          <w:sz w:val="16"/>
        </w:rPr>
        <w:t> </w:t>
      </w:r>
      <w:r w:rsidRPr="00BA5D44">
        <w:rPr>
          <w:rFonts w:ascii="Times New Roman" w:cs="Times New Roman"/>
          <w:sz w:val="16"/>
        </w:rPr>
        <w:t>jednej oblasti z</w:t>
      </w:r>
      <w:r w:rsidRPr="00BA5D44">
        <w:rPr>
          <w:rFonts w:ascii="Times New Roman" w:cs="Times New Roman"/>
          <w:sz w:val="16"/>
        </w:rPr>
        <w:t>á</w:t>
      </w:r>
      <w:r w:rsidRPr="00BA5D44">
        <w:rPr>
          <w:rFonts w:ascii="Times New Roman" w:cs="Times New Roman"/>
          <w:sz w:val="16"/>
        </w:rPr>
        <w:t>rove</w:t>
      </w:r>
      <w:r w:rsidRPr="00BA5D44">
        <w:rPr>
          <w:rFonts w:ascii="Times New Roman" w:cs="Times New Roman"/>
          <w:sz w:val="16"/>
        </w:rPr>
        <w:t>ň</w:t>
      </w:r>
      <w:r w:rsidRPr="00BA5D44">
        <w:rPr>
          <w:rFonts w:ascii="Times New Roman" w:cs="Times New Roman"/>
          <w:sz w:val="16"/>
        </w:rPr>
        <w:t xml:space="preserve"> pozit</w:t>
      </w:r>
      <w:r w:rsidRPr="00BA5D44">
        <w:rPr>
          <w:rFonts w:ascii="Times New Roman" w:cs="Times New Roman"/>
          <w:sz w:val="16"/>
        </w:rPr>
        <w:t>í</w:t>
      </w:r>
      <w:r w:rsidRPr="00BA5D44">
        <w:rPr>
          <w:rFonts w:ascii="Times New Roman" w:cs="Times New Roman"/>
          <w:sz w:val="16"/>
        </w:rPr>
        <w:t>vny aj negat</w:t>
      </w:r>
      <w:r w:rsidRPr="00BA5D44">
        <w:rPr>
          <w:rFonts w:ascii="Times New Roman" w:cs="Times New Roman"/>
          <w:sz w:val="16"/>
        </w:rPr>
        <w:t>í</w:t>
      </w:r>
      <w:r w:rsidRPr="00BA5D44">
        <w:rPr>
          <w:rFonts w:ascii="Times New Roman" w:cs="Times New Roman"/>
          <w:sz w:val="16"/>
        </w:rPr>
        <w:t>vny vplyv, v</w:t>
      </w:r>
      <w:r w:rsidRPr="00BA5D44">
        <w:rPr>
          <w:rFonts w:ascii="Times New Roman" w:cs="Times New Roman"/>
          <w:sz w:val="16"/>
        </w:rPr>
        <w:t> </w:t>
      </w:r>
      <w:r w:rsidRPr="00BA5D44">
        <w:rPr>
          <w:rFonts w:ascii="Times New Roman" w:cs="Times New Roman"/>
          <w:sz w:val="16"/>
        </w:rPr>
        <w:t>tom pr</w:t>
      </w:r>
      <w:r w:rsidRPr="00BA5D44">
        <w:rPr>
          <w:rFonts w:ascii="Times New Roman" w:cs="Times New Roman"/>
          <w:sz w:val="16"/>
        </w:rPr>
        <w:t>í</w:t>
      </w:r>
      <w:r w:rsidRPr="00BA5D44">
        <w:rPr>
          <w:rFonts w:ascii="Times New Roman" w:cs="Times New Roman"/>
          <w:sz w:val="16"/>
        </w:rPr>
        <w:t>pade predkladate</w:t>
      </w:r>
      <w:r w:rsidRPr="00BA5D44">
        <w:rPr>
          <w:rFonts w:ascii="Times New Roman" w:cs="Times New Roman"/>
          <w:sz w:val="16"/>
        </w:rPr>
        <w:t>ľ</w:t>
      </w:r>
      <w:r w:rsidRPr="00BA5D44">
        <w:rPr>
          <w:rFonts w:ascii="Times New Roman" w:cs="Times New Roman"/>
          <w:sz w:val="16"/>
        </w:rPr>
        <w:t xml:space="preserve"> ozna</w:t>
      </w:r>
      <w:r w:rsidRPr="00BA5D44">
        <w:rPr>
          <w:rFonts w:ascii="Times New Roman" w:cs="Times New Roman"/>
          <w:sz w:val="16"/>
        </w:rPr>
        <w:t>čí</w:t>
      </w:r>
      <w:r w:rsidRPr="00BA5D44">
        <w:rPr>
          <w:rFonts w:ascii="Times New Roman" w:cs="Times New Roman"/>
          <w:sz w:val="16"/>
        </w:rPr>
        <w:t xml:space="preserve"> obe mo</w:t>
      </w:r>
      <w:r w:rsidRPr="00BA5D44">
        <w:rPr>
          <w:rFonts w:ascii="Times New Roman" w:cs="Times New Roman"/>
          <w:sz w:val="16"/>
        </w:rPr>
        <w:t>ž</w:t>
      </w:r>
      <w:r w:rsidRPr="00BA5D44">
        <w:rPr>
          <w:rFonts w:ascii="Times New Roman" w:cs="Times New Roman"/>
          <w:sz w:val="16"/>
        </w:rPr>
        <w:t>nosti. Bli</w:t>
      </w:r>
      <w:r w:rsidRPr="00BA5D44">
        <w:rPr>
          <w:rFonts w:ascii="Times New Roman" w:cs="Times New Roman"/>
          <w:sz w:val="16"/>
        </w:rPr>
        <w:t>žš</w:t>
      </w:r>
      <w:r w:rsidRPr="00BA5D44">
        <w:rPr>
          <w:rFonts w:ascii="Times New Roman" w:cs="Times New Roman"/>
          <w:sz w:val="16"/>
        </w:rPr>
        <w:t>ie vysvetlenie ozna</w:t>
      </w:r>
      <w:r w:rsidRPr="00BA5D44">
        <w:rPr>
          <w:rFonts w:ascii="Times New Roman" w:cs="Times New Roman"/>
          <w:sz w:val="16"/>
        </w:rPr>
        <w:t>č</w:t>
      </w:r>
      <w:r w:rsidRPr="00BA5D44">
        <w:rPr>
          <w:rFonts w:ascii="Times New Roman" w:cs="Times New Roman"/>
          <w:sz w:val="16"/>
        </w:rPr>
        <w:t>en</w:t>
      </w:r>
      <w:r w:rsidRPr="00BA5D44">
        <w:rPr>
          <w:rFonts w:ascii="Times New Roman" w:cs="Times New Roman"/>
          <w:sz w:val="16"/>
        </w:rPr>
        <w:t>ý</w:t>
      </w:r>
      <w:r w:rsidRPr="00BA5D44">
        <w:rPr>
          <w:rFonts w:ascii="Times New Roman" w:cs="Times New Roman"/>
          <w:sz w:val="16"/>
        </w:rPr>
        <w:t>ch vplyvov bude obsahova</w:t>
      </w:r>
      <w:r w:rsidRPr="00BA5D44">
        <w:rPr>
          <w:rFonts w:ascii="Times New Roman" w:cs="Times New Roman"/>
          <w:sz w:val="16"/>
        </w:rPr>
        <w:t>ť</w:t>
      </w:r>
      <w:r w:rsidRPr="00BA5D44">
        <w:rPr>
          <w:rFonts w:ascii="Times New Roman" w:cs="Times New Roman"/>
          <w:sz w:val="16"/>
        </w:rPr>
        <w:t xml:space="preserve"> anal</w:t>
      </w:r>
      <w:r w:rsidRPr="00BA5D44">
        <w:rPr>
          <w:rFonts w:ascii="Times New Roman" w:cs="Times New Roman"/>
          <w:sz w:val="16"/>
        </w:rPr>
        <w:t>ý</w:t>
      </w:r>
      <w:r w:rsidRPr="00BA5D44">
        <w:rPr>
          <w:rFonts w:ascii="Times New Roman" w:cs="Times New Roman"/>
          <w:sz w:val="16"/>
        </w:rPr>
        <w:t>za vplyvov. Ist</w:t>
      </w:r>
      <w:r w:rsidRPr="00BA5D44">
        <w:rPr>
          <w:rFonts w:ascii="Times New Roman" w:cs="Times New Roman"/>
          <w:sz w:val="16"/>
        </w:rPr>
        <w:t>é</w:t>
      </w:r>
      <w:r w:rsidRPr="00BA5D44">
        <w:rPr>
          <w:rFonts w:ascii="Times New Roman" w:cs="Times New Roman"/>
          <w:sz w:val="16"/>
        </w:rPr>
        <w:t xml:space="preserve"> vysvetlenie, </w:t>
      </w:r>
      <w:r w:rsidRPr="00BA5D44">
        <w:rPr>
          <w:rFonts w:ascii="Times New Roman" w:cs="Times New Roman"/>
          <w:sz w:val="16"/>
        </w:rPr>
        <w:t>č</w:t>
      </w:r>
      <w:r w:rsidRPr="00BA5D44">
        <w:rPr>
          <w:rFonts w:ascii="Times New Roman" w:cs="Times New Roman"/>
          <w:sz w:val="16"/>
        </w:rPr>
        <w:t>i bila</w:t>
      </w:r>
      <w:r w:rsidRPr="00BA5D44">
        <w:rPr>
          <w:rFonts w:ascii="Times New Roman" w:cs="Times New Roman"/>
          <w:sz w:val="16"/>
        </w:rPr>
        <w:t>nciu vplyvov (sum</w:t>
      </w:r>
      <w:r w:rsidRPr="00BA5D44">
        <w:rPr>
          <w:rFonts w:ascii="Times New Roman" w:cs="Times New Roman"/>
          <w:sz w:val="16"/>
        </w:rPr>
        <w:t>á</w:t>
      </w:r>
      <w:r w:rsidRPr="00BA5D44">
        <w:rPr>
          <w:rFonts w:ascii="Times New Roman" w:cs="Times New Roman"/>
          <w:sz w:val="16"/>
        </w:rPr>
        <w:t>rne zhodnotenie, ktor</w:t>
      </w:r>
      <w:r w:rsidRPr="00BA5D44">
        <w:rPr>
          <w:rFonts w:ascii="Times New Roman" w:cs="Times New Roman"/>
          <w:sz w:val="16"/>
        </w:rPr>
        <w:t>ý</w:t>
      </w:r>
      <w:r w:rsidRPr="00BA5D44">
        <w:rPr>
          <w:rFonts w:ascii="Times New Roman" w:cs="Times New Roman"/>
          <w:sz w:val="16"/>
        </w:rPr>
        <w:t xml:space="preserve"> vplyv v</w:t>
      </w:r>
      <w:r w:rsidRPr="00BA5D44">
        <w:rPr>
          <w:rFonts w:ascii="Times New Roman" w:cs="Times New Roman"/>
          <w:sz w:val="16"/>
        </w:rPr>
        <w:t> </w:t>
      </w:r>
      <w:r w:rsidRPr="00BA5D44">
        <w:rPr>
          <w:rFonts w:ascii="Times New Roman" w:cs="Times New Roman"/>
          <w:sz w:val="16"/>
        </w:rPr>
        <w:t>danej oblasti preva</w:t>
      </w:r>
      <w:r w:rsidRPr="00BA5D44">
        <w:rPr>
          <w:rFonts w:ascii="Times New Roman" w:cs="Times New Roman"/>
          <w:sz w:val="16"/>
        </w:rPr>
        <w:t>ž</w:t>
      </w:r>
      <w:r w:rsidRPr="00BA5D44">
        <w:rPr>
          <w:rFonts w:ascii="Times New Roman" w:cs="Times New Roman"/>
          <w:sz w:val="16"/>
        </w:rPr>
        <w:t>uje) m</w:t>
      </w:r>
      <w:r w:rsidRPr="00BA5D44">
        <w:rPr>
          <w:rFonts w:ascii="Times New Roman" w:cs="Times New Roman"/>
          <w:sz w:val="16"/>
        </w:rPr>
        <w:t>ôž</w:t>
      </w:r>
      <w:r w:rsidRPr="00BA5D44">
        <w:rPr>
          <w:rFonts w:ascii="Times New Roman" w:cs="Times New Roman"/>
          <w:sz w:val="16"/>
        </w:rPr>
        <w:t>e predkladate</w:t>
      </w:r>
      <w:r w:rsidRPr="00BA5D44">
        <w:rPr>
          <w:rFonts w:ascii="Times New Roman" w:cs="Times New Roman"/>
          <w:sz w:val="16"/>
        </w:rPr>
        <w:t>ľ</w:t>
      </w:r>
      <w:r w:rsidRPr="00BA5D44">
        <w:rPr>
          <w:rFonts w:ascii="Times New Roman" w:cs="Times New Roman"/>
          <w:sz w:val="16"/>
        </w:rPr>
        <w:t xml:space="preserve"> uvies</w:t>
      </w:r>
      <w:r w:rsidRPr="00BA5D44">
        <w:rPr>
          <w:rFonts w:ascii="Times New Roman" w:cs="Times New Roman"/>
          <w:sz w:val="16"/>
        </w:rPr>
        <w:t>ť</w:t>
      </w:r>
      <w:r w:rsidRPr="00BA5D44">
        <w:rPr>
          <w:rFonts w:ascii="Times New Roman" w:cs="Times New Roman"/>
          <w:sz w:val="16"/>
        </w:rPr>
        <w:t xml:space="preserve"> v</w:t>
      </w:r>
      <w:r w:rsidRPr="00BA5D44">
        <w:rPr>
          <w:rFonts w:ascii="Times New Roman" w:cs="Times New Roman"/>
          <w:sz w:val="16"/>
        </w:rPr>
        <w:t> </w:t>
      </w:r>
      <w:r w:rsidRPr="00BA5D44">
        <w:rPr>
          <w:rFonts w:ascii="Times New Roman" w:cs="Times New Roman"/>
          <w:sz w:val="16"/>
        </w:rPr>
        <w:t>pozn</w:t>
      </w:r>
      <w:r w:rsidRPr="00BA5D44">
        <w:rPr>
          <w:rFonts w:ascii="Times New Roman" w:cs="Times New Roman"/>
          <w:sz w:val="16"/>
        </w:rPr>
        <w:t>á</w:t>
      </w:r>
      <w:r w:rsidRPr="00BA5D44">
        <w:rPr>
          <w:rFonts w:ascii="Times New Roman" w:cs="Times New Roman"/>
          <w:sz w:val="16"/>
        </w:rPr>
        <w:t>mke.</w:t>
      </w:r>
    </w:p>
    <w:p w:rsidR="00000000" w:rsidRPr="00BA5D44" w:rsidRDefault="00BA5D44">
      <w:pPr>
        <w:rPr>
          <w:rFonts w:ascii="Times New Roman" w:cs="Times New Roman"/>
          <w:b/>
          <w:sz w:val="24"/>
          <w:szCs w:val="24"/>
          <w:lang w:bidi="ar-SA"/>
        </w:rPr>
      </w:pPr>
    </w:p>
    <w:p w:rsidR="00000000" w:rsidRPr="00BA5D44" w:rsidRDefault="00BA5D44">
      <w:pPr>
        <w:rPr>
          <w:rFonts w:ascii="Times New Roman" w:cs="Times New Roman"/>
          <w:b/>
          <w:sz w:val="24"/>
          <w:szCs w:val="24"/>
          <w:lang w:bidi="ar-SA"/>
        </w:rPr>
      </w:pP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A.3. Pozn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mky</w:t>
      </w:r>
    </w:p>
    <w:p w:rsidR="00000000" w:rsidRPr="00BA5D44" w:rsidRDefault="00BA5D44">
      <w:pPr>
        <w:jc w:val="both"/>
        <w:rPr>
          <w:rFonts w:cs="Times New Roman"/>
          <w:sz w:val="24"/>
          <w:szCs w:val="24"/>
          <w:lang w:bidi="ar-SA"/>
        </w:rPr>
      </w:pPr>
    </w:p>
    <w:p w:rsidR="00000000" w:rsidRPr="00BA5D44" w:rsidRDefault="00BA5D44">
      <w:pPr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A.4. Alternat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í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vne rie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š</w:t>
      </w:r>
      <w:r w:rsidRPr="00BA5D44">
        <w:rPr>
          <w:rFonts w:ascii="Times New Roman" w:cs="Times New Roman"/>
          <w:b/>
          <w:sz w:val="24"/>
          <w:szCs w:val="24"/>
          <w:lang w:bidi="ar-SA"/>
        </w:rPr>
        <w:t>enia</w:t>
      </w: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</w:rPr>
        <w:t> </w:t>
      </w: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  <w:lang w:bidi="ar-SA"/>
        </w:rPr>
        <w:t>Nepredkladaj</w:t>
      </w:r>
      <w:r w:rsidRPr="00BA5D44">
        <w:rPr>
          <w:rFonts w:ascii="Times New Roman" w:cs="Times New Roman"/>
          <w:sz w:val="24"/>
          <w:szCs w:val="24"/>
          <w:lang w:bidi="ar-SA"/>
        </w:rPr>
        <w:t>ú</w:t>
      </w:r>
      <w:r w:rsidRPr="00BA5D44">
        <w:rPr>
          <w:rFonts w:ascii="Times New Roman" w:cs="Times New Roman"/>
          <w:sz w:val="24"/>
          <w:szCs w:val="24"/>
          <w:lang w:bidi="ar-SA"/>
        </w:rPr>
        <w:t xml:space="preserve"> sa.</w:t>
      </w: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</w:rPr>
        <w:t> </w:t>
      </w: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</w:rPr>
        <w:t>  </w:t>
      </w: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  <w:lang w:bidi="ar-SA"/>
        </w:rPr>
        <w:t>A.5. Stanovisko gestorov</w:t>
      </w:r>
    </w:p>
    <w:p w:rsidR="00000000" w:rsidRPr="00BA5D44" w:rsidRDefault="00BA5D44">
      <w:pPr>
        <w:rPr>
          <w:rFonts w:cs="Times New Roman"/>
          <w:szCs w:val="24"/>
        </w:rPr>
      </w:pPr>
      <w:r w:rsidRPr="00BA5D44">
        <w:rPr>
          <w:rFonts w:ascii="Times New Roman" w:cs="Times New Roman"/>
          <w:b/>
          <w:sz w:val="24"/>
          <w:szCs w:val="24"/>
        </w:rPr>
        <w:t> </w:t>
      </w:r>
    </w:p>
    <w:p w:rsidR="00000000" w:rsidRPr="00BA5D44" w:rsidRDefault="00BA5D44">
      <w:pPr>
        <w:jc w:val="both"/>
        <w:rPr>
          <w:rFonts w:cs="Times New Roman"/>
          <w:szCs w:val="24"/>
        </w:rPr>
      </w:pPr>
      <w:r w:rsidRPr="00BA5D44">
        <w:rPr>
          <w:rFonts w:ascii="Times New Roman" w:cs="Times New Roman"/>
          <w:sz w:val="24"/>
          <w:szCs w:val="24"/>
          <w:lang w:bidi="ar-SA"/>
        </w:rPr>
        <w:t>Bezpredmetn</w:t>
      </w:r>
      <w:r w:rsidRPr="00BA5D44">
        <w:rPr>
          <w:rFonts w:ascii="Times New Roman" w:cs="Times New Roman"/>
          <w:sz w:val="24"/>
          <w:szCs w:val="24"/>
          <w:lang w:bidi="ar-SA"/>
        </w:rPr>
        <w:t>é</w:t>
      </w:r>
      <w:r w:rsidRPr="00BA5D44">
        <w:rPr>
          <w:rFonts w:ascii="Times New Roman" w:cs="Times New Roman"/>
          <w:sz w:val="24"/>
          <w:szCs w:val="24"/>
          <w:lang w:bidi="ar-SA"/>
        </w:rPr>
        <w:t>.</w:t>
      </w:r>
    </w:p>
    <w:p w:rsidR="00000000" w:rsidRPr="00BA5D44" w:rsidRDefault="00BA5D44">
      <w:pPr>
        <w:rPr>
          <w:rFonts w:ascii="Times New Roman" w:cs="Times New Roman"/>
          <w:sz w:val="24"/>
          <w:szCs w:val="24"/>
          <w:lang w:bidi="ar-SA"/>
        </w:rPr>
      </w:pPr>
    </w:p>
    <w:p w:rsidR="00000000" w:rsidRPr="00BA5D44" w:rsidRDefault="00BA5D44">
      <w:pPr>
        <w:rPr>
          <w:rFonts w:ascii="Times New Roman" w:cs="Times New Roman"/>
          <w:sz w:val="24"/>
          <w:szCs w:val="24"/>
          <w:lang w:bidi="ar-SA"/>
        </w:rPr>
      </w:pPr>
    </w:p>
    <w:p w:rsidR="00BA5D44" w:rsidRPr="00BA5D44" w:rsidRDefault="00BA5D44">
      <w:pPr>
        <w:rPr>
          <w:rFonts w:cs="Times New Roman"/>
          <w:szCs w:val="24"/>
        </w:rPr>
      </w:pPr>
    </w:p>
    <w:sectPr w:rsidR="00BA5D44" w:rsidRPr="00BA5D44">
      <w:type w:val="continuous"/>
      <w:pgSz w:w="11906" w:h="16838"/>
      <w:pgMar w:top="1514" w:right="1514" w:bottom="1514" w:left="151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44" w:rsidRDefault="00BA5D44">
      <w:r>
        <w:separator/>
      </w:r>
    </w:p>
  </w:endnote>
  <w:endnote w:type="continuationSeparator" w:id="0">
    <w:p w:rsidR="00BA5D44" w:rsidRDefault="00BA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44" w:rsidRPr="00BA5D44" w:rsidRDefault="00BA5D44">
      <w:pPr>
        <w:widowControl w:val="0"/>
        <w:rPr>
          <w:rFonts w:ascii="Liberation Serif" w:cs="Times New Roman"/>
          <w:color w:val="auto"/>
          <w:kern w:val="0"/>
          <w:sz w:val="24"/>
          <w:szCs w:val="24"/>
          <w:lang w:bidi="ar-SA"/>
        </w:rPr>
      </w:pPr>
    </w:p>
  </w:footnote>
  <w:footnote w:type="continuationSeparator" w:id="0">
    <w:p w:rsidR="00BA5D44" w:rsidRDefault="00BA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CD4"/>
    <w:rsid w:val="00BA5D44"/>
    <w:rsid w:val="00E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1A01D9-BBFE-4040-841B-CEFD7E2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adjustRightInd w:val="0"/>
    </w:pPr>
    <w:rPr>
      <w:rFonts w:ascii="Arial" w:hAnsi="Liberation Serif" w:cs="Arial"/>
      <w:color w:val="000000"/>
      <w:kern w:val="1"/>
      <w:lang w:bidi="hi-IN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e19ekaze1kladne9hotextu3Char">
    <w:name w:val="Zaráe1ž9eka záe1kladnée9ho textu 3 Char"/>
    <w:uiPriority w:val="99"/>
    <w:rPr>
      <w:rFonts w:ascii="Times New Roman" w:eastAsia="Times New Roman" w:cs="Times New Roman"/>
      <w:sz w:val="16"/>
      <w:szCs w:val="16"/>
    </w:rPr>
  </w:style>
  <w:style w:type="character" w:customStyle="1" w:styleId="TextbublinyChar">
    <w:name w:val="Text bubliny Char"/>
    <w:uiPriority w:val="99"/>
    <w:rPr>
      <w:rFonts w:ascii="Segoe UI" w:eastAsia="Times New Roman" w:cs="Segoe UI"/>
      <w:sz w:val="18"/>
      <w:szCs w:val="18"/>
    </w:rPr>
  </w:style>
  <w:style w:type="character" w:customStyle="1" w:styleId="Ze1kladnfdtextChar">
    <w:name w:val="Záe1kladnýfd text Char"/>
    <w:uiPriority w:val="99"/>
    <w:rPr>
      <w:rFonts w:ascii="Arial" w:eastAsia="Times New Roman" w:cs="Arial"/>
      <w:sz w:val="20"/>
      <w:szCs w:val="20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lny"/>
    <w:uiPriority w:val="99"/>
    <w:pPr>
      <w:spacing w:after="120" w:line="288" w:lineRule="auto"/>
    </w:pPr>
    <w:rPr>
      <w:lang w:bidi="ar-SA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lny"/>
    <w:uiPriority w:val="99"/>
    <w:pPr>
      <w:suppressLineNumbers/>
    </w:pPr>
    <w:rPr>
      <w:lang w:bidi="ar-SA"/>
    </w:rPr>
  </w:style>
  <w:style w:type="paragraph" w:styleId="Zarkazkladnhotextu3">
    <w:name w:val="Body Text Indent 3"/>
    <w:basedOn w:val="Normlny"/>
    <w:link w:val="Zarkazkladnhotextu3Char"/>
    <w:uiPriority w:val="99"/>
    <w:pPr>
      <w:spacing w:after="120"/>
      <w:ind w:left="283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rFonts w:ascii="Arial" w:eastAsia="Times New Roman" w:hAnsi="Liberation Serif" w:cs="Mangal"/>
      <w:color w:val="000000"/>
      <w:kern w:val="1"/>
      <w:sz w:val="16"/>
      <w:szCs w:val="14"/>
      <w:lang w:bidi="hi-IN"/>
    </w:rPr>
  </w:style>
  <w:style w:type="paragraph" w:styleId="Normlnywebov">
    <w:name w:val="Normal (Web)"/>
    <w:basedOn w:val="Normlny"/>
    <w:uiPriority w:val="99"/>
    <w:pPr>
      <w:spacing w:before="280" w:after="280"/>
    </w:pPr>
    <w:rPr>
      <w:sz w:val="24"/>
      <w:szCs w:val="24"/>
      <w:lang w:bidi="ar-SA"/>
    </w:rPr>
  </w:style>
  <w:style w:type="paragraph" w:styleId="Textbubliny">
    <w:name w:val="Balloon Text"/>
    <w:basedOn w:val="Normlny"/>
    <w:link w:val="TextbublinyChar1"/>
    <w:uiPriority w:val="99"/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Obsahtabubeky">
    <w:name w:val="Obsah tabuľbeky"/>
    <w:basedOn w:val="Normlny"/>
    <w:uiPriority w:val="99"/>
  </w:style>
  <w:style w:type="paragraph" w:customStyle="1" w:styleId="Nadpistabubeky">
    <w:name w:val="Nadpis tabuľbeky"/>
    <w:basedOn w:val="Obsahtabubek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Žarnay, Oto (asistent)</cp:lastModifiedBy>
  <cp:revision>2</cp:revision>
  <cp:lastPrinted>2016-08-16T09:18:00Z</cp:lastPrinted>
  <dcterms:created xsi:type="dcterms:W3CDTF">2018-09-27T08:56:00Z</dcterms:created>
  <dcterms:modified xsi:type="dcterms:W3CDTF">2018-09-27T08:56:00Z</dcterms:modified>
</cp:coreProperties>
</file>