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467E65">
        <w:rPr>
          <w:sz w:val="18"/>
          <w:szCs w:val="18"/>
        </w:rPr>
        <w:t>-1</w:t>
      </w:r>
      <w:r w:rsidR="00853C0B">
        <w:rPr>
          <w:sz w:val="18"/>
          <w:szCs w:val="18"/>
        </w:rPr>
        <w:t>5</w:t>
      </w:r>
      <w:r w:rsidR="003D3E67">
        <w:rPr>
          <w:sz w:val="18"/>
          <w:szCs w:val="18"/>
        </w:rPr>
        <w:t>90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229DC" w:rsidP="009C2E2F">
      <w:pPr>
        <w:pStyle w:val="uznesenia"/>
      </w:pPr>
      <w:r>
        <w:t>1346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31689">
        <w:rPr>
          <w:rFonts w:cs="Arial"/>
          <w:sz w:val="22"/>
          <w:szCs w:val="22"/>
        </w:rPr>
        <w:t> 18</w:t>
      </w:r>
      <w:bookmarkStart w:id="0" w:name="_GoBack"/>
      <w:bookmarkEnd w:id="0"/>
      <w:r w:rsidR="006229DC">
        <w:rPr>
          <w:rFonts w:cs="Arial"/>
          <w:sz w:val="22"/>
          <w:szCs w:val="22"/>
        </w:rPr>
        <w:t>.</w:t>
      </w:r>
      <w:r w:rsidR="00341D67">
        <w:rPr>
          <w:rFonts w:cs="Arial"/>
          <w:sz w:val="22"/>
          <w:szCs w:val="22"/>
        </w:rPr>
        <w:t xml:space="preserve"> </w:t>
      </w:r>
      <w:r w:rsidR="00A83986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DB07B2" w:rsidRPr="003D3E67" w:rsidRDefault="003F5E68" w:rsidP="00DB07B2">
      <w:pPr>
        <w:jc w:val="both"/>
        <w:rPr>
          <w:rFonts w:cs="Arial"/>
          <w:sz w:val="22"/>
          <w:szCs w:val="22"/>
        </w:rPr>
      </w:pPr>
      <w:r w:rsidRPr="003D3E67">
        <w:rPr>
          <w:rFonts w:cs="Arial"/>
          <w:sz w:val="22"/>
          <w:szCs w:val="22"/>
        </w:rPr>
        <w:t>k</w:t>
      </w:r>
      <w:r w:rsidR="00D10E70" w:rsidRPr="003D3E67">
        <w:rPr>
          <w:rFonts w:cs="Arial"/>
          <w:sz w:val="22"/>
          <w:szCs w:val="22"/>
        </w:rPr>
        <w:t xml:space="preserve"> </w:t>
      </w:r>
      <w:r w:rsidR="003D3E67" w:rsidRPr="003D3E67">
        <w:rPr>
          <w:rFonts w:cs="Arial"/>
          <w:sz w:val="22"/>
          <w:szCs w:val="22"/>
        </w:rPr>
        <w:t>n</w:t>
      </w:r>
      <w:r w:rsidR="003D3E67" w:rsidRPr="003D3E67">
        <w:rPr>
          <w:sz w:val="22"/>
        </w:rPr>
        <w:t>ávrhu skupiny poslancov Národnej rady Slovenskej republiky na vydanie zákona, ktorým sa dopĺňa zákon č. 301/2005 Z. z. Trestný poriadok v znení neskorších predpisov (tlač 1099) – prvé čítanie</w:t>
      </w:r>
    </w:p>
    <w:p w:rsidR="00DB07B2" w:rsidRDefault="00DB07B2" w:rsidP="00DB07B2">
      <w:pPr>
        <w:rPr>
          <w:rFonts w:cs="Arial"/>
          <w:sz w:val="22"/>
          <w:szCs w:val="22"/>
        </w:rPr>
      </w:pPr>
    </w:p>
    <w:p w:rsidR="00DB07B2" w:rsidRDefault="00DB07B2" w:rsidP="00DB07B2">
      <w:pPr>
        <w:rPr>
          <w:rFonts w:cs="Arial"/>
          <w:sz w:val="22"/>
          <w:szCs w:val="22"/>
        </w:rPr>
      </w:pPr>
    </w:p>
    <w:p w:rsidR="00DB07B2" w:rsidRDefault="00DB07B2" w:rsidP="00DB07B2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DB07B2" w:rsidRDefault="00DB07B2" w:rsidP="00DB07B2">
      <w:pPr>
        <w:jc w:val="both"/>
        <w:rPr>
          <w:rFonts w:cs="Arial"/>
          <w:sz w:val="22"/>
          <w:szCs w:val="22"/>
        </w:rPr>
      </w:pPr>
    </w:p>
    <w:p w:rsidR="00DB07B2" w:rsidRDefault="00DB07B2" w:rsidP="00DB07B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DB07B2" w:rsidRDefault="00DB07B2" w:rsidP="00DB07B2">
      <w:pPr>
        <w:widowControl w:val="0"/>
        <w:jc w:val="both"/>
        <w:rPr>
          <w:rFonts w:cs="Arial"/>
          <w:b/>
          <w:sz w:val="18"/>
          <w:szCs w:val="18"/>
        </w:rPr>
      </w:pPr>
    </w:p>
    <w:p w:rsidR="00DB07B2" w:rsidRDefault="00DB07B2" w:rsidP="00DB07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DB07B2" w:rsidRDefault="00DB07B2" w:rsidP="00DB07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DB07B2" w:rsidRPr="00DB07B2" w:rsidRDefault="00DB07B2" w:rsidP="00DB07B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 w:rsidRPr="00DB07B2">
        <w:rPr>
          <w:rFonts w:cs="Arial"/>
          <w:i w:val="0"/>
          <w:sz w:val="28"/>
          <w:szCs w:val="28"/>
        </w:rPr>
        <w:t>p r i d e ľ u j e</w:t>
      </w:r>
    </w:p>
    <w:p w:rsidR="00DB07B2" w:rsidRDefault="00DB07B2" w:rsidP="00DB07B2">
      <w:pPr>
        <w:widowControl w:val="0"/>
        <w:jc w:val="both"/>
        <w:rPr>
          <w:rFonts w:ascii="Times New Roman" w:hAnsi="Times New Roman" w:cs="Arial"/>
          <w:b/>
          <w:sz w:val="18"/>
          <w:szCs w:val="18"/>
        </w:rPr>
      </w:pPr>
    </w:p>
    <w:p w:rsidR="00DB07B2" w:rsidRDefault="00DB07B2" w:rsidP="00DB07B2">
      <w:pPr>
        <w:pStyle w:val="Zkladntext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DB07B2" w:rsidRDefault="00DB07B2" w:rsidP="00DB07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D10E70" w:rsidRDefault="00DB07B2" w:rsidP="0071758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F75A62">
        <w:rPr>
          <w:rFonts w:cs="Arial"/>
          <w:sz w:val="22"/>
          <w:szCs w:val="22"/>
        </w:rPr>
        <w:t xml:space="preserve">  a</w:t>
      </w:r>
    </w:p>
    <w:p w:rsidR="00DB07B2" w:rsidRDefault="00D10E70" w:rsidP="00DB07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3D3E67">
        <w:rPr>
          <w:rFonts w:cs="Arial"/>
          <w:sz w:val="22"/>
          <w:szCs w:val="22"/>
        </w:rPr>
        <w:t>obranu a bezpečnosť</w:t>
      </w:r>
      <w:r w:rsidR="00DB07B2">
        <w:rPr>
          <w:rFonts w:cs="Arial"/>
          <w:sz w:val="22"/>
          <w:szCs w:val="22"/>
        </w:rPr>
        <w:t>;</w:t>
      </w:r>
    </w:p>
    <w:p w:rsidR="00DB07B2" w:rsidRDefault="00DB07B2" w:rsidP="00DB07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DB07B2" w:rsidRDefault="00DB07B2" w:rsidP="00DB07B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DB07B2" w:rsidRDefault="00DB07B2" w:rsidP="00DB07B2">
      <w:pPr>
        <w:pStyle w:val="Zarkazkladnhotextu"/>
        <w:keepNext w:val="0"/>
        <w:keepLines w:val="0"/>
        <w:widowControl w:val="0"/>
        <w:ind w:left="492"/>
        <w:rPr>
          <w:rFonts w:cs="Arial"/>
          <w:sz w:val="22"/>
          <w:szCs w:val="22"/>
        </w:rPr>
      </w:pPr>
    </w:p>
    <w:p w:rsidR="003F5E68" w:rsidRDefault="00F4750A" w:rsidP="00F4750A">
      <w:pPr>
        <w:tabs>
          <w:tab w:val="left" w:pos="-1985"/>
          <w:tab w:val="left" w:pos="1134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</w:t>
      </w:r>
      <w:r w:rsidR="00DB07B2">
        <w:rPr>
          <w:rFonts w:cs="Arial"/>
          <w:sz w:val="22"/>
          <w:szCs w:val="22"/>
        </w:rPr>
        <w:t xml:space="preserve">ako gestorský </w:t>
      </w:r>
      <w:r w:rsidR="003D3E67">
        <w:rPr>
          <w:rFonts w:cs="Arial"/>
          <w:sz w:val="22"/>
          <w:szCs w:val="22"/>
        </w:rPr>
        <w:t>Ústavnoprávny v</w:t>
      </w:r>
      <w:r w:rsidR="00DB07B2">
        <w:rPr>
          <w:rFonts w:cs="Arial"/>
          <w:sz w:val="22"/>
          <w:szCs w:val="22"/>
        </w:rPr>
        <w:t xml:space="preserve">ýbor Národnej rady Slovenskej republiky </w:t>
      </w:r>
      <w:r w:rsidR="00D10E70">
        <w:rPr>
          <w:rFonts w:cs="Arial"/>
          <w:sz w:val="22"/>
          <w:szCs w:val="22"/>
        </w:rPr>
        <w:br/>
      </w:r>
      <w:r w:rsidR="00DB07B2">
        <w:rPr>
          <w:rFonts w:cs="Arial"/>
          <w:sz w:val="22"/>
          <w:szCs w:val="22"/>
        </w:rPr>
        <w:t xml:space="preserve">a lehotu </w:t>
      </w:r>
      <w:r w:rsidR="00DB07B2">
        <w:rPr>
          <w:sz w:val="22"/>
          <w:szCs w:val="22"/>
        </w:rPr>
        <w:t>na jeho prerok</w:t>
      </w:r>
      <w:r w:rsidR="00931E2B">
        <w:rPr>
          <w:sz w:val="22"/>
          <w:szCs w:val="22"/>
        </w:rPr>
        <w:t>ov</w:t>
      </w:r>
      <w:r w:rsidR="00F75A62">
        <w:rPr>
          <w:sz w:val="22"/>
          <w:szCs w:val="22"/>
        </w:rPr>
        <w:t>anie v druhom čítaní vo výbore</w:t>
      </w:r>
      <w:r w:rsidR="00DB07B2">
        <w:rPr>
          <w:sz w:val="22"/>
          <w:szCs w:val="22"/>
        </w:rPr>
        <w:t xml:space="preserve"> </w:t>
      </w:r>
      <w:r w:rsidR="001E1908">
        <w:rPr>
          <w:sz w:val="22"/>
          <w:szCs w:val="22"/>
        </w:rPr>
        <w:t>do 30 dní a v gestorskom výbore do 32 dní odo dňa jeho pridelenia.</w:t>
      </w:r>
    </w:p>
    <w:p w:rsidR="00343740" w:rsidRDefault="00343740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05590" w:rsidRDefault="00605590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605590" w:rsidRDefault="00605590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343740" w:rsidRDefault="00343740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343740" w:rsidRDefault="00343740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D31C0B" w:rsidRDefault="00A83986" w:rsidP="00D31C0B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</w:t>
      </w:r>
      <w:r w:rsidR="00D31C0B">
        <w:rPr>
          <w:rFonts w:cs="Arial"/>
          <w:sz w:val="22"/>
          <w:szCs w:val="22"/>
        </w:rPr>
        <w:t xml:space="preserve">   v. r.</w:t>
      </w:r>
    </w:p>
    <w:p w:rsidR="00A51C01" w:rsidRDefault="00A83986" w:rsidP="00D31C0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</w:t>
      </w:r>
      <w:r w:rsidR="00D31C0B">
        <w:rPr>
          <w:rFonts w:cs="Arial"/>
          <w:sz w:val="22"/>
          <w:szCs w:val="22"/>
        </w:rPr>
        <w:t xml:space="preserve">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A6E2E"/>
    <w:rsid w:val="000B0EF6"/>
    <w:rsid w:val="000B3E40"/>
    <w:rsid w:val="000B54E8"/>
    <w:rsid w:val="000B6094"/>
    <w:rsid w:val="000C2708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E710C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43B3"/>
    <w:rsid w:val="00196E0E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90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76E8"/>
    <w:rsid w:val="0025211A"/>
    <w:rsid w:val="002524E5"/>
    <w:rsid w:val="00255B49"/>
    <w:rsid w:val="00256243"/>
    <w:rsid w:val="00262AC0"/>
    <w:rsid w:val="00266F4D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374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3E67"/>
    <w:rsid w:val="003D5A0E"/>
    <w:rsid w:val="003E10BF"/>
    <w:rsid w:val="003E1F79"/>
    <w:rsid w:val="003E29EE"/>
    <w:rsid w:val="003F057D"/>
    <w:rsid w:val="003F1A9C"/>
    <w:rsid w:val="003F1E5F"/>
    <w:rsid w:val="003F45F8"/>
    <w:rsid w:val="003F5E68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67E65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2057A"/>
    <w:rsid w:val="00521D58"/>
    <w:rsid w:val="005237E0"/>
    <w:rsid w:val="00525400"/>
    <w:rsid w:val="005274E3"/>
    <w:rsid w:val="0053668C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36E9"/>
    <w:rsid w:val="005E5175"/>
    <w:rsid w:val="005E63F4"/>
    <w:rsid w:val="005E750C"/>
    <w:rsid w:val="005F1519"/>
    <w:rsid w:val="005F326D"/>
    <w:rsid w:val="005F7822"/>
    <w:rsid w:val="00604C04"/>
    <w:rsid w:val="00605590"/>
    <w:rsid w:val="00605BD6"/>
    <w:rsid w:val="00605BD9"/>
    <w:rsid w:val="00606720"/>
    <w:rsid w:val="00607D8C"/>
    <w:rsid w:val="00610DBB"/>
    <w:rsid w:val="006154BB"/>
    <w:rsid w:val="00621E51"/>
    <w:rsid w:val="006229D4"/>
    <w:rsid w:val="006229DC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A0493"/>
    <w:rsid w:val="006A3936"/>
    <w:rsid w:val="006B5690"/>
    <w:rsid w:val="006B7B8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589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2E49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53C0B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1689"/>
    <w:rsid w:val="00931E2B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56456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86F02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1A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3986"/>
    <w:rsid w:val="00A8432F"/>
    <w:rsid w:val="00A85215"/>
    <w:rsid w:val="00A8554A"/>
    <w:rsid w:val="00A90059"/>
    <w:rsid w:val="00A92DB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61C7"/>
    <w:rsid w:val="00BD67FA"/>
    <w:rsid w:val="00BE51EA"/>
    <w:rsid w:val="00BF4165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1AC5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0E70"/>
    <w:rsid w:val="00D11116"/>
    <w:rsid w:val="00D14B6C"/>
    <w:rsid w:val="00D20DFE"/>
    <w:rsid w:val="00D2636B"/>
    <w:rsid w:val="00D31C0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13D8"/>
    <w:rsid w:val="00D8464F"/>
    <w:rsid w:val="00D9409C"/>
    <w:rsid w:val="00D94D73"/>
    <w:rsid w:val="00DA3097"/>
    <w:rsid w:val="00DB07B2"/>
    <w:rsid w:val="00DB3B13"/>
    <w:rsid w:val="00DB5A98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4910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1034"/>
    <w:rsid w:val="00EB43F2"/>
    <w:rsid w:val="00EB4AE7"/>
    <w:rsid w:val="00EB537B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0AD0"/>
    <w:rsid w:val="00F01719"/>
    <w:rsid w:val="00F01EC1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4750A"/>
    <w:rsid w:val="00F57D5F"/>
    <w:rsid w:val="00F63FAC"/>
    <w:rsid w:val="00F70354"/>
    <w:rsid w:val="00F75A62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7C546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2018-06-04T07:54:00Z</cp:lastPrinted>
  <dcterms:created xsi:type="dcterms:W3CDTF">2018-09-10T07:45:00Z</dcterms:created>
  <dcterms:modified xsi:type="dcterms:W3CDTF">2018-09-24T08:12:00Z</dcterms:modified>
</cp:coreProperties>
</file>