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281E" w:rsidP="00D2281E">
      <w:pPr>
        <w:pStyle w:val="Heading1"/>
        <w:bidi w:val="0"/>
        <w:spacing w:before="0"/>
        <w:rPr>
          <w:rFonts w:ascii="Arial" w:hAnsi="Arial" w:cs="Arial" w:hint="default"/>
          <w:bCs w:val="0"/>
          <w:i/>
          <w:color w:val="auto"/>
          <w:sz w:val="24"/>
          <w:szCs w:val="24"/>
        </w:rPr>
      </w:pP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Vý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bor Ná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rodnej rady Slovenskej republiky</w:t>
      </w:r>
    </w:p>
    <w:p w:rsidR="00D2281E" w:rsidP="00D2281E">
      <w:pPr>
        <w:bidi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D2281E" w:rsidP="00D2281E">
      <w:pPr>
        <w:bidi w:val="0"/>
        <w:rPr>
          <w:rFonts w:ascii="Arial" w:hAnsi="Arial" w:cs="Arial"/>
          <w:b/>
          <w:bCs/>
          <w:i/>
        </w:rPr>
      </w:pPr>
    </w:p>
    <w:p w:rsidR="00D2281E" w:rsidP="00D2281E">
      <w:pPr>
        <w:pStyle w:val="Heading1"/>
        <w:bidi w:val="0"/>
        <w:spacing w:before="0"/>
        <w:ind w:left="6372"/>
        <w:rPr>
          <w:rFonts w:ascii="Arial" w:hAnsi="Arial" w:cs="Arial" w:hint="default"/>
          <w:b w:val="0"/>
          <w:bCs w:val="0"/>
          <w:color w:val="auto"/>
          <w:sz w:val="24"/>
          <w:szCs w:val="24"/>
        </w:rPr>
      </w:pP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 xml:space="preserve">  45. schô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dza vý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boru</w:t>
      </w:r>
    </w:p>
    <w:p w:rsidR="00D2281E" w:rsidP="00D2281E">
      <w:pPr>
        <w:bidi w:val="0"/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Arial" w:hAnsi="Arial" w:cs="Arial"/>
          <w:bCs/>
        </w:rPr>
        <w:t>Číslo: PREDS-392/2018</w:t>
      </w:r>
    </w:p>
    <w:p w:rsidR="00D2281E" w:rsidP="00D2281E">
      <w:pPr>
        <w:bidi w:val="0"/>
        <w:jc w:val="center"/>
        <w:rPr>
          <w:rFonts w:ascii="Arial" w:hAnsi="Arial" w:cs="Arial"/>
          <w:b/>
          <w:bCs/>
          <w:spacing w:val="20"/>
        </w:rPr>
      </w:pPr>
    </w:p>
    <w:p w:rsidR="00D2281E" w:rsidP="00D2281E">
      <w:pPr>
        <w:bidi w:val="0"/>
        <w:jc w:val="center"/>
        <w:rPr>
          <w:rFonts w:ascii="Arial" w:hAnsi="Arial" w:cs="Arial"/>
          <w:b/>
          <w:bCs/>
          <w:spacing w:val="20"/>
        </w:rPr>
      </w:pPr>
    </w:p>
    <w:p w:rsidR="00B03706" w:rsidP="00D2281E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D2281E" w:rsidP="00D2281E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 w:rsidR="00162ED9">
        <w:rPr>
          <w:rFonts w:ascii="Arial" w:hAnsi="Arial" w:cs="Arial"/>
          <w:b/>
          <w:bCs/>
          <w:spacing w:val="20"/>
          <w:sz w:val="28"/>
          <w:szCs w:val="28"/>
        </w:rPr>
        <w:t>176</w:t>
      </w:r>
    </w:p>
    <w:p w:rsidR="00D2281E" w:rsidP="00D2281E">
      <w:pPr>
        <w:pStyle w:val="Heading6"/>
        <w:bidi w:val="0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D2281E" w:rsidP="00D2281E">
      <w:pPr>
        <w:bidi w:val="0"/>
        <w:rPr>
          <w:rFonts w:ascii="Arial" w:hAnsi="Arial" w:cs="Arial"/>
          <w:b/>
          <w:bCs/>
        </w:rPr>
      </w:pPr>
    </w:p>
    <w:p w:rsidR="00D2281E" w:rsidP="00D2281E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D2281E" w:rsidP="00D2281E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D2281E" w:rsidP="00D2281E">
      <w:pPr>
        <w:bidi w:val="0"/>
        <w:jc w:val="center"/>
        <w:rPr>
          <w:rFonts w:ascii="Arial" w:hAnsi="Arial" w:cs="Arial"/>
          <w:b/>
          <w:bCs/>
        </w:rPr>
      </w:pPr>
    </w:p>
    <w:p w:rsidR="00D2281E" w:rsidP="00D2281E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10. septembra 2018</w:t>
      </w:r>
    </w:p>
    <w:p w:rsidR="00D2281E" w:rsidP="00D2281E">
      <w:pPr>
        <w:bidi w:val="0"/>
        <w:jc w:val="both"/>
        <w:rPr>
          <w:rFonts w:ascii="Arial" w:hAnsi="Arial" w:cs="Arial"/>
        </w:rPr>
      </w:pPr>
    </w:p>
    <w:p w:rsidR="00D2281E" w:rsidRPr="00D2281E" w:rsidP="00D2281E">
      <w:pPr>
        <w:bidi w:val="0"/>
        <w:ind w:firstLine="708"/>
        <w:jc w:val="both"/>
        <w:rPr>
          <w:rFonts w:ascii="Arial" w:hAnsi="Arial" w:cs="Arial"/>
          <w:b/>
        </w:rPr>
      </w:pPr>
      <w:r w:rsidRPr="00D2281E">
        <w:rPr>
          <w:rFonts w:ascii="Arial" w:hAnsi="Arial" w:cs="Arial"/>
        </w:rPr>
        <w:t xml:space="preserve">k spoločnej správe výborov Národnej rady Slovenskej republiky o výsledku prerokovania zákona z 19. júna 2018, ktorým sa mení a dopĺňa zákon č. 131/2002 Z. z. o vysokých školách a o zmene a doplnení niektorých zákonov v znení neskorších predpisov a ktorým sa menia a dopĺňajú niektoré zákony, vrátený prezidentom Slovenskej republiky na opätovné prerokovanie Národnou radou Slovenskej republiky </w:t>
      </w:r>
      <w:r w:rsidRPr="00D2281E">
        <w:rPr>
          <w:rFonts w:ascii="Arial" w:hAnsi="Arial" w:cs="Arial"/>
          <w:b/>
        </w:rPr>
        <w:t xml:space="preserve">(tlač 1047a)  </w:t>
      </w:r>
    </w:p>
    <w:p w:rsidR="00D2281E" w:rsidP="00D2281E">
      <w:pPr>
        <w:bidi w:val="0"/>
        <w:jc w:val="both"/>
        <w:rPr>
          <w:rFonts w:ascii="Arial" w:hAnsi="Arial" w:cs="Arial"/>
        </w:rPr>
      </w:pPr>
    </w:p>
    <w:p w:rsidR="00D2281E" w:rsidP="00D2281E">
      <w:pPr>
        <w:bidi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D2281E" w:rsidP="00D2281E">
      <w:pPr>
        <w:bidi w:val="0"/>
        <w:jc w:val="both"/>
        <w:rPr>
          <w:rFonts w:ascii="Arial" w:hAnsi="Arial" w:cs="Arial"/>
          <w:b/>
        </w:rPr>
      </w:pPr>
    </w:p>
    <w:p w:rsidR="00D2281E" w:rsidP="00D2281E">
      <w:pPr>
        <w:numPr>
          <w:numId w:val="1"/>
        </w:numPr>
        <w:tabs>
          <w:tab w:val="left" w:pos="720"/>
          <w:tab w:val="left" w:pos="1162"/>
        </w:tabs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D2281E" w:rsidP="00D2281E">
      <w:pPr>
        <w:bidi w:val="0"/>
        <w:jc w:val="both"/>
        <w:rPr>
          <w:rFonts w:ascii="Arial" w:hAnsi="Arial" w:cs="Arial"/>
        </w:rPr>
      </w:pPr>
    </w:p>
    <w:p w:rsidR="00D2281E" w:rsidRPr="00D2281E" w:rsidP="00D2281E">
      <w:pPr>
        <w:pStyle w:val="ListParagraph"/>
        <w:bidi w:val="0"/>
        <w:ind w:left="1162"/>
        <w:jc w:val="both"/>
        <w:rPr>
          <w:rFonts w:ascii="Arial" w:hAnsi="Arial" w:cs="Arial"/>
          <w:b/>
          <w:sz w:val="24"/>
          <w:szCs w:val="24"/>
        </w:rPr>
      </w:pPr>
      <w:r w:rsidRPr="00D2281E">
        <w:rPr>
          <w:rFonts w:ascii="Arial" w:hAnsi="Arial" w:cs="Arial"/>
          <w:sz w:val="24"/>
          <w:szCs w:val="24"/>
        </w:rPr>
        <w:t xml:space="preserve">spoločnú správu výborov Národnej rady Slovenskej republiky o výsledku prerokovania zákona z 19. júna 2018, ktorým sa mení a dopĺňa zákon č. 131/2002 Z. z. o vysokých školách a o zmene a doplnení niektorých zákonov v znení neskorších predpisov a ktorým sa menia a dopĺňajú niektoré zákony, vrátený prezidentom Slovenskej republiky na opätovné prerokovanie Národnou radou Slovenskej republiky </w:t>
      </w:r>
      <w:r w:rsidRPr="00D2281E">
        <w:rPr>
          <w:rFonts w:ascii="Arial" w:hAnsi="Arial" w:cs="Arial"/>
          <w:b/>
          <w:sz w:val="24"/>
          <w:szCs w:val="24"/>
        </w:rPr>
        <w:t xml:space="preserve">(tlač 1047a)    </w:t>
      </w:r>
    </w:p>
    <w:p w:rsidR="00D2281E" w:rsidP="00D2281E">
      <w:pPr>
        <w:bidi w:val="0"/>
        <w:jc w:val="both"/>
        <w:rPr>
          <w:rFonts w:ascii="Times New Roman" w:hAnsi="Times New Roman"/>
          <w:b/>
        </w:rPr>
      </w:pPr>
    </w:p>
    <w:p w:rsidR="00D2281E" w:rsidP="00D2281E">
      <w:pPr>
        <w:pStyle w:val="Heading2"/>
        <w:keepLines w:val="0"/>
        <w:numPr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bidi w:val="0"/>
        <w:adjustRightInd w:val="0"/>
        <w:spacing w:before="0"/>
        <w:jc w:val="both"/>
        <w:rPr>
          <w:rFonts w:ascii="Arial" w:hAnsi="Arial" w:cs="Arial" w:hint="default"/>
          <w:color w:val="auto"/>
          <w:spacing w:val="40"/>
          <w:sz w:val="24"/>
        </w:rPr>
      </w:pPr>
      <w:r>
        <w:rPr>
          <w:rFonts w:ascii="Arial" w:hAnsi="Arial" w:cs="Arial" w:hint="default"/>
          <w:color w:val="auto"/>
          <w:spacing w:val="40"/>
          <w:sz w:val="24"/>
        </w:rPr>
        <w:t>schvaľ</w:t>
      </w:r>
      <w:r>
        <w:rPr>
          <w:rFonts w:ascii="Arial" w:hAnsi="Arial" w:cs="Arial" w:hint="default"/>
          <w:color w:val="auto"/>
          <w:spacing w:val="40"/>
          <w:sz w:val="24"/>
        </w:rPr>
        <w:t>uje</w:t>
      </w:r>
    </w:p>
    <w:p w:rsidR="00D2281E" w:rsidP="00D2281E">
      <w:pPr>
        <w:bidi w:val="0"/>
        <w:rPr>
          <w:rFonts w:ascii="Arial" w:hAnsi="Arial" w:cs="Arial"/>
        </w:rPr>
      </w:pPr>
    </w:p>
    <w:p w:rsidR="00D2281E" w:rsidP="00D2281E">
      <w:pPr>
        <w:bidi w:val="0"/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uznesenia,</w:t>
      </w:r>
    </w:p>
    <w:p w:rsidR="00D2281E" w:rsidP="00D2281E">
      <w:pPr>
        <w:bidi w:val="0"/>
        <w:rPr>
          <w:rFonts w:ascii="Arial" w:hAnsi="Arial" w:cs="Arial"/>
        </w:rPr>
      </w:pPr>
    </w:p>
    <w:p w:rsidR="00D2281E" w:rsidP="00D2281E">
      <w:pPr>
        <w:pStyle w:val="Heading3"/>
        <w:keepLines w:val="0"/>
        <w:numPr>
          <w:numId w:val="1"/>
        </w:numPr>
        <w:tabs>
          <w:tab w:val="left" w:pos="1162"/>
        </w:tabs>
        <w:autoSpaceDE w:val="0"/>
        <w:autoSpaceDN w:val="0"/>
        <w:bidi w:val="0"/>
        <w:adjustRightInd w:val="0"/>
        <w:spacing w:before="0"/>
        <w:rPr>
          <w:rFonts w:ascii="Arial" w:hAnsi="Arial" w:cs="Arial" w:hint="default"/>
          <w:color w:val="auto"/>
          <w:spacing w:val="40"/>
        </w:rPr>
      </w:pPr>
      <w:r>
        <w:rPr>
          <w:rFonts w:ascii="Arial" w:hAnsi="Arial" w:cs="Arial" w:hint="default"/>
          <w:color w:val="auto"/>
          <w:spacing w:val="60"/>
        </w:rPr>
        <w:t>urč</w:t>
      </w:r>
      <w:r>
        <w:rPr>
          <w:rFonts w:ascii="Arial" w:hAnsi="Arial" w:cs="Arial" w:hint="default"/>
          <w:color w:val="auto"/>
          <w:spacing w:val="60"/>
        </w:rPr>
        <w:t xml:space="preserve">uje </w:t>
      </w:r>
      <w:r>
        <w:rPr>
          <w:rFonts w:ascii="Arial" w:hAnsi="Arial" w:cs="Arial" w:hint="default"/>
          <w:color w:val="auto"/>
        </w:rPr>
        <w:t>poslanca  Ľ</w:t>
      </w:r>
      <w:r>
        <w:rPr>
          <w:rFonts w:ascii="Arial" w:hAnsi="Arial" w:cs="Arial" w:hint="default"/>
          <w:color w:val="auto"/>
        </w:rPr>
        <w:t>ubomí</w:t>
      </w:r>
      <w:r>
        <w:rPr>
          <w:rFonts w:ascii="Arial" w:hAnsi="Arial" w:cs="Arial" w:hint="default"/>
          <w:color w:val="auto"/>
        </w:rPr>
        <w:t xml:space="preserve">ra   </w:t>
      </w:r>
      <w:r>
        <w:rPr>
          <w:rFonts w:ascii="Arial" w:hAnsi="Arial" w:cs="Arial" w:hint="default"/>
          <w:color w:val="auto"/>
          <w:spacing w:val="40"/>
        </w:rPr>
        <w:t>Petrá</w:t>
      </w:r>
      <w:r>
        <w:rPr>
          <w:rFonts w:ascii="Arial" w:hAnsi="Arial" w:cs="Arial" w:hint="default"/>
          <w:color w:val="auto"/>
          <w:spacing w:val="40"/>
        </w:rPr>
        <w:t>ka</w:t>
      </w:r>
    </w:p>
    <w:p w:rsidR="00D2281E" w:rsidP="00D2281E">
      <w:pPr>
        <w:bidi w:val="0"/>
        <w:ind w:left="1066"/>
        <w:rPr>
          <w:rFonts w:ascii="Arial" w:hAnsi="Arial" w:cs="Arial"/>
        </w:rPr>
      </w:pPr>
    </w:p>
    <w:p w:rsidR="00D2281E" w:rsidP="00D2281E">
      <w:pPr>
        <w:bidi w:val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D2281E" w:rsidP="00D2281E">
      <w:pPr>
        <w:bidi w:val="0"/>
        <w:jc w:val="both"/>
        <w:rPr>
          <w:rFonts w:ascii="Arial" w:hAnsi="Arial" w:cs="Arial"/>
          <w:spacing w:val="50"/>
        </w:rPr>
      </w:pPr>
    </w:p>
    <w:p w:rsidR="00D2281E" w:rsidP="00D2281E">
      <w:pPr>
        <w:bidi w:val="0"/>
        <w:spacing w:line="252" w:lineRule="auto"/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vystúpiť na schôdzi</w:t>
      </w:r>
      <w:r>
        <w:rPr>
          <w:rFonts w:ascii="Arial" w:hAnsi="Arial" w:cs="Arial"/>
        </w:rPr>
        <w:t xml:space="preserve"> Národnej rady Slovenskej republiky </w:t>
      </w:r>
      <w:r w:rsidRPr="00F961FC">
        <w:rPr>
          <w:rFonts w:ascii="Arial" w:hAnsi="Arial" w:cs="Arial"/>
        </w:rPr>
        <w:t>k</w:t>
      </w:r>
      <w:r>
        <w:rPr>
          <w:rFonts w:ascii="Arial" w:hAnsi="Arial" w:cs="Arial"/>
          <w:b/>
        </w:rPr>
        <w:t xml:space="preserve"> </w:t>
      </w:r>
      <w:r w:rsidRPr="00F961FC">
        <w:rPr>
          <w:rFonts w:ascii="Arial" w:hAnsi="Arial" w:cs="Arial"/>
        </w:rPr>
        <w:t>zákon</w:t>
      </w:r>
      <w:r>
        <w:rPr>
          <w:rFonts w:ascii="Arial" w:hAnsi="Arial" w:cs="Arial"/>
        </w:rPr>
        <w:t>u</w:t>
      </w:r>
      <w:r w:rsidRPr="00F96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19. júna 2018, ktorým sa mení a dopĺňa zákon č. 131/2002 Z. z. o vysokých školách a o zmene a doplnení niektorých zákonov v znení neskorších predpisov a ktorým sa menia a dopĺňajú niektoré zákony, vrátený prezidentom Slovenskej republiky na opätovné prerokovanie Národnou radou Slovenskej republiky </w:t>
      </w:r>
      <w:r>
        <w:rPr>
          <w:rFonts w:ascii="Arial" w:hAnsi="Arial" w:cs="Arial"/>
          <w:b/>
        </w:rPr>
        <w:t xml:space="preserve">(tlač 1047) </w:t>
      </w:r>
      <w:r>
        <w:rPr>
          <w:rFonts w:ascii="Arial" w:hAnsi="Arial" w:cs="Arial"/>
        </w:rPr>
        <w:t>a </w:t>
      </w:r>
      <w:r>
        <w:rPr>
          <w:rFonts w:ascii="Arial" w:hAnsi="Arial" w:cs="Arial"/>
          <w:b/>
        </w:rPr>
        <w:t>informovať o výsledku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rokovania</w:t>
      </w:r>
      <w:r>
        <w:rPr>
          <w:rFonts w:ascii="Arial" w:hAnsi="Arial" w:cs="Arial"/>
        </w:rPr>
        <w:t xml:space="preserve"> výborov, stanovisku a návrhu gestorského výboru,</w:t>
      </w:r>
    </w:p>
    <w:p w:rsidR="00D2281E" w:rsidRPr="00960E56" w:rsidP="00D2281E">
      <w:pPr>
        <w:bidi w:val="0"/>
        <w:spacing w:line="252" w:lineRule="auto"/>
        <w:ind w:left="1162"/>
        <w:jc w:val="both"/>
        <w:rPr>
          <w:rFonts w:ascii="Arial" w:hAnsi="Arial" w:cs="Arial"/>
          <w:b/>
        </w:rPr>
      </w:pPr>
    </w:p>
    <w:p w:rsidR="00D2281E" w:rsidP="00D2281E">
      <w:pPr>
        <w:pStyle w:val="BodyTextIndent"/>
        <w:widowControl/>
        <w:numPr>
          <w:numId w:val="1"/>
        </w:numPr>
        <w:tabs>
          <w:tab w:val="left" w:pos="1162"/>
        </w:tabs>
        <w:bidi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D2281E" w:rsidP="00D2281E">
      <w:pPr>
        <w:bidi w:val="0"/>
        <w:rPr>
          <w:rFonts w:ascii="Arial" w:hAnsi="Arial" w:cs="Arial"/>
        </w:rPr>
      </w:pPr>
    </w:p>
    <w:p w:rsidR="00E5127A" w:rsidRPr="00E5127A" w:rsidP="00E5127A">
      <w:pPr>
        <w:tabs>
          <w:tab w:val="left" w:pos="360"/>
        </w:tabs>
        <w:bidi w:val="0"/>
        <w:ind w:left="1162"/>
        <w:jc w:val="both"/>
        <w:rPr>
          <w:rFonts w:ascii="Arial" w:hAnsi="Arial" w:cs="Arial"/>
        </w:rPr>
      </w:pPr>
      <w:r w:rsidRPr="00E5127A">
        <w:rPr>
          <w:rFonts w:ascii="Arial" w:hAnsi="Arial" w:cs="Arial"/>
        </w:rPr>
        <w:t>predložiť</w:t>
      </w:r>
      <w:r w:rsidRPr="00E5127A">
        <w:rPr>
          <w:rFonts w:ascii="Arial" w:hAnsi="Arial" w:cs="Arial"/>
          <w:b/>
        </w:rPr>
        <w:t xml:space="preserve"> </w:t>
      </w:r>
      <w:r w:rsidRPr="00E5127A">
        <w:rPr>
          <w:rFonts w:ascii="Arial" w:hAnsi="Arial" w:cs="Arial"/>
        </w:rPr>
        <w:t>Národnej rade Slovenskej republiky spoločnú správu výborov o výsledku prerokovania  vráteného  zákona vo výboroch v druhom čítaní.</w:t>
      </w:r>
    </w:p>
    <w:p w:rsidR="00E5127A" w:rsidP="00E5127A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</w:p>
    <w:p w:rsidR="00D2281E" w:rsidP="00D2281E">
      <w:pPr>
        <w:bidi w:val="0"/>
        <w:rPr>
          <w:rFonts w:ascii="Arial" w:hAnsi="Arial" w:cs="Arial"/>
        </w:rPr>
      </w:pPr>
    </w:p>
    <w:p w:rsidR="00D2281E" w:rsidP="00D2281E">
      <w:pPr>
        <w:bidi w:val="0"/>
        <w:rPr>
          <w:rFonts w:ascii="Arial" w:hAnsi="Arial" w:cs="Arial"/>
        </w:rPr>
      </w:pPr>
    </w:p>
    <w:p w:rsidR="00B03706" w:rsidP="00D2281E">
      <w:pPr>
        <w:bidi w:val="0"/>
        <w:rPr>
          <w:rFonts w:ascii="Arial" w:hAnsi="Arial" w:cs="Arial"/>
        </w:rPr>
      </w:pPr>
    </w:p>
    <w:p w:rsidR="00B03706" w:rsidP="00B03706">
      <w:pPr>
        <w:bidi w:val="0"/>
        <w:rPr>
          <w:rFonts w:ascii="Arial" w:hAnsi="Arial" w:cs="Arial"/>
        </w:rPr>
      </w:pPr>
    </w:p>
    <w:p w:rsidR="00B03706" w:rsidP="00B03706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 xml:space="preserve">                      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B03706" w:rsidP="00B03706">
      <w:pPr>
        <w:bidi w:val="0"/>
        <w:rPr>
          <w:rFonts w:ascii="Times New Roman" w:hAnsi="Times New Roman"/>
        </w:rPr>
      </w:pPr>
      <w:r>
        <w:rPr>
          <w:rFonts w:ascii="Arial" w:hAnsi="Arial" w:cs="Arial"/>
        </w:rPr>
        <w:t xml:space="preserve">             overovateľ výboru</w:t>
        <w:tab/>
        <w:tab/>
        <w:tab/>
        <w:tab/>
        <w:t xml:space="preserve">                         predseda výboru</w:t>
      </w:r>
    </w:p>
    <w:p w:rsidR="00B03706" w:rsidP="00B03706">
      <w:pPr>
        <w:bidi w:val="0"/>
        <w:rPr>
          <w:rFonts w:ascii="Times New Roman" w:hAnsi="Times New Roman"/>
        </w:rPr>
      </w:pPr>
    </w:p>
    <w:p w:rsidR="00B03706" w:rsidP="00B03706">
      <w:pPr>
        <w:bidi w:val="0"/>
        <w:rPr>
          <w:rFonts w:ascii="Times New Roman" w:hAnsi="Times New Roman"/>
        </w:rPr>
      </w:pPr>
    </w:p>
    <w:p w:rsidR="00D2281E" w:rsidP="00D2281E">
      <w:pPr>
        <w:bidi w:val="0"/>
        <w:rPr>
          <w:rFonts w:ascii="Times New Roman" w:hAnsi="Times New Roman"/>
        </w:rPr>
      </w:pPr>
    </w:p>
    <w:p w:rsidR="00D2281E" w:rsidP="00D2281E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15CE1"/>
    <w:multiLevelType w:val="hybridMultilevel"/>
    <w:tmpl w:val="6284D8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0E337FD"/>
    <w:multiLevelType w:val="hybridMultilevel"/>
    <w:tmpl w:val="6FF6B968"/>
    <w:lvl w:ilvl="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08"/>
  <w:hyphenationZone w:val="425"/>
  <w:characterSpacingControl w:val="doNotCompress"/>
  <w:compat/>
  <w:rsids>
    <w:rsidRoot w:val="00D2281E"/>
    <w:rsid w:val="00162ED9"/>
    <w:rsid w:val="006D580C"/>
    <w:rsid w:val="008D41E3"/>
    <w:rsid w:val="00960E56"/>
    <w:rsid w:val="00B03706"/>
    <w:rsid w:val="00D2281E"/>
    <w:rsid w:val="00E5127A"/>
    <w:rsid w:val="00F961F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1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2281E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D2281E"/>
    <w:pPr>
      <w:keepNext/>
      <w:keepLines/>
      <w:spacing w:before="200"/>
      <w:jc w:val="left"/>
      <w:outlineLvl w:val="1"/>
    </w:pPr>
    <w:rPr>
      <w:rFonts w:asciiTheme="majorHAnsi" w:eastAsiaTheme="majorEastAsia" w:hAnsiTheme="majorHAnsi"/>
      <w:b/>
      <w:bCs/>
      <w:color w:val="5B9BD5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D2281E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D2281E"/>
    <w:pPr>
      <w:keepNext/>
      <w:keepLines/>
      <w:spacing w:before="200"/>
      <w:jc w:val="left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D2281E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D2281E"/>
    <w:rPr>
      <w:rFonts w:asciiTheme="majorHAnsi" w:eastAsiaTheme="majorEastAsia" w:hAnsiTheme="majorHAnsi" w:cs="Times New Roman"/>
      <w:b/>
      <w:bCs/>
      <w:color w:val="5B9BD5" w:themeColor="accent1" w:themeShade="FF"/>
      <w:sz w:val="26"/>
      <w:szCs w:val="2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D2281E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D2281E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D2281E"/>
    <w:pPr>
      <w:widowControl w:val="0"/>
      <w:autoSpaceDE w:val="0"/>
      <w:autoSpaceDN w:val="0"/>
      <w:adjustRightInd w:val="0"/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D2281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D2281E"/>
    <w:pPr>
      <w:spacing w:after="160" w:line="252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5127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5127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2</Pages>
  <Words>320</Words>
  <Characters>1824</Characters>
  <Application>Microsoft Office Word</Application>
  <DocSecurity>0</DocSecurity>
  <Lines>0</Lines>
  <Paragraphs>0</Paragraphs>
  <ScaleCrop>false</ScaleCrop>
  <Company>Kancelaria NRSR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5</cp:revision>
  <cp:lastPrinted>2018-09-10T13:27:00Z</cp:lastPrinted>
  <dcterms:created xsi:type="dcterms:W3CDTF">2018-08-07T09:51:00Z</dcterms:created>
  <dcterms:modified xsi:type="dcterms:W3CDTF">2018-09-10T13:27:00Z</dcterms:modified>
</cp:coreProperties>
</file>