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B5027">
        <w:rPr>
          <w:sz w:val="22"/>
          <w:szCs w:val="22"/>
        </w:rPr>
        <w:t>1554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B5027">
        <w:t>1133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FB5027" w:rsidP="00FB5027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27. augusta 2018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FB5027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FB5027">
        <w:rPr>
          <w:rFonts w:cs="Arial"/>
          <w:szCs w:val="22"/>
        </w:rPr>
        <w:t>Mariana KOTLEBU, Milana UHRÍKA, Martina BELUSKÉHO, Rastislava SCHLOSÁRA a Stanislava DROBNÉHO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FB5027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FB5027">
        <w:rPr>
          <w:rFonts w:cs="Arial"/>
          <w:szCs w:val="22"/>
        </w:rPr>
        <w:t xml:space="preserve">Ústava Slovenskej republiky </w:t>
        <w:br/>
        <w:t>č. 460/1992 Zb.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B5027">
        <w:rPr>
          <w:rFonts w:cs="Arial"/>
          <w:szCs w:val="22"/>
        </w:rPr>
        <w:t>1079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B5027">
        <w:rPr>
          <w:rFonts w:cs="Arial"/>
          <w:szCs w:val="22"/>
        </w:rPr>
        <w:t>23.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6161E">
        <w:rPr>
          <w:rFonts w:ascii="Arial" w:hAnsi="Arial" w:cs="Arial"/>
          <w:sz w:val="22"/>
          <w:szCs w:val="22"/>
        </w:rPr>
        <w:t xml:space="preserve"> a</w:t>
      </w:r>
    </w:p>
    <w:p w:rsidR="0046161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 xml:space="preserve">verejnú správu a regionálny 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6161E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FB5027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46161E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FB5027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>zákona v druhom čítaní vo výbor</w:t>
      </w:r>
      <w:r w:rsidR="0046161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FB5027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6161E"/>
    <w:rsid w:val="00484701"/>
    <w:rsid w:val="00492F29"/>
    <w:rsid w:val="004B6EB3"/>
    <w:rsid w:val="004D06C1"/>
    <w:rsid w:val="004F21D2"/>
    <w:rsid w:val="00536C5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F6017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  <w:rsid w:val="00FB502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182</Words>
  <Characters>1044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2018-08-28T07:03:00Z</cp:lastPrinted>
  <dcterms:created xsi:type="dcterms:W3CDTF">2018-08-30T06:36:00Z</dcterms:created>
  <dcterms:modified xsi:type="dcterms:W3CDTF">2018-08-30T06:36:00Z</dcterms:modified>
</cp:coreProperties>
</file>