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05749">
        <w:rPr>
          <w:sz w:val="22"/>
          <w:szCs w:val="22"/>
        </w:rPr>
        <w:t>1585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47E92">
        <w:t>1117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A82F29">
        <w:rPr>
          <w:rFonts w:ascii="Arial" w:hAnsi="Arial" w:cs="Arial"/>
          <w:sz w:val="22"/>
        </w:rPr>
        <w:t>27.</w:t>
      </w:r>
      <w:r w:rsidR="003B25BF">
        <w:rPr>
          <w:rFonts w:ascii="Arial" w:hAnsi="Arial" w:cs="Arial"/>
          <w:sz w:val="22"/>
        </w:rPr>
        <w:t xml:space="preserve">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805749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B25BF">
        <w:rPr>
          <w:rFonts w:cs="Arial"/>
          <w:noProof/>
          <w:sz w:val="22"/>
          <w:lang w:val="sk-SK"/>
        </w:rPr>
        <w:t>ktorým sa mení a dopĺňa zákon č. 550/2003 Z. z. o probačných a mediačných úradníkoch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B25BF">
        <w:rPr>
          <w:rFonts w:cs="Arial"/>
          <w:sz w:val="22"/>
          <w:lang w:val="sk-SK"/>
        </w:rPr>
        <w:t>1063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05749">
        <w:rPr>
          <w:rFonts w:cs="Arial"/>
          <w:sz w:val="22"/>
          <w:lang w:val="sk-SK"/>
        </w:rPr>
        <w:t>24</w:t>
      </w:r>
      <w:r w:rsidR="00FD400C">
        <w:rPr>
          <w:rFonts w:cs="Arial"/>
          <w:sz w:val="22"/>
          <w:lang w:val="sk-SK"/>
        </w:rPr>
        <w:t>.</w:t>
      </w:r>
      <w:r w:rsidR="003B25BF">
        <w:rPr>
          <w:rFonts w:cs="Arial"/>
          <w:sz w:val="22"/>
          <w:lang w:val="sk-SK"/>
        </w:rPr>
        <w:t xml:space="preserve">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805749" w:rsidP="0080574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805749" w:rsidP="0080574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805749" w:rsidP="0080574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805749" w:rsidP="00805749">
      <w:pPr>
        <w:bidi w:val="0"/>
        <w:rPr>
          <w:rFonts w:ascii="Arial" w:hAnsi="Arial" w:cs="Arial"/>
          <w:sz w:val="22"/>
          <w:szCs w:val="22"/>
        </w:rPr>
      </w:pPr>
    </w:p>
    <w:p w:rsidR="00805749" w:rsidP="0080574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05749" w:rsidP="0080574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805749" w:rsidP="0080574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805749" w:rsidP="0080574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vládnemu návrhu zákona ako gestorský Ústavnoprávny výbor Národnej rady Slovenskej republiky,</w:t>
      </w:r>
    </w:p>
    <w:p w:rsidR="00805749" w:rsidP="0080574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05749" w:rsidP="0080574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vládneho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vládneho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P="0080574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B25BF"/>
    <w:rsid w:val="003E251D"/>
    <w:rsid w:val="003F1D5F"/>
    <w:rsid w:val="00412182"/>
    <w:rsid w:val="00416DA7"/>
    <w:rsid w:val="00456E33"/>
    <w:rsid w:val="00472700"/>
    <w:rsid w:val="004D13AE"/>
    <w:rsid w:val="0054332F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05749"/>
    <w:rsid w:val="00846643"/>
    <w:rsid w:val="008869B9"/>
    <w:rsid w:val="008A7F9E"/>
    <w:rsid w:val="008B7C2F"/>
    <w:rsid w:val="008C04D2"/>
    <w:rsid w:val="009701A7"/>
    <w:rsid w:val="009A3380"/>
    <w:rsid w:val="00A82F29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47E92"/>
    <w:rsid w:val="00F33F47"/>
    <w:rsid w:val="00F8517D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0574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0574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849</Characters>
  <Application>Microsoft Office Word</Application>
  <DocSecurity>0</DocSecurity>
  <Lines>0</Lines>
  <Paragraphs>0</Paragraphs>
  <ScaleCrop>false</ScaleCrop>
  <Company>Kancelária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2018-08-27T08:47:00Z</cp:lastPrinted>
  <dcterms:created xsi:type="dcterms:W3CDTF">2018-08-30T06:32:00Z</dcterms:created>
  <dcterms:modified xsi:type="dcterms:W3CDTF">2018-08-30T06:32:00Z</dcterms:modified>
</cp:coreProperties>
</file>