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019A" w:rsidRPr="00E45666" w:rsidP="0088019A">
      <w:pPr>
        <w:pStyle w:val="Default"/>
        <w:bidi w:val="0"/>
        <w:ind w:left="360"/>
        <w:jc w:val="center"/>
        <w:rPr>
          <w:rFonts w:ascii="Times New Roman" w:hAnsi="Times New Roman"/>
        </w:rPr>
      </w:pPr>
      <w:r w:rsidRPr="00E45666">
        <w:rPr>
          <w:rFonts w:ascii="Times New Roman" w:hAnsi="Times New Roman"/>
          <w:b/>
          <w:bCs/>
        </w:rPr>
        <w:t>DOLOŽKA ZLUČITEĽNOSTI</w:t>
      </w:r>
    </w:p>
    <w:p w:rsidR="0088019A" w:rsidRPr="00E45666" w:rsidP="0088019A">
      <w:pPr>
        <w:pStyle w:val="Default"/>
        <w:bidi w:val="0"/>
        <w:ind w:left="426"/>
        <w:jc w:val="center"/>
        <w:rPr>
          <w:rFonts w:ascii="Times New Roman" w:hAnsi="Times New Roman"/>
          <w:b/>
          <w:bCs/>
        </w:rPr>
      </w:pPr>
      <w:r w:rsidRPr="00E45666">
        <w:rPr>
          <w:rFonts w:ascii="Times New Roman" w:hAnsi="Times New Roman"/>
          <w:b/>
          <w:bCs/>
        </w:rPr>
        <w:t>návrhu zákona s právom Európskej únie</w:t>
      </w:r>
    </w:p>
    <w:p w:rsidR="0088019A" w:rsidRPr="00E45666" w:rsidP="0088019A">
      <w:pPr>
        <w:pStyle w:val="Default"/>
        <w:bidi w:val="0"/>
        <w:jc w:val="center"/>
        <w:rPr>
          <w:rFonts w:ascii="Times New Roman" w:hAnsi="Times New Roman"/>
        </w:rPr>
      </w:pPr>
    </w:p>
    <w:p w:rsidR="0088019A" w:rsidRPr="003E6881" w:rsidP="0088019A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1. </w:t>
      </w:r>
      <w:r w:rsidRPr="00E45666">
        <w:rPr>
          <w:rFonts w:ascii="Times New Roman" w:hAnsi="Times New Roman"/>
          <w:b/>
        </w:rPr>
        <w:t>Navrhovateľ zákona</w:t>
      </w:r>
      <w:r w:rsidRPr="00E45666">
        <w:rPr>
          <w:rFonts w:ascii="Times New Roman" w:hAnsi="Times New Roman"/>
        </w:rPr>
        <w:t xml:space="preserve">: </w:t>
      </w:r>
      <w:r w:rsidR="000F3B53">
        <w:rPr>
          <w:rFonts w:ascii="Times New Roman" w:hAnsi="Times New Roman"/>
        </w:rPr>
        <w:fldChar w:fldCharType="begin"/>
      </w:r>
      <w:r w:rsidR="000F3B53">
        <w:rPr>
          <w:rFonts w:ascii="Times New Roman" w:hAnsi="Times New Roman"/>
        </w:rPr>
        <w:instrText xml:space="preserve"> DOCPROPERTY  FSC#SKEDITIONSLOVLEX@103.510:zodpinstitucia  \* MERGEFORMAT </w:instrText>
      </w:r>
      <w:r w:rsidR="000F3B53">
        <w:rPr>
          <w:rFonts w:ascii="Times New Roman" w:hAnsi="Times New Roman"/>
        </w:rPr>
        <w:fldChar w:fldCharType="separate"/>
      </w:r>
      <w:r w:rsidRPr="003E6881" w:rsidR="003E6881">
        <w:rPr>
          <w:rFonts w:ascii="Times New Roman" w:hAnsi="Times New Roman"/>
        </w:rPr>
        <w:t>Ministerstvo životného prostredia Slovenskej republiky</w:t>
      </w:r>
      <w:r w:rsidR="000F3B53">
        <w:rPr>
          <w:rFonts w:ascii="Times New Roman" w:hAnsi="Times New Roman"/>
        </w:rPr>
        <w:fldChar w:fldCharType="end"/>
      </w:r>
    </w:p>
    <w:p w:rsidR="0088019A" w:rsidRPr="00E45666" w:rsidP="0088019A">
      <w:pPr>
        <w:pStyle w:val="Default"/>
        <w:bidi w:val="0"/>
        <w:ind w:firstLine="426"/>
        <w:rPr>
          <w:rFonts w:ascii="Times New Roman" w:hAnsi="Times New Roman"/>
        </w:rPr>
      </w:pPr>
    </w:p>
    <w:p w:rsidR="0088019A" w:rsidRPr="003E6881" w:rsidP="003E6881">
      <w:pPr>
        <w:pStyle w:val="Default"/>
        <w:bidi w:val="0"/>
        <w:ind w:left="709" w:hanging="283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2. </w:t>
      </w:r>
      <w:r w:rsidRPr="00E45666">
        <w:rPr>
          <w:rFonts w:ascii="Times New Roman" w:hAnsi="Times New Roman"/>
          <w:b/>
        </w:rPr>
        <w:t>Názov návrhu zákona</w:t>
      </w:r>
      <w:r w:rsidRPr="00E45666">
        <w:rPr>
          <w:rFonts w:ascii="Times New Roman" w:hAnsi="Times New Roman"/>
        </w:rPr>
        <w:t xml:space="preserve">: </w:t>
      </w:r>
      <w:r w:rsidR="000F3B53">
        <w:rPr>
          <w:rFonts w:ascii="Times New Roman" w:hAnsi="Times New Roman"/>
        </w:rPr>
        <w:t>Návrh zákona o chránených oblastiach prirodzenej akumulácie vôd a o zmene a doplnení niektorých zákonov</w:t>
      </w:r>
    </w:p>
    <w:p w:rsidR="0088019A" w:rsidRPr="003E6881" w:rsidP="0088019A">
      <w:pPr>
        <w:pStyle w:val="Default"/>
        <w:bidi w:val="0"/>
        <w:ind w:firstLine="426"/>
        <w:rPr>
          <w:rFonts w:ascii="Times New Roman" w:hAnsi="Times New Roman"/>
        </w:rPr>
      </w:pPr>
    </w:p>
    <w:p w:rsidR="0088019A" w:rsidRPr="00E45666" w:rsidP="0088019A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3. </w:t>
      </w:r>
      <w:r w:rsidRPr="00E45666">
        <w:rPr>
          <w:rFonts w:ascii="Times New Roman" w:hAnsi="Times New Roman"/>
          <w:b/>
          <w:bCs/>
        </w:rPr>
        <w:t>Predmet návrhu zákona je – nie je upravený v práve Európskej únie</w:t>
      </w:r>
      <w:r w:rsidRPr="00E45666">
        <w:rPr>
          <w:rFonts w:ascii="Times New Roman" w:hAnsi="Times New Roman"/>
        </w:rPr>
        <w:t xml:space="preserve">: </w:t>
      </w:r>
    </w:p>
    <w:p w:rsidR="003E6881" w:rsidP="0088019A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  <w:r w:rsidRPr="00E45666" w:rsidR="0088019A">
        <w:rPr>
          <w:rFonts w:ascii="Times New Roman" w:hAnsi="Times New Roman"/>
        </w:rPr>
        <w:t>a) v primárnom práve</w:t>
      </w:r>
    </w:p>
    <w:p w:rsidR="003E6881" w:rsidRPr="003E6881" w:rsidP="003E6881">
      <w:pPr>
        <w:pStyle w:val="Default"/>
        <w:bidi w:val="0"/>
        <w:ind w:left="1418" w:hanging="142"/>
        <w:jc w:val="both"/>
        <w:rPr>
          <w:rFonts w:ascii="Times New Roman" w:hAnsi="Times New Roman"/>
          <w:i/>
        </w:rPr>
      </w:pPr>
      <w:r w:rsidRPr="003E6881">
        <w:rPr>
          <w:rFonts w:ascii="Times New Roman" w:hAnsi="Times New Roman"/>
          <w:i/>
        </w:rPr>
        <w:t>- Hlava II čl. 11 a Hlava XX čl. 191 až čl. 193 Zmluvy o fungovaní Európskej únie</w:t>
      </w:r>
    </w:p>
    <w:p w:rsidR="0088019A" w:rsidRPr="00E45666" w:rsidP="0088019A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</w:p>
    <w:p w:rsidR="003E6881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 w:rsidR="0088019A">
        <w:rPr>
          <w:rFonts w:ascii="Times New Roman" w:hAnsi="Times New Roman"/>
        </w:rPr>
        <w:t>b) v sekundárnom práve</w:t>
      </w:r>
    </w:p>
    <w:p w:rsidR="003E6881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</w:p>
    <w:p w:rsidR="00B001E4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</w:p>
    <w:p w:rsidR="003E6881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 w:rsidR="0088019A">
        <w:rPr>
          <w:rFonts w:ascii="Times New Roman" w:hAnsi="Times New Roman"/>
        </w:rPr>
        <w:t>c) v judikatúre Súdneho dvora Európskej únie</w:t>
      </w:r>
    </w:p>
    <w:p w:rsidR="0088019A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="003E6881">
        <w:rPr>
          <w:rFonts w:ascii="Times New Roman" w:hAnsi="Times New Roman"/>
        </w:rPr>
        <w:tab/>
        <w:t xml:space="preserve">- </w:t>
      </w:r>
    </w:p>
    <w:p w:rsidR="0088019A" w:rsidRPr="00E45666" w:rsidP="0088019A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</w:p>
    <w:p w:rsidR="0088019A" w:rsidRPr="00E45666" w:rsidP="0088019A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4. </w:t>
      </w:r>
      <w:r w:rsidRPr="00E45666">
        <w:rPr>
          <w:rFonts w:ascii="Times New Roman" w:hAnsi="Times New Roman"/>
          <w:b/>
          <w:bCs/>
        </w:rPr>
        <w:t>Záväzky Slovenskej republiky vo vzťahu k Európskej únii</w:t>
      </w:r>
      <w:r w:rsidRPr="00E45666">
        <w:rPr>
          <w:rFonts w:ascii="Times New Roman" w:hAnsi="Times New Roman"/>
        </w:rPr>
        <w:t xml:space="preserve">: </w:t>
      </w:r>
    </w:p>
    <w:p w:rsidR="003E6881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 w:rsidR="0088019A">
        <w:rPr>
          <w:rFonts w:ascii="Times New Roman" w:hAnsi="Times New Roman"/>
        </w:rPr>
        <w:t>a) uviesť lehotu na prebranie príslušného právneho aktu Európskej únie, príp. aj osobitnú l</w:t>
      </w:r>
      <w:r>
        <w:rPr>
          <w:rFonts w:ascii="Times New Roman" w:hAnsi="Times New Roman"/>
        </w:rPr>
        <w:t>ehotu účinnosti jeho ustanovení</w:t>
      </w:r>
    </w:p>
    <w:p w:rsidR="0088019A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="003E6881">
        <w:rPr>
          <w:rFonts w:ascii="Times New Roman" w:hAnsi="Times New Roman"/>
        </w:rPr>
        <w:tab/>
        <w:t xml:space="preserve">- </w:t>
      </w:r>
      <w:r w:rsidRPr="00E45666">
        <w:rPr>
          <w:rFonts w:ascii="Times New Roman" w:hAnsi="Times New Roman"/>
        </w:rPr>
        <w:t xml:space="preserve"> </w:t>
      </w:r>
    </w:p>
    <w:p w:rsidR="003E6881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 w:rsidR="0088019A">
        <w:rPr>
          <w:rFonts w:ascii="Times New Roman" w:hAnsi="Times New Roman"/>
        </w:rPr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</w:t>
      </w:r>
      <w:r w:rsidRPr="00E45666" w:rsidR="0088019A">
        <w:rPr>
          <w:rStyle w:val="Strong"/>
          <w:rFonts w:ascii="Times New Roman" w:hAnsi="Times New Roman"/>
          <w:color w:val="auto"/>
        </w:rPr>
        <w:t>ariadenie Európskeho parlamentu a Rady (ES) č. 1049/2001 z 30. mája 2001 o prístupe verejnosti k dokumentom Európskeho parlamentu, Rady a</w:t>
      </w:r>
      <w:r>
        <w:rPr>
          <w:rStyle w:val="Strong"/>
          <w:rFonts w:ascii="Times New Roman" w:hAnsi="Times New Roman"/>
          <w:color w:val="auto"/>
        </w:rPr>
        <w:t> </w:t>
      </w:r>
      <w:r w:rsidRPr="00E45666" w:rsidR="0088019A">
        <w:rPr>
          <w:rStyle w:val="Strong"/>
          <w:rFonts w:ascii="Times New Roman" w:hAnsi="Times New Roman"/>
          <w:color w:val="auto"/>
        </w:rPr>
        <w:t>Komisie</w:t>
      </w:r>
    </w:p>
    <w:p w:rsidR="0088019A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="003E6881">
        <w:rPr>
          <w:rFonts w:ascii="Times New Roman" w:hAnsi="Times New Roman"/>
        </w:rPr>
        <w:tab/>
        <w:t>-</w:t>
      </w:r>
      <w:r w:rsidRPr="00E45666">
        <w:rPr>
          <w:rFonts w:ascii="Times New Roman" w:hAnsi="Times New Roman"/>
        </w:rPr>
        <w:t xml:space="preserve"> </w:t>
      </w:r>
    </w:p>
    <w:p w:rsidR="0088019A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>c) uviesť informáciu o právnych predpisoch, v ktorých sú uvádzané právne akty Európskej únie už prebrané, spolu s uvedením rozsahu ich prebrania, príp.</w:t>
      </w:r>
      <w:r w:rsidR="003E6881">
        <w:rPr>
          <w:rFonts w:ascii="Times New Roman" w:hAnsi="Times New Roman"/>
        </w:rPr>
        <w:t xml:space="preserve"> potreby prijatia ďalších úprav</w:t>
      </w:r>
    </w:p>
    <w:p w:rsidR="003E6881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</w:t>
      </w:r>
    </w:p>
    <w:p w:rsidR="0088019A" w:rsidRPr="00E45666" w:rsidP="00B001E4">
      <w:pPr>
        <w:pStyle w:val="Default"/>
        <w:bidi w:val="0"/>
        <w:jc w:val="both"/>
        <w:rPr>
          <w:rFonts w:ascii="Times New Roman" w:hAnsi="Times New Roman"/>
        </w:rPr>
      </w:pPr>
    </w:p>
    <w:p w:rsidR="0088019A" w:rsidRPr="00E45666" w:rsidP="0088019A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5. </w:t>
      </w:r>
      <w:r w:rsidRPr="00E45666">
        <w:rPr>
          <w:rFonts w:ascii="Times New Roman" w:hAnsi="Times New Roman"/>
          <w:b/>
          <w:bCs/>
        </w:rPr>
        <w:t>Návrh zákona je zlučiteľný s právom Európskej únie</w:t>
      </w:r>
      <w:r w:rsidRPr="00E45666">
        <w:rPr>
          <w:rFonts w:ascii="Times New Roman" w:hAnsi="Times New Roman"/>
        </w:rPr>
        <w:t xml:space="preserve">: </w:t>
      </w:r>
    </w:p>
    <w:p w:rsidR="0088019A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úplne </w:t>
      </w:r>
    </w:p>
    <w:p w:rsidR="0088019A" w:rsidRPr="00E45666" w:rsidP="0088019A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</w:p>
    <w:p w:rsidR="001B7F84">
      <w:pPr>
        <w:bidi w:val="0"/>
      </w:pPr>
    </w:p>
    <w:sectPr w:rsidSect="0094420A">
      <w:pgSz w:w="11906" w:h="16838"/>
      <w:pgMar w:top="1247" w:right="1418" w:bottom="119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019A"/>
    <w:rsid w:val="000F3B53"/>
    <w:rsid w:val="001B7F84"/>
    <w:rsid w:val="002F58D1"/>
    <w:rsid w:val="003B2406"/>
    <w:rsid w:val="003D6804"/>
    <w:rsid w:val="003E6881"/>
    <w:rsid w:val="005B24D4"/>
    <w:rsid w:val="00833CA9"/>
    <w:rsid w:val="0088019A"/>
    <w:rsid w:val="00975E6E"/>
    <w:rsid w:val="00B001E4"/>
    <w:rsid w:val="00E456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9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019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88019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230</Words>
  <Characters>1311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Strelková Ľudmila</dc:creator>
  <cp:lastModifiedBy>Beláňová Sylvia</cp:lastModifiedBy>
  <cp:revision>2</cp:revision>
  <cp:lastPrinted>2018-07-10T14:59:00Z</cp:lastPrinted>
  <dcterms:created xsi:type="dcterms:W3CDTF">2018-07-30T10:43:00Z</dcterms:created>
  <dcterms:modified xsi:type="dcterms:W3CDTF">2018-07-30T10:43:00Z</dcterms:modified>
</cp:coreProperties>
</file>