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616940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940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616940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3BA0" w:rsidRPr="003537C6" w:rsidP="0058067E">
            <w:pPr>
              <w:pStyle w:val="Default"/>
              <w:bidi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537C6" w:rsidR="003B255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Návrh </w:t>
            </w:r>
            <w:r w:rsidR="00331B34">
              <w:rPr>
                <w:rFonts w:ascii="Times New Roman" w:hAnsi="Times New Roman"/>
              </w:rPr>
              <w:t xml:space="preserve">zákona </w:t>
            </w:r>
            <w:r w:rsidR="00331B34">
              <w:rPr>
                <w:rFonts w:ascii="Times New Roman" w:hAnsi="Times New Roman"/>
                <w:bCs/>
              </w:rPr>
              <w:t>o chránených oblastiach prirodzenej akumulácie vôd  a o zmene a doplnení niektorých zákonov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</w:rPr>
            </w:pPr>
            <w:r w:rsidRPr="00616940" w:rsidR="009E285D">
              <w:rPr>
                <w:rFonts w:ascii="Times New Roman" w:hAnsi="Times New Roman"/>
              </w:rPr>
              <w:t>Ministerstvo životného prostredia Slovenskej republiky</w:t>
            </w:r>
          </w:p>
          <w:p w:rsidR="00370731" w:rsidRPr="00616940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 w:rsidR="00AF738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 w:rsidR="003F4DC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70A7C" w:rsidRPr="00616940" w:rsidP="003F4D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16940" w:rsidP="009C3B0C">
            <w:pPr>
              <w:bidi w:val="0"/>
              <w:rPr>
                <w:rFonts w:ascii="Times New Roman" w:hAnsi="Times New Roman"/>
                <w:i/>
              </w:rPr>
            </w:pPr>
            <w:r w:rsidR="009C3B0C">
              <w:rPr>
                <w:rFonts w:ascii="Times New Roman" w:hAnsi="Times New Roman"/>
                <w:i/>
              </w:rPr>
              <w:t xml:space="preserve">máj </w:t>
            </w:r>
            <w:r w:rsidRPr="00616940" w:rsidR="003F4DC9">
              <w:rPr>
                <w:rFonts w:ascii="Times New Roman" w:hAnsi="Times New Roman"/>
                <w:i/>
              </w:rPr>
              <w:t>201</w:t>
            </w:r>
            <w:r w:rsidR="009C3B0C">
              <w:rPr>
                <w:rFonts w:ascii="Times New Roman" w:hAnsi="Times New Roman"/>
                <w:i/>
              </w:rPr>
              <w:t>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Pr="00616940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16940" w:rsidP="001C164F">
            <w:pPr>
              <w:bidi w:val="0"/>
              <w:rPr>
                <w:rFonts w:ascii="Times New Roman" w:hAnsi="Times New Roman"/>
                <w:i/>
              </w:rPr>
            </w:pPr>
            <w:r w:rsidR="009C3B0C">
              <w:rPr>
                <w:rFonts w:ascii="Times New Roman" w:hAnsi="Times New Roman"/>
                <w:i/>
              </w:rPr>
              <w:t>máj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Pr="00616940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53E8C" w:rsidP="00D31AAE">
            <w:pPr>
              <w:bidi w:val="0"/>
              <w:rPr>
                <w:rFonts w:ascii="Times New Roman" w:hAnsi="Times New Roman"/>
                <w:i/>
                <w:color w:val="FF0000"/>
              </w:rPr>
            </w:pPr>
            <w:r w:rsidR="009C3B0C">
              <w:rPr>
                <w:rFonts w:ascii="Times New Roman" w:hAnsi="Times New Roman"/>
                <w:i/>
              </w:rPr>
              <w:t xml:space="preserve"> </w:t>
            </w:r>
            <w:r w:rsidR="00D31AAE">
              <w:rPr>
                <w:rFonts w:ascii="Times New Roman" w:hAnsi="Times New Roman"/>
                <w:i/>
              </w:rPr>
              <w:t xml:space="preserve">jún </w:t>
            </w:r>
            <w:r w:rsidR="00913A08">
              <w:rPr>
                <w:rFonts w:ascii="Times New Roman" w:hAnsi="Times New Roman"/>
                <w:i/>
              </w:rPr>
              <w:t>201</w:t>
            </w:r>
            <w:r w:rsidRPr="003B255B" w:rsidR="003B255B">
              <w:rPr>
                <w:rFonts w:ascii="Times New Roman" w:hAnsi="Times New Roman"/>
                <w:i/>
                <w:color w:val="000000" w:themeColor="tx1" w:themeShade="FF"/>
              </w:rPr>
              <w:t>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C3B0C" w:rsidRPr="00FE5C08" w:rsidP="009C3B0C">
            <w:pPr>
              <w:tabs>
                <w:tab w:val="left" w:pos="3402"/>
              </w:tabs>
              <w:bidi w:val="0"/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 w:rsidRPr="00FE5C08">
              <w:rPr>
                <w:rFonts w:ascii="Times New Roman" w:hAnsi="Times New Roman"/>
              </w:rPr>
              <w:t xml:space="preserve">Návrh zákona je zameraný najmä </w:t>
            </w:r>
            <w:r w:rsidRPr="00FE5C08">
              <w:rPr>
                <w:rFonts w:ascii="Times New Roman" w:hAnsi="Times New Roman"/>
                <w:lang w:eastAsia="cs-CZ"/>
              </w:rPr>
              <w:t xml:space="preserve">na </w:t>
            </w:r>
            <w:r w:rsidRPr="00FE5C08">
              <w:rPr>
                <w:rFonts w:ascii="Times New Roman" w:hAnsi="Times New Roman"/>
              </w:rPr>
              <w:t xml:space="preserve">ustanovenie jednotného postupu ústredných orgánov štátnej správy a ostatných inštitúcií kompetenčne zameraných na zabezpečenie efektívnej ochrany vôd prirodzene sa vyskytujúcich na území chránených vodohospodárskych oblastí, v ktorých sa nachádzajú najväčšie zásoby podzemných vôd na Slovensku,  z hľadiska ochrany životného prostredia s dôrazom na ochranu vody, pôdy a s dôrazom na ochranu zdravia ľudí. </w:t>
            </w:r>
            <w:r w:rsidRPr="009C3B0C" w:rsidR="00913A08">
              <w:rPr>
                <w:rFonts w:ascii="Times New Roman" w:hAnsi="Times New Roman"/>
              </w:rPr>
              <w:t>Ustanov</w:t>
            </w:r>
            <w:r w:rsidR="00913A08">
              <w:rPr>
                <w:rFonts w:ascii="Times New Roman" w:hAnsi="Times New Roman"/>
              </w:rPr>
              <w:t>ujú</w:t>
            </w:r>
            <w:r w:rsidRPr="009C3B0C" w:rsidR="00913A08">
              <w:rPr>
                <w:rFonts w:ascii="Times New Roman" w:hAnsi="Times New Roman"/>
              </w:rPr>
              <w:t xml:space="preserve"> sa </w:t>
            </w:r>
            <w:r w:rsidR="00913A08">
              <w:rPr>
                <w:rFonts w:ascii="Times New Roman" w:hAnsi="Times New Roman"/>
              </w:rPr>
              <w:t xml:space="preserve"> opatrenia </w:t>
            </w:r>
            <w:r w:rsidRPr="009C3B0C" w:rsidR="00913A08">
              <w:rPr>
                <w:rFonts w:ascii="Times New Roman" w:hAnsi="Times New Roman"/>
              </w:rPr>
              <w:t xml:space="preserve">na úseku všestrannej ochrany vodných pomerov na území chránených vodohospodárskych oblastí, oprávnenia a povinnosti </w:t>
            </w:r>
            <w:r w:rsidR="00A53E8C">
              <w:rPr>
                <w:rFonts w:ascii="Times New Roman" w:hAnsi="Times New Roman"/>
              </w:rPr>
              <w:t>orgánov štátnej správy a obcí a </w:t>
            </w:r>
            <w:r w:rsidRPr="009C3B0C" w:rsidR="00913A08">
              <w:rPr>
                <w:rFonts w:ascii="Times New Roman" w:hAnsi="Times New Roman"/>
              </w:rPr>
              <w:t>zodpovednosť za porušenie povinností, informovanie verejnosti</w:t>
            </w:r>
            <w:r w:rsidR="00913A08">
              <w:rPr>
                <w:rFonts w:ascii="Times New Roman" w:hAnsi="Times New Roman"/>
              </w:rPr>
              <w:t>.</w:t>
            </w:r>
          </w:p>
          <w:p w:rsidR="00333BA0" w:rsidRPr="00616940" w:rsidP="009C3B0C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C3B0C" w:rsidRPr="009C3B0C" w:rsidP="009C3B0C">
            <w:pPr>
              <w:bidi w:val="0"/>
              <w:spacing w:after="120"/>
              <w:jc w:val="both"/>
              <w:rPr>
                <w:rFonts w:ascii="Times New Roman" w:hAnsi="Times New Roman"/>
              </w:rPr>
            </w:pPr>
            <w:r w:rsidRPr="009C3B0C">
              <w:rPr>
                <w:rFonts w:ascii="Times New Roman" w:hAnsi="Times New Roman"/>
              </w:rPr>
              <w:t>Cieľom navrhovanej právnej úpravy bude komplexná úprava podmienok na zabezpečenie efektívnej ochrany vôd prirodzene sa vyskytujúcich na území chránených vodohospodárskych oblastí, všestrannej ochrany povrchových vôd a podzemných vôd a ochrana podmienok ich tvorby, výskyt</w:t>
            </w:r>
            <w:r w:rsidR="00A53E8C">
              <w:rPr>
                <w:rFonts w:ascii="Times New Roman" w:hAnsi="Times New Roman"/>
              </w:rPr>
              <w:t>u, prirodzenej akumulácie vôd a </w:t>
            </w:r>
            <w:r w:rsidRPr="009C3B0C">
              <w:rPr>
                <w:rFonts w:ascii="Times New Roman" w:hAnsi="Times New Roman"/>
              </w:rPr>
              <w:t xml:space="preserve">obnovy ich zásob. Ustanovia sa práva a povinnosti právnických osôb a fyzických osôb na úseku všestrannej ochrany vodných pomerov na území chránených vodohospodárskych oblastí, oprávnenia a povinnosti orgánov štátnej správy a obcí a zodpovednosť za porušenie povinností, informovanie verejnosti. Zjednotí sa postup všetkých príslušných štátnych orgánov a inštitúcií v chránených vodohospodárskych oblastiach, určia sa pravidlá na predchádzanie znečistenia vôd a zavedie sa spoločná kontrola </w:t>
            </w:r>
            <w:r w:rsidRPr="009C3B0C">
              <w:rPr>
                <w:rFonts w:ascii="Times New Roman" w:hAnsi="Times New Roman"/>
                <w:color w:val="000000"/>
              </w:rPr>
              <w:t>možných znečisťovateľov</w:t>
            </w:r>
            <w:r w:rsidRPr="009C3B0C">
              <w:rPr>
                <w:rFonts w:ascii="Times New Roman" w:hAnsi="Times New Roman"/>
              </w:rPr>
              <w:t>.</w:t>
            </w:r>
          </w:p>
          <w:p w:rsidR="005252F5" w:rsidRPr="00616940" w:rsidP="005252F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4306F" w:rsidRPr="00616940" w:rsidP="009C3B0C">
            <w:pPr>
              <w:bidi w:val="0"/>
              <w:rPr>
                <w:rFonts w:ascii="Times New Roman" w:hAnsi="Times New Roman"/>
                <w:i/>
              </w:rPr>
            </w:pPr>
            <w:r w:rsidRPr="00FE5C08" w:rsidR="00273A1D">
              <w:rPr>
                <w:rFonts w:ascii="Times New Roman" w:hAnsi="Times New Roman"/>
              </w:rPr>
              <w:t>Rezort</w:t>
            </w:r>
            <w:r w:rsidRPr="00BD060A" w:rsidR="00273A1D">
              <w:rPr>
                <w:rFonts w:ascii="Times New Roman" w:hAnsi="Times New Roman"/>
                <w:color w:val="000000" w:themeColor="tx1" w:themeShade="FF"/>
              </w:rPr>
              <w:t xml:space="preserve">y </w:t>
            </w:r>
            <w:r w:rsidR="00273A1D">
              <w:rPr>
                <w:rFonts w:ascii="Times New Roman" w:hAnsi="Times New Roman"/>
              </w:rPr>
              <w:t xml:space="preserve"> </w:t>
            </w:r>
            <w:r w:rsidRPr="00FE5C08" w:rsidR="00273A1D">
              <w:rPr>
                <w:rFonts w:ascii="Times New Roman" w:hAnsi="Times New Roman"/>
              </w:rPr>
              <w:t>najmä životného prostredia, z</w:t>
            </w:r>
            <w:r w:rsidR="00273A1D">
              <w:rPr>
                <w:rFonts w:ascii="Times New Roman" w:hAnsi="Times New Roman"/>
              </w:rPr>
              <w:t>dravotníctva a pôdohospodárstva, obce a iné  subjekty pôsobiace mimo menovaných rezortov, podnikateľské subjekty</w:t>
            </w:r>
            <w:r w:rsidRPr="00616940" w:rsidR="00273A1D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9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73A1D" w:rsidP="00273A1D">
            <w:pPr>
              <w:bidi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Nie sú</w:t>
            </w:r>
          </w:p>
          <w:p w:rsidR="00D349B4" w:rsidRPr="00616940" w:rsidP="00273A1D">
            <w:pPr>
              <w:bidi w:val="0"/>
              <w:rPr>
                <w:rFonts w:ascii="Times New Roman" w:hAnsi="Times New Roman"/>
              </w:rPr>
            </w:pPr>
            <w:r w:rsidRPr="00247A83" w:rsidR="00273A1D">
              <w:rPr>
                <w:rFonts w:ascii="Times New Roman" w:hAnsi="Times New Roman"/>
              </w:rPr>
              <w:t>Ako najvhodnejšie riešenie sa javí prijatie navrhovanej právnej úpravy.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Gothic" w:eastAsia="MS Gothic" w:hAnsi="MS Gothic" w:hint="eastAsia"/>
              </w:rPr>
              <w:t>☐</w:t>
            </w:r>
            <w:r w:rsidRPr="00616940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Gothic" w:eastAsia="MS Gothic" w:hAnsi="MS Gothic" w:hint="eastAsia"/>
              </w:rPr>
              <w:t>☒</w:t>
            </w:r>
            <w:r w:rsidRPr="00616940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D349B4" w:rsidRPr="00616940" w:rsidP="009F54CA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 w:rsidR="00D333E2">
              <w:rPr>
                <w:rFonts w:ascii="Times New Roman" w:hAnsi="Times New Roman"/>
                <w:i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D349B4" w:rsidRPr="00616940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49B4" w:rsidRPr="00616940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49B4" w:rsidRPr="00616940" w:rsidP="003423A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349B4" w:rsidRPr="00616940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349B4" w:rsidRPr="00616940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P="00F22831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D349B4" w:rsidRPr="00616940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D349B4" w:rsidRPr="00616940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D31AAE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34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73A1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73A1D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73A1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12394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Pr="0061694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</w:rPr>
            </w:pPr>
            <w:r w:rsidR="0012394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</w:rPr>
            </w:pPr>
            <w:r w:rsidRPr="00616940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7546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138C7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B138C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1694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Vplyvy na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996836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na procesy služ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996836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61694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33E2" w:rsidRPr="00616940" w:rsidP="006F6CB3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616940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</w:tbl>
    <w:p w:rsidR="00D333E2" w:rsidRPr="00616940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996836" w:rsidRPr="003B255B" w:rsidP="00B649AF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3B255B" w:rsidR="00B649AF">
              <w:rPr>
                <w:rFonts w:ascii="Times New Roman" w:hAnsi="Times New Roman"/>
                <w:color w:val="000000" w:themeColor="tx1" w:themeShade="FF"/>
                <w:u w:val="single"/>
              </w:rPr>
              <w:t>Vplyvy na rozpočet verejnej správy</w:t>
            </w:r>
            <w:r w:rsidRPr="003B255B" w:rsidR="00B649AF">
              <w:rPr>
                <w:rFonts w:ascii="Times New Roman" w:hAnsi="Times New Roman"/>
                <w:color w:val="000000" w:themeColor="tx1" w:themeShade="FF"/>
              </w:rPr>
              <w:t xml:space="preserve"> – v roku 201</w:t>
            </w:r>
            <w:r w:rsidRPr="003B255B" w:rsidR="00370731">
              <w:rPr>
                <w:rFonts w:ascii="Times New Roman" w:hAnsi="Times New Roman"/>
                <w:color w:val="000000" w:themeColor="tx1" w:themeShade="FF"/>
              </w:rPr>
              <w:t>9</w:t>
            </w:r>
            <w:r w:rsidRPr="003B255B" w:rsidR="00B649AF">
              <w:rPr>
                <w:rFonts w:ascii="Times New Roman" w:hAnsi="Times New Roman"/>
                <w:color w:val="000000" w:themeColor="tx1" w:themeShade="FF"/>
              </w:rPr>
              <w:t xml:space="preserve"> sa predpokladá</w:t>
            </w:r>
            <w:r w:rsidR="00B32CBF">
              <w:rPr>
                <w:rFonts w:ascii="Times New Roman" w:hAnsi="Times New Roman"/>
                <w:color w:val="000000" w:themeColor="tx1" w:themeShade="FF"/>
              </w:rPr>
              <w:t xml:space="preserve"> </w:t>
            </w:r>
            <w:r w:rsidRPr="003B255B" w:rsidR="00B649AF">
              <w:rPr>
                <w:rFonts w:ascii="Times New Roman" w:hAnsi="Times New Roman"/>
                <w:color w:val="000000" w:themeColor="tx1" w:themeShade="FF"/>
              </w:rPr>
              <w:t xml:space="preserve">negatívny vplyv na rozpočet z dôvodu </w:t>
            </w:r>
            <w:r w:rsidRPr="003B255B" w:rsidR="00A53E8C">
              <w:rPr>
                <w:rFonts w:ascii="Times New Roman" w:hAnsi="Times New Roman"/>
                <w:color w:val="000000" w:themeColor="tx1" w:themeShade="FF"/>
              </w:rPr>
              <w:t>spracovania mapových podkladov v GIS formáte</w:t>
            </w:r>
            <w:r w:rsidRPr="003B255B" w:rsidR="003B255B">
              <w:rPr>
                <w:rFonts w:ascii="Times New Roman" w:hAnsi="Times New Roman"/>
                <w:color w:val="000000" w:themeColor="tx1" w:themeShade="FF"/>
              </w:rPr>
              <w:t>.</w:t>
            </w:r>
          </w:p>
          <w:p w:rsidR="00B649AF" w:rsidP="00B649AF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3B255B">
              <w:rPr>
                <w:rFonts w:ascii="Times New Roman" w:hAnsi="Times New Roman"/>
                <w:color w:val="000000" w:themeColor="tx1" w:themeShade="FF"/>
              </w:rPr>
              <w:t xml:space="preserve">Na druhej strane sa predpokladá, že vplyvom zavedenia </w:t>
            </w:r>
            <w:r w:rsidRPr="003B255B" w:rsidR="00996836">
              <w:rPr>
                <w:rFonts w:ascii="Times New Roman" w:hAnsi="Times New Roman"/>
                <w:color w:val="000000" w:themeColor="tx1" w:themeShade="FF"/>
              </w:rPr>
              <w:t xml:space="preserve">prísnejšej kontroly a ukladania pokút za nedodržiavanie povinností môže </w:t>
            </w:r>
            <w:r w:rsidRPr="003B255B">
              <w:rPr>
                <w:rFonts w:ascii="Times New Roman" w:hAnsi="Times New Roman"/>
                <w:color w:val="000000" w:themeColor="tx1" w:themeShade="FF"/>
              </w:rPr>
              <w:t>dôj</w:t>
            </w:r>
            <w:r w:rsidRPr="003B255B" w:rsidR="00996836">
              <w:rPr>
                <w:rFonts w:ascii="Times New Roman" w:hAnsi="Times New Roman"/>
                <w:color w:val="000000" w:themeColor="tx1" w:themeShade="FF"/>
              </w:rPr>
              <w:t xml:space="preserve">sť </w:t>
            </w:r>
            <w:r w:rsidRPr="003B255B">
              <w:rPr>
                <w:rFonts w:ascii="Times New Roman" w:hAnsi="Times New Roman"/>
                <w:color w:val="000000" w:themeColor="tx1" w:themeShade="FF"/>
              </w:rPr>
              <w:t>k</w:t>
            </w:r>
            <w:r w:rsidRPr="003B255B" w:rsidR="00996836">
              <w:rPr>
                <w:rFonts w:ascii="Times New Roman" w:hAnsi="Times New Roman"/>
                <w:color w:val="000000" w:themeColor="tx1" w:themeShade="FF"/>
              </w:rPr>
              <w:t xml:space="preserve"> pozitívnym vplyvom </w:t>
            </w:r>
            <w:r w:rsidRPr="003B255B">
              <w:rPr>
                <w:rFonts w:ascii="Times New Roman" w:hAnsi="Times New Roman"/>
                <w:color w:val="000000" w:themeColor="tx1" w:themeShade="FF"/>
              </w:rPr>
              <w:t xml:space="preserve"> rozpočtu verejnej správy. </w:t>
            </w:r>
          </w:p>
          <w:p w:rsidR="003537C6" w:rsidRPr="003B255B" w:rsidP="00B649AF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9F285C">
              <w:rPr>
                <w:rFonts w:ascii="Times New Roman" w:hAnsi="Times New Roman"/>
              </w:rPr>
              <w:t>MPRV SR predpokladá negatívny vplyv na rozpočet v roku 2019 z dôvodu potreby rozšírenia agrochemického programu, v ktorom sa budú údaje zbierať zo spotreby hnojív z lokalít, ktoré sa nachádzajú mimo poľnohospodársky využívanej pôdy a spracovávať ich. Negatívny vplyv na rozpočet  sa predpokladá na výkon kontrol, ktoré bude vykonávať podriadená rozpočtová organizácia MPRV SR  Ústredný kontrolný a skúšobný ústav poľnohospodársky v Bratislave.</w:t>
            </w:r>
          </w:p>
          <w:p w:rsidR="00996836" w:rsidRPr="003B255B" w:rsidP="00B649AF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B649AF" w:rsidP="00B649A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B255B"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  <w:t>Vplyvy na podnikateľské prostredie</w:t>
            </w:r>
            <w:r w:rsidRPr="003B255B"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 – vzhľadom k tomu, že </w:t>
            </w:r>
            <w:r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väčšina povinností a obmedzení</w:t>
            </w:r>
            <w:r w:rsidRPr="003B255B"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 ustanovené týmto návrhom zákona sú prevzaté z terajšej platnej právnej úpravy nie je predpoklad </w:t>
            </w:r>
            <w:r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nového </w:t>
            </w:r>
            <w:r w:rsidRPr="003B255B"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negatívneho vplyvu na podnikateľské prostredie</w:t>
            </w:r>
            <w:r w:rsidR="00273A1D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 v súvislosti prebratými ustanoveniami.  Ohľadom obmedzenia aplikácii nevhodných prípravkov na ochranu rastlín,  sa očakáva mierne  </w:t>
            </w:r>
            <w:r w:rsidR="0012394A">
              <w:rPr>
                <w:rFonts w:ascii="Times New Roman" w:hAnsi="Times New Roman"/>
                <w:sz w:val="20"/>
                <w:szCs w:val="20"/>
              </w:rPr>
              <w:t xml:space="preserve">negatívny </w:t>
            </w:r>
            <w:r w:rsidRPr="002F4074" w:rsidR="00273A1D">
              <w:rPr>
                <w:rFonts w:ascii="Times New Roman" w:hAnsi="Times New Roman"/>
                <w:sz w:val="20"/>
                <w:szCs w:val="20"/>
              </w:rPr>
              <w:t xml:space="preserve">vplyv na podnikateľské prostredie v poľnohospodárstve. </w:t>
            </w:r>
            <w:r w:rsidR="00273A1D">
              <w:rPr>
                <w:rFonts w:ascii="Times New Roman" w:hAnsi="Times New Roman"/>
              </w:rPr>
              <w:t xml:space="preserve"> </w:t>
            </w:r>
            <w:r w:rsidR="00273A1D">
              <w:rPr>
                <w:rFonts w:ascii="Times" w:hAnsi="Times" w:cs="Times"/>
                <w:sz w:val="20"/>
                <w:szCs w:val="20"/>
              </w:rPr>
              <w:t xml:space="preserve">Pre kvantifikáciu vplyvu nie sú k dispozícii relevantné údaje, nie je k dispozícii evidencia o počte subjektov, ktorí budú reálne ovplyvnení navrhovanou úpravou. </w:t>
            </w:r>
          </w:p>
          <w:p w:rsidR="0012394A" w:rsidRPr="0012394A" w:rsidP="00B649A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</w:pPr>
            <w:r w:rsidRPr="0012394A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Na druhej strane sa predpokladá, že vplyvom zavedenia obmedzenia aplikácii nevhodných prípravkov na ochranu rastlín, budú znížené riziko znečistenia vôd a tým sa znížia aj náklady na zabezpečenie úpravy vody pre pitné účely. Tiež obmedzením aplikácii nevhodných prípravkov na ochranu rastlín možno očakávať zníženie negatívneho vplyvu aj na samotné plodiny a tým zvýšenie konkurencieschopnosti pre pestované plodiny.</w:t>
            </w:r>
          </w:p>
          <w:p w:rsidR="00273A1D" w:rsidP="00B649A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</w:pPr>
          </w:p>
          <w:p w:rsidR="00B649AF" w:rsidRPr="003B255B" w:rsidP="00B649A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3B255B"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  <w:t>Sociálne vplyvy</w:t>
            </w:r>
            <w:r w:rsidRPr="003B255B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 – pozitívny sociá</w:t>
            </w:r>
            <w:r w:rsidRPr="003B255B" w:rsidR="00996836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lny vplyv možno vnímať v rámci zlepšenia informovanosti obyvateľstva o kvalite vody určenej na ľudskú spotrebu.</w:t>
            </w:r>
          </w:p>
          <w:p w:rsidR="00996836" w:rsidRPr="003B255B" w:rsidP="00996836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</w:pPr>
          </w:p>
          <w:p w:rsidR="00996836" w:rsidRPr="003B255B" w:rsidP="00996836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</w:pPr>
            <w:r w:rsidRPr="003B255B">
              <w:rPr>
                <w:rFonts w:ascii="Times New Roman" w:hAnsi="Times New Roman"/>
                <w:color w:val="000000" w:themeColor="tx1" w:themeShade="FF"/>
                <w:sz w:val="20"/>
                <w:szCs w:val="20"/>
                <w:u w:val="single"/>
              </w:rPr>
              <w:t>Vplyvy na životné prostredie</w:t>
            </w:r>
          </w:p>
          <w:p w:rsidR="00996836" w:rsidRPr="003B255B" w:rsidP="00996836">
            <w:pPr>
              <w:tabs>
                <w:tab w:val="left" w:pos="3402"/>
              </w:tabs>
              <w:bidi w:val="0"/>
              <w:spacing w:after="12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3B255B">
              <w:rPr>
                <w:rFonts w:ascii="Times New Roman" w:hAnsi="Times New Roman"/>
                <w:color w:val="000000" w:themeColor="tx1" w:themeShade="FF"/>
              </w:rPr>
              <w:t xml:space="preserve">Z hľadiska ochrany životného prostredia sa kladie dôraz na ochranu vody, pôdy a  na ochranu zdravia ľudí. </w:t>
            </w:r>
            <w:r w:rsidRPr="003B255B">
              <w:rPr>
                <w:rFonts w:ascii="Times New Roman" w:hAnsi="Times New Roman"/>
                <w:color w:val="000000" w:themeColor="tx1" w:themeShade="FF"/>
                <w:lang w:eastAsia="cs-CZ"/>
              </w:rPr>
              <w:t xml:space="preserve">Očakáva sa </w:t>
            </w:r>
            <w:r w:rsidRPr="003B255B">
              <w:rPr>
                <w:rFonts w:ascii="Times New Roman" w:hAnsi="Times New Roman"/>
                <w:color w:val="000000" w:themeColor="tx1" w:themeShade="FF"/>
              </w:rPr>
              <w:t>zabezpečenie efektívnej ochrany vôd prirodzene sa vyskytujúcich na území chránených vodohospodárskych oblastí.</w:t>
            </w:r>
          </w:p>
          <w:p w:rsidR="004F6F1F" w:rsidRPr="003B255B" w:rsidP="00507C6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 w:themeColor="tx1" w:themeShade="FF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>
            <w:pPr>
              <w:bidi w:val="0"/>
              <w:rPr>
                <w:rFonts w:ascii="Times New Roman" w:hAnsi="Times New Roman"/>
                <w:i/>
              </w:rPr>
            </w:pPr>
            <w:r w:rsidRPr="00616940" w:rsidR="003423A1">
              <w:rPr>
                <w:rFonts w:ascii="Times New Roman" w:hAnsi="Times New Roman"/>
                <w:i/>
              </w:rPr>
              <w:t>Ministerstvo životného prostredia Slovenskej republiky</w:t>
            </w:r>
          </w:p>
          <w:p w:rsidR="00FB2586" w:rsidRPr="00481320" w:rsidP="00FB2586">
            <w:pPr>
              <w:bidi w:val="0"/>
              <w:rPr>
                <w:rFonts w:ascii="Times New Roman" w:hAnsi="Times New Roman" w:eastAsiaTheme="minorEastAsia"/>
                <w:noProof/>
              </w:rPr>
            </w:pPr>
            <w:r w:rsidRPr="00481320">
              <w:rPr>
                <w:rFonts w:ascii="Times New Roman" w:hAnsi="Times New Roman" w:eastAsiaTheme="minorEastAsia" w:hint="default"/>
                <w:noProof/>
              </w:rPr>
              <w:t>Ing. Ľ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 xml:space="preserve">udmila 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Strelková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, odbor</w:t>
            </w:r>
            <w:r>
              <w:rPr>
                <w:rFonts w:ascii="Times New Roman" w:hAnsi="Times New Roman" w:eastAsiaTheme="minorEastAsia"/>
                <w:noProof/>
              </w:rPr>
              <w:t xml:space="preserve"> 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 xml:space="preserve"> strategické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ho vodné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ho plá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novania, sekcia vô</w:t>
            </w:r>
            <w:r w:rsidRPr="00481320">
              <w:rPr>
                <w:rFonts w:ascii="Times New Roman" w:hAnsi="Times New Roman" w:eastAsiaTheme="minorEastAsia" w:hint="default"/>
                <w:noProof/>
              </w:rPr>
              <w:t>d</w:t>
            </w:r>
            <w:r>
              <w:rPr>
                <w:rFonts w:ascii="Times New Roman" w:hAnsi="Times New Roman" w:eastAsiaTheme="minorEastAsia"/>
                <w:noProof/>
              </w:rPr>
              <w:t xml:space="preserve"> </w:t>
            </w:r>
          </w:p>
          <w:p w:rsidR="0098685C" w:rsidRPr="00616940" w:rsidP="00FB2586">
            <w:pPr>
              <w:bidi w:val="0"/>
              <w:rPr>
                <w:rFonts w:ascii="Times New Roman" w:hAnsi="Times New Roman"/>
                <w:i/>
              </w:rPr>
            </w:pPr>
            <w:r w:rsidRPr="00481320" w:rsidR="00FB2586">
              <w:rPr>
                <w:rFonts w:ascii="Times New Roman" w:hAnsi="Times New Roman" w:eastAsiaTheme="minorEastAsia"/>
                <w:noProof/>
              </w:rPr>
              <w:t xml:space="preserve">tel.: +421 2 59806 226, e-mail: </w:t>
            </w:r>
            <w:hyperlink r:id="rId5" w:history="1">
              <w:r w:rsidRPr="00481320" w:rsidR="00FB2586">
                <w:rPr>
                  <w:rStyle w:val="Hyperlink"/>
                  <w:rFonts w:ascii="Times New Roman" w:hAnsi="Times New Roman" w:eastAsiaTheme="minorEastAsia"/>
                  <w:noProof/>
                  <w:color w:val="auto"/>
                </w:rPr>
                <w:t>ludmila.strelkova@enviro.gov.sk</w:t>
              </w:r>
            </w:hyperlink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="00144BA5">
              <w:rPr>
                <w:rFonts w:ascii="Times New Roman" w:hAnsi="Times New Roman"/>
                <w:i/>
              </w:rPr>
              <w:t>MŽP SR, MPRV SR</w:t>
            </w:r>
          </w:p>
          <w:p w:rsidR="00E6515E" w:rsidRPr="00616940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16940" w:rsidP="00AB42FA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16940" w:rsidP="007B71A4">
            <w:pPr>
              <w:bidi w:val="0"/>
              <w:rPr>
                <w:rFonts w:ascii="Times New Roman" w:hAnsi="Times New Roman"/>
                <w:i/>
              </w:rPr>
            </w:pPr>
            <w:r w:rsidRPr="00616940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E6515E" w:rsidRPr="00E6515E" w:rsidP="00E6515E">
            <w:pPr>
              <w:pStyle w:val="Heading4"/>
              <w:numPr>
                <w:numId w:val="4"/>
              </w:numPr>
              <w:bidi w:val="0"/>
              <w:ind w:left="0" w:firstLine="0"/>
              <w:rPr>
                <w:rFonts w:ascii="Arial" w:hAnsi="Arial"/>
                <w:sz w:val="28"/>
                <w:szCs w:val="28"/>
              </w:rPr>
            </w:pPr>
            <w:r w:rsidRPr="00E6515E">
              <w:rPr>
                <w:rFonts w:ascii="Arial" w:hAnsi="Arial"/>
                <w:spacing w:val="20"/>
                <w:sz w:val="28"/>
                <w:szCs w:val="28"/>
              </w:rPr>
              <w:t>stanovisko komisie</w:t>
            </w:r>
            <w:r w:rsidRPr="00E6515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E6515E" w:rsidRPr="002B0975" w:rsidP="00E6515E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P="00E6515E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E6515E" w:rsidRPr="002B0975" w:rsidP="00E6515E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P="00E6515E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E6515E" w:rsidRPr="002B0975" w:rsidP="00E6515E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P="00E6515E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9B7C45">
              <w:rPr>
                <w:rFonts w:ascii="Arial" w:hAnsi="Arial"/>
                <w:b/>
                <w:smallCaps/>
                <w:sz w:val="22"/>
              </w:rPr>
              <w:t>zákona o chránených vodohospodárskych oblastiach a  o zmene a doplnení zákona č. 364/2004 Z. z. o vodách a o zmene zákona Slovenskej národnej rady č. 372/1990 Zb. o priestupkoch v znení neskorších predpisov (vodný zákon) v znení neskorších predpisov</w:t>
            </w:r>
          </w:p>
          <w:p w:rsidR="00E6515E" w:rsidRPr="002B0975" w:rsidP="00E6515E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P="00E6515E">
            <w:pPr>
              <w:tabs>
                <w:tab w:val="left" w:pos="3015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Úvod: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Ministerstvo životného prostredia </w:t>
            </w:r>
            <w:r w:rsidRPr="00E6515E">
              <w:rPr>
                <w:rFonts w:ascii="Arial" w:hAnsi="Arial" w:cs="Arial"/>
                <w:sz w:val="22"/>
                <w:szCs w:val="22"/>
              </w:rPr>
              <w:t>Slovenskej republiky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 dňa 10. mája 2018 predložilo Stálej pracovnej komisii na posudzovanie vybraných vplyvov (ďalej len „Komisia“) na predbežné pripomienkové konanie materiál </w:t>
            </w:r>
            <w:r w:rsidRPr="00E65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„Návrh zákona o chránených vodohospodárskych oblastiach a  o zmene a doplnení zákona č. 364/2004 Z. z. o vodách a o zmene zákona Slovenskej národnej rady č. 372/1990 Zb. o priestupkoch v znení neskorších predpisov (vodný zákon) v znení neskorších predpisov“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spolu so žiadosťou o skrátenie PPK. Komisia tejto žiadosti vyhovela. Materiál predpokladá pozitívno-negatívne vplyvy na rozpočet verejnej správy, pozitívne sociálne vplyvy, pozitívne vplyvy na životné prostredie a pozitívne vplyvy na informatizáciu spoločnosti.</w:t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P="00E6515E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II. P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ipomienky a návrhy zm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ie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Komisia uplatňuje k materiálu nasledovné pripomienky a odporúčania:</w:t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doložke vybraných vplyvov</w:t>
            </w: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V predloženej doložke vybraných vplyvov je potrebné uviesť aj povinné informácie v bode 5. Alternatívne riedenia a v bode 12. Zdroje, a to v súlade s obsahovými požiadavkami doložky vybraných vplyvov upravenými v časti  II.  Jednotnej metodiky na posudzovanie vybraných vplyvov.</w:t>
            </w: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 sociálnym vplyvom</w:t>
            </w: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Identifikáciou pozitívneho sociálneho vplyvu v bode 9. doložky vybraných vplyvov sa povinnou súčasťou predloženého materiálu stáva analýza sociálnych vplyvov  vypracovaná v súlade s Metodickým postupom pre analýzu sociálnych vplyvov (príloha č. 4 Jednotnej metodiky na posudzovanie vybraných vplyvov). Sociálny vplyv je potrebné zhodnotiť v porovnaní so súčasným (nielen právnym) stavom v bode 4.2 analýzy sociálnych vplyvov - uviesť opis hodnotených návrhov opatrení, špecifikáciu dotknutých skupín a ich kvalitatívne a pokiaľ možno aj kvantitatívne zhodnotenie.</w:t>
            </w: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bidi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Záver: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tabs>
                <w:tab w:val="center" w:pos="6379"/>
              </w:tabs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P="00E6515E">
            <w:pPr>
              <w:tabs>
                <w:tab w:val="center" w:pos="6379"/>
              </w:tabs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súhlasné stanovisko s návrhom na dopracovanie</w:t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P="00E6515E">
            <w:pPr>
              <w:tabs>
                <w:tab w:val="center" w:pos="6379"/>
              </w:tabs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tabs>
                <w:tab w:val="center" w:pos="6379"/>
              </w:tabs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s materiálom predloženým na predbežné pripomienkové konanie s odporúčaním na jeho dopracovanie podľa pripomienok v bode II.</w:t>
            </w:r>
          </w:p>
          <w:p w:rsidR="00E6515E" w:rsidRPr="00E6515E" w:rsidP="00E6515E">
            <w:pPr>
              <w:tabs>
                <w:tab w:val="center" w:pos="6379"/>
              </w:tabs>
              <w:bidi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P="00E6515E">
            <w:pPr>
              <w:bidi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IV. Poznámka:</w:t>
            </w:r>
            <w:r w:rsidRPr="00E6515E">
              <w:rPr>
                <w:rFonts w:ascii="Arial" w:hAnsi="Arial" w:cs="Arial"/>
                <w:iCs/>
                <w:sz w:val="22"/>
                <w:szCs w:val="22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3501A1" w:rsidRPr="00616940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CB3623" w:rsidRPr="00616940">
      <w:pPr>
        <w:bidi w:val="0"/>
        <w:rPr>
          <w:rFonts w:ascii="Times New Roman" w:hAnsi="Times New Roman"/>
        </w:rPr>
      </w:pPr>
    </w:p>
    <w:sectPr w:rsidSect="006A3E4C">
      <w:headerReference w:type="default" r:id="rId6"/>
      <w:footerReference w:type="default" r:id="rId7"/>
      <w:pgSz w:w="11906" w:h="16838"/>
      <w:pgMar w:top="993" w:right="1417" w:bottom="70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9508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60CE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11F21522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">
    <w:nsid w:val="252C48B1"/>
    <w:multiLevelType w:val="hybridMultilevel"/>
    <w:tmpl w:val="1F6CC2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7BDE54EF"/>
    <w:multiLevelType w:val="hybridMultilevel"/>
    <w:tmpl w:val="53EC01D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02A65"/>
    <w:rsid w:val="00002B6C"/>
    <w:rsid w:val="00020F76"/>
    <w:rsid w:val="00026C9A"/>
    <w:rsid w:val="0004306F"/>
    <w:rsid w:val="00045637"/>
    <w:rsid w:val="00060CEA"/>
    <w:rsid w:val="000A15AE"/>
    <w:rsid w:val="000B1BD1"/>
    <w:rsid w:val="000C6733"/>
    <w:rsid w:val="000C6A9C"/>
    <w:rsid w:val="000D6687"/>
    <w:rsid w:val="00101B2B"/>
    <w:rsid w:val="00105AE8"/>
    <w:rsid w:val="001060B4"/>
    <w:rsid w:val="0012394A"/>
    <w:rsid w:val="00144BA5"/>
    <w:rsid w:val="00175FD8"/>
    <w:rsid w:val="00181558"/>
    <w:rsid w:val="001C164F"/>
    <w:rsid w:val="00204AA4"/>
    <w:rsid w:val="002438AE"/>
    <w:rsid w:val="00247A83"/>
    <w:rsid w:val="00247EBC"/>
    <w:rsid w:val="00270A7C"/>
    <w:rsid w:val="00273A1D"/>
    <w:rsid w:val="002B0975"/>
    <w:rsid w:val="002D0AAD"/>
    <w:rsid w:val="002E052B"/>
    <w:rsid w:val="002F35CB"/>
    <w:rsid w:val="002F35E4"/>
    <w:rsid w:val="002F4074"/>
    <w:rsid w:val="00310570"/>
    <w:rsid w:val="0031393A"/>
    <w:rsid w:val="00316FBE"/>
    <w:rsid w:val="00331B34"/>
    <w:rsid w:val="00333BA0"/>
    <w:rsid w:val="0033603F"/>
    <w:rsid w:val="003423A1"/>
    <w:rsid w:val="003501A1"/>
    <w:rsid w:val="003537C6"/>
    <w:rsid w:val="00370731"/>
    <w:rsid w:val="00395098"/>
    <w:rsid w:val="003B255B"/>
    <w:rsid w:val="003C1B36"/>
    <w:rsid w:val="003C5673"/>
    <w:rsid w:val="003E0706"/>
    <w:rsid w:val="003E34FC"/>
    <w:rsid w:val="003F1506"/>
    <w:rsid w:val="003F4DC9"/>
    <w:rsid w:val="00437BCF"/>
    <w:rsid w:val="00465BA6"/>
    <w:rsid w:val="00481320"/>
    <w:rsid w:val="00486079"/>
    <w:rsid w:val="00486C6B"/>
    <w:rsid w:val="0049508F"/>
    <w:rsid w:val="004A6899"/>
    <w:rsid w:val="004C4291"/>
    <w:rsid w:val="004C60B8"/>
    <w:rsid w:val="004C63C1"/>
    <w:rsid w:val="004C794A"/>
    <w:rsid w:val="004D39F9"/>
    <w:rsid w:val="004D4425"/>
    <w:rsid w:val="004E70A0"/>
    <w:rsid w:val="004E71B1"/>
    <w:rsid w:val="004F6F1F"/>
    <w:rsid w:val="005025C9"/>
    <w:rsid w:val="00507C60"/>
    <w:rsid w:val="005252F5"/>
    <w:rsid w:val="00557292"/>
    <w:rsid w:val="0058067E"/>
    <w:rsid w:val="00592DB5"/>
    <w:rsid w:val="005B7A8D"/>
    <w:rsid w:val="005E761C"/>
    <w:rsid w:val="005F026F"/>
    <w:rsid w:val="0060510B"/>
    <w:rsid w:val="00606C8A"/>
    <w:rsid w:val="00616940"/>
    <w:rsid w:val="00624D84"/>
    <w:rsid w:val="00634C88"/>
    <w:rsid w:val="00643AB7"/>
    <w:rsid w:val="006668BF"/>
    <w:rsid w:val="006918F1"/>
    <w:rsid w:val="006A3E4C"/>
    <w:rsid w:val="006B4D4A"/>
    <w:rsid w:val="006C39B1"/>
    <w:rsid w:val="006C3B7D"/>
    <w:rsid w:val="006D1DC9"/>
    <w:rsid w:val="006E76F2"/>
    <w:rsid w:val="006F6CB3"/>
    <w:rsid w:val="00724D5D"/>
    <w:rsid w:val="00781011"/>
    <w:rsid w:val="007B71A4"/>
    <w:rsid w:val="007C484A"/>
    <w:rsid w:val="00823B87"/>
    <w:rsid w:val="008376D5"/>
    <w:rsid w:val="00866F06"/>
    <w:rsid w:val="00867CC2"/>
    <w:rsid w:val="00882711"/>
    <w:rsid w:val="008841DD"/>
    <w:rsid w:val="008921BB"/>
    <w:rsid w:val="008A3951"/>
    <w:rsid w:val="008F10F2"/>
    <w:rsid w:val="008F3127"/>
    <w:rsid w:val="00913A08"/>
    <w:rsid w:val="00913B6B"/>
    <w:rsid w:val="0095115D"/>
    <w:rsid w:val="0098685C"/>
    <w:rsid w:val="00990161"/>
    <w:rsid w:val="00996836"/>
    <w:rsid w:val="009B7C45"/>
    <w:rsid w:val="009C3B0C"/>
    <w:rsid w:val="009E04AF"/>
    <w:rsid w:val="009E285D"/>
    <w:rsid w:val="009F13B9"/>
    <w:rsid w:val="009F285C"/>
    <w:rsid w:val="009F54CA"/>
    <w:rsid w:val="00A206B2"/>
    <w:rsid w:val="00A31569"/>
    <w:rsid w:val="00A372BA"/>
    <w:rsid w:val="00A536AB"/>
    <w:rsid w:val="00A53E8C"/>
    <w:rsid w:val="00A66DD1"/>
    <w:rsid w:val="00AA7518"/>
    <w:rsid w:val="00AB0D20"/>
    <w:rsid w:val="00AB1A7C"/>
    <w:rsid w:val="00AB42FA"/>
    <w:rsid w:val="00AD2027"/>
    <w:rsid w:val="00AF7389"/>
    <w:rsid w:val="00B12E80"/>
    <w:rsid w:val="00B138C7"/>
    <w:rsid w:val="00B15777"/>
    <w:rsid w:val="00B15CC3"/>
    <w:rsid w:val="00B32CBF"/>
    <w:rsid w:val="00B45231"/>
    <w:rsid w:val="00B555DE"/>
    <w:rsid w:val="00B649AF"/>
    <w:rsid w:val="00B65A86"/>
    <w:rsid w:val="00B8146F"/>
    <w:rsid w:val="00B9615A"/>
    <w:rsid w:val="00BC06DA"/>
    <w:rsid w:val="00BD060A"/>
    <w:rsid w:val="00BF20F4"/>
    <w:rsid w:val="00BF725A"/>
    <w:rsid w:val="00C62CED"/>
    <w:rsid w:val="00C85394"/>
    <w:rsid w:val="00CB3623"/>
    <w:rsid w:val="00CE3224"/>
    <w:rsid w:val="00CE5530"/>
    <w:rsid w:val="00D13B6F"/>
    <w:rsid w:val="00D24D55"/>
    <w:rsid w:val="00D31004"/>
    <w:rsid w:val="00D31AAE"/>
    <w:rsid w:val="00D333E2"/>
    <w:rsid w:val="00D349B4"/>
    <w:rsid w:val="00D37070"/>
    <w:rsid w:val="00D75D35"/>
    <w:rsid w:val="00DD6CB3"/>
    <w:rsid w:val="00DE2A12"/>
    <w:rsid w:val="00DE36A2"/>
    <w:rsid w:val="00E032E9"/>
    <w:rsid w:val="00E0444E"/>
    <w:rsid w:val="00E06BCC"/>
    <w:rsid w:val="00E218D8"/>
    <w:rsid w:val="00E27D80"/>
    <w:rsid w:val="00E5549B"/>
    <w:rsid w:val="00E64330"/>
    <w:rsid w:val="00E6515E"/>
    <w:rsid w:val="00EA3921"/>
    <w:rsid w:val="00EB59E3"/>
    <w:rsid w:val="00EC242C"/>
    <w:rsid w:val="00EC76CB"/>
    <w:rsid w:val="00ED7660"/>
    <w:rsid w:val="00EF0098"/>
    <w:rsid w:val="00EF73A0"/>
    <w:rsid w:val="00F065A4"/>
    <w:rsid w:val="00F12807"/>
    <w:rsid w:val="00F22831"/>
    <w:rsid w:val="00F23B30"/>
    <w:rsid w:val="00F62771"/>
    <w:rsid w:val="00F71937"/>
    <w:rsid w:val="00F7528A"/>
    <w:rsid w:val="00F75466"/>
    <w:rsid w:val="00F973F9"/>
    <w:rsid w:val="00FB0123"/>
    <w:rsid w:val="00FB2586"/>
    <w:rsid w:val="00FC369A"/>
    <w:rsid w:val="00FC3E25"/>
    <w:rsid w:val="00FC468C"/>
    <w:rsid w:val="00FD1AB4"/>
    <w:rsid w:val="00FD38C1"/>
    <w:rsid w:val="00FE5C0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qFormat/>
    <w:rsid w:val="00E6515E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85D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F54CA"/>
    <w:pPr>
      <w:spacing w:after="120"/>
      <w:jc w:val="left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F54C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4D39F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uiPriority w:val="99"/>
    <w:semiHidden/>
    <w:rsid w:val="003423A1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B649A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adpis4Char">
    <w:name w:val="Nadpis 4 Char"/>
    <w:basedOn w:val="DefaultParagraphFont"/>
    <w:link w:val="Heading4"/>
    <w:locked/>
    <w:rsid w:val="00E6515E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paragraph" w:styleId="PlainText">
    <w:name w:val="Plain Text"/>
    <w:basedOn w:val="Normal"/>
    <w:link w:val="ObyajntextChar"/>
    <w:rsid w:val="0058067E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locked/>
    <w:rsid w:val="0058067E"/>
    <w:rPr>
      <w:rFonts w:ascii="Courier New" w:hAnsi="Courier New" w:cs="Courier New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udmila.strelkova@enviro.gov.sk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E81C-E108-45C2-9599-E073A5A9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1295</Words>
  <Characters>7388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2018-06-20T12:03:00Z</cp:lastPrinted>
  <dcterms:created xsi:type="dcterms:W3CDTF">2018-07-24T14:36:00Z</dcterms:created>
  <dcterms:modified xsi:type="dcterms:W3CDTF">2018-07-24T14:36:00Z</dcterms:modified>
</cp:coreProperties>
</file>