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4B63" w:rsidRPr="00D64B63" w:rsidP="00AF66C2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  <w:r w:rsidRPr="00D64B63">
        <w:rPr>
          <w:rFonts w:ascii="Times New Roman" w:hAnsi="Times New Roman"/>
          <w:b/>
        </w:rPr>
        <w:t>N Á R O D N Á      R A D A    S L O V E N S K E J      R E P U B L I K Y</w:t>
      </w:r>
    </w:p>
    <w:p w:rsidR="00D64B63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</w:rPr>
      </w:pPr>
    </w:p>
    <w:p w:rsidR="00BF6B48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</w:rPr>
      </w:pPr>
      <w:r w:rsidRPr="003B6939">
        <w:rPr>
          <w:rFonts w:ascii="Times New Roman" w:hAnsi="Times New Roman" w:cs="Times New Roman"/>
        </w:rPr>
        <w:t>VI</w:t>
      </w:r>
      <w:r w:rsidR="00BE5C0E">
        <w:rPr>
          <w:rFonts w:ascii="Times New Roman" w:hAnsi="Times New Roman" w:cs="Times New Roman"/>
        </w:rPr>
        <w:t>I</w:t>
      </w:r>
      <w:r w:rsidRPr="003B6939">
        <w:rPr>
          <w:rFonts w:ascii="Times New Roman" w:hAnsi="Times New Roman" w:cs="Times New Roman"/>
        </w:rPr>
        <w:t>. volebné obdobie</w:t>
      </w:r>
    </w:p>
    <w:p w:rsidR="00BF6B48" w:rsidRPr="003B6939" w:rsidP="00AF66C2">
      <w:pPr>
        <w:pBdr>
          <w:bottom w:val="single" w:sz="4" w:space="1" w:color="auto"/>
        </w:pBd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7E4A2B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D64B63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BF6B48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>NÁVRH</w:t>
      </w:r>
    </w:p>
    <w:p w:rsidR="00F60D3B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9465EB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403D99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>Z á k o n</w:t>
      </w:r>
    </w:p>
    <w:p w:rsidR="00D64B63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403D99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 xml:space="preserve">z  </w:t>
      </w:r>
      <w:r w:rsidRPr="003B6939">
        <w:rPr>
          <w:rFonts w:ascii="Times New Roman" w:hAnsi="Times New Roman" w:cs="Times New Roman"/>
        </w:rPr>
        <w:t>........................,</w:t>
      </w:r>
      <w:r w:rsidRPr="003B6939">
        <w:rPr>
          <w:rFonts w:ascii="Times New Roman" w:hAnsi="Times New Roman" w:cs="Times New Roman"/>
          <w:b/>
          <w:bCs/>
        </w:rPr>
        <w:t xml:space="preserve"> </w:t>
      </w:r>
    </w:p>
    <w:p w:rsidR="00403D99" w:rsidP="00AF66C2">
      <w:pPr>
        <w:bidi w:val="0"/>
        <w:spacing w:line="276" w:lineRule="auto"/>
        <w:contextualSpacing/>
        <w:jc w:val="both"/>
        <w:rPr>
          <w:rFonts w:ascii="Times New Roman" w:hAnsi="Times New Roman"/>
          <w:b/>
        </w:rPr>
      </w:pPr>
    </w:p>
    <w:p w:rsidR="00A76913" w:rsidRPr="00A76913" w:rsidP="00A76913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  <w:r w:rsidRPr="00A76913">
        <w:rPr>
          <w:rFonts w:ascii="Times New Roman" w:hAnsi="Times New Roman"/>
          <w:b/>
        </w:rPr>
        <w:t xml:space="preserve">ktorým sa mení a dopĺňa zákon č. 222/2004 Z. z. o dani z pridanej hodnoty </w:t>
      </w:r>
    </w:p>
    <w:p w:rsidR="000E72E2" w:rsidP="00A76913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  <w:r w:rsidRPr="00A76913" w:rsidR="00A76913">
        <w:rPr>
          <w:rFonts w:ascii="Times New Roman" w:hAnsi="Times New Roman"/>
          <w:b/>
        </w:rPr>
        <w:t>v znení neskorších predpisov</w:t>
      </w:r>
    </w:p>
    <w:p w:rsidR="009465EB" w:rsidP="00AF66C2">
      <w:pPr>
        <w:bidi w:val="0"/>
        <w:spacing w:line="276" w:lineRule="auto"/>
        <w:contextualSpacing/>
        <w:jc w:val="both"/>
        <w:rPr>
          <w:rFonts w:ascii="Times New Roman" w:hAnsi="Times New Roman"/>
          <w:bCs/>
          <w:kern w:val="36"/>
        </w:rPr>
      </w:pPr>
    </w:p>
    <w:p w:rsidR="009465EB" w:rsidRPr="008769D7" w:rsidP="00AF66C2">
      <w:pPr>
        <w:bidi w:val="0"/>
        <w:spacing w:line="276" w:lineRule="auto"/>
        <w:contextualSpacing/>
        <w:jc w:val="both"/>
        <w:rPr>
          <w:rFonts w:ascii="Times New Roman" w:hAnsi="Times New Roman"/>
          <w:bCs/>
          <w:kern w:val="36"/>
        </w:rPr>
      </w:pPr>
    </w:p>
    <w:p w:rsidR="009E730B" w:rsidRPr="008769D7" w:rsidP="00AF66C2">
      <w:pPr>
        <w:bidi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 w:rsidRPr="008769D7">
        <w:rPr>
          <w:rFonts w:ascii="Times New Roman" w:hAnsi="Times New Roman"/>
        </w:rPr>
        <w:t>Národná rada Slovenskej republiky sa uzniesla na tomto zákone:</w:t>
      </w:r>
    </w:p>
    <w:p w:rsidR="00C75283" w:rsidP="00AF66C2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  <w:kern w:val="36"/>
        </w:rPr>
      </w:pPr>
    </w:p>
    <w:p w:rsidR="00C75283" w:rsidP="00AF66C2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  <w:kern w:val="36"/>
        </w:rPr>
      </w:pPr>
    </w:p>
    <w:p w:rsidR="009E730B" w:rsidRPr="008769D7" w:rsidP="00AF66C2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  <w:kern w:val="36"/>
        </w:rPr>
      </w:pPr>
      <w:r w:rsidRPr="008769D7">
        <w:rPr>
          <w:rFonts w:ascii="Times New Roman" w:hAnsi="Times New Roman"/>
          <w:b/>
          <w:bCs/>
          <w:kern w:val="36"/>
        </w:rPr>
        <w:t>Čl. I</w:t>
      </w:r>
    </w:p>
    <w:p w:rsidR="009E730B" w:rsidRPr="008769D7" w:rsidP="00AF66C2">
      <w:pPr>
        <w:bidi w:val="0"/>
        <w:spacing w:line="276" w:lineRule="auto"/>
        <w:contextualSpacing/>
        <w:rPr>
          <w:rFonts w:ascii="Times New Roman" w:hAnsi="Times New Roman"/>
          <w:bCs/>
          <w:kern w:val="36"/>
        </w:rPr>
      </w:pPr>
    </w:p>
    <w:p w:rsidR="000E72E2" w:rsidRPr="00DF1AFE" w:rsidP="00AF66C2">
      <w:pPr>
        <w:bidi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 w:rsidRPr="0010669A" w:rsidR="00A76913">
        <w:rPr>
          <w:rFonts w:ascii="Times New Roman" w:hAnsi="Times New Roman"/>
        </w:rPr>
        <w:t>Zákon č. 222/2004 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z., zákona č. 83/2010 Z. z., zákona č. 490/2010  Z. z., zákona č. 331/2011 Z. z., zákona č. 406/2011 Z. z., zákona č. 246/2012 Z. z., zákona č. 440/2012 Z. z., zákona č. 360/2013 Z. z., zákona č. 218/2014 Z. z., zákona č. 268/2015 Z. z., zákona č. 360/2015 Z. z., zákona č. 297/2016 Z</w:t>
      </w:r>
      <w:r w:rsidR="00A76913">
        <w:rPr>
          <w:rFonts w:ascii="Times New Roman" w:hAnsi="Times New Roman"/>
        </w:rPr>
        <w:t>. z., zákona č. 298/2016 Z. z.,</w:t>
      </w:r>
      <w:r w:rsidRPr="0010669A" w:rsidR="00A76913">
        <w:rPr>
          <w:rFonts w:ascii="Times New Roman" w:hAnsi="Times New Roman"/>
        </w:rPr>
        <w:t> zákona č. 334/2017 Z. z.</w:t>
      </w:r>
      <w:r w:rsidR="00A76913">
        <w:rPr>
          <w:rFonts w:ascii="Times New Roman" w:hAnsi="Times New Roman"/>
        </w:rPr>
        <w:t xml:space="preserve"> a zákona č. 112/2018 Z. z.</w:t>
      </w:r>
      <w:r w:rsidRPr="0010669A" w:rsidR="00A76913">
        <w:rPr>
          <w:rFonts w:ascii="Times New Roman" w:hAnsi="Times New Roman"/>
        </w:rPr>
        <w:t xml:space="preserve"> sa mení </w:t>
      </w:r>
      <w:r w:rsidR="00A76913">
        <w:rPr>
          <w:rFonts w:ascii="Times New Roman" w:hAnsi="Times New Roman"/>
        </w:rPr>
        <w:t>a dopĺňa takto</w:t>
      </w:r>
      <w:r w:rsidRPr="0010669A" w:rsidR="00A76913">
        <w:rPr>
          <w:rFonts w:ascii="Times New Roman" w:hAnsi="Times New Roman"/>
        </w:rPr>
        <w:t>:</w:t>
      </w:r>
    </w:p>
    <w:p w:rsidR="000E72E2" w:rsidRPr="00DF1AFE" w:rsidP="00AF66C2">
      <w:pPr>
        <w:bidi w:val="0"/>
        <w:spacing w:line="276" w:lineRule="auto"/>
        <w:ind w:left="794" w:hanging="794"/>
        <w:contextualSpacing/>
        <w:jc w:val="both"/>
        <w:rPr>
          <w:rFonts w:ascii="Times New Roman" w:hAnsi="Times New Roman" w:cs="Times New Roman"/>
        </w:rPr>
      </w:pPr>
    </w:p>
    <w:p w:rsidR="009F26FC" w:rsidP="00A76913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  <w:r w:rsidRPr="00113A42" w:rsidR="00100157">
        <w:rPr>
          <w:rFonts w:ascii="Times New Roman" w:hAnsi="Times New Roman"/>
          <w:b/>
        </w:rPr>
        <w:t>1.</w:t>
      </w:r>
      <w:r w:rsidRPr="00113A42" w:rsidR="00100157">
        <w:rPr>
          <w:rFonts w:ascii="Times New Roman" w:hAnsi="Times New Roman"/>
        </w:rPr>
        <w:t xml:space="preserve"> </w:t>
      </w:r>
      <w:r w:rsidRPr="00A76913" w:rsidR="00A76913">
        <w:rPr>
          <w:rFonts w:ascii="Times New Roman" w:hAnsi="Times New Roman"/>
        </w:rPr>
        <w:t xml:space="preserve">V § 27  ods. </w:t>
      </w:r>
      <w:r w:rsidR="003F0DBE">
        <w:rPr>
          <w:rFonts w:ascii="Times New Roman" w:hAnsi="Times New Roman"/>
        </w:rPr>
        <w:t>2 sa za písm. a)</w:t>
      </w:r>
      <w:r w:rsidR="002975CB">
        <w:rPr>
          <w:rFonts w:ascii="Times New Roman" w:hAnsi="Times New Roman"/>
        </w:rPr>
        <w:t xml:space="preserve"> vkladá nové písmeno b)</w:t>
      </w:r>
      <w:r w:rsidR="003F0DBE">
        <w:rPr>
          <w:rFonts w:ascii="Times New Roman" w:hAnsi="Times New Roman"/>
        </w:rPr>
        <w:t>,</w:t>
      </w:r>
      <w:r w:rsidR="002975CB">
        <w:rPr>
          <w:rFonts w:ascii="Times New Roman" w:hAnsi="Times New Roman"/>
        </w:rPr>
        <w:t xml:space="preserve">  ktoré znie:</w:t>
      </w:r>
    </w:p>
    <w:p w:rsidR="002975CB" w:rsidP="00A76913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2975CB" w:rsidP="00A76913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„b) na služby </w:t>
      </w:r>
      <w:r w:rsidR="007821A4">
        <w:rPr>
          <w:rFonts w:ascii="Times New Roman" w:hAnsi="Times New Roman"/>
        </w:rPr>
        <w:t>uvedené v prílohe č. 7a</w:t>
      </w:r>
      <w:r>
        <w:rPr>
          <w:rFonts w:ascii="Times New Roman" w:hAnsi="Times New Roman"/>
        </w:rPr>
        <w:t>,</w:t>
      </w:r>
      <w:r w:rsidR="0077203C">
        <w:rPr>
          <w:rFonts w:ascii="Times New Roman" w:hAnsi="Times New Roman"/>
        </w:rPr>
        <w:t>“.</w:t>
      </w:r>
    </w:p>
    <w:p w:rsidR="002975CB" w:rsidP="00A76913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2975CB" w:rsidP="00A76913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písmeno b) sa označuje ako písmeno c).</w:t>
      </w:r>
    </w:p>
    <w:p w:rsidR="00207A96" w:rsidRPr="00113A42" w:rsidP="00113A42">
      <w:pPr>
        <w:bidi w:val="0"/>
        <w:spacing w:line="276" w:lineRule="auto"/>
        <w:ind w:firstLine="360"/>
        <w:contextualSpacing/>
        <w:jc w:val="both"/>
        <w:rPr>
          <w:rFonts w:ascii="Times New Roman" w:hAnsi="Times New Roman"/>
        </w:rPr>
      </w:pPr>
    </w:p>
    <w:p w:rsidR="00A76913" w:rsidP="00113A42">
      <w:pPr>
        <w:bidi w:val="0"/>
        <w:jc w:val="both"/>
        <w:rPr>
          <w:rFonts w:ascii="Times New Roman" w:hAnsi="Times New Roman"/>
        </w:rPr>
      </w:pPr>
      <w:r w:rsidRPr="00113A42" w:rsidR="00207A96">
        <w:rPr>
          <w:rFonts w:ascii="Times New Roman" w:hAnsi="Times New Roman"/>
          <w:b/>
        </w:rPr>
        <w:t xml:space="preserve">2. </w:t>
      </w:r>
      <w:r w:rsidRPr="003F0DBE" w:rsidR="003F0DBE">
        <w:rPr>
          <w:rFonts w:ascii="Times New Roman" w:hAnsi="Times New Roman"/>
        </w:rPr>
        <w:t>Za prí</w:t>
      </w:r>
      <w:r w:rsidR="007821A4">
        <w:rPr>
          <w:rFonts w:ascii="Times New Roman" w:hAnsi="Times New Roman"/>
        </w:rPr>
        <w:t>lohu č. 7</w:t>
      </w:r>
      <w:r w:rsidRPr="003F0DBE" w:rsidR="003F0DBE">
        <w:rPr>
          <w:rFonts w:ascii="Times New Roman" w:hAnsi="Times New Roman"/>
        </w:rPr>
        <w:t xml:space="preserve"> sa vkladá</w:t>
      </w:r>
      <w:r w:rsidR="003F0DBE">
        <w:rPr>
          <w:rFonts w:ascii="Times New Roman" w:hAnsi="Times New Roman"/>
          <w:b/>
        </w:rPr>
        <w:t xml:space="preserve"> </w:t>
      </w:r>
      <w:r w:rsidR="003F0DBE">
        <w:rPr>
          <w:rFonts w:ascii="Times New Roman" w:hAnsi="Times New Roman"/>
        </w:rPr>
        <w:t>p</w:t>
      </w:r>
      <w:r>
        <w:rPr>
          <w:rFonts w:ascii="Times New Roman" w:hAnsi="Times New Roman"/>
        </w:rPr>
        <w:t>ríloha č. 7</w:t>
      </w:r>
      <w:r w:rsidR="00FD0A70">
        <w:rPr>
          <w:rFonts w:ascii="Times New Roman" w:hAnsi="Times New Roman"/>
        </w:rPr>
        <w:t>a</w:t>
      </w:r>
      <w:r w:rsidR="003F0DBE">
        <w:rPr>
          <w:rFonts w:ascii="Times New Roman" w:hAnsi="Times New Roman"/>
        </w:rPr>
        <w:t>, ktorá</w:t>
      </w:r>
      <w:r>
        <w:rPr>
          <w:rFonts w:ascii="Times New Roman" w:hAnsi="Times New Roman"/>
        </w:rPr>
        <w:t xml:space="preserve"> vrátane nadpisu znie:</w:t>
      </w:r>
    </w:p>
    <w:p w:rsidR="00A76913" w:rsidP="00113A42">
      <w:pPr>
        <w:bidi w:val="0"/>
        <w:jc w:val="both"/>
        <w:rPr>
          <w:rFonts w:ascii="Times New Roman" w:hAnsi="Times New Roman"/>
        </w:rPr>
      </w:pPr>
    </w:p>
    <w:p w:rsidR="00A76913" w:rsidRPr="00A76913" w:rsidP="00A7691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A76913">
        <w:rPr>
          <w:rFonts w:ascii="Times New Roman" w:hAnsi="Times New Roman"/>
        </w:rPr>
        <w:t>„Príloha č. 7</w:t>
      </w:r>
      <w:r w:rsidR="00FD0A70">
        <w:rPr>
          <w:rFonts w:ascii="Times New Roman" w:hAnsi="Times New Roman"/>
        </w:rPr>
        <w:t>a</w:t>
      </w:r>
      <w:r w:rsidRPr="00A76913">
        <w:rPr>
          <w:rFonts w:ascii="Times New Roman" w:hAnsi="Times New Roman"/>
        </w:rPr>
        <w:t xml:space="preserve"> k zákonu č. 222/2004 Z. z. v znení zákona č. </w:t>
      </w:r>
      <w:r w:rsidR="002975CB">
        <w:rPr>
          <w:rFonts w:ascii="Times New Roman" w:hAnsi="Times New Roman"/>
        </w:rPr>
        <w:t>...</w:t>
      </w:r>
      <w:r w:rsidRPr="00A76913">
        <w:rPr>
          <w:rFonts w:ascii="Times New Roman" w:hAnsi="Times New Roman"/>
        </w:rPr>
        <w:t>/</w:t>
      </w:r>
      <w:r w:rsidR="003F0DBE">
        <w:rPr>
          <w:rFonts w:ascii="Times New Roman" w:hAnsi="Times New Roman"/>
        </w:rPr>
        <w:t>2018</w:t>
      </w:r>
      <w:r w:rsidRPr="00A76913">
        <w:rPr>
          <w:rFonts w:ascii="Times New Roman" w:hAnsi="Times New Roman"/>
        </w:rPr>
        <w:t xml:space="preserve"> Z. z.</w:t>
      </w:r>
    </w:p>
    <w:p w:rsidR="00A76913" w:rsidP="00A7691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A76913" w:rsidP="00A76913">
      <w:pPr>
        <w:bidi w:val="0"/>
        <w:rPr>
          <w:rFonts w:ascii="Times New Roman" w:hAnsi="Times New Roman"/>
        </w:rPr>
      </w:pPr>
    </w:p>
    <w:p w:rsidR="00A76913" w:rsidRPr="00F504CD" w:rsidP="00A7691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F504CD">
        <w:rPr>
          <w:rFonts w:ascii="Times New Roman" w:hAnsi="Times New Roman"/>
          <w:b/>
        </w:rPr>
        <w:t xml:space="preserve"> ZOZNAM SLUŽIEB SO ZNÍŽENOU SADZBOU DANE</w:t>
      </w:r>
    </w:p>
    <w:tbl>
      <w:tblPr>
        <w:tblStyle w:val="TableGrid"/>
        <w:tblW w:w="0" w:type="auto"/>
        <w:tblLook w:val="04A0"/>
      </w:tblPr>
      <w:tblGrid>
        <w:gridCol w:w="1809"/>
        <w:gridCol w:w="7403"/>
      </w:tblGrid>
      <w:tr>
        <w:tblPrEx>
          <w:tblW w:w="0" w:type="auto"/>
          <w:tblLook w:val="04A0"/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6913" w:rsidRPr="00F504CD" w:rsidP="00361E38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F504CD">
              <w:rPr>
                <w:rFonts w:ascii="Times New Roman" w:hAnsi="Times New Roman"/>
                <w:b/>
                <w:sz w:val="22"/>
              </w:rPr>
              <w:t>Kód štatistickej klasifikácie produktov podľa činností (CPA)</w:t>
            </w:r>
            <w:r w:rsidR="003F0DBE">
              <w:rPr>
                <w:rFonts w:ascii="Times New Roman" w:hAnsi="Times New Roman"/>
                <w:sz w:val="22"/>
                <w:vertAlign w:val="superscript"/>
              </w:rPr>
              <w:t>1</w:t>
            </w:r>
            <w:r w:rsidRPr="00F504CD">
              <w:rPr>
                <w:rFonts w:ascii="Times New Roman" w:hAnsi="Times New Roman"/>
                <w:sz w:val="22"/>
                <w:vertAlign w:val="superscript"/>
              </w:rPr>
              <w:t>)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6913" w:rsidRPr="00F504CD" w:rsidP="00361E38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F504CD">
              <w:rPr>
                <w:rFonts w:ascii="Times New Roman" w:hAnsi="Times New Roman"/>
                <w:b/>
                <w:sz w:val="22"/>
              </w:rPr>
              <w:t>Opis služby</w:t>
            </w:r>
          </w:p>
        </w:tc>
      </w:tr>
      <w:tr>
        <w:tblPrEx>
          <w:tblW w:w="0" w:type="auto"/>
          <w:tblLook w:val="04A0"/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6913" w:rsidRPr="00F504CD" w:rsidP="00361E38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F504CD">
              <w:rPr>
                <w:rFonts w:ascii="Times New Roman" w:hAnsi="Times New Roman"/>
                <w:sz w:val="22"/>
              </w:rPr>
              <w:t>55.1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6913" w:rsidRPr="00F504CD" w:rsidP="00361E38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D11985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  <w:r w:rsidRPr="00F504CD">
              <w:rPr>
                <w:rFonts w:ascii="Times New Roman" w:hAnsi="Times New Roman"/>
                <w:sz w:val="22"/>
              </w:rPr>
              <w:t xml:space="preserve"> Hotelové a podobné ubytovacie služby</w:t>
            </w:r>
          </w:p>
        </w:tc>
      </w:tr>
      <w:tr>
        <w:tblPrEx>
          <w:tblW w:w="0" w:type="auto"/>
          <w:tblLook w:val="04A0"/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6913" w:rsidRPr="00F504CD" w:rsidP="00361E38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F504CD">
              <w:rPr>
                <w:rFonts w:ascii="Times New Roman" w:hAnsi="Times New Roman"/>
                <w:sz w:val="22"/>
              </w:rPr>
              <w:t>55.2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6913" w:rsidRPr="00F504CD" w:rsidP="00361E38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D11985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  <w:r w:rsidRPr="00F504CD">
              <w:rPr>
                <w:rFonts w:ascii="Times New Roman" w:hAnsi="Times New Roman"/>
                <w:sz w:val="22"/>
              </w:rPr>
              <w:t xml:space="preserve"> Turistické a ostatné krátkodobé ubytovacie služby</w:t>
            </w:r>
          </w:p>
        </w:tc>
      </w:tr>
      <w:tr>
        <w:tblPrEx>
          <w:tblW w:w="0" w:type="auto"/>
          <w:tblLook w:val="04A0"/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6913" w:rsidRPr="00F504CD" w:rsidP="00361E38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F504CD">
              <w:rPr>
                <w:rFonts w:ascii="Times New Roman" w:hAnsi="Times New Roman"/>
                <w:sz w:val="22"/>
              </w:rPr>
              <w:t>55.3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6913" w:rsidRPr="00F504CD" w:rsidP="00474E3B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D11985">
              <w:rPr>
                <w:rFonts w:ascii="Times New Roman" w:hAnsi="Times New Roman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F504CD">
              <w:rPr>
                <w:rFonts w:ascii="Times New Roman" w:hAnsi="Times New Roman"/>
                <w:sz w:val="22"/>
              </w:rPr>
              <w:t>Prevádzka táborísk, rekreačných a dovolenkových kempov</w:t>
            </w:r>
          </w:p>
        </w:tc>
      </w:tr>
    </w:tbl>
    <w:p w:rsidR="00A76913" w:rsidP="00A7691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76913" w:rsidRPr="004548F6" w:rsidP="00A7691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75AAD" w:rsidP="00775AAD">
      <w:pPr>
        <w:pStyle w:val="CM4"/>
        <w:bidi w:val="0"/>
        <w:spacing w:before="60" w:after="60"/>
        <w:rPr>
          <w:rFonts w:ascii="Times New Roman" w:hAnsi="Times New Roman"/>
          <w:color w:val="000000"/>
          <w:sz w:val="19"/>
          <w:szCs w:val="19"/>
        </w:rPr>
      </w:pPr>
      <w:r w:rsidR="003F0DBE">
        <w:rPr>
          <w:rFonts w:ascii="Times New Roman" w:hAnsi="Times New Roman"/>
          <w:b/>
        </w:rPr>
        <w:t>1</w:t>
      </w:r>
      <w:r w:rsidRPr="00C63FFC" w:rsidR="00A76913">
        <w:rPr>
          <w:rFonts w:ascii="Times New Roman" w:hAnsi="Times New Roman"/>
          <w:b/>
        </w:rPr>
        <w:t>)</w:t>
      </w:r>
      <w:r w:rsidRPr="00C63FFC" w:rsidR="00A7691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19"/>
          <w:szCs w:val="19"/>
        </w:rPr>
        <w:t>Nariadenie Európskeho parlamentu a Rady (ES) č. 451/2008  z 23. apríla 2008, ktorým sa zavádza nová štatistická klasifikácia produktov podľa činností (CPA) a ktorým sa zrušuje nariadenie Rady (EHS) č. 3696/93  (Ú. v. EÚ L 145, 4.6.2008, s. 65) v platnom znení.“.</w:t>
      </w:r>
    </w:p>
    <w:p w:rsidR="00333573" w:rsidRPr="00113A42" w:rsidP="00B73737">
      <w:pPr>
        <w:pStyle w:val="ListParagraph"/>
        <w:tabs>
          <w:tab w:val="left" w:pos="284"/>
        </w:tabs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13C80" w:rsidRPr="00113A42" w:rsidP="00113A42">
      <w:pPr>
        <w:bidi w:val="0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9E730B" w:rsidRPr="00113A42" w:rsidP="00AF66C2">
      <w:pPr>
        <w:autoSpaceDE w:val="0"/>
        <w:autoSpaceDN w:val="0"/>
        <w:bidi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kern w:val="36"/>
        </w:rPr>
      </w:pPr>
      <w:r w:rsidRPr="00113A42">
        <w:rPr>
          <w:rFonts w:ascii="Times New Roman" w:hAnsi="Times New Roman" w:cs="Times New Roman"/>
          <w:b/>
          <w:bCs/>
          <w:kern w:val="36"/>
        </w:rPr>
        <w:t>Čl. II</w:t>
      </w:r>
    </w:p>
    <w:p w:rsidR="009E730B" w:rsidRPr="00113A42" w:rsidP="00AF66C2">
      <w:pPr>
        <w:bidi w:val="0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1047EA" w:rsidRPr="009A0391" w:rsidP="00AF66C2">
      <w:pPr>
        <w:bidi w:val="0"/>
        <w:spacing w:line="276" w:lineRule="auto"/>
        <w:contextualSpacing/>
        <w:jc w:val="center"/>
        <w:rPr>
          <w:rFonts w:ascii="Times New Roman" w:hAnsi="Times New Roman"/>
        </w:rPr>
      </w:pPr>
      <w:r w:rsidRPr="008A6F53" w:rsidR="009E730B">
        <w:rPr>
          <w:rFonts w:ascii="Times New Roman" w:hAnsi="Times New Roman"/>
        </w:rPr>
        <w:t xml:space="preserve">Tento zákon nadobúda účinnosť </w:t>
      </w:r>
      <w:r w:rsidR="003D179B">
        <w:rPr>
          <w:rFonts w:ascii="Times New Roman" w:hAnsi="Times New Roman"/>
        </w:rPr>
        <w:t xml:space="preserve">1. </w:t>
      </w:r>
      <w:r w:rsidR="009C4899">
        <w:rPr>
          <w:rFonts w:ascii="Times New Roman" w:hAnsi="Times New Roman"/>
        </w:rPr>
        <w:t>j</w:t>
      </w:r>
      <w:r w:rsidR="002F6372">
        <w:rPr>
          <w:rFonts w:ascii="Times New Roman" w:hAnsi="Times New Roman"/>
        </w:rPr>
        <w:t>anuára</w:t>
      </w:r>
      <w:r w:rsidR="009C4899">
        <w:rPr>
          <w:rFonts w:ascii="Times New Roman" w:hAnsi="Times New Roman"/>
        </w:rPr>
        <w:t xml:space="preserve"> </w:t>
      </w:r>
      <w:r w:rsidRPr="008A6F53" w:rsidR="009E730B">
        <w:rPr>
          <w:rFonts w:ascii="Times New Roman" w:hAnsi="Times New Roman"/>
        </w:rPr>
        <w:t>201</w:t>
      </w:r>
      <w:r w:rsidR="002F6372">
        <w:rPr>
          <w:rFonts w:ascii="Times New Roman" w:hAnsi="Times New Roman"/>
        </w:rPr>
        <w:t>9</w:t>
      </w:r>
      <w:r w:rsidRPr="008A6F53" w:rsidR="009E730B">
        <w:rPr>
          <w:rFonts w:ascii="Times New Roman" w:hAnsi="Times New Roman"/>
        </w:rPr>
        <w:t>.</w:t>
      </w:r>
    </w:p>
    <w:sectPr w:rsidSect="001407AA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16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7516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7495"/>
    <w:multiLevelType w:val="hybridMultilevel"/>
    <w:tmpl w:val="4C10730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20D13CEB"/>
    <w:multiLevelType w:val="hybridMultilevel"/>
    <w:tmpl w:val="503A2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FF78DB"/>
    <w:multiLevelType w:val="hybridMultilevel"/>
    <w:tmpl w:val="783C1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D3E23"/>
    <w:multiLevelType w:val="hybridMultilevel"/>
    <w:tmpl w:val="2E66434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4CC569A6"/>
    <w:multiLevelType w:val="hybridMultilevel"/>
    <w:tmpl w:val="F434311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53E65DD4"/>
    <w:multiLevelType w:val="hybridMultilevel"/>
    <w:tmpl w:val="88B2B40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>
    <w:nsid w:val="55782F2F"/>
    <w:multiLevelType w:val="hybridMultilevel"/>
    <w:tmpl w:val="44F6EB3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7">
    <w:nsid w:val="5DEC609C"/>
    <w:multiLevelType w:val="hybridMultilevel"/>
    <w:tmpl w:val="A05C5F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54674E0"/>
    <w:multiLevelType w:val="hybridMultilevel"/>
    <w:tmpl w:val="D7C2ED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154065D"/>
    <w:multiLevelType w:val="hybridMultilevel"/>
    <w:tmpl w:val="2A48889E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trackRevisions/>
  <w:doNotTrackMoves/>
  <w:defaultTabStop w:val="708"/>
  <w:hyphenationZone w:val="425"/>
  <w:characterSpacingControl w:val="doNotCompress"/>
  <w:compat/>
  <w:rsids>
    <w:rsidRoot w:val="00814A0A"/>
    <w:rsid w:val="0000065E"/>
    <w:rsid w:val="00006570"/>
    <w:rsid w:val="0002153F"/>
    <w:rsid w:val="00031DC2"/>
    <w:rsid w:val="00032164"/>
    <w:rsid w:val="00032ACF"/>
    <w:rsid w:val="00045260"/>
    <w:rsid w:val="00050778"/>
    <w:rsid w:val="0005236B"/>
    <w:rsid w:val="00074D8C"/>
    <w:rsid w:val="00095C2B"/>
    <w:rsid w:val="000B0C3B"/>
    <w:rsid w:val="000B32E1"/>
    <w:rsid w:val="000B6F1C"/>
    <w:rsid w:val="000C3B70"/>
    <w:rsid w:val="000C62B8"/>
    <w:rsid w:val="000D0456"/>
    <w:rsid w:val="000D14C2"/>
    <w:rsid w:val="000D2212"/>
    <w:rsid w:val="000E72E2"/>
    <w:rsid w:val="00100157"/>
    <w:rsid w:val="00101A57"/>
    <w:rsid w:val="00102ADB"/>
    <w:rsid w:val="001047EA"/>
    <w:rsid w:val="0010669A"/>
    <w:rsid w:val="00111185"/>
    <w:rsid w:val="00113A42"/>
    <w:rsid w:val="001158B3"/>
    <w:rsid w:val="001175C7"/>
    <w:rsid w:val="00123843"/>
    <w:rsid w:val="001240B3"/>
    <w:rsid w:val="001352E1"/>
    <w:rsid w:val="001407AA"/>
    <w:rsid w:val="00145DBC"/>
    <w:rsid w:val="00155234"/>
    <w:rsid w:val="00160422"/>
    <w:rsid w:val="001812A7"/>
    <w:rsid w:val="001835A0"/>
    <w:rsid w:val="001C63D4"/>
    <w:rsid w:val="001D0421"/>
    <w:rsid w:val="001D11D1"/>
    <w:rsid w:val="001D4322"/>
    <w:rsid w:val="001D5C20"/>
    <w:rsid w:val="001E3F05"/>
    <w:rsid w:val="001F6B0B"/>
    <w:rsid w:val="00205413"/>
    <w:rsid w:val="00206B7C"/>
    <w:rsid w:val="00207A96"/>
    <w:rsid w:val="00220A12"/>
    <w:rsid w:val="002244E2"/>
    <w:rsid w:val="00226DB2"/>
    <w:rsid w:val="00231839"/>
    <w:rsid w:val="00237CAB"/>
    <w:rsid w:val="002401E1"/>
    <w:rsid w:val="002414AC"/>
    <w:rsid w:val="00271060"/>
    <w:rsid w:val="00284CF8"/>
    <w:rsid w:val="002975CB"/>
    <w:rsid w:val="002A106F"/>
    <w:rsid w:val="002C2441"/>
    <w:rsid w:val="002C580C"/>
    <w:rsid w:val="002C5E1E"/>
    <w:rsid w:val="002F5D4E"/>
    <w:rsid w:val="002F6372"/>
    <w:rsid w:val="002F763E"/>
    <w:rsid w:val="00302847"/>
    <w:rsid w:val="0031087E"/>
    <w:rsid w:val="00311B55"/>
    <w:rsid w:val="00326E0C"/>
    <w:rsid w:val="00332BD0"/>
    <w:rsid w:val="00333573"/>
    <w:rsid w:val="00334C89"/>
    <w:rsid w:val="00361E38"/>
    <w:rsid w:val="00372853"/>
    <w:rsid w:val="00380D2A"/>
    <w:rsid w:val="00397DA0"/>
    <w:rsid w:val="003A6F85"/>
    <w:rsid w:val="003B5091"/>
    <w:rsid w:val="003B548D"/>
    <w:rsid w:val="003B6939"/>
    <w:rsid w:val="003C2697"/>
    <w:rsid w:val="003C5859"/>
    <w:rsid w:val="003D179B"/>
    <w:rsid w:val="003D66B6"/>
    <w:rsid w:val="003E6B61"/>
    <w:rsid w:val="003F0DBE"/>
    <w:rsid w:val="00403D99"/>
    <w:rsid w:val="00413C80"/>
    <w:rsid w:val="00415805"/>
    <w:rsid w:val="0043195F"/>
    <w:rsid w:val="00441411"/>
    <w:rsid w:val="004548F6"/>
    <w:rsid w:val="004620EF"/>
    <w:rsid w:val="00474E3B"/>
    <w:rsid w:val="00475F8A"/>
    <w:rsid w:val="004B442D"/>
    <w:rsid w:val="004B6B54"/>
    <w:rsid w:val="004B7B8E"/>
    <w:rsid w:val="004D5F66"/>
    <w:rsid w:val="004E1FFD"/>
    <w:rsid w:val="005029C9"/>
    <w:rsid w:val="00504F9B"/>
    <w:rsid w:val="005140D5"/>
    <w:rsid w:val="00517579"/>
    <w:rsid w:val="00525D64"/>
    <w:rsid w:val="00533759"/>
    <w:rsid w:val="00550A81"/>
    <w:rsid w:val="00554628"/>
    <w:rsid w:val="005669B8"/>
    <w:rsid w:val="0057516C"/>
    <w:rsid w:val="0058149A"/>
    <w:rsid w:val="005D5BE9"/>
    <w:rsid w:val="005D6226"/>
    <w:rsid w:val="005E0491"/>
    <w:rsid w:val="005E0E3D"/>
    <w:rsid w:val="005F2099"/>
    <w:rsid w:val="005F2B6A"/>
    <w:rsid w:val="00605A54"/>
    <w:rsid w:val="00610AF1"/>
    <w:rsid w:val="00634907"/>
    <w:rsid w:val="00636ECF"/>
    <w:rsid w:val="006432DF"/>
    <w:rsid w:val="006449E8"/>
    <w:rsid w:val="00644B65"/>
    <w:rsid w:val="006458E5"/>
    <w:rsid w:val="00652E4D"/>
    <w:rsid w:val="00654DA3"/>
    <w:rsid w:val="00684844"/>
    <w:rsid w:val="00686337"/>
    <w:rsid w:val="00686845"/>
    <w:rsid w:val="00687D25"/>
    <w:rsid w:val="006C0448"/>
    <w:rsid w:val="006D0E7C"/>
    <w:rsid w:val="006D4630"/>
    <w:rsid w:val="006F4594"/>
    <w:rsid w:val="00700416"/>
    <w:rsid w:val="007175DB"/>
    <w:rsid w:val="00725FC4"/>
    <w:rsid w:val="0076558F"/>
    <w:rsid w:val="0077203C"/>
    <w:rsid w:val="0077512E"/>
    <w:rsid w:val="00775AAD"/>
    <w:rsid w:val="00781991"/>
    <w:rsid w:val="007821A4"/>
    <w:rsid w:val="00792DE9"/>
    <w:rsid w:val="00794DBB"/>
    <w:rsid w:val="00796603"/>
    <w:rsid w:val="007A1694"/>
    <w:rsid w:val="007A2B05"/>
    <w:rsid w:val="007C0F1D"/>
    <w:rsid w:val="007D107C"/>
    <w:rsid w:val="007E07D7"/>
    <w:rsid w:val="007E4A2B"/>
    <w:rsid w:val="008061D0"/>
    <w:rsid w:val="008074BA"/>
    <w:rsid w:val="00814A0A"/>
    <w:rsid w:val="00824C14"/>
    <w:rsid w:val="00841552"/>
    <w:rsid w:val="00846CD5"/>
    <w:rsid w:val="008522BD"/>
    <w:rsid w:val="008542BE"/>
    <w:rsid w:val="00873F5A"/>
    <w:rsid w:val="008769D7"/>
    <w:rsid w:val="00876B0D"/>
    <w:rsid w:val="00897C4D"/>
    <w:rsid w:val="008A6F53"/>
    <w:rsid w:val="008E16D0"/>
    <w:rsid w:val="00900930"/>
    <w:rsid w:val="00910D07"/>
    <w:rsid w:val="00913A6C"/>
    <w:rsid w:val="009210F0"/>
    <w:rsid w:val="009249CA"/>
    <w:rsid w:val="0092748B"/>
    <w:rsid w:val="009301C6"/>
    <w:rsid w:val="009465EB"/>
    <w:rsid w:val="0095049E"/>
    <w:rsid w:val="00974B7C"/>
    <w:rsid w:val="00975195"/>
    <w:rsid w:val="009A0391"/>
    <w:rsid w:val="009C0A30"/>
    <w:rsid w:val="009C0ABB"/>
    <w:rsid w:val="009C307A"/>
    <w:rsid w:val="009C4899"/>
    <w:rsid w:val="009C5B57"/>
    <w:rsid w:val="009E730B"/>
    <w:rsid w:val="009E7D94"/>
    <w:rsid w:val="009F26FC"/>
    <w:rsid w:val="00A126B7"/>
    <w:rsid w:val="00A13485"/>
    <w:rsid w:val="00A22438"/>
    <w:rsid w:val="00A276AA"/>
    <w:rsid w:val="00A429DC"/>
    <w:rsid w:val="00A44567"/>
    <w:rsid w:val="00A53D03"/>
    <w:rsid w:val="00A60FBB"/>
    <w:rsid w:val="00A65867"/>
    <w:rsid w:val="00A70FFF"/>
    <w:rsid w:val="00A76913"/>
    <w:rsid w:val="00A939FC"/>
    <w:rsid w:val="00AA50E0"/>
    <w:rsid w:val="00AA5C0D"/>
    <w:rsid w:val="00AC08DF"/>
    <w:rsid w:val="00AC5074"/>
    <w:rsid w:val="00AF66C2"/>
    <w:rsid w:val="00B00FD3"/>
    <w:rsid w:val="00B038AC"/>
    <w:rsid w:val="00B059B9"/>
    <w:rsid w:val="00B14DF9"/>
    <w:rsid w:val="00B3010D"/>
    <w:rsid w:val="00B30838"/>
    <w:rsid w:val="00B30C9F"/>
    <w:rsid w:val="00B31020"/>
    <w:rsid w:val="00B31783"/>
    <w:rsid w:val="00B40159"/>
    <w:rsid w:val="00B4710F"/>
    <w:rsid w:val="00B53C60"/>
    <w:rsid w:val="00B53EA2"/>
    <w:rsid w:val="00B56CFF"/>
    <w:rsid w:val="00B6704E"/>
    <w:rsid w:val="00B73737"/>
    <w:rsid w:val="00B74374"/>
    <w:rsid w:val="00B94044"/>
    <w:rsid w:val="00BA120A"/>
    <w:rsid w:val="00BB1EE2"/>
    <w:rsid w:val="00BC3C04"/>
    <w:rsid w:val="00BD2F83"/>
    <w:rsid w:val="00BD5224"/>
    <w:rsid w:val="00BE5C0E"/>
    <w:rsid w:val="00BF4DAA"/>
    <w:rsid w:val="00BF6B48"/>
    <w:rsid w:val="00C15D75"/>
    <w:rsid w:val="00C564DD"/>
    <w:rsid w:val="00C63FFC"/>
    <w:rsid w:val="00C745DB"/>
    <w:rsid w:val="00C75283"/>
    <w:rsid w:val="00C964B4"/>
    <w:rsid w:val="00CA32DB"/>
    <w:rsid w:val="00CA7669"/>
    <w:rsid w:val="00CC5DA2"/>
    <w:rsid w:val="00CD7743"/>
    <w:rsid w:val="00CE3419"/>
    <w:rsid w:val="00CE59A1"/>
    <w:rsid w:val="00CE7367"/>
    <w:rsid w:val="00CF08D9"/>
    <w:rsid w:val="00D11985"/>
    <w:rsid w:val="00D212DD"/>
    <w:rsid w:val="00D22005"/>
    <w:rsid w:val="00D22ADA"/>
    <w:rsid w:val="00D341C9"/>
    <w:rsid w:val="00D4710C"/>
    <w:rsid w:val="00D522B1"/>
    <w:rsid w:val="00D62D22"/>
    <w:rsid w:val="00D64B63"/>
    <w:rsid w:val="00DA41B8"/>
    <w:rsid w:val="00DC10C5"/>
    <w:rsid w:val="00DD01C8"/>
    <w:rsid w:val="00DE3B7E"/>
    <w:rsid w:val="00DE7E15"/>
    <w:rsid w:val="00DF1AFE"/>
    <w:rsid w:val="00DF597E"/>
    <w:rsid w:val="00E112E3"/>
    <w:rsid w:val="00E22167"/>
    <w:rsid w:val="00E24A02"/>
    <w:rsid w:val="00E33F05"/>
    <w:rsid w:val="00E340D6"/>
    <w:rsid w:val="00E40670"/>
    <w:rsid w:val="00E41086"/>
    <w:rsid w:val="00E55D68"/>
    <w:rsid w:val="00E62260"/>
    <w:rsid w:val="00E62E86"/>
    <w:rsid w:val="00E663BD"/>
    <w:rsid w:val="00E91613"/>
    <w:rsid w:val="00E93FCF"/>
    <w:rsid w:val="00EA508A"/>
    <w:rsid w:val="00EB70E5"/>
    <w:rsid w:val="00ED542E"/>
    <w:rsid w:val="00ED589A"/>
    <w:rsid w:val="00EF02CE"/>
    <w:rsid w:val="00EF0DEA"/>
    <w:rsid w:val="00EF3C17"/>
    <w:rsid w:val="00F064B0"/>
    <w:rsid w:val="00F133AB"/>
    <w:rsid w:val="00F34803"/>
    <w:rsid w:val="00F3639C"/>
    <w:rsid w:val="00F4196C"/>
    <w:rsid w:val="00F504CD"/>
    <w:rsid w:val="00F60D3B"/>
    <w:rsid w:val="00F63447"/>
    <w:rsid w:val="00F8034A"/>
    <w:rsid w:val="00F81B85"/>
    <w:rsid w:val="00F925F7"/>
    <w:rsid w:val="00F951C3"/>
    <w:rsid w:val="00F954F6"/>
    <w:rsid w:val="00FA4E97"/>
    <w:rsid w:val="00FB395B"/>
    <w:rsid w:val="00FD0A70"/>
    <w:rsid w:val="00FD3BC8"/>
    <w:rsid w:val="00FD7F04"/>
    <w:rsid w:val="00FE4829"/>
    <w:rsid w:val="00FE59DD"/>
    <w:rsid w:val="00FF473C"/>
    <w:rsid w:val="00FF4A47"/>
    <w:rsid w:val="00FF5067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25D64"/>
    <w:pPr>
      <w:keepNext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link w:val="Nadpis3Char"/>
    <w:uiPriority w:val="9"/>
    <w:qFormat/>
    <w:rsid w:val="009C0ABB"/>
    <w:pPr>
      <w:spacing w:before="60" w:after="60" w:line="330" w:lineRule="atLeast"/>
      <w:jc w:val="left"/>
      <w:outlineLvl w:val="2"/>
    </w:pPr>
    <w:rPr>
      <w:rFonts w:cs="Times New Roman"/>
      <w:b/>
      <w:bCs/>
      <w:color w:val="07070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25D64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9C0ABB"/>
    <w:rPr>
      <w:rFonts w:ascii="Times New Roman" w:hAnsi="Times New Roman" w:cs="Times New Roman"/>
      <w:b/>
      <w:color w:val="070707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814A0A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814A0A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sid w:val="00CC5DA2"/>
    <w:rPr>
      <w:rFonts w:cs="Times New Roman"/>
      <w:color w:val="05507A"/>
      <w:u w:val="none"/>
      <w:effect w:val="none"/>
      <w:rtl w:val="0"/>
      <w:cs w:val="0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link w:val="OdsekzoznamuChar"/>
    <w:uiPriority w:val="34"/>
    <w:qFormat/>
    <w:rsid w:val="001835A0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l41">
    <w:name w:val="l41"/>
    <w:basedOn w:val="Normal"/>
    <w:rsid w:val="00CF08D9"/>
    <w:pPr>
      <w:jc w:val="both"/>
    </w:pPr>
    <w:rPr>
      <w:rFonts w:cs="Times New Roman"/>
    </w:rPr>
  </w:style>
  <w:style w:type="paragraph" w:customStyle="1" w:styleId="l51">
    <w:name w:val="l51"/>
    <w:basedOn w:val="Normal"/>
    <w:rsid w:val="00CF08D9"/>
    <w:pPr>
      <w:jc w:val="both"/>
    </w:pPr>
    <w:rPr>
      <w:rFonts w:cs="Times New Roman"/>
    </w:rPr>
  </w:style>
  <w:style w:type="paragraph" w:customStyle="1" w:styleId="l21">
    <w:name w:val="l21"/>
    <w:basedOn w:val="Normal"/>
    <w:rsid w:val="009C0ABB"/>
    <w:pPr>
      <w:jc w:val="both"/>
    </w:pPr>
    <w:rPr>
      <w:rFonts w:cs="Times New Roman"/>
    </w:rPr>
  </w:style>
  <w:style w:type="paragraph" w:customStyle="1" w:styleId="l31">
    <w:name w:val="l31"/>
    <w:basedOn w:val="Normal"/>
    <w:rsid w:val="009C0ABB"/>
    <w:pPr>
      <w:jc w:val="both"/>
    </w:pPr>
    <w:rPr>
      <w:rFonts w:cs="Times New Roman"/>
    </w:rPr>
  </w:style>
  <w:style w:type="character" w:customStyle="1" w:styleId="h1a1">
    <w:name w:val="h1a1"/>
    <w:rsid w:val="00F60D3B"/>
    <w:rPr>
      <w:sz w:val="19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F02C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F02CE"/>
    <w:rPr>
      <w:rFonts w:ascii="Segoe UI" w:hAnsi="Segoe UI" w:cs="Times New Roman"/>
      <w:sz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D2F83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D2F8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D2F83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D2F8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D2F83"/>
    <w:rPr>
      <w:b/>
    </w:rPr>
  </w:style>
  <w:style w:type="character" w:customStyle="1" w:styleId="OdsekzoznamuChar">
    <w:name w:val="Odsek zoznamu Char"/>
    <w:link w:val="ListParagraph"/>
    <w:uiPriority w:val="34"/>
    <w:locked/>
    <w:rsid w:val="000E72E2"/>
    <w:rPr>
      <w:sz w:val="22"/>
      <w:lang w:val="x-none" w:eastAsia="en-US"/>
    </w:rPr>
  </w:style>
  <w:style w:type="paragraph" w:styleId="Header">
    <w:name w:val="header"/>
    <w:basedOn w:val="Normal"/>
    <w:link w:val="HlavikaChar"/>
    <w:uiPriority w:val="99"/>
    <w:rsid w:val="001D11D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11D1"/>
    <w:rPr>
      <w:rFonts w:ascii="Times New Roman" w:hAnsi="Times New Roman" w:cs="Helvetica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1D11D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11D1"/>
    <w:rPr>
      <w:rFonts w:ascii="Times New Roman" w:hAnsi="Times New Roman" w:cs="Helvetica"/>
      <w:sz w:val="24"/>
      <w:szCs w:val="24"/>
      <w:rtl w:val="0"/>
      <w:cs w:val="0"/>
    </w:rPr>
  </w:style>
  <w:style w:type="table" w:styleId="TableGrid">
    <w:name w:val="Table Grid"/>
    <w:basedOn w:val="TableNormal"/>
    <w:uiPriority w:val="39"/>
    <w:rsid w:val="00A76913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uiPriority w:val="99"/>
    <w:rsid w:val="00775AAD"/>
    <w:pPr>
      <w:autoSpaceDE w:val="0"/>
      <w:autoSpaceDN w:val="0"/>
      <w:jc w:val="left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A927C-4B67-4A2D-81F5-E5215E80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303</Words>
  <Characters>1729</Characters>
  <Application>Microsoft Office Word</Application>
  <DocSecurity>0</DocSecurity>
  <Lines>0</Lines>
  <Paragraphs>0</Paragraphs>
  <ScaleCrop>false</ScaleCrop>
  <Company>Kancelaria NR SR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Dedo</cp:lastModifiedBy>
  <cp:revision>7</cp:revision>
  <cp:lastPrinted>2018-08-23T20:33:00Z</cp:lastPrinted>
  <dcterms:created xsi:type="dcterms:W3CDTF">2018-08-23T10:26:00Z</dcterms:created>
  <dcterms:modified xsi:type="dcterms:W3CDTF">2018-08-24T11:49:00Z</dcterms:modified>
</cp:coreProperties>
</file>