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02B7" w:rsidP="00C579E9">
      <w:pPr>
        <w:pStyle w:val="NormalWeb"/>
        <w:bidi w:val="0"/>
        <w:spacing w:before="0" w:beforeAutospacing="0" w:after="0" w:afterAutospacing="0"/>
        <w:jc w:val="center"/>
        <w:rPr>
          <w:rFonts w:ascii="Times New Roman" w:hAnsi="Times New Roman"/>
          <w:b/>
          <w:bCs/>
          <w:sz w:val="28"/>
          <w:szCs w:val="28"/>
        </w:rPr>
      </w:pPr>
      <w:r w:rsidRPr="00C579E9" w:rsidR="00B34E23">
        <w:rPr>
          <w:rFonts w:ascii="Times New Roman" w:hAnsi="Times New Roman"/>
          <w:b/>
          <w:bCs/>
          <w:sz w:val="28"/>
          <w:szCs w:val="28"/>
        </w:rPr>
        <w:t>D</w:t>
      </w:r>
      <w:r w:rsidRPr="00C579E9" w:rsidR="00C579E9">
        <w:rPr>
          <w:rFonts w:ascii="Times New Roman" w:hAnsi="Times New Roman"/>
          <w:b/>
          <w:bCs/>
          <w:sz w:val="28"/>
          <w:szCs w:val="28"/>
        </w:rPr>
        <w:t xml:space="preserve">oložka </w:t>
      </w:r>
      <w:r w:rsidRPr="00C579E9" w:rsidR="00B34E23">
        <w:rPr>
          <w:rFonts w:ascii="Times New Roman" w:hAnsi="Times New Roman"/>
          <w:b/>
          <w:bCs/>
          <w:sz w:val="28"/>
          <w:szCs w:val="28"/>
        </w:rPr>
        <w:t>vybraných vplyvov</w:t>
      </w:r>
    </w:p>
    <w:p w:rsidR="002D144B"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2"/>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divId w:val="2"/>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divId w:val="2"/>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2D144B" w:rsidP="00C532FA">
            <w:pPr>
              <w:bidi w:val="0"/>
              <w:spacing w:after="0" w:line="240" w:lineRule="auto"/>
              <w:jc w:val="both"/>
              <w:rPr>
                <w:rFonts w:ascii="Times" w:hAnsi="Times" w:cs="Times"/>
                <w:sz w:val="20"/>
                <w:szCs w:val="20"/>
              </w:rPr>
            </w:pPr>
            <w:r>
              <w:rPr>
                <w:rFonts w:ascii="Times" w:hAnsi="Times" w:cs="Times"/>
                <w:sz w:val="20"/>
                <w:szCs w:val="20"/>
              </w:rPr>
              <w:t>Zákon, ktorým sa mení a dopĺňa zákon č. 15/2005 Z. z. o ochrane druhov voľne žijúcich živočíchov a voľne rastúcich rastlín reguláciou obchodu s nimi a o zmene a doplnení niektorých zákonov v znení neskorších predpisov</w:t>
            </w:r>
            <w:r w:rsidR="00440481">
              <w:rPr>
                <w:rFonts w:ascii="Times New Roman" w:hAnsi="Times New Roman"/>
              </w:rPr>
              <w:t xml:space="preserve"> </w:t>
            </w:r>
            <w:r w:rsidRPr="00440481" w:rsidR="00440481">
              <w:rPr>
                <w:rFonts w:ascii="Times" w:hAnsi="Times" w:cs="Times"/>
                <w:sz w:val="20"/>
                <w:szCs w:val="20"/>
              </w:rPr>
              <w:t>a</w:t>
            </w:r>
            <w:r w:rsidR="00C532FA">
              <w:rPr>
                <w:rFonts w:ascii="Times" w:hAnsi="Times" w:cs="Times"/>
                <w:sz w:val="20"/>
                <w:szCs w:val="20"/>
              </w:rPr>
              <w:t> ktorým sa mení a dopĺňa zákon</w:t>
            </w:r>
            <w:r w:rsidRPr="00440481" w:rsidR="00440481">
              <w:rPr>
                <w:rFonts w:ascii="Times" w:hAnsi="Times" w:cs="Times"/>
                <w:sz w:val="20"/>
                <w:szCs w:val="20"/>
              </w:rPr>
              <w:t xml:space="preserve"> č. 543/2002 Z. z. o ochrane prírody a krajiny v znení neskorších predpisov</w:t>
            </w:r>
          </w:p>
        </w:tc>
      </w:tr>
      <w:tr>
        <w:tblPrEx>
          <w:tblW w:w="5000" w:type="pct"/>
          <w:jc w:val="center"/>
          <w:tblCellMar>
            <w:left w:w="0" w:type="dxa"/>
            <w:right w:w="0" w:type="dxa"/>
          </w:tblCellMar>
          <w:tblLook w:val="04A0"/>
        </w:tblPrEx>
        <w:trPr>
          <w:divId w:val="2"/>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divId w:val="2"/>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2D144B">
            <w:pPr>
              <w:bidi w:val="0"/>
              <w:spacing w:after="0" w:line="240" w:lineRule="auto"/>
              <w:rPr>
                <w:rFonts w:ascii="Times" w:hAnsi="Times" w:cs="Times"/>
                <w:sz w:val="20"/>
                <w:szCs w:val="20"/>
              </w:rPr>
            </w:pPr>
            <w:r>
              <w:rPr>
                <w:rFonts w:ascii="Times" w:hAnsi="Times" w:cs="Times"/>
                <w:sz w:val="20"/>
                <w:szCs w:val="20"/>
              </w:rPr>
              <w:t>Ministerstvo životného prostredia Slovenskej republiky</w:t>
            </w:r>
            <w:r w:rsidR="0091548D">
              <w:rPr>
                <w:rFonts w:ascii="Times" w:hAnsi="Times" w:cs="Times"/>
                <w:sz w:val="20"/>
                <w:szCs w:val="20"/>
              </w:rPr>
              <w:t xml:space="preserve"> </w:t>
            </w:r>
          </w:p>
        </w:tc>
      </w:tr>
      <w:tr>
        <w:tblPrEx>
          <w:tblW w:w="5000" w:type="pct"/>
          <w:jc w:val="center"/>
          <w:tblCellMar>
            <w:left w:w="0" w:type="dxa"/>
            <w:right w:w="0" w:type="dxa"/>
          </w:tblCellMar>
          <w:tblLook w:val="04A0"/>
        </w:tblPrEx>
        <w:trPr>
          <w:divId w:val="2"/>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2D144B">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divId w:val="2"/>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divId w:val="2"/>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divId w:val="2"/>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2D144B">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2"/>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2D144B">
            <w:pPr>
              <w:bidi w:val="0"/>
              <w:spacing w:after="0" w:line="240" w:lineRule="auto"/>
              <w:rPr>
                <w:rFonts w:ascii="Times" w:hAnsi="Times" w:cs="Times"/>
                <w:sz w:val="20"/>
                <w:szCs w:val="20"/>
              </w:rPr>
            </w:pPr>
            <w:r>
              <w:rPr>
                <w:rFonts w:ascii="Times" w:hAnsi="Times" w:cs="Times"/>
                <w:sz w:val="20"/>
                <w:szCs w:val="20"/>
              </w:rPr>
              <w:t>Začiatok:    12.2.2018</w:t>
              <w:br/>
              <w:t>Ukončenie: 23.2.2018</w:t>
            </w:r>
          </w:p>
        </w:tc>
      </w:tr>
      <w:tr>
        <w:tblPrEx>
          <w:tblW w:w="5000" w:type="pct"/>
          <w:jc w:val="center"/>
          <w:tblCellMar>
            <w:left w:w="0" w:type="dxa"/>
            <w:right w:w="0" w:type="dxa"/>
          </w:tblCellMar>
          <w:tblLook w:val="04A0"/>
        </w:tblPrEx>
        <w:trPr>
          <w:divId w:val="2"/>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2D144B">
            <w:pPr>
              <w:bidi w:val="0"/>
              <w:spacing w:after="0" w:line="240" w:lineRule="auto"/>
              <w:rPr>
                <w:rFonts w:ascii="Times" w:hAnsi="Times" w:cs="Times"/>
                <w:sz w:val="20"/>
                <w:szCs w:val="20"/>
              </w:rPr>
            </w:pPr>
            <w:r>
              <w:rPr>
                <w:rFonts w:ascii="Times" w:hAnsi="Times" w:cs="Times"/>
                <w:sz w:val="20"/>
                <w:szCs w:val="20"/>
              </w:rPr>
              <w:t>február 2018</w:t>
            </w:r>
          </w:p>
        </w:tc>
      </w:tr>
      <w:tr>
        <w:tblPrEx>
          <w:tblW w:w="5000" w:type="pct"/>
          <w:jc w:val="center"/>
          <w:tblCellMar>
            <w:left w:w="0" w:type="dxa"/>
            <w:right w:w="0" w:type="dxa"/>
          </w:tblCellMar>
          <w:tblLook w:val="04A0"/>
        </w:tblPrEx>
        <w:trPr>
          <w:divId w:val="2"/>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2D144B">
            <w:pPr>
              <w:bidi w:val="0"/>
              <w:spacing w:after="0" w:line="240" w:lineRule="auto"/>
              <w:rPr>
                <w:rFonts w:ascii="Times" w:hAnsi="Times" w:cs="Times"/>
                <w:sz w:val="20"/>
                <w:szCs w:val="20"/>
              </w:rPr>
            </w:pPr>
            <w:r w:rsidR="00C532FA">
              <w:rPr>
                <w:rFonts w:ascii="Times" w:hAnsi="Times" w:cs="Times"/>
                <w:sz w:val="20"/>
                <w:szCs w:val="20"/>
              </w:rPr>
              <w:t>august</w:t>
            </w:r>
            <w:r w:rsidR="0018746D">
              <w:rPr>
                <w:rFonts w:ascii="Times" w:hAnsi="Times" w:cs="Times"/>
                <w:sz w:val="20"/>
                <w:szCs w:val="20"/>
              </w:rPr>
              <w:t xml:space="preserve"> </w:t>
            </w:r>
            <w:r>
              <w:rPr>
                <w:rFonts w:ascii="Times" w:hAnsi="Times" w:cs="Times"/>
                <w:sz w:val="20"/>
                <w:szCs w:val="20"/>
              </w:rPr>
              <w:t>2018</w:t>
            </w:r>
          </w:p>
        </w:tc>
      </w:tr>
    </w:tbl>
    <w:p w:rsidR="00325440" w:rsidP="00C579E9">
      <w:pPr>
        <w:pStyle w:val="NormalWeb"/>
        <w:bidi w:val="0"/>
        <w:spacing w:before="0" w:beforeAutospacing="0" w:after="0" w:afterAutospacing="0"/>
        <w:rPr>
          <w:rFonts w:ascii="Times New Roman" w:hAnsi="Times New Roman"/>
          <w:bCs/>
          <w:sz w:val="22"/>
          <w:szCs w:val="22"/>
        </w:rPr>
      </w:pPr>
    </w:p>
    <w:p w:rsidR="002D144B"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07189B" w:rsidP="0007189B">
            <w:pPr>
              <w:bidi w:val="0"/>
              <w:spacing w:after="0" w:line="240" w:lineRule="auto"/>
              <w:jc w:val="both"/>
              <w:rPr>
                <w:rFonts w:ascii="Times" w:hAnsi="Times" w:cs="Times"/>
                <w:sz w:val="20"/>
                <w:szCs w:val="20"/>
              </w:rPr>
            </w:pPr>
            <w:r w:rsidR="00440481">
              <w:rPr>
                <w:rFonts w:ascii="Times" w:hAnsi="Times" w:cs="Times"/>
                <w:sz w:val="20"/>
                <w:szCs w:val="20"/>
              </w:rPr>
              <w:t xml:space="preserve">Cieľom </w:t>
            </w:r>
            <w:r w:rsidR="002D144B">
              <w:rPr>
                <w:rFonts w:ascii="Times" w:hAnsi="Times" w:cs="Times"/>
                <w:sz w:val="20"/>
                <w:szCs w:val="20"/>
              </w:rPr>
              <w:t>predkladaného návrhu novely zákona je zabezpečeni</w:t>
            </w:r>
            <w:r w:rsidR="00440481">
              <w:rPr>
                <w:rFonts w:ascii="Times" w:hAnsi="Times" w:cs="Times"/>
                <w:sz w:val="20"/>
                <w:szCs w:val="20"/>
              </w:rPr>
              <w:t>e</w:t>
            </w:r>
            <w:r w:rsidR="002D144B">
              <w:rPr>
                <w:rFonts w:ascii="Times" w:hAnsi="Times" w:cs="Times"/>
                <w:sz w:val="20"/>
                <w:szCs w:val="20"/>
              </w:rPr>
              <w:t xml:space="preserve"> plnenia povinnosti definovanej v čl. 26 ods. 9 a 10 nariadenia Komisie (ES) č. 865/2006</w:t>
            </w:r>
            <w:r w:rsidR="0094614A">
              <w:rPr>
                <w:rFonts w:ascii="Times" w:hAnsi="Times" w:cs="Times"/>
                <w:sz w:val="20"/>
                <w:szCs w:val="20"/>
              </w:rPr>
              <w:t>, podľa ktorej</w:t>
            </w:r>
            <w:r w:rsidR="002D144B">
              <w:rPr>
                <w:rFonts w:ascii="Times" w:hAnsi="Times" w:cs="Times"/>
                <w:sz w:val="20"/>
                <w:szCs w:val="20"/>
              </w:rPr>
              <w:t xml:space="preserve"> je </w:t>
            </w:r>
            <w:r w:rsidR="0091548D">
              <w:rPr>
                <w:rFonts w:ascii="Times" w:hAnsi="Times" w:cs="Times"/>
                <w:sz w:val="20"/>
                <w:szCs w:val="20"/>
              </w:rPr>
              <w:t>ministerstvo</w:t>
            </w:r>
            <w:r w:rsidR="002D144B">
              <w:rPr>
                <w:rFonts w:ascii="Times" w:hAnsi="Times" w:cs="Times"/>
                <w:sz w:val="20"/>
                <w:szCs w:val="20"/>
              </w:rPr>
              <w:t xml:space="preserve"> povinné potvrdiť legálnosť a pôvod exemplárov pochádzajúcich zo Slovenskej republiky, ktoré sa majú vyviezť cez iný členský štát Európskej únie. Doterajší spôsob splnenia tejto povinnosti prostredníctvom výkonu štátneho dozoru</w:t>
            </w:r>
            <w:r w:rsidR="00440481">
              <w:rPr>
                <w:rFonts w:ascii="Times" w:hAnsi="Times" w:cs="Times"/>
                <w:sz w:val="20"/>
                <w:szCs w:val="20"/>
              </w:rPr>
              <w:t>, hlavne vo vzťahu k</w:t>
            </w:r>
            <w:r w:rsidR="00440481">
              <w:rPr>
                <w:rFonts w:ascii="Times New Roman" w:hAnsi="Times New Roman"/>
              </w:rPr>
              <w:t xml:space="preserve"> </w:t>
            </w:r>
            <w:r w:rsidRPr="00440481" w:rsidR="00440481">
              <w:rPr>
                <w:rFonts w:ascii="Times New Roman" w:hAnsi="Times New Roman"/>
                <w:sz w:val="20"/>
                <w:szCs w:val="20"/>
              </w:rPr>
              <w:t>e</w:t>
            </w:r>
            <w:r w:rsidR="00440481">
              <w:rPr>
                <w:rFonts w:ascii="Times" w:hAnsi="Times" w:cs="Times"/>
                <w:sz w:val="20"/>
                <w:szCs w:val="20"/>
              </w:rPr>
              <w:t>xemplárom</w:t>
            </w:r>
            <w:r w:rsidRPr="00440481" w:rsidR="00440481">
              <w:rPr>
                <w:rFonts w:ascii="Times" w:hAnsi="Times" w:cs="Times"/>
                <w:sz w:val="20"/>
                <w:szCs w:val="20"/>
              </w:rPr>
              <w:t xml:space="preserve"> </w:t>
            </w:r>
            <w:r w:rsidR="00440481">
              <w:rPr>
                <w:rFonts w:ascii="Times" w:hAnsi="Times" w:cs="Times"/>
                <w:sz w:val="20"/>
                <w:szCs w:val="20"/>
              </w:rPr>
              <w:t xml:space="preserve">vybraných </w:t>
            </w:r>
            <w:r w:rsidRPr="00440481" w:rsidR="00440481">
              <w:rPr>
                <w:rFonts w:ascii="Times" w:hAnsi="Times" w:cs="Times"/>
                <w:sz w:val="20"/>
                <w:szCs w:val="20"/>
              </w:rPr>
              <w:t>druhov zaradených do prílohy B</w:t>
            </w:r>
            <w:r w:rsidR="007873A8">
              <w:rPr>
                <w:rFonts w:ascii="Times" w:hAnsi="Times" w:cs="Times"/>
                <w:sz w:val="20"/>
                <w:szCs w:val="20"/>
              </w:rPr>
              <w:t xml:space="preserve"> nariadenia Rady (ES) č. 338/97</w:t>
            </w:r>
            <w:r w:rsidR="00440481">
              <w:rPr>
                <w:rFonts w:ascii="Times" w:hAnsi="Times" w:cs="Times"/>
                <w:sz w:val="20"/>
                <w:szCs w:val="20"/>
              </w:rPr>
              <w:t>,</w:t>
            </w:r>
            <w:r w:rsidR="002D144B">
              <w:rPr>
                <w:rFonts w:ascii="Times" w:hAnsi="Times" w:cs="Times"/>
                <w:sz w:val="20"/>
                <w:szCs w:val="20"/>
              </w:rPr>
              <w:t xml:space="preserve"> je nevyhovujúci z dôvodu nemožnosti dodržania stanovenej lehoty. </w:t>
            </w:r>
          </w:p>
          <w:p w:rsidR="0094614A" w:rsidP="0007189B">
            <w:pPr>
              <w:bidi w:val="0"/>
              <w:spacing w:after="0" w:line="240" w:lineRule="auto"/>
              <w:jc w:val="both"/>
              <w:rPr>
                <w:rFonts w:ascii="Times" w:hAnsi="Times" w:cs="Times"/>
                <w:sz w:val="20"/>
                <w:szCs w:val="20"/>
              </w:rPr>
            </w:pPr>
            <w:r w:rsidR="002D144B">
              <w:rPr>
                <w:rFonts w:ascii="Times" w:hAnsi="Times" w:cs="Times"/>
                <w:sz w:val="20"/>
                <w:szCs w:val="20"/>
              </w:rPr>
              <w:br/>
              <w:t xml:space="preserve">Návrh novely zákona zavádza tiež novú povinnosť vo vzťahu k držiteľom neživých exemplárov piatich druhov mačkovitých šeliem. Návrh vychádza z rozhodnutia CoP 17.226 prijatého na 17. konferencii členských štátov dohovoru CITES, ktorý nás zaväzuje k prijatiu opatrení zabezpečujúcich adekvátny manažment zariadení odchovávajúcich exempláre týchto druhov v zajatí, najmä vo vzťahu k vhodnému nakladaniu s </w:t>
            </w:r>
            <w:r w:rsidR="0018746D">
              <w:rPr>
                <w:rFonts w:ascii="Times" w:hAnsi="Times" w:cs="Times"/>
                <w:sz w:val="20"/>
                <w:szCs w:val="20"/>
              </w:rPr>
              <w:t xml:space="preserve">neživými </w:t>
            </w:r>
            <w:r w:rsidR="002D144B">
              <w:rPr>
                <w:rFonts w:ascii="Times" w:hAnsi="Times" w:cs="Times"/>
                <w:sz w:val="20"/>
                <w:szCs w:val="20"/>
              </w:rPr>
              <w:t>exemplármi s ohľadom na zabránenie nezákonného obchodu s nimi.</w:t>
            </w:r>
          </w:p>
          <w:p w:rsidR="0007189B" w:rsidP="006C4DD1">
            <w:pPr>
              <w:bidi w:val="0"/>
              <w:spacing w:after="0" w:line="240" w:lineRule="auto"/>
              <w:rPr>
                <w:rFonts w:ascii="Times" w:hAnsi="Times" w:cs="Times"/>
                <w:sz w:val="20"/>
                <w:szCs w:val="20"/>
              </w:rPr>
            </w:pPr>
          </w:p>
          <w:p w:rsidR="009A67D3" w:rsidRPr="009A67D3" w:rsidP="0007189B">
            <w:pPr>
              <w:bidi w:val="0"/>
              <w:spacing w:after="0" w:line="240" w:lineRule="auto"/>
              <w:jc w:val="both"/>
              <w:rPr>
                <w:rFonts w:ascii="Times" w:hAnsi="Times" w:cs="Times"/>
                <w:sz w:val="20"/>
                <w:szCs w:val="20"/>
              </w:rPr>
            </w:pPr>
            <w:r w:rsidR="0007189B">
              <w:rPr>
                <w:rFonts w:ascii="Times New Roman" w:hAnsi="Times New Roman"/>
                <w:iCs/>
                <w:sz w:val="20"/>
                <w:szCs w:val="20"/>
              </w:rPr>
              <w:t>Čl. II návrhu zákona (n</w:t>
            </w:r>
            <w:r w:rsidRPr="0007189B" w:rsidR="00475792">
              <w:rPr>
                <w:rFonts w:ascii="Times New Roman" w:hAnsi="Times New Roman"/>
                <w:iCs/>
                <w:sz w:val="20"/>
                <w:szCs w:val="20"/>
              </w:rPr>
              <w:t>ovela zákona č. 543/2002 Z. z.</w:t>
            </w:r>
            <w:r w:rsidR="0007189B">
              <w:rPr>
                <w:rFonts w:ascii="Times New Roman" w:hAnsi="Times New Roman"/>
                <w:iCs/>
                <w:sz w:val="20"/>
                <w:szCs w:val="20"/>
              </w:rPr>
              <w:t>)</w:t>
            </w:r>
            <w:r w:rsidRPr="0007189B" w:rsidR="00475792">
              <w:rPr>
                <w:rFonts w:ascii="Times New Roman" w:hAnsi="Times New Roman"/>
                <w:iCs/>
                <w:sz w:val="20"/>
                <w:szCs w:val="20"/>
              </w:rPr>
              <w:t xml:space="preserve"> je </w:t>
            </w:r>
            <w:r w:rsidRPr="0007189B" w:rsidR="009B46CE">
              <w:rPr>
                <w:rFonts w:ascii="Times New Roman" w:hAnsi="Times New Roman"/>
                <w:iCs/>
                <w:sz w:val="20"/>
                <w:szCs w:val="20"/>
              </w:rPr>
              <w:t xml:space="preserve">primárne </w:t>
            </w:r>
            <w:r w:rsidRPr="0007189B" w:rsidR="00475792">
              <w:rPr>
                <w:rFonts w:ascii="Times New Roman" w:hAnsi="Times New Roman"/>
                <w:iCs/>
                <w:sz w:val="20"/>
                <w:szCs w:val="20"/>
              </w:rPr>
              <w:t>zameran</w:t>
            </w:r>
            <w:r w:rsidR="0007189B">
              <w:rPr>
                <w:rFonts w:ascii="Times New Roman" w:hAnsi="Times New Roman"/>
                <w:iCs/>
                <w:sz w:val="20"/>
                <w:szCs w:val="20"/>
              </w:rPr>
              <w:t>ý</w:t>
            </w:r>
            <w:r w:rsidRPr="0007189B" w:rsidR="00475792">
              <w:rPr>
                <w:rFonts w:ascii="Times New Roman" w:hAnsi="Times New Roman"/>
                <w:iCs/>
                <w:sz w:val="20"/>
                <w:szCs w:val="20"/>
              </w:rPr>
              <w:t xml:space="preserve"> na </w:t>
            </w:r>
            <w:r w:rsidRPr="0007189B" w:rsidR="009B46CE">
              <w:rPr>
                <w:rFonts w:ascii="Times New Roman" w:hAnsi="Times New Roman"/>
                <w:iCs/>
                <w:sz w:val="20"/>
                <w:szCs w:val="20"/>
              </w:rPr>
              <w:t xml:space="preserve">riešenie problému správy hendikepovaných exemplárov chránených živočíchov. </w:t>
            </w:r>
            <w:r w:rsidRPr="0007189B">
              <w:rPr>
                <w:rFonts w:ascii="Times New Roman" w:hAnsi="Times New Roman"/>
                <w:iCs/>
                <w:sz w:val="20"/>
                <w:szCs w:val="20"/>
              </w:rPr>
              <w:t xml:space="preserve">V súčasnosti sa do zariadení štátnej organizácie Národnej zoologickej záhrady Bojnice dostáva veľmi veľa exemplárov, ktoré sú trvalo hendikepované, ale nie je možný ich návrat do voľnej prírody, pričom by sa dali využiť </w:t>
            </w:r>
            <w:r w:rsidRPr="0007189B" w:rsidR="00475792">
              <w:rPr>
                <w:rFonts w:ascii="Times New Roman" w:hAnsi="Times New Roman"/>
                <w:iCs/>
                <w:sz w:val="20"/>
                <w:szCs w:val="20"/>
              </w:rPr>
              <w:t xml:space="preserve">napríklad </w:t>
            </w:r>
            <w:r w:rsidRPr="0007189B" w:rsidR="009B46CE">
              <w:rPr>
                <w:rFonts w:ascii="Times New Roman" w:hAnsi="Times New Roman"/>
                <w:iCs/>
                <w:sz w:val="20"/>
                <w:szCs w:val="20"/>
              </w:rPr>
              <w:t xml:space="preserve">na </w:t>
            </w:r>
            <w:r w:rsidRPr="0007189B">
              <w:rPr>
                <w:rFonts w:ascii="Times New Roman" w:hAnsi="Times New Roman"/>
                <w:iCs/>
                <w:sz w:val="20"/>
                <w:szCs w:val="20"/>
              </w:rPr>
              <w:t xml:space="preserve">environmentálnu výchovu. Podľa platného </w:t>
            </w:r>
            <w:r w:rsidRPr="0007189B" w:rsidR="009B46CE">
              <w:rPr>
                <w:rFonts w:ascii="Times New Roman" w:hAnsi="Times New Roman"/>
                <w:iCs/>
                <w:sz w:val="20"/>
                <w:szCs w:val="20"/>
              </w:rPr>
              <w:t xml:space="preserve">právneho </w:t>
            </w:r>
            <w:r w:rsidRPr="0007189B">
              <w:rPr>
                <w:rFonts w:ascii="Times New Roman" w:hAnsi="Times New Roman"/>
                <w:iCs/>
                <w:sz w:val="20"/>
                <w:szCs w:val="20"/>
              </w:rPr>
              <w:t xml:space="preserve">stavu to však </w:t>
            </w:r>
            <w:r w:rsidRPr="0007189B" w:rsidR="00475792">
              <w:rPr>
                <w:rFonts w:ascii="Times New Roman" w:hAnsi="Times New Roman"/>
                <w:iCs/>
                <w:sz w:val="20"/>
                <w:szCs w:val="20"/>
              </w:rPr>
              <w:t xml:space="preserve">v prípade neštátnych zariadení </w:t>
            </w:r>
            <w:r w:rsidRPr="0007189B">
              <w:rPr>
                <w:rFonts w:ascii="Times New Roman" w:hAnsi="Times New Roman"/>
                <w:iCs/>
                <w:sz w:val="20"/>
                <w:szCs w:val="20"/>
              </w:rPr>
              <w:t xml:space="preserve">nie je možné, </w:t>
            </w:r>
            <w:r w:rsidRPr="0007189B" w:rsidR="00475792">
              <w:rPr>
                <w:rFonts w:ascii="Times New Roman" w:hAnsi="Times New Roman"/>
                <w:iCs/>
                <w:sz w:val="20"/>
                <w:szCs w:val="20"/>
              </w:rPr>
              <w:t>keďže</w:t>
            </w:r>
            <w:r w:rsidRPr="0007189B">
              <w:rPr>
                <w:rFonts w:ascii="Times New Roman" w:hAnsi="Times New Roman"/>
                <w:iCs/>
                <w:sz w:val="20"/>
                <w:szCs w:val="20"/>
              </w:rPr>
              <w:t xml:space="preserve"> nespĺňajú </w:t>
            </w:r>
            <w:r w:rsidRPr="0007189B" w:rsidR="008A7402">
              <w:rPr>
                <w:rFonts w:ascii="Times New Roman" w:hAnsi="Times New Roman"/>
                <w:iCs/>
                <w:sz w:val="20"/>
                <w:szCs w:val="20"/>
              </w:rPr>
              <w:t>zákonné podmienky</w:t>
            </w:r>
            <w:r w:rsidRPr="0007189B" w:rsidR="00475792">
              <w:rPr>
                <w:rFonts w:ascii="Times New Roman" w:hAnsi="Times New Roman"/>
                <w:iCs/>
                <w:sz w:val="20"/>
                <w:szCs w:val="20"/>
              </w:rPr>
              <w:t xml:space="preserve"> na ich držbu</w:t>
            </w:r>
            <w:r w:rsidRPr="0007189B" w:rsidR="008A7402">
              <w:rPr>
                <w:rFonts w:ascii="Times New Roman" w:hAnsi="Times New Roman"/>
                <w:iCs/>
                <w:sz w:val="20"/>
                <w:szCs w:val="20"/>
              </w:rPr>
              <w:t>.</w:t>
            </w:r>
            <w:r w:rsidRPr="0007189B" w:rsidR="00475792">
              <w:rPr>
                <w:rFonts w:ascii="Times New Roman" w:hAnsi="Times New Roman"/>
                <w:iCs/>
                <w:sz w:val="20"/>
                <w:szCs w:val="20"/>
              </w:rPr>
              <w:t xml:space="preserve"> </w:t>
            </w:r>
            <w:r w:rsidRPr="0007189B" w:rsidR="000A0D06">
              <w:rPr>
                <w:rFonts w:ascii="Times New Roman" w:hAnsi="Times New Roman"/>
                <w:iCs/>
                <w:sz w:val="20"/>
                <w:szCs w:val="20"/>
              </w:rPr>
              <w:t>Ďalším problémom tiež je, že e</w:t>
            </w:r>
            <w:r w:rsidRPr="0007189B" w:rsidR="00475792">
              <w:rPr>
                <w:rFonts w:ascii="Times New Roman" w:hAnsi="Times New Roman"/>
                <w:iCs/>
                <w:sz w:val="20"/>
                <w:szCs w:val="20"/>
              </w:rPr>
              <w:t xml:space="preserve">xistujúci režim správy hendikepovaných chránených živočíchov je zbytočne byrokratický, keď napríklad hendikepované </w:t>
            </w:r>
            <w:r w:rsidR="00C532FA">
              <w:rPr>
                <w:rFonts w:ascii="Times New Roman" w:hAnsi="Times New Roman"/>
                <w:iCs/>
                <w:sz w:val="20"/>
                <w:szCs w:val="20"/>
              </w:rPr>
              <w:t xml:space="preserve">chránené </w:t>
            </w:r>
            <w:r w:rsidRPr="0007189B" w:rsidR="00475792">
              <w:rPr>
                <w:rFonts w:ascii="Times New Roman" w:hAnsi="Times New Roman"/>
                <w:iCs/>
                <w:sz w:val="20"/>
                <w:szCs w:val="20"/>
              </w:rPr>
              <w:t>živočíchy, u ktorých doba rehabilitácie presiahne tri mesiace</w:t>
            </w:r>
            <w:r w:rsidR="0007189B">
              <w:rPr>
                <w:rFonts w:ascii="Times New Roman" w:hAnsi="Times New Roman"/>
                <w:iCs/>
                <w:sz w:val="20"/>
                <w:szCs w:val="20"/>
              </w:rPr>
              <w:t>,</w:t>
            </w:r>
            <w:r w:rsidRPr="0007189B" w:rsidR="00475792">
              <w:rPr>
                <w:rFonts w:ascii="Times New Roman" w:hAnsi="Times New Roman"/>
                <w:iCs/>
                <w:sz w:val="20"/>
                <w:szCs w:val="20"/>
              </w:rPr>
              <w:t xml:space="preserve"> musia byť formálne prevedené do správy Národnej zoologickej záhrady Bojnice a odtiaľ naspäť do rehabilitačnej stanice, odkiaľ budú po určitom čase vypustené do voľnej prírody.</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6C4DD1" w:rsidP="00AD1BA3">
            <w:pPr>
              <w:bidi w:val="0"/>
              <w:spacing w:after="0" w:line="240" w:lineRule="auto"/>
              <w:jc w:val="both"/>
              <w:rPr>
                <w:rFonts w:ascii="Times" w:hAnsi="Times" w:cs="Times"/>
                <w:sz w:val="20"/>
                <w:szCs w:val="20"/>
              </w:rPr>
            </w:pPr>
            <w:r w:rsidR="002D144B">
              <w:rPr>
                <w:rFonts w:ascii="Times" w:hAnsi="Times" w:cs="Times"/>
                <w:sz w:val="20"/>
                <w:szCs w:val="20"/>
              </w:rPr>
              <w:t xml:space="preserve">Hlavným cieľom návrhu novely je prijatie takého opatrenia, </w:t>
            </w:r>
            <w:r w:rsidR="0018746D">
              <w:rPr>
                <w:rFonts w:ascii="Times" w:hAnsi="Times" w:cs="Times"/>
                <w:sz w:val="20"/>
                <w:szCs w:val="20"/>
              </w:rPr>
              <w:t>aby bol</w:t>
            </w:r>
            <w:r w:rsidR="002D144B">
              <w:rPr>
                <w:rFonts w:ascii="Times" w:hAnsi="Times" w:cs="Times"/>
                <w:sz w:val="20"/>
                <w:szCs w:val="20"/>
              </w:rPr>
              <w:t xml:space="preserve"> čl. 26 ods. 10 nariadenia Komisie (ES) č. 865/2006</w:t>
            </w:r>
            <w:r w:rsidR="0018746D">
              <w:rPr>
                <w:rFonts w:ascii="Times" w:hAnsi="Times" w:cs="Times"/>
                <w:sz w:val="20"/>
                <w:szCs w:val="20"/>
              </w:rPr>
              <w:t xml:space="preserve"> vykonateľný</w:t>
            </w:r>
            <w:r w:rsidR="002D144B">
              <w:rPr>
                <w:rFonts w:ascii="Times" w:hAnsi="Times" w:cs="Times"/>
                <w:sz w:val="20"/>
                <w:szCs w:val="20"/>
              </w:rPr>
              <w:t xml:space="preserve">. Ďalším cieľom je prijatie takých opatrení, ktoré zabezpečia adekvátny manažment zariadení odchovávajúcich exempláre vybraných druhov mačkovitých šeliem v zajatí, najmä vo vzťahu k vhodnému nakladaniu s </w:t>
            </w:r>
            <w:r w:rsidR="0018746D">
              <w:rPr>
                <w:rFonts w:ascii="Times" w:hAnsi="Times" w:cs="Times"/>
                <w:sz w:val="20"/>
                <w:szCs w:val="20"/>
              </w:rPr>
              <w:t xml:space="preserve">neživými </w:t>
            </w:r>
            <w:r w:rsidR="002D144B">
              <w:rPr>
                <w:rFonts w:ascii="Times" w:hAnsi="Times" w:cs="Times"/>
                <w:sz w:val="20"/>
                <w:szCs w:val="20"/>
              </w:rPr>
              <w:t xml:space="preserve">exemplármi s ohľadom na zabránenie nezákonného obchodu s nimi. </w:t>
            </w:r>
          </w:p>
          <w:p w:rsidR="002D144B" w:rsidP="00AD1BA3">
            <w:pPr>
              <w:bidi w:val="0"/>
              <w:spacing w:after="0" w:line="240" w:lineRule="auto"/>
              <w:jc w:val="both"/>
              <w:rPr>
                <w:rFonts w:ascii="Times" w:hAnsi="Times" w:cs="Times"/>
                <w:sz w:val="20"/>
                <w:szCs w:val="20"/>
              </w:rPr>
            </w:pPr>
            <w:r>
              <w:rPr>
                <w:rFonts w:ascii="Times" w:hAnsi="Times" w:cs="Times"/>
                <w:sz w:val="20"/>
                <w:szCs w:val="20"/>
              </w:rPr>
              <w:t>Návrh novely obsahuje aj návrhy zmien v oblasti preukazovania pôvodu a spôsobu nadobudnutia, vedenia evidencie, nezameniteľného označovania</w:t>
            </w:r>
            <w:r w:rsidR="00C532FA">
              <w:rPr>
                <w:rFonts w:ascii="Times" w:hAnsi="Times" w:cs="Times"/>
                <w:sz w:val="20"/>
                <w:szCs w:val="20"/>
              </w:rPr>
              <w:t>, či</w:t>
            </w:r>
            <w:r>
              <w:rPr>
                <w:rFonts w:ascii="Times" w:hAnsi="Times" w:cs="Times"/>
                <w:sz w:val="20"/>
                <w:szCs w:val="20"/>
              </w:rPr>
              <w:t xml:space="preserve"> preplácania DNA testov</w:t>
            </w:r>
            <w:r w:rsidR="00C532FA">
              <w:rPr>
                <w:rFonts w:ascii="Times" w:hAnsi="Times" w:cs="Times"/>
                <w:sz w:val="20"/>
                <w:szCs w:val="20"/>
              </w:rPr>
              <w:t xml:space="preserve">, </w:t>
            </w:r>
            <w:r>
              <w:rPr>
                <w:rFonts w:ascii="Times" w:hAnsi="Times" w:cs="Times"/>
                <w:sz w:val="20"/>
                <w:szCs w:val="20"/>
              </w:rPr>
              <w:t xml:space="preserve">ktorých potrebu preukázala aplikačná prax. Dôvodom viacerých návrhov novely je aj potreba jednoznačnej úpravy niektorých znení ustanovení zákona č. 15/2005 Z. z., ktorá súvisí s tým, že zákon č. 15/2005 Z. z. bol viac krát novelizovaný. </w:t>
              <w:br/>
              <w:t>Viaceré z návrhov zmien zmierňujú povinnosti držiteľov exemplárov, najmä v oblasti preukazovania pôvodu a nezameniteľného označovania. Medzi tieto návrhy patrí napr. zrušenie vykonávania dohľadu nad nezameniteľným označovaním exemplárov vybraných druhov prostredníctvom okresných úradov, zrušenie vydávania preukazov o pôvode a potvrdení o registrácii vybraných exemplárov druhov zaradených do prílohy B a C</w:t>
            </w:r>
            <w:r w:rsidR="007873A8">
              <w:rPr>
                <w:rFonts w:ascii="Times New Roman" w:hAnsi="Times New Roman"/>
              </w:rPr>
              <w:t xml:space="preserve"> </w:t>
            </w:r>
            <w:r w:rsidRPr="007873A8" w:rsidR="007873A8">
              <w:rPr>
                <w:rFonts w:ascii="Times" w:hAnsi="Times" w:cs="Times"/>
                <w:sz w:val="20"/>
                <w:szCs w:val="20"/>
              </w:rPr>
              <w:t>nariadenia Rady (ES) č. 338/97</w:t>
            </w:r>
            <w:r>
              <w:rPr>
                <w:rFonts w:ascii="Times" w:hAnsi="Times" w:cs="Times"/>
                <w:sz w:val="20"/>
                <w:szCs w:val="20"/>
              </w:rPr>
              <w:t>, či úprava náležitostí žiadosti o udelenie výnimky zo zákazu komerčných činností.</w:t>
            </w:r>
          </w:p>
          <w:p w:rsidR="00475792" w:rsidP="00AD1BA3">
            <w:pPr>
              <w:bidi w:val="0"/>
              <w:spacing w:after="0" w:line="240" w:lineRule="auto"/>
              <w:jc w:val="both"/>
              <w:rPr>
                <w:rFonts w:ascii="Times" w:hAnsi="Times" w:cs="Times"/>
                <w:sz w:val="20"/>
                <w:szCs w:val="20"/>
              </w:rPr>
            </w:pPr>
            <w:r w:rsidRPr="00AD1BA3" w:rsidR="000A0D06">
              <w:rPr>
                <w:rFonts w:ascii="Times" w:hAnsi="Times" w:cs="Times"/>
                <w:sz w:val="20"/>
                <w:szCs w:val="20"/>
              </w:rPr>
              <w:t xml:space="preserve">Pokiaľ ide o </w:t>
            </w:r>
            <w:r w:rsidRPr="00AD1BA3">
              <w:rPr>
                <w:rFonts w:ascii="Times" w:hAnsi="Times" w:cs="Times"/>
                <w:sz w:val="20"/>
                <w:szCs w:val="20"/>
              </w:rPr>
              <w:t>novel</w:t>
            </w:r>
            <w:r w:rsidRPr="00AD1BA3" w:rsidR="000A0D06">
              <w:rPr>
                <w:rFonts w:ascii="Times" w:hAnsi="Times" w:cs="Times"/>
                <w:sz w:val="20"/>
                <w:szCs w:val="20"/>
              </w:rPr>
              <w:t>u</w:t>
            </w:r>
            <w:r w:rsidRPr="00AD1BA3">
              <w:rPr>
                <w:rFonts w:ascii="Times" w:hAnsi="Times" w:cs="Times"/>
                <w:sz w:val="20"/>
                <w:szCs w:val="20"/>
              </w:rPr>
              <w:t xml:space="preserve"> zákona č. 543/2002 Z. z.</w:t>
            </w:r>
            <w:r w:rsidRPr="00AD1BA3" w:rsidR="000A0D06">
              <w:rPr>
                <w:rFonts w:ascii="Times" w:hAnsi="Times" w:cs="Times"/>
                <w:sz w:val="20"/>
                <w:szCs w:val="20"/>
              </w:rPr>
              <w:t>,</w:t>
            </w:r>
            <w:r w:rsidRPr="00AD1BA3">
              <w:rPr>
                <w:rFonts w:ascii="Times" w:hAnsi="Times" w:cs="Times"/>
                <w:sz w:val="20"/>
                <w:szCs w:val="20"/>
              </w:rPr>
              <w:t xml:space="preserve"> cieľom </w:t>
            </w:r>
            <w:r w:rsidRPr="00AD1BA3" w:rsidR="000A0D06">
              <w:rPr>
                <w:rFonts w:ascii="Times" w:hAnsi="Times" w:cs="Times"/>
                <w:sz w:val="20"/>
                <w:szCs w:val="20"/>
              </w:rPr>
              <w:t>je zabezpečiť</w:t>
            </w:r>
            <w:r w:rsidRPr="00AD1BA3">
              <w:rPr>
                <w:rFonts w:ascii="Times" w:hAnsi="Times" w:cs="Times"/>
                <w:sz w:val="20"/>
                <w:szCs w:val="20"/>
              </w:rPr>
              <w:t xml:space="preserve"> </w:t>
            </w:r>
            <w:r w:rsidRPr="00AD1BA3" w:rsidR="000A0D06">
              <w:rPr>
                <w:rFonts w:ascii="Times" w:hAnsi="Times" w:cs="Times"/>
                <w:sz w:val="20"/>
                <w:szCs w:val="20"/>
              </w:rPr>
              <w:t>pre</w:t>
            </w:r>
            <w:r w:rsidRPr="00AD1BA3">
              <w:rPr>
                <w:rFonts w:ascii="Times" w:hAnsi="Times" w:cs="Times"/>
                <w:sz w:val="20"/>
                <w:szCs w:val="20"/>
              </w:rPr>
              <w:t xml:space="preserve"> hendikepovan</w:t>
            </w:r>
            <w:r w:rsidRPr="00AD1BA3" w:rsidR="000A0D06">
              <w:rPr>
                <w:rFonts w:ascii="Times" w:hAnsi="Times" w:cs="Times"/>
                <w:sz w:val="20"/>
                <w:szCs w:val="20"/>
              </w:rPr>
              <w:t>é</w:t>
            </w:r>
            <w:r w:rsidRPr="00AD1BA3">
              <w:rPr>
                <w:rFonts w:ascii="Times" w:hAnsi="Times" w:cs="Times"/>
                <w:sz w:val="20"/>
                <w:szCs w:val="20"/>
              </w:rPr>
              <w:t xml:space="preserve"> </w:t>
            </w:r>
            <w:r w:rsidRPr="00AD1BA3" w:rsidR="000A0D06">
              <w:rPr>
                <w:rFonts w:ascii="Times" w:hAnsi="Times" w:cs="Times"/>
                <w:sz w:val="20"/>
                <w:szCs w:val="20"/>
              </w:rPr>
              <w:t xml:space="preserve">chránené živočíchy taký režim ich správy, ktorý umožní náležitú starostlivosť o ne a v prípade, že ich návrat do voľnej prírody nie je možný, umožní ich ďalšie prežitie </w:t>
            </w:r>
            <w:r w:rsidRPr="00AD1BA3" w:rsidR="00874803">
              <w:rPr>
                <w:rFonts w:ascii="Times" w:hAnsi="Times" w:cs="Times"/>
                <w:sz w:val="20"/>
                <w:szCs w:val="20"/>
              </w:rPr>
              <w:t xml:space="preserve">s ich </w:t>
            </w:r>
            <w:r w:rsidRPr="00AD1BA3" w:rsidR="000A0D06">
              <w:rPr>
                <w:rFonts w:ascii="Times" w:hAnsi="Times" w:cs="Times"/>
                <w:sz w:val="20"/>
                <w:szCs w:val="20"/>
              </w:rPr>
              <w:t>využ</w:t>
            </w:r>
            <w:r w:rsidRPr="00AD1BA3" w:rsidR="00874803">
              <w:rPr>
                <w:rFonts w:ascii="Times" w:hAnsi="Times" w:cs="Times"/>
                <w:sz w:val="20"/>
                <w:szCs w:val="20"/>
              </w:rPr>
              <w:t>itím</w:t>
            </w:r>
            <w:r w:rsidRPr="00AD1BA3" w:rsidR="000A0D06">
              <w:rPr>
                <w:rFonts w:ascii="Times" w:hAnsi="Times" w:cs="Times"/>
                <w:sz w:val="20"/>
                <w:szCs w:val="20"/>
              </w:rPr>
              <w:t xml:space="preserve"> na environmentálne alebo vzdelávacie účely. Súčasne je cieľo</w:t>
            </w:r>
            <w:r w:rsidRPr="00AD1BA3" w:rsidR="00874803">
              <w:rPr>
                <w:rFonts w:ascii="Times" w:hAnsi="Times" w:cs="Times"/>
                <w:sz w:val="20"/>
                <w:szCs w:val="20"/>
              </w:rPr>
              <w:t>m</w:t>
            </w:r>
            <w:r w:rsidRPr="00AD1BA3" w:rsidR="000A0D06">
              <w:rPr>
                <w:rFonts w:ascii="Times" w:hAnsi="Times" w:cs="Times"/>
                <w:sz w:val="20"/>
                <w:szCs w:val="20"/>
              </w:rPr>
              <w:t xml:space="preserve"> nastaviť také podmienky druhovej ochrany, </w:t>
            </w:r>
            <w:r w:rsidRPr="00AD1BA3" w:rsidR="00874803">
              <w:rPr>
                <w:rFonts w:ascii="Times" w:hAnsi="Times" w:cs="Times"/>
                <w:sz w:val="20"/>
                <w:szCs w:val="20"/>
              </w:rPr>
              <w:t xml:space="preserve">ktoré zabezpečia, že </w:t>
            </w:r>
            <w:r w:rsidRPr="00AD1BA3" w:rsidR="000A0D06">
              <w:rPr>
                <w:rFonts w:ascii="Times" w:hAnsi="Times" w:cs="Times"/>
                <w:sz w:val="20"/>
                <w:szCs w:val="20"/>
              </w:rPr>
              <w:t>ne</w:t>
            </w:r>
            <w:r w:rsidRPr="00AD1BA3" w:rsidR="00874803">
              <w:rPr>
                <w:rFonts w:ascii="Times" w:hAnsi="Times" w:cs="Times"/>
                <w:sz w:val="20"/>
                <w:szCs w:val="20"/>
              </w:rPr>
              <w:t>bude dochádzať</w:t>
            </w:r>
            <w:r w:rsidRPr="00AD1BA3" w:rsidR="000A0D06">
              <w:rPr>
                <w:rFonts w:ascii="Times" w:hAnsi="Times" w:cs="Times"/>
                <w:sz w:val="20"/>
                <w:szCs w:val="20"/>
              </w:rPr>
              <w:t xml:space="preserve"> k odchytu chránených živočíchov z voľnej prírody v prípadoch, keď to nie je nevyhnutné z hľadiska zabezpečenia ochrany </w:t>
            </w:r>
            <w:r w:rsidRPr="00AD1BA3" w:rsidR="00874803">
              <w:rPr>
                <w:rFonts w:ascii="Times" w:hAnsi="Times" w:cs="Times"/>
                <w:sz w:val="20"/>
                <w:szCs w:val="20"/>
              </w:rPr>
              <w:t>chráneného</w:t>
            </w:r>
            <w:r w:rsidRPr="00AD1BA3" w:rsidR="000A0D06">
              <w:rPr>
                <w:rFonts w:ascii="Times" w:hAnsi="Times" w:cs="Times"/>
                <w:sz w:val="20"/>
                <w:szCs w:val="20"/>
              </w:rPr>
              <w:t xml:space="preserve"> druhu</w:t>
            </w:r>
            <w:r w:rsidRPr="00AD1BA3" w:rsidR="00874803">
              <w:rPr>
                <w:rFonts w:ascii="Times" w:hAnsi="Times" w:cs="Times"/>
                <w:sz w:val="20"/>
                <w:szCs w:val="20"/>
              </w:rPr>
              <w:t>, resp. jedincov chráneného druhu</w:t>
            </w:r>
            <w:r w:rsidRPr="00AD1BA3" w:rsidR="000A0D06">
              <w:rPr>
                <w:rFonts w:ascii="Times" w:hAnsi="Times" w:cs="Times"/>
                <w:sz w:val="20"/>
                <w:szCs w:val="20"/>
              </w:rPr>
              <w:t>.</w:t>
            </w:r>
            <w:r w:rsidR="000A0D06">
              <w:rPr>
                <w:rFonts w:ascii="Times" w:hAnsi="Times" w:cs="Times"/>
                <w:sz w:val="20"/>
                <w:szCs w:val="20"/>
              </w:rPr>
              <w:t xml:space="preserve">   </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D144B" w:rsidP="0069335B">
            <w:pPr>
              <w:bidi w:val="0"/>
              <w:spacing w:after="0" w:line="240" w:lineRule="auto"/>
              <w:jc w:val="both"/>
              <w:rPr>
                <w:rFonts w:ascii="Times" w:hAnsi="Times" w:cs="Times"/>
                <w:sz w:val="20"/>
                <w:szCs w:val="20"/>
              </w:rPr>
            </w:pPr>
            <w:r>
              <w:rPr>
                <w:rFonts w:ascii="Times" w:hAnsi="Times" w:cs="Times"/>
                <w:sz w:val="20"/>
                <w:szCs w:val="20"/>
              </w:rPr>
              <w:t>Zmeny v predkladanom návrhu novely zákona sa dotknú predovšetkým držiteľov exemplárov. Ďalšími dotknutými subjektami bude MŽP SR, okresné úrady, odbory starostlivosti o životné prostredie v administratívnej oblasti (vedeni</w:t>
            </w:r>
            <w:r w:rsidR="006C4DD1">
              <w:rPr>
                <w:rFonts w:ascii="Times" w:hAnsi="Times" w:cs="Times"/>
                <w:sz w:val="20"/>
                <w:szCs w:val="20"/>
              </w:rPr>
              <w:t>e</w:t>
            </w:r>
            <w:r>
              <w:rPr>
                <w:rFonts w:ascii="Times" w:hAnsi="Times" w:cs="Times"/>
                <w:sz w:val="20"/>
                <w:szCs w:val="20"/>
              </w:rPr>
              <w:t xml:space="preserve"> evidencie, vydávani</w:t>
            </w:r>
            <w:r w:rsidR="006C4DD1">
              <w:rPr>
                <w:rFonts w:ascii="Times" w:hAnsi="Times" w:cs="Times"/>
                <w:sz w:val="20"/>
                <w:szCs w:val="20"/>
              </w:rPr>
              <w:t>e</w:t>
            </w:r>
            <w:r>
              <w:rPr>
                <w:rFonts w:ascii="Times" w:hAnsi="Times" w:cs="Times"/>
                <w:sz w:val="20"/>
                <w:szCs w:val="20"/>
              </w:rPr>
              <w:t xml:space="preserve"> vybraných dokladov</w:t>
            </w:r>
            <w:r w:rsidR="006C4DD1">
              <w:rPr>
                <w:rFonts w:ascii="Times" w:hAnsi="Times" w:cs="Times"/>
                <w:sz w:val="20"/>
                <w:szCs w:val="20"/>
              </w:rPr>
              <w:t xml:space="preserve">, </w:t>
            </w:r>
            <w:r>
              <w:rPr>
                <w:rFonts w:ascii="Times" w:hAnsi="Times" w:cs="Times"/>
                <w:sz w:val="20"/>
                <w:szCs w:val="20"/>
              </w:rPr>
              <w:t>vykonávani</w:t>
            </w:r>
            <w:r w:rsidR="006C4DD1">
              <w:rPr>
                <w:rFonts w:ascii="Times" w:hAnsi="Times" w:cs="Times"/>
                <w:sz w:val="20"/>
                <w:szCs w:val="20"/>
              </w:rPr>
              <w:t>e</w:t>
            </w:r>
            <w:r>
              <w:rPr>
                <w:rFonts w:ascii="Times" w:hAnsi="Times" w:cs="Times"/>
                <w:sz w:val="20"/>
                <w:szCs w:val="20"/>
              </w:rPr>
              <w:t xml:space="preserve"> dohľadu nad nezameniteľným označovaním vybraných exemplárov) a Štátna ochrana prírody Slovenskej republiky (pribudne povinnosť v oblasti vedenia evidencie, vykonávanie dohľadu pri odovzdaní uhynutého exemplára vybraného druhu mačkovitých šeliem). </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D144B">
            <w:pPr>
              <w:bidi w:val="0"/>
              <w:spacing w:after="0" w:line="240" w:lineRule="auto"/>
              <w:jc w:val="both"/>
              <w:rPr>
                <w:rFonts w:ascii="Times" w:hAnsi="Times" w:cs="Times"/>
                <w:sz w:val="20"/>
                <w:szCs w:val="20"/>
              </w:rPr>
            </w:pPr>
            <w:r>
              <w:rPr>
                <w:rFonts w:ascii="Times" w:hAnsi="Times" w:cs="Times"/>
                <w:sz w:val="20"/>
                <w:szCs w:val="20"/>
              </w:rPr>
              <w:t>Vo vzťahu k zabezpečeni</w:t>
            </w:r>
            <w:r w:rsidR="0018746D">
              <w:rPr>
                <w:rFonts w:ascii="Times" w:hAnsi="Times" w:cs="Times"/>
                <w:sz w:val="20"/>
                <w:szCs w:val="20"/>
              </w:rPr>
              <w:t>u</w:t>
            </w:r>
            <w:r>
              <w:rPr>
                <w:rFonts w:ascii="Times" w:hAnsi="Times" w:cs="Times"/>
                <w:sz w:val="20"/>
                <w:szCs w:val="20"/>
              </w:rPr>
              <w:t xml:space="preserve"> plnenia povinnosti definovanej v čl. 26 ods. 9 a 10 nariadenia Komisie (ES) č. 865/2006 bolo ako alternatívne riešenie zvažované opätovné zavedenie povinnosti preukazovať pôvod dotknutých exemplárov preukazom o pôvode. Znamenalo by to však nárast administratívnych povinností držiteľov, ako aj okresných úradov, ktoré by predmetné preukazy o pôvode vydávali. Navrhnuté riešenie teda považujeme vo vzťahu k držiteľom a vzhľadom na definovaný problém za najvhodnejšie. Vo vzťahu k zavedeniu povinnosti držiteľov neživých exemplárov piatich druhov mačkovitých šeliem bolo ako alternatívne riešenie zvažované vykonávanie dohľadu nad odovzdaním uhynutého exemplára prostredníctvom okresných úradov, odborov starostlivosti o životné prostredie. Vzhľadom na to, že vykonanie tohto dohľadu je potrebné vykonať najneskôr do 48 hodín od úhynu exemplára, za efektívnejšie riešenie považujeme poveriť touto kompetenciou Štátnu ochranu prírody Slovenskej republiky.</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D144B" w:rsidP="00064C1B">
            <w:pPr>
              <w:bidi w:val="0"/>
              <w:spacing w:after="0" w:line="240" w:lineRule="auto"/>
              <w:jc w:val="both"/>
              <w:rPr>
                <w:rFonts w:ascii="Times" w:hAnsi="Times" w:cs="Times"/>
                <w:sz w:val="20"/>
                <w:szCs w:val="20"/>
              </w:rPr>
            </w:pPr>
            <w:r>
              <w:rPr>
                <w:rFonts w:ascii="Times" w:hAnsi="Times" w:cs="Times"/>
                <w:sz w:val="20"/>
                <w:szCs w:val="20"/>
              </w:rPr>
              <w:t>Predpokladá sa prijatie/zmena vykonávacích predpisov?                          </w:t>
            </w:r>
            <w:r w:rsidRPr="00064C1B" w:rsidR="006C4DD1">
              <w:rPr>
                <w:rFonts w:ascii="Wingdings 2" w:hAnsi="Wingdings 2" w:cs="Times"/>
                <w:sz w:val="20"/>
                <w:szCs w:val="20"/>
              </w:rPr>
              <w:t>S</w:t>
            </w:r>
            <w:r w:rsidRPr="006C4DD1">
              <w:rPr>
                <w:rFonts w:ascii="Times" w:hAnsi="Times" w:cs="Times"/>
                <w:sz w:val="20"/>
                <w:szCs w:val="20"/>
              </w:rPr>
              <w:t xml:space="preserve"> </w:t>
            </w:r>
            <w:r>
              <w:rPr>
                <w:rFonts w:ascii="Times" w:hAnsi="Times" w:cs="Times"/>
                <w:sz w:val="20"/>
                <w:szCs w:val="20"/>
              </w:rPr>
              <w:t>  Áno            </w:t>
            </w:r>
            <w:r w:rsidR="00064C1B">
              <w:rPr>
                <w:rFonts w:ascii="MS Gothic" w:eastAsia="MS Gothic" w:hAnsi="MS Gothic" w:hint="eastAsia"/>
                <w:sz w:val="20"/>
                <w:szCs w:val="20"/>
              </w:rPr>
              <w:t>☐</w:t>
            </w:r>
            <w:r w:rsidRPr="00A179AE" w:rsidR="00064C1B">
              <w:rPr>
                <w:rFonts w:ascii="Times New Roman" w:hAnsi="Times New Roman"/>
              </w:rPr>
              <w:t xml:space="preserve">  </w:t>
            </w:r>
            <w:r w:rsidRPr="00064C1B" w:rsidR="00064C1B">
              <w:rPr>
                <w:rFonts w:ascii="Times New Roman" w:hAnsi="Times New Roman"/>
                <w:sz w:val="20"/>
                <w:szCs w:val="20"/>
              </w:rPr>
              <w:t>Nie</w:t>
            </w:r>
            <w:r>
              <w:rPr>
                <w:rFonts w:ascii="Times" w:hAnsi="Times" w:cs="Times"/>
                <w:sz w:val="20"/>
                <w:szCs w:val="20"/>
              </w:rPr>
              <w:br/>
              <w:t>Novela vyhlášky reaguje na zmeny navrhnuté novelou zákona, najmä v oblasti vedenia evidencie, nezameniteľného označovania, preukazovania pôvodu exemplárov</w:t>
            </w:r>
            <w:r w:rsidR="00FF5E1D">
              <w:rPr>
                <w:rFonts w:ascii="Times" w:hAnsi="Times" w:cs="Times"/>
                <w:sz w:val="20"/>
                <w:szCs w:val="20"/>
              </w:rPr>
              <w:t xml:space="preserve">, ustanovuje zoznam vybraných druhov živočíchov, ktorých držiteľ má povinnosť </w:t>
            </w:r>
            <w:r w:rsidRPr="00FF5E1D" w:rsidR="00FF5E1D">
              <w:rPr>
                <w:rFonts w:ascii="Times" w:hAnsi="Times" w:cs="Times"/>
                <w:sz w:val="20"/>
                <w:szCs w:val="20"/>
              </w:rPr>
              <w:t xml:space="preserve">preukázať nakladanie s ponechaným neživým exemplárom </w:t>
            </w:r>
            <w:r w:rsidR="00FF5E1D">
              <w:rPr>
                <w:rFonts w:ascii="Times" w:hAnsi="Times" w:cs="Times"/>
                <w:sz w:val="20"/>
                <w:szCs w:val="20"/>
              </w:rPr>
              <w:t>a záznam</w:t>
            </w:r>
            <w:r w:rsidRPr="00FF5E1D" w:rsidR="00FF5E1D">
              <w:rPr>
                <w:rFonts w:ascii="Times" w:hAnsi="Times" w:cs="Times"/>
                <w:sz w:val="20"/>
                <w:szCs w:val="20"/>
              </w:rPr>
              <w:t xml:space="preserve"> o</w:t>
            </w:r>
            <w:r w:rsidR="00FF5E1D">
              <w:rPr>
                <w:rFonts w:ascii="Times" w:hAnsi="Times" w:cs="Times"/>
                <w:sz w:val="20"/>
                <w:szCs w:val="20"/>
              </w:rPr>
              <w:t> </w:t>
            </w:r>
            <w:r w:rsidRPr="00FF5E1D" w:rsidR="00FF5E1D">
              <w:rPr>
                <w:rFonts w:ascii="Times" w:hAnsi="Times" w:cs="Times"/>
                <w:sz w:val="20"/>
                <w:szCs w:val="20"/>
              </w:rPr>
              <w:t>nakladaní</w:t>
            </w:r>
            <w:r w:rsidR="00FF5E1D">
              <w:rPr>
                <w:rFonts w:ascii="Times" w:hAnsi="Times" w:cs="Times"/>
                <w:sz w:val="20"/>
                <w:szCs w:val="20"/>
              </w:rPr>
              <w:t xml:space="preserve"> s nimi</w:t>
            </w:r>
            <w:r>
              <w:rPr>
                <w:rFonts w:ascii="Times" w:hAnsi="Times" w:cs="Times"/>
                <w:sz w:val="20"/>
                <w:szCs w:val="20"/>
              </w:rPr>
              <w:t xml:space="preserve">. </w:t>
            </w: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D144B" w:rsidRPr="00C532FA" w:rsidP="00C532FA">
            <w:pPr>
              <w:pStyle w:val="ListParagraph"/>
              <w:numPr>
                <w:numId w:val="2"/>
              </w:num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divId w:val="6"/>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divId w:val="6"/>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D144B" w:rsidRPr="00C532FA" w:rsidP="00C532FA">
            <w:pPr>
              <w:pStyle w:val="ListParagraph"/>
              <w:numPr>
                <w:numId w:val="2"/>
              </w:numPr>
              <w:bidi w:val="0"/>
              <w:spacing w:after="0" w:line="240" w:lineRule="auto"/>
              <w:rPr>
                <w:rFonts w:ascii="Times" w:hAnsi="Times" w:cs="Times"/>
                <w:b/>
                <w:bCs/>
                <w:sz w:val="22"/>
                <w:szCs w:val="22"/>
              </w:rPr>
            </w:pPr>
          </w:p>
        </w:tc>
      </w:tr>
    </w:tbl>
    <w:p w:rsidR="00325440" w:rsidP="00C579E9">
      <w:pPr>
        <w:pStyle w:val="NormalWeb"/>
        <w:bidi w:val="0"/>
        <w:spacing w:before="0" w:beforeAutospacing="0" w:after="0" w:afterAutospacing="0"/>
        <w:rPr>
          <w:rFonts w:ascii="Times New Roman" w:hAnsi="Times New Roman"/>
          <w:bCs/>
          <w:sz w:val="22"/>
          <w:szCs w:val="22"/>
        </w:rPr>
      </w:pPr>
    </w:p>
    <w:p w:rsidR="00543B8E" w:rsidRPr="00543B8E" w:rsidP="00543B8E">
      <w:pPr>
        <w:bidi w:val="0"/>
        <w:ind w:left="142" w:hanging="142"/>
        <w:rPr>
          <w:rFonts w:ascii="Times New Roman" w:hAnsi="Times New Roman"/>
          <w:sz w:val="20"/>
          <w:szCs w:val="20"/>
        </w:rPr>
      </w:pPr>
      <w:r w:rsidRPr="00543B8E">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543B8E" w:rsidP="00543B8E">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6931EC" w:rsidP="00543B8E">
      <w:pPr>
        <w:pStyle w:val="NormalWeb"/>
        <w:bidi w:val="0"/>
        <w:spacing w:before="0" w:beforeAutospacing="0" w:after="0" w:afterAutospacing="0"/>
        <w:rPr>
          <w:rFonts w:ascii="Times New Roman" w:hAnsi="Times New Roman"/>
          <w:sz w:val="20"/>
          <w:szCs w:val="20"/>
        </w:rPr>
      </w:pPr>
    </w:p>
    <w:p w:rsidR="002D144B"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5"/>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divId w:val="5"/>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2D144B">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5"/>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divId w:val="5"/>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2D144B">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5"/>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5"/>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2D144B">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5"/>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2D144B">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5"/>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2D144B">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5"/>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2D144B">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5"/>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2D144B">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bl>
    <w:p w:rsidR="006931EC" w:rsidP="00543B8E">
      <w:pPr>
        <w:pStyle w:val="NormalWeb"/>
        <w:bidi w:val="0"/>
        <w:spacing w:before="0" w:beforeAutospacing="0" w:after="0" w:afterAutospacing="0"/>
        <w:rPr>
          <w:rFonts w:ascii="Times New Roman" w:hAnsi="Times New Roman"/>
          <w:sz w:val="20"/>
          <w:szCs w:val="20"/>
        </w:rPr>
      </w:pPr>
    </w:p>
    <w:p w:rsidR="002D144B" w:rsidP="00543B8E">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D144B" w:rsidP="00C85E8F">
            <w:pPr>
              <w:bidi w:val="0"/>
              <w:spacing w:after="0" w:line="240" w:lineRule="auto"/>
              <w:jc w:val="both"/>
              <w:rPr>
                <w:rFonts w:ascii="Times" w:hAnsi="Times" w:cs="Times"/>
                <w:sz w:val="20"/>
                <w:szCs w:val="20"/>
              </w:rPr>
            </w:pPr>
            <w:r>
              <w:rPr>
                <w:rFonts w:ascii="Times" w:hAnsi="Times" w:cs="Times"/>
                <w:sz w:val="20"/>
                <w:szCs w:val="20"/>
              </w:rPr>
              <w:t xml:space="preserve">Predpokladá sa pozitívny dopad na životné prostredie. Vplyv na rozpočet verejnej správy sa nedá kvantifikovať, nakoľko nie je možné vopred odhadnúť, koľko exemplárov bude v budúcnosti nadobudnutých resp. akého počtu exemplárov sa nebude týkať povinnosť okresných úradov vykonať dohľad nad vykonaním nezameniteľného označenia. </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D144B" w:rsidP="00C85E8F">
            <w:pPr>
              <w:bidi w:val="0"/>
              <w:spacing w:after="0" w:line="240" w:lineRule="auto"/>
              <w:rPr>
                <w:rFonts w:ascii="Times" w:hAnsi="Times" w:cs="Times"/>
                <w:sz w:val="20"/>
                <w:szCs w:val="20"/>
              </w:rPr>
            </w:pPr>
            <w:r>
              <w:rPr>
                <w:rFonts w:ascii="Times" w:hAnsi="Times" w:cs="Times"/>
                <w:sz w:val="20"/>
                <w:szCs w:val="20"/>
              </w:rPr>
              <w:t xml:space="preserve">Mgr. Silvia Rusnáková, odbor </w:t>
            </w:r>
            <w:r w:rsidR="00C85E8F">
              <w:rPr>
                <w:rFonts w:ascii="Times" w:hAnsi="Times" w:cs="Times"/>
                <w:sz w:val="20"/>
                <w:szCs w:val="20"/>
              </w:rPr>
              <w:t>regulácie obchodu s ohrozenými druhmi</w:t>
            </w:r>
            <w:r>
              <w:rPr>
                <w:rFonts w:ascii="Times" w:hAnsi="Times" w:cs="Times"/>
                <w:sz w:val="20"/>
                <w:szCs w:val="20"/>
              </w:rPr>
              <w:t>, silvia.rusnakova@enviro.gov.sk, tel.: +421 2 59562466</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divId w:val="1"/>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2D144B">
            <w:pPr>
              <w:bidi w:val="0"/>
              <w:spacing w:after="0" w:line="240" w:lineRule="auto"/>
              <w:rPr>
                <w:rFonts w:ascii="Times" w:hAnsi="Times" w:cs="Times"/>
                <w:sz w:val="20"/>
                <w:szCs w:val="20"/>
              </w:rPr>
            </w:pPr>
            <w:r>
              <w:rPr>
                <w:rFonts w:ascii="Times" w:hAnsi="Times" w:cs="Times"/>
                <w:sz w:val="20"/>
                <w:szCs w:val="20"/>
              </w:rPr>
              <w:t xml:space="preserve">- </w:t>
            </w:r>
          </w:p>
        </w:tc>
      </w:tr>
      <w:tr>
        <w:tblPrEx>
          <w:tblW w:w="5000" w:type="pct"/>
          <w:jc w:val="center"/>
          <w:tblCellMar>
            <w:left w:w="0" w:type="dxa"/>
            <w:right w:w="0" w:type="dxa"/>
          </w:tblCellMar>
          <w:tblLook w:val="04A0"/>
        </w:tblPrEx>
        <w:trPr>
          <w:divId w:val="1"/>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2D144B">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divId w:val="1"/>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536A65" w:rsidP="00C85E8F">
            <w:pPr>
              <w:bidi w:val="0"/>
              <w:spacing w:after="0" w:line="240" w:lineRule="auto"/>
              <w:jc w:val="both"/>
              <w:rPr>
                <w:rFonts w:ascii="Times" w:hAnsi="Times" w:cs="Times"/>
                <w:sz w:val="20"/>
                <w:szCs w:val="20"/>
              </w:rPr>
            </w:pPr>
            <w:r w:rsidR="002D144B">
              <w:rPr>
                <w:rFonts w:ascii="Times" w:hAnsi="Times" w:cs="Times"/>
                <w:sz w:val="20"/>
                <w:szCs w:val="20"/>
              </w:rPr>
              <w:t>II. Pripomienky a návrhy zmien: Komisia uplatňuje k materiálu nasledovné pripomienky a odporúčania:</w:t>
            </w:r>
            <w:r w:rsidR="007873A8">
              <w:rPr>
                <w:rFonts w:ascii="Times" w:hAnsi="Times" w:cs="Times"/>
                <w:sz w:val="20"/>
                <w:szCs w:val="20"/>
              </w:rPr>
              <w:t xml:space="preserve"> </w:t>
            </w:r>
          </w:p>
          <w:p w:rsidR="00536A65" w:rsidP="00C85E8F">
            <w:pPr>
              <w:bidi w:val="0"/>
              <w:spacing w:after="0" w:line="240" w:lineRule="auto"/>
              <w:jc w:val="both"/>
              <w:rPr>
                <w:rFonts w:ascii="Times" w:hAnsi="Times" w:cs="Times"/>
                <w:sz w:val="20"/>
                <w:szCs w:val="20"/>
              </w:rPr>
            </w:pPr>
            <w:r w:rsidR="002D144B">
              <w:rPr>
                <w:rFonts w:ascii="Times" w:hAnsi="Times" w:cs="Times"/>
                <w:sz w:val="20"/>
                <w:szCs w:val="20"/>
              </w:rPr>
              <w:t>K analýze vplyvov na podnikateľské prostredie</w:t>
            </w:r>
            <w:r w:rsidR="007873A8">
              <w:rPr>
                <w:rFonts w:ascii="Times" w:hAnsi="Times" w:cs="Times"/>
                <w:sz w:val="20"/>
                <w:szCs w:val="20"/>
              </w:rPr>
              <w:t xml:space="preserve">. </w:t>
            </w:r>
            <w:r w:rsidR="002D144B">
              <w:rPr>
                <w:rFonts w:ascii="Times" w:hAnsi="Times" w:cs="Times"/>
                <w:sz w:val="20"/>
                <w:szCs w:val="20"/>
              </w:rPr>
              <w:t xml:space="preserve">Vzhľadom na to, že sa predlžuje lehota na uchovanie evidencie o exemplároch, ktoré mal držiteľ v držbe, z lehoty päť na desať rokov od vykonania posledného zápisu, Komisia žiada predkladateľa o uvedenie tejto skutočnosti, ktorá bude mať za následok zvýšenie nákladov podnikateľských subjektov, v časti 3.3.2 Nepriame finančné náklady. </w:t>
            </w:r>
          </w:p>
          <w:p w:rsidR="00536A65" w:rsidP="00C85E8F">
            <w:pPr>
              <w:bidi w:val="0"/>
              <w:spacing w:after="0" w:line="240" w:lineRule="auto"/>
              <w:jc w:val="both"/>
              <w:rPr>
                <w:rFonts w:ascii="Times" w:hAnsi="Times" w:cs="Times"/>
                <w:sz w:val="20"/>
                <w:szCs w:val="20"/>
              </w:rPr>
            </w:pPr>
            <w:r w:rsidR="002D144B">
              <w:rPr>
                <w:rFonts w:ascii="Times" w:hAnsi="Times" w:cs="Times"/>
                <w:sz w:val="20"/>
                <w:szCs w:val="20"/>
              </w:rPr>
              <w:t>K analýze vplyvov na služby verejnej správy pre občana</w:t>
            </w:r>
            <w:r w:rsidR="007873A8">
              <w:rPr>
                <w:rFonts w:ascii="Times" w:hAnsi="Times" w:cs="Times"/>
                <w:sz w:val="20"/>
                <w:szCs w:val="20"/>
              </w:rPr>
              <w:t xml:space="preserve">. </w:t>
            </w:r>
            <w:r w:rsidR="002D144B">
              <w:rPr>
                <w:rFonts w:ascii="Times" w:hAnsi="Times" w:cs="Times"/>
                <w:sz w:val="20"/>
                <w:szCs w:val="20"/>
              </w:rPr>
              <w:t xml:space="preserve">Komisia navrhuje predkladateľovi v analýze vplyvov na služby verejnej správy pre občana uviesť ako ďalšiu povinnosť pre občana aj povinnosť uvedenú v novom § 29c, kde občan, ak ku dňu účinnosti tohto zákona má v držbe neživý exemplár vybraných druhov živočíchov podľa § 12b, je povinný zaslať záznam o nakladaní s neživým exemplárom vybraných druhov živočíchov ministerstvu do 3 mesiacov odo dňa účinnosti tohto zákona. </w:t>
            </w:r>
          </w:p>
          <w:p w:rsidR="00C85E8F" w:rsidP="00C85E8F">
            <w:pPr>
              <w:bidi w:val="0"/>
              <w:spacing w:after="0" w:line="240" w:lineRule="auto"/>
              <w:jc w:val="both"/>
              <w:rPr>
                <w:rFonts w:ascii="Times" w:hAnsi="Times" w:cs="Times"/>
                <w:sz w:val="20"/>
                <w:szCs w:val="20"/>
              </w:rPr>
            </w:pPr>
            <w:r w:rsidR="002D144B">
              <w:rPr>
                <w:rFonts w:ascii="Times" w:hAnsi="Times" w:cs="Times"/>
                <w:sz w:val="20"/>
                <w:szCs w:val="20"/>
              </w:rPr>
              <w:t>III. Záver: Stála pracovná komisia na posudzovanie vybraných vplyvov vyjadruje nesúhlasné stanovisko</w:t>
            </w:r>
            <w:r w:rsidR="007873A8">
              <w:rPr>
                <w:rFonts w:ascii="Times" w:hAnsi="Times" w:cs="Times"/>
                <w:sz w:val="20"/>
                <w:szCs w:val="20"/>
              </w:rPr>
              <w:t xml:space="preserve"> </w:t>
            </w:r>
            <w:r w:rsidR="002D144B">
              <w:rPr>
                <w:rFonts w:ascii="Times" w:hAnsi="Times" w:cs="Times"/>
                <w:sz w:val="20"/>
                <w:szCs w:val="20"/>
              </w:rPr>
              <w:t>s materiálom predloženým na predbežné pripomienkové konanie s odporúčaním na jeho dopracovanie podľa pripomienok v bode II. IV. Poznámka: Predkladateľ zapracuje pripomienky a odporúčania na úpravu uvedené v bode II a uvedie stanovisko Komisie do Doložky vybraných vplyvov spolu s vyhodnotením pripomienok.</w:t>
            </w:r>
            <w:r w:rsidR="007873A8">
              <w:rPr>
                <w:rFonts w:ascii="Times" w:hAnsi="Times" w:cs="Times"/>
                <w:sz w:val="20"/>
                <w:szCs w:val="20"/>
              </w:rPr>
              <w:t xml:space="preserve"> </w:t>
            </w:r>
            <w:r w:rsidR="002D144B">
              <w:rPr>
                <w:rFonts w:ascii="Times" w:hAnsi="Times" w:cs="Times"/>
                <w:sz w:val="20"/>
                <w:szCs w:val="20"/>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r w:rsidR="007873A8">
              <w:rPr>
                <w:rFonts w:ascii="Times" w:hAnsi="Times" w:cs="Times"/>
                <w:sz w:val="20"/>
                <w:szCs w:val="20"/>
              </w:rPr>
              <w:t xml:space="preserve"> </w:t>
            </w:r>
          </w:p>
          <w:p w:rsidR="00C85E8F" w:rsidP="00C85E8F">
            <w:pPr>
              <w:bidi w:val="0"/>
              <w:spacing w:after="0" w:line="240" w:lineRule="auto"/>
              <w:jc w:val="both"/>
              <w:rPr>
                <w:rFonts w:ascii="Times" w:hAnsi="Times" w:cs="Times"/>
                <w:sz w:val="20"/>
                <w:szCs w:val="20"/>
              </w:rPr>
            </w:pPr>
          </w:p>
          <w:p w:rsidR="002D144B" w:rsidP="00C85E8F">
            <w:pPr>
              <w:bidi w:val="0"/>
              <w:spacing w:after="0" w:line="240" w:lineRule="auto"/>
              <w:jc w:val="both"/>
              <w:rPr>
                <w:rFonts w:ascii="Times" w:hAnsi="Times" w:cs="Times"/>
                <w:sz w:val="20"/>
                <w:szCs w:val="20"/>
              </w:rPr>
            </w:pPr>
            <w:r>
              <w:rPr>
                <w:rFonts w:ascii="Times" w:hAnsi="Times" w:cs="Times"/>
                <w:sz w:val="20"/>
                <w:szCs w:val="20"/>
              </w:rPr>
              <w:t>Vyhodnotenie stanoviska:</w:t>
            </w:r>
            <w:r w:rsidR="007873A8">
              <w:rPr>
                <w:rFonts w:ascii="Times" w:hAnsi="Times" w:cs="Times"/>
                <w:sz w:val="20"/>
                <w:szCs w:val="20"/>
              </w:rPr>
              <w:t xml:space="preserve"> </w:t>
            </w:r>
            <w:r>
              <w:rPr>
                <w:rFonts w:ascii="Times" w:hAnsi="Times" w:cs="Times"/>
                <w:sz w:val="20"/>
                <w:szCs w:val="20"/>
              </w:rPr>
              <w:t>Pripomienky uvedené v bode II Ministerstvo životného prostredia Slovenskej republiky do predkladaného materiálu zapracovalo.</w:t>
            </w:r>
          </w:p>
        </w:tc>
      </w:tr>
    </w:tbl>
    <w:p w:rsidR="006931EC" w:rsidRPr="00543B8E" w:rsidP="00543B8E">
      <w:pPr>
        <w:pStyle w:val="NormalWeb"/>
        <w:bidi w:val="0"/>
        <w:spacing w:before="0" w:beforeAutospacing="0" w:after="0" w:afterAutospacing="0"/>
        <w:rPr>
          <w:rFonts w:ascii="Times New Roman" w:hAnsi="Times New Roman"/>
          <w:bCs/>
          <w:sz w:val="20"/>
          <w:szCs w:val="20"/>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Times">
    <w:panose1 w:val="00000000000000000000"/>
    <w:charset w:val="EE"/>
    <w:family w:val="roman"/>
    <w:pitch w:val="variable"/>
    <w:sig w:usb0="00000000" w:usb1="00000000" w:usb2="00000000" w:usb3="00000000" w:csb0="000001FF" w:csb1="00000000"/>
  </w:font>
  <w:font w:name="Segoe UI">
    <w:panose1 w:val="00000000000000000000"/>
    <w:charset w:val="EE"/>
    <w:family w:val="swiss"/>
    <w:pitch w:val="variable"/>
    <w:sig w:usb0="00000000" w:usb1="00000000" w:usb2="00000000" w:usb3="00000000" w:csb0="000001DF" w:csb1="00000000"/>
  </w:font>
  <w:font w:name="Wingdings 2">
    <w:panose1 w:val="00000000000000000000"/>
    <w:charset w:val="02"/>
    <w:family w:val="roman"/>
    <w:pitch w:val="variable"/>
    <w:sig w:usb0="00000000" w:usb1="00000000" w:usb2="00000000" w:usb3="00000000" w:csb0="80000000" w:csb1="00000000"/>
  </w:font>
  <w:font w:name="@MS Gothic">
    <w:panose1 w:val="00000000000000000000"/>
    <w:charset w:val="80"/>
    <w:family w:val="modern"/>
    <w:pitch w:val="fixed"/>
    <w:sig w:usb0="00000000" w:usb1="00000000" w:usb2="00000000" w:usb3="00000000" w:csb0="0002009F" w:csb1="00000000"/>
  </w:font>
  <w:font w:name="Cambria">
    <w:altName w:val="Gentium"/>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FA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p w:rsidR="00064C1B">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B3A77"/>
    <w:multiLevelType w:val="hybridMultilevel"/>
    <w:tmpl w:val="8E585D74"/>
    <w:lvl w:ilvl="0">
      <w:start w:val="7"/>
      <w:numFmt w:val="bullet"/>
      <w:lvlText w:val="-"/>
      <w:lvlJc w:val="left"/>
      <w:pPr>
        <w:ind w:left="780" w:hanging="360"/>
      </w:pPr>
      <w:rPr>
        <w:rFonts w:ascii="Times" w:eastAsia="Times New Roman" w:hAnsi="Times"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1">
    <w:nsid w:val="60834FA2"/>
    <w:multiLevelType w:val="hybridMultilevel"/>
    <w:tmpl w:val="BAACD964"/>
    <w:lvl w:ilvl="0">
      <w:start w:val="7"/>
      <w:numFmt w:val="bullet"/>
      <w:lvlText w:val="-"/>
      <w:lvlJc w:val="left"/>
      <w:pPr>
        <w:ind w:left="420" w:hanging="360"/>
      </w:pPr>
      <w:rPr>
        <w:rFonts w:ascii="Times" w:eastAsia="Times New Roman" w:hAnsi="Times"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4C1B"/>
    <w:rsid w:val="00065A30"/>
    <w:rsid w:val="000665C2"/>
    <w:rsid w:val="0007189B"/>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A0D06"/>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652E"/>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4572"/>
    <w:rsid w:val="0017502B"/>
    <w:rsid w:val="00175442"/>
    <w:rsid w:val="001773C6"/>
    <w:rsid w:val="0018252F"/>
    <w:rsid w:val="00186DEA"/>
    <w:rsid w:val="0018746D"/>
    <w:rsid w:val="001A1180"/>
    <w:rsid w:val="001A1BBF"/>
    <w:rsid w:val="001A284A"/>
    <w:rsid w:val="001A2E20"/>
    <w:rsid w:val="001B09C4"/>
    <w:rsid w:val="001B0F66"/>
    <w:rsid w:val="001B1812"/>
    <w:rsid w:val="001B4A91"/>
    <w:rsid w:val="001B57EC"/>
    <w:rsid w:val="001C2890"/>
    <w:rsid w:val="001C4CD7"/>
    <w:rsid w:val="001C561A"/>
    <w:rsid w:val="001D0486"/>
    <w:rsid w:val="001D16F9"/>
    <w:rsid w:val="001D1DD8"/>
    <w:rsid w:val="001D2927"/>
    <w:rsid w:val="001D376D"/>
    <w:rsid w:val="001D4C67"/>
    <w:rsid w:val="001D6BD1"/>
    <w:rsid w:val="001E1E7F"/>
    <w:rsid w:val="001E2B22"/>
    <w:rsid w:val="001E471B"/>
    <w:rsid w:val="001E4F40"/>
    <w:rsid w:val="001E4FA1"/>
    <w:rsid w:val="001E5D46"/>
    <w:rsid w:val="001F0212"/>
    <w:rsid w:val="001F0C1D"/>
    <w:rsid w:val="001F1847"/>
    <w:rsid w:val="001F340C"/>
    <w:rsid w:val="001F4E5E"/>
    <w:rsid w:val="001F4EAD"/>
    <w:rsid w:val="001F5FD6"/>
    <w:rsid w:val="001F5FF4"/>
    <w:rsid w:val="001F7064"/>
    <w:rsid w:val="002021FE"/>
    <w:rsid w:val="00203DD9"/>
    <w:rsid w:val="0020462E"/>
    <w:rsid w:val="0020690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144B"/>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0481"/>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5792"/>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6A65"/>
    <w:rsid w:val="005375AC"/>
    <w:rsid w:val="00537925"/>
    <w:rsid w:val="00540576"/>
    <w:rsid w:val="005414EA"/>
    <w:rsid w:val="00543B8E"/>
    <w:rsid w:val="00544D8A"/>
    <w:rsid w:val="00546163"/>
    <w:rsid w:val="00550D16"/>
    <w:rsid w:val="005572DE"/>
    <w:rsid w:val="0055756C"/>
    <w:rsid w:val="0055799B"/>
    <w:rsid w:val="00560A9D"/>
    <w:rsid w:val="00561477"/>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366AD"/>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335B"/>
    <w:rsid w:val="006964CA"/>
    <w:rsid w:val="006A1ECF"/>
    <w:rsid w:val="006A2626"/>
    <w:rsid w:val="006A5861"/>
    <w:rsid w:val="006B073B"/>
    <w:rsid w:val="006B63E0"/>
    <w:rsid w:val="006C20D2"/>
    <w:rsid w:val="006C3494"/>
    <w:rsid w:val="006C37BB"/>
    <w:rsid w:val="006C401A"/>
    <w:rsid w:val="006C4DD1"/>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36FA9"/>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873A8"/>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6B1"/>
    <w:rsid w:val="00872071"/>
    <w:rsid w:val="00872B40"/>
    <w:rsid w:val="00874803"/>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A7402"/>
    <w:rsid w:val="008B1C37"/>
    <w:rsid w:val="008B4638"/>
    <w:rsid w:val="008C0D63"/>
    <w:rsid w:val="008C211C"/>
    <w:rsid w:val="008C3671"/>
    <w:rsid w:val="008C56B5"/>
    <w:rsid w:val="008C5A30"/>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548D"/>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14A"/>
    <w:rsid w:val="00946F53"/>
    <w:rsid w:val="00951630"/>
    <w:rsid w:val="00952ACD"/>
    <w:rsid w:val="00961731"/>
    <w:rsid w:val="0096184D"/>
    <w:rsid w:val="009654C6"/>
    <w:rsid w:val="00965970"/>
    <w:rsid w:val="0096653D"/>
    <w:rsid w:val="009668BE"/>
    <w:rsid w:val="00970054"/>
    <w:rsid w:val="00973374"/>
    <w:rsid w:val="00980959"/>
    <w:rsid w:val="00984DA0"/>
    <w:rsid w:val="0099012E"/>
    <w:rsid w:val="00990F4E"/>
    <w:rsid w:val="0099179B"/>
    <w:rsid w:val="009940EE"/>
    <w:rsid w:val="00994EB9"/>
    <w:rsid w:val="00994EDA"/>
    <w:rsid w:val="00995F62"/>
    <w:rsid w:val="00996751"/>
    <w:rsid w:val="00997DEF"/>
    <w:rsid w:val="009A1B17"/>
    <w:rsid w:val="009A67D3"/>
    <w:rsid w:val="009A73E4"/>
    <w:rsid w:val="009A7DBC"/>
    <w:rsid w:val="009A7FCA"/>
    <w:rsid w:val="009B45F2"/>
    <w:rsid w:val="009B46CE"/>
    <w:rsid w:val="009B5F5F"/>
    <w:rsid w:val="009B7C67"/>
    <w:rsid w:val="009C0655"/>
    <w:rsid w:val="009C2264"/>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179AE"/>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1E05"/>
    <w:rsid w:val="00AC323E"/>
    <w:rsid w:val="00AC40E0"/>
    <w:rsid w:val="00AC5D0D"/>
    <w:rsid w:val="00AC705D"/>
    <w:rsid w:val="00AC7672"/>
    <w:rsid w:val="00AD1059"/>
    <w:rsid w:val="00AD1BA3"/>
    <w:rsid w:val="00AD2636"/>
    <w:rsid w:val="00AD2D31"/>
    <w:rsid w:val="00AD43B5"/>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5B02"/>
    <w:rsid w:val="00B46137"/>
    <w:rsid w:val="00B47BBD"/>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47BF"/>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32FA"/>
    <w:rsid w:val="00C557B3"/>
    <w:rsid w:val="00C55AC4"/>
    <w:rsid w:val="00C565A0"/>
    <w:rsid w:val="00C579E9"/>
    <w:rsid w:val="00C618B2"/>
    <w:rsid w:val="00C62E34"/>
    <w:rsid w:val="00C71476"/>
    <w:rsid w:val="00C72B0B"/>
    <w:rsid w:val="00C75C67"/>
    <w:rsid w:val="00C75DD0"/>
    <w:rsid w:val="00C83584"/>
    <w:rsid w:val="00C85E8F"/>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2827"/>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D6C8C"/>
    <w:rsid w:val="00FE0A9B"/>
    <w:rsid w:val="00FE0D3F"/>
    <w:rsid w:val="00FE2869"/>
    <w:rsid w:val="00FE2D30"/>
    <w:rsid w:val="00FE4F26"/>
    <w:rsid w:val="00FE5728"/>
    <w:rsid w:val="00FE591D"/>
    <w:rsid w:val="00FF3820"/>
    <w:rsid w:val="00FF3F95"/>
    <w:rsid w:val="00FF4748"/>
    <w:rsid w:val="00FF5E1D"/>
    <w:rsid w:val="00FF5E57"/>
    <w:rsid w:val="00FF62B2"/>
    <w:rsid w:val="00FF6B8F"/>
    <w:rsid w:val="00FF7D7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EA28BA"/>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Zkladntext2Char"/>
    <w:uiPriority w:val="99"/>
    <w:rsid w:val="00EA28B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lavikaChar"/>
    <w:uiPriority w:val="99"/>
    <w:rsid w:val="00EA28BA"/>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EA28BA"/>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FootnoteText">
    <w:name w:val="footnote text"/>
    <w:basedOn w:val="Normal"/>
    <w:link w:val="TextpoznmkypodiarouChar"/>
    <w:uiPriority w:val="99"/>
    <w:semiHidden/>
    <w:unhideWhenUsed/>
    <w:rsid w:val="00543B8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43B8E"/>
    <w:rPr>
      <w:rFonts w:cs="Times New Roman"/>
      <w:sz w:val="20"/>
      <w:szCs w:val="20"/>
      <w:rtl w:val="0"/>
      <w:cs w:val="0"/>
    </w:rPr>
  </w:style>
  <w:style w:type="paragraph" w:styleId="BalloonText">
    <w:name w:val="Balloon Text"/>
    <w:basedOn w:val="Normal"/>
    <w:link w:val="TextbublinyChar"/>
    <w:uiPriority w:val="99"/>
    <w:semiHidden/>
    <w:unhideWhenUsed/>
    <w:rsid w:val="00440481"/>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40481"/>
    <w:rPr>
      <w:rFonts w:ascii="Segoe UI" w:hAnsi="Segoe UI" w:cs="Segoe UI"/>
      <w:sz w:val="18"/>
      <w:szCs w:val="18"/>
      <w:rtl w:val="0"/>
      <w:cs w:val="0"/>
    </w:rPr>
  </w:style>
  <w:style w:type="paragraph" w:styleId="ListParagraph">
    <w:name w:val="List Paragraph"/>
    <w:basedOn w:val="Normal"/>
    <w:uiPriority w:val="34"/>
    <w:qFormat/>
    <w:rsid w:val="00C532FA"/>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28.2.2018 9:38:06"/>
    <f:field ref="objchangedby" par="" text="Administrator, System"/>
    <f:field ref="objmodifiedat" par="" text="28.2.2018 9:38:10"/>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3</Pages>
  <Words>1548</Words>
  <Characters>8829</Characters>
  <Application>Microsoft Office Word</Application>
  <DocSecurity>0</DocSecurity>
  <Lines>0</Lines>
  <Paragraphs>0</Paragraphs>
  <ScaleCrop>false</ScaleCrop>
  <Company>UVSR</Company>
  <LinksUpToDate>false</LinksUpToDate>
  <CharactersWithSpaces>10357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Beláňová Sylvia</cp:lastModifiedBy>
  <cp:revision>3</cp:revision>
  <dcterms:created xsi:type="dcterms:W3CDTF">2018-08-06T16:08:00Z</dcterms:created>
  <dcterms:modified xsi:type="dcterms:W3CDTF">2018-08-07T08:11:00Z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COO.2145.1000.3.2451477</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23. 2. 2018</vt:lpwstr>
  </property>
  <property fmtid="{D5CDD505-2E9C-101B-9397-08002B2CF9AE}" pid="6" name="FSC#SKEDITIONSLOVLEX@103.510:AttrDateDocPropZaciatokPKK">
    <vt:lpwstr>12. 2. 2018</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Pozitívne</vt:lpwstr>
  </property>
  <property fmtid="{D5CDD505-2E9C-101B-9397-08002B2CF9AE}" pid="9" name="FSC#SKEDITIONSLOVLEX@103.510:AttrStrDocPropVplyvPodnikatelskeProstr">
    <vt:lpwstr>Pozitívne_x000D__x000D_Negatívne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Vo vzťahu k zavedeniu povinnosti registrácie pre držiteľov vybraných exemplárov druhov zaradených do prílohy B s cieľom zabezpečenia plnenia povinnosti definovanej v čl. 26 ods. 9 a 10 nariadenia Komisie (ES) č. 865/2006 bolo ako alternatívne riešenie zva</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životného prostredia Slovenskej republiky</vt:lpwstr>
  </property>
  <property fmtid="{D5CDD505-2E9C-101B-9397-08002B2CF9AE}" pid="15" name="FSC#SKEDITIONSLOVLEX@103.510:AttrStrListDocPropInfoUzPreberanePP">
    <vt:lpwstr>bezpredmetné (návrhom sa nepreberajú smernice, ale implementujú nariadenia)</vt:lpwstr>
  </property>
  <property fmtid="{D5CDD505-2E9C-101B-9397-08002B2CF9AE}" pid="16" name="FSC#SKEDITIONSLOVLEX@103.510:AttrStrListDocPropInfoZaciatokKonania">
    <vt:lpwstr>bezpredmetné</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bezpredmetné</vt:lpwstr>
  </property>
  <property fmtid="{D5CDD505-2E9C-101B-9397-08002B2CF9AE}" pid="20" name="FSC#SKEDITIONSLOVLEX@103.510:AttrStrListDocPropLehotaPrebratieSmernice">
    <vt:lpwstr>bezpredmetné</vt:lpwstr>
  </property>
  <property fmtid="{D5CDD505-2E9C-101B-9397-08002B2CF9AE}" pid="21" name="FSC#SKEDITIONSLOVLEX@103.510:AttrStrListDocPropNazovPredpisuEU">
    <vt:lpwstr>Rozsudok Súdneho dvora vo veci C-510/99 zo dňa 23. októbra2001_x000D__x000D_Rozsudok Súdneho dvora vo veci C-344/08 zo dňa 16. júla 2009_x000D__x000D_Rozsudok Súdneho dvora vo veci C-154/02 zo dňa 23. októbra 2003_x000D__x000D_Rozsudok Súdneho dvora vo veci C-532 zo dňa 4. septembra 2014</vt:lpwstr>
  </property>
  <property fmtid="{D5CDD505-2E9C-101B-9397-08002B2CF9AE}" pid="22" name="FSC#SKEDITIONSLOVLEX@103.510:AttrStrListDocPropPoznamkaVplyv">
    <vt:lpwstr>Predpokladá sa pozitívny dopad na životné prostredie. Vplyv na rozpočet verejnej správy sa nedá kvantifikovať, nakoľko nie je možné vopred odhadnúť, koľko exemplárov bude v budúcnosti nadobudnutých resp. akého počtu exemplárov sa nebude týkať povinnosť ok</vt:lpwstr>
  </property>
  <property fmtid="{D5CDD505-2E9C-101B-9397-08002B2CF9AE}" pid="23" name="FSC#SKEDITIONSLOVLEX@103.510:AttrStrListDocPropPrimarnePravoEU">
    <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je obsiahnutá v judikatúre Súdneho dvora Európskej únie</vt:lpwstr>
  </property>
  <property fmtid="{D5CDD505-2E9C-101B-9397-08002B2CF9AE}" pid="26" name="FSC#SKEDITIONSLOVLEX@103.510:AttrStrListDocPropSekundarneLegPravoDO">
    <vt:lpwstr>Nariadenie Rady (ES) č. 338/97 z 9. decembra 1996 o ochrane druhov voľne žijúcich živočíchov a rastlín reguláciou obchodu s nimi v platnom znení (Ú. v. ES L 61, 3.3.1997)_x000D__x000D_Nariadenie Komisie (ES) č. 865/2006 zo 4. mája 2006, ktorým sa ustanovujú podrobné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II. Pripomienky a návrhy zmien: Komisia uplatňuje k materiálu nasledovné pripomienky a odporúčania:K analýze vplyvov na podnikateľské prostredieVzhľadom na to, že sa predlžuje lehota na uchovanie evidencie o exemplároch, ktoré mal držiteľ v držbe, z lehot</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15/2005 Z. z. o ochrane druhov voľne žijúcich živočíchov a voľne rastúcich rastlín reguláciou obchodu s nimi a</vt:lpwstr>
  </property>
  <property fmtid="{D5CDD505-2E9C-101B-9397-08002B2CF9AE}" pid="32" name="FSC#SKEDITIONSLOVLEX@103.510:AttrStrListDocPropTextPredklSpravy">
    <vt:lpwstr>&lt;p&gt;Ministerstvo životného prostredia Slovenskej republiky predkladá na medzirezortné pripomienkové konanie návrh zákona, ktorým sa mení a dopĺňa zákon č. 15/2005 Z. z. o ochrane druhov voľne žijúcich živočíchov a voľne rastúcich rastlín reguláciou obchodu</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republiky_x000D__x000D_minister životného prostredia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LP/2018/121</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životného prostredia Slovenskej republiky</vt:lpwstr>
  </property>
  <property fmtid="{D5CDD505-2E9C-101B-9397-08002B2CF9AE}" pid="122" name="FSC#SKEDITIONSLOVLEX@103.510:funkciaZodpPredAkuzativ">
    <vt:lpwstr>ministerovi životného prostredia Slovenskej republiky</vt:lpwstr>
  </property>
  <property fmtid="{D5CDD505-2E9C-101B-9397-08002B2CF9AE}" pid="123" name="FSC#SKEDITIONSLOVLEX@103.510:funkciaZodpPredDativ">
    <vt:lpwstr>ministera životného prostredia Slovenskej republiky</vt:lpwstr>
  </property>
  <property fmtid="{D5CDD505-2E9C-101B-9397-08002B2CF9AE}" pid="124" name="FSC#SKEDITIONSLOVLEX@103.510:legoblast">
    <vt:lpwstr>Životné prostredie</vt:lpwstr>
  </property>
  <property fmtid="{D5CDD505-2E9C-101B-9397-08002B2CF9AE}" pid="125" name="FSC#SKEDITIONSLOVLEX@103.510:nazovpredpis">
    <vt:lpwstr>, ktorým sa mení a dopĺňa zákon č. 15/2005 Z. z. o ochrane druhov voľne žijúcich živočíchov a voľne rastúcich rastlín reguláciou obchodu s nimi a o zmene a doplnení niektorých zákonov v znení neskorších predpisov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15/2005 Z. z. o ochrane druhov voľne žijúcich živočíchov a voľne rastúcich rastlín reguláciou obchodu s nimi a o zmene a doplnení niektorých zákonov v znení neskorších predpisov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Iniciatívny materiál</vt:lpwstr>
  </property>
  <property fmtid="{D5CDD505-2E9C-101B-9397-08002B2CF9AE}" pid="136" name="FSC#SKEDITIONSLOVLEX@103.510:povodpredpis">
    <vt:lpwstr>Slovlex (eLeg)</vt:lpwstr>
  </property>
  <property fmtid="{D5CDD505-2E9C-101B-9397-08002B2CF9AE}" pid="137" name="FSC#SKEDITIONSLOVLEX@103.510:predkladatel">
    <vt:lpwstr>JUDr. Silvia Lojková</vt:lpwstr>
  </property>
  <property fmtid="{D5CDD505-2E9C-101B-9397-08002B2CF9AE}" pid="138" name="FSC#SKEDITIONSLOVLEX@103.510:predkladateliaObalSD">
    <vt:lpwstr>László Sólymos_x000D__x000D_minister životného prostredia Slovenskej republiky</vt:lpwstr>
  </property>
  <property fmtid="{D5CDD505-2E9C-101B-9397-08002B2CF9AE}" pid="139" name="FSC#SKEDITIONSLOVLEX@103.510:pripomienkovatelia">
    <vt:lpwstr/>
  </property>
  <property fmtid="{D5CDD505-2E9C-101B-9397-08002B2CF9AE}" pid="140" name="FSC#SKEDITIONSLOVLEX@103.510:rezortcislopredpis">
    <vt:lpwstr>4372/2018-9.1</vt:lpwstr>
  </property>
  <property fmtid="{D5CDD505-2E9C-101B-9397-08002B2CF9AE}" pid="141" name="FSC#SKEDITIONSLOVLEX@103.510:spiscislouv">
    <vt:lpwstr/>
  </property>
  <property fmtid="{D5CDD505-2E9C-101B-9397-08002B2CF9AE}" pid="142" name="FSC#SKEDITIONSLOVLEX@103.510:spravaucastverej">
    <vt:lpwstr>&lt;p align="center"&gt;&amp;nbsp;&lt;/p&gt;&lt;p&gt;Pripomienkovanie predbežnej informácie k&amp;nbsp;materiálu „Návrh zákona, ktorým sa mení a dopĺňa zákon č. 15/2005 Z. z. o ochrane druhov voľne žijúcich živočíchov a voľne rastúcich rastlín reguláciou obchodu s nimi a o zmene a</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28. 2. 2018</vt:lpwstr>
  </property>
  <property fmtid="{D5CDD505-2E9C-101B-9397-08002B2CF9AE}" pid="150" name="FSC#SKEDITIONSLOVLEX@103.510:vztahypredpis">
    <vt:lpwstr/>
  </property>
  <property fmtid="{D5CDD505-2E9C-101B-9397-08002B2CF9AE}" pid="151" name="FSC#SKEDITIONSLOVLEX@103.510:zodpinstitucia">
    <vt:lpwstr>Ministerstvo životného prostredia Slovenskej republiky</vt:lpwstr>
  </property>
  <property fmtid="{D5CDD505-2E9C-101B-9397-08002B2CF9AE}" pid="152" name="FSC#SKEDITIONSLOVLEX@103.510:zodppredkladatel">
    <vt:lpwstr>László Sólymos</vt:lpwstr>
  </property>
</Properties>
</file>