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E01FB" w:rsidRPr="006A18EB" w:rsidP="00BE01FB">
      <w:pPr>
        <w:pBdr>
          <w:bottom w:val="single" w:sz="6" w:space="1" w:color="auto"/>
        </w:pBdr>
        <w:bidi w:val="0"/>
        <w:spacing w:after="0" w:line="240" w:lineRule="auto"/>
        <w:jc w:val="center"/>
        <w:rPr>
          <w:rFonts w:ascii="Times New Roman" w:hAnsi="Times New Roman"/>
          <w:b/>
          <w:bCs/>
          <w:sz w:val="28"/>
          <w:szCs w:val="28"/>
          <w:lang w:eastAsia="sk-SK"/>
        </w:rPr>
      </w:pPr>
      <w:r w:rsidRPr="006A18EB">
        <w:rPr>
          <w:rFonts w:ascii="Times New Roman" w:hAnsi="Times New Roman"/>
          <w:b/>
          <w:bCs/>
          <w:sz w:val="28"/>
          <w:szCs w:val="28"/>
          <w:lang w:eastAsia="sk-SK"/>
        </w:rPr>
        <w:t>NÁRODNÁ RADA SLOVENSKEJ REPUBLIKY</w:t>
      </w:r>
    </w:p>
    <w:p w:rsidR="00BE01FB" w:rsidRPr="006A18EB" w:rsidP="00BE01FB">
      <w:pPr>
        <w:pBdr>
          <w:bottom w:val="single" w:sz="6" w:space="1" w:color="auto"/>
        </w:pBdr>
        <w:bidi w:val="0"/>
        <w:spacing w:after="0" w:line="240" w:lineRule="auto"/>
        <w:jc w:val="center"/>
        <w:rPr>
          <w:rFonts w:ascii="Times New Roman" w:hAnsi="Times New Roman"/>
          <w:bCs/>
          <w:sz w:val="24"/>
          <w:szCs w:val="24"/>
          <w:lang w:eastAsia="sk-SK"/>
        </w:rPr>
      </w:pPr>
      <w:r w:rsidRPr="006A18EB">
        <w:rPr>
          <w:rFonts w:ascii="Times New Roman" w:hAnsi="Times New Roman"/>
          <w:bCs/>
          <w:sz w:val="24"/>
          <w:szCs w:val="24"/>
          <w:lang w:eastAsia="sk-SK"/>
        </w:rPr>
        <w:t>VII. volebné obdobie</w:t>
      </w:r>
    </w:p>
    <w:p w:rsidR="00BE01FB" w:rsidRPr="006A18EB" w:rsidP="00BE01FB">
      <w:pPr>
        <w:bidi w:val="0"/>
        <w:spacing w:after="0" w:line="240" w:lineRule="auto"/>
        <w:rPr>
          <w:rFonts w:ascii="Times New Roman" w:hAnsi="Times New Roman"/>
          <w:bCs/>
          <w:sz w:val="24"/>
          <w:szCs w:val="24"/>
          <w:lang w:eastAsia="sk-SK"/>
        </w:rPr>
      </w:pPr>
    </w:p>
    <w:p w:rsidR="00BE01FB" w:rsidRPr="006A18EB" w:rsidP="00BE01FB">
      <w:pPr>
        <w:bidi w:val="0"/>
        <w:spacing w:after="0" w:line="240" w:lineRule="auto"/>
        <w:jc w:val="center"/>
        <w:rPr>
          <w:rFonts w:ascii="Times New Roman" w:hAnsi="Times New Roman"/>
          <w:b/>
          <w:bCs/>
          <w:sz w:val="36"/>
          <w:szCs w:val="36"/>
          <w:lang w:eastAsia="sk-SK"/>
        </w:rPr>
      </w:pPr>
      <w:r w:rsidR="002240EF">
        <w:rPr>
          <w:rFonts w:ascii="Times New Roman" w:hAnsi="Times New Roman"/>
          <w:b/>
          <w:bCs/>
          <w:sz w:val="36"/>
          <w:szCs w:val="36"/>
          <w:lang w:eastAsia="sk-SK"/>
        </w:rPr>
        <w:t>1066</w:t>
      </w:r>
    </w:p>
    <w:p w:rsidR="00BE01FB" w:rsidRPr="006A18EB" w:rsidP="00BE01FB">
      <w:pPr>
        <w:bidi w:val="0"/>
        <w:spacing w:after="0" w:line="240" w:lineRule="auto"/>
        <w:rPr>
          <w:rFonts w:ascii="Times New Roman" w:hAnsi="Times New Roman"/>
          <w:bCs/>
          <w:sz w:val="24"/>
          <w:szCs w:val="24"/>
          <w:lang w:eastAsia="sk-SK"/>
        </w:rPr>
      </w:pPr>
    </w:p>
    <w:p w:rsidR="00BE01FB" w:rsidRPr="006A18EB" w:rsidP="00BE01FB">
      <w:pPr>
        <w:bidi w:val="0"/>
        <w:spacing w:after="0" w:line="240" w:lineRule="auto"/>
        <w:jc w:val="center"/>
        <w:rPr>
          <w:rFonts w:ascii="Times New Roman" w:hAnsi="Times New Roman"/>
          <w:b/>
          <w:bCs/>
          <w:sz w:val="24"/>
          <w:szCs w:val="24"/>
          <w:lang w:eastAsia="sk-SK"/>
        </w:rPr>
      </w:pPr>
      <w:r w:rsidRPr="006A18EB">
        <w:rPr>
          <w:rFonts w:ascii="Times New Roman" w:hAnsi="Times New Roman"/>
          <w:b/>
          <w:bCs/>
          <w:sz w:val="24"/>
          <w:szCs w:val="24"/>
          <w:lang w:eastAsia="sk-SK"/>
        </w:rPr>
        <w:t>VLÁDNY NÁVRH</w:t>
      </w:r>
    </w:p>
    <w:p w:rsidR="00BE01FB" w:rsidRPr="006A18EB" w:rsidP="00BE01FB">
      <w:pPr>
        <w:bidi w:val="0"/>
        <w:spacing w:after="120" w:line="240" w:lineRule="auto"/>
        <w:jc w:val="center"/>
        <w:rPr>
          <w:rFonts w:ascii="Times New Roman" w:hAnsi="Times New Roman"/>
          <w:sz w:val="24"/>
          <w:szCs w:val="24"/>
          <w:lang w:eastAsia="sk-SK"/>
        </w:rPr>
      </w:pPr>
    </w:p>
    <w:p w:rsidR="00BE01FB" w:rsidRPr="006A18EB" w:rsidP="00BE01FB">
      <w:pPr>
        <w:bidi w:val="0"/>
        <w:spacing w:after="120" w:line="240" w:lineRule="auto"/>
        <w:jc w:val="center"/>
        <w:rPr>
          <w:rFonts w:ascii="Times New Roman" w:hAnsi="Times New Roman"/>
          <w:sz w:val="24"/>
          <w:szCs w:val="24"/>
          <w:lang w:eastAsia="sk-SK"/>
        </w:rPr>
      </w:pPr>
      <w:r w:rsidRPr="006A18EB">
        <w:rPr>
          <w:rFonts w:ascii="Times New Roman" w:hAnsi="Times New Roman"/>
          <w:b/>
          <w:sz w:val="24"/>
          <w:szCs w:val="24"/>
          <w:lang w:eastAsia="sk-SK"/>
        </w:rPr>
        <w:t>Zákon</w:t>
      </w:r>
    </w:p>
    <w:p w:rsidR="00BE01FB" w:rsidRPr="006A18EB" w:rsidP="00BE01FB">
      <w:pPr>
        <w:bidi w:val="0"/>
        <w:spacing w:after="120" w:line="240" w:lineRule="auto"/>
        <w:jc w:val="center"/>
        <w:rPr>
          <w:rFonts w:ascii="Times New Roman" w:hAnsi="Times New Roman"/>
          <w:sz w:val="24"/>
          <w:szCs w:val="24"/>
          <w:lang w:eastAsia="sk-SK"/>
        </w:rPr>
      </w:pPr>
      <w:r w:rsidRPr="006A18EB">
        <w:rPr>
          <w:rFonts w:ascii="Times New Roman" w:hAnsi="Times New Roman"/>
          <w:sz w:val="24"/>
          <w:szCs w:val="24"/>
          <w:lang w:eastAsia="sk-SK"/>
        </w:rPr>
        <w:t>z .................. 2018</w:t>
      </w:r>
      <w:r>
        <w:rPr>
          <w:rFonts w:ascii="Times New Roman" w:hAnsi="Times New Roman"/>
          <w:sz w:val="24"/>
          <w:szCs w:val="24"/>
          <w:lang w:eastAsia="sk-SK"/>
        </w:rPr>
        <w:t>,</w:t>
      </w:r>
    </w:p>
    <w:p w:rsidR="001755A4" w:rsidRPr="00EB4126" w:rsidP="00163FC9">
      <w:pPr>
        <w:bidi w:val="0"/>
        <w:spacing w:after="0" w:line="240" w:lineRule="auto"/>
        <w:jc w:val="center"/>
        <w:rPr>
          <w:rFonts w:ascii="Times New Roman" w:hAnsi="Times New Roman"/>
          <w:caps/>
          <w:spacing w:val="30"/>
          <w:sz w:val="24"/>
          <w:szCs w:val="24"/>
          <w:lang w:eastAsia="sk-SK"/>
        </w:rPr>
      </w:pPr>
    </w:p>
    <w:p w:rsidR="001755A4" w:rsidRPr="0072639A" w:rsidP="00163FC9">
      <w:pPr>
        <w:bidi w:val="0"/>
        <w:spacing w:after="0" w:line="240" w:lineRule="auto"/>
        <w:jc w:val="center"/>
        <w:rPr>
          <w:rFonts w:ascii="Times New Roman" w:hAnsi="Times New Roman"/>
          <w:b/>
          <w:sz w:val="24"/>
          <w:szCs w:val="24"/>
          <w:lang w:eastAsia="sk-SK"/>
        </w:rPr>
      </w:pPr>
    </w:p>
    <w:p w:rsidR="001755A4" w:rsidRPr="0072639A" w:rsidP="00163FC9">
      <w:pPr>
        <w:bidi w:val="0"/>
        <w:spacing w:after="0" w:line="240" w:lineRule="auto"/>
        <w:jc w:val="center"/>
        <w:rPr>
          <w:rFonts w:ascii="Times New Roman" w:hAnsi="Times New Roman"/>
          <w:b/>
          <w:sz w:val="24"/>
          <w:szCs w:val="24"/>
          <w:lang w:eastAsia="sk-SK"/>
        </w:rPr>
      </w:pPr>
      <w:r w:rsidRPr="0072639A">
        <w:rPr>
          <w:rFonts w:ascii="Times New Roman" w:hAnsi="Times New Roman"/>
          <w:b/>
          <w:sz w:val="24"/>
          <w:szCs w:val="24"/>
          <w:lang w:eastAsia="sk-SK"/>
        </w:rPr>
        <w:t xml:space="preserve">ktorým sa mení a dopĺňa zákon č. </w:t>
      </w:r>
      <w:r w:rsidRPr="0072639A" w:rsidR="00972F4E">
        <w:rPr>
          <w:rFonts w:ascii="Times New Roman" w:hAnsi="Times New Roman"/>
          <w:b/>
          <w:sz w:val="24"/>
          <w:szCs w:val="24"/>
          <w:lang w:eastAsia="sk-SK"/>
        </w:rPr>
        <w:t>71/2013</w:t>
      </w:r>
      <w:r w:rsidRPr="0072639A">
        <w:rPr>
          <w:rFonts w:ascii="Times New Roman" w:hAnsi="Times New Roman"/>
          <w:b/>
          <w:sz w:val="24"/>
          <w:szCs w:val="24"/>
          <w:lang w:eastAsia="sk-SK"/>
        </w:rPr>
        <w:t xml:space="preserve"> Z. z. </w:t>
      </w:r>
      <w:r w:rsidRPr="0072639A" w:rsidR="00972F4E">
        <w:rPr>
          <w:rFonts w:ascii="Times New Roman" w:hAnsi="Times New Roman"/>
          <w:b/>
          <w:sz w:val="24"/>
          <w:szCs w:val="24"/>
          <w:lang w:eastAsia="sk-SK"/>
        </w:rPr>
        <w:t>o poskytovaní dotácií v pôsobnosti Ministerstva hospodárstva Slovenskej republiky</w:t>
      </w:r>
      <w:r w:rsidRPr="0072639A">
        <w:rPr>
          <w:rFonts w:ascii="Times New Roman" w:hAnsi="Times New Roman"/>
          <w:b/>
          <w:sz w:val="24"/>
          <w:szCs w:val="24"/>
          <w:lang w:eastAsia="sk-SK"/>
        </w:rPr>
        <w:t xml:space="preserve"> v znení neskorších predpisov</w:t>
      </w:r>
      <w:r w:rsidR="008A2046">
        <w:rPr>
          <w:rFonts w:ascii="Times New Roman" w:hAnsi="Times New Roman"/>
          <w:b/>
          <w:sz w:val="24"/>
          <w:szCs w:val="24"/>
          <w:lang w:eastAsia="sk-SK"/>
        </w:rPr>
        <w:t xml:space="preserve"> </w:t>
      </w:r>
      <w:r w:rsidRPr="008A2046" w:rsidR="008A2046">
        <w:rPr>
          <w:rFonts w:ascii="Times" w:hAnsi="Times" w:cs="Times"/>
          <w:b/>
          <w:sz w:val="24"/>
          <w:szCs w:val="24"/>
        </w:rPr>
        <w:t>a</w:t>
      </w:r>
      <w:r w:rsidR="00D82B21">
        <w:rPr>
          <w:rFonts w:ascii="Times" w:hAnsi="Times" w:cs="Times"/>
          <w:b/>
          <w:sz w:val="24"/>
          <w:szCs w:val="24"/>
        </w:rPr>
        <w:t xml:space="preserve"> ktorým sa </w:t>
      </w:r>
      <w:r w:rsidRPr="008A2046" w:rsidR="008A2046">
        <w:rPr>
          <w:rFonts w:ascii="Times" w:hAnsi="Times" w:cs="Times"/>
          <w:b/>
          <w:sz w:val="24"/>
          <w:szCs w:val="24"/>
        </w:rPr>
        <w:t>mení zákon č. 290/2016 Z. z. o podpore malého a stredného podnikania a o zmene a doplnení zákona č. 71/2013 Z. z. o poskytovaní dotácií v pôsobnosti Ministerstva hospodárstva Slovenskej republiky v znení neskorších predpisov v znení zákona č. 177/2018 Z. z.</w:t>
      </w:r>
      <w:r w:rsidRPr="0072639A">
        <w:rPr>
          <w:rFonts w:ascii="Times New Roman" w:hAnsi="Times New Roman"/>
          <w:b/>
          <w:sz w:val="24"/>
          <w:szCs w:val="24"/>
          <w:lang w:eastAsia="sk-SK"/>
        </w:rPr>
        <w:t xml:space="preserve"> </w:t>
      </w:r>
    </w:p>
    <w:p w:rsidR="001755A4" w:rsidRPr="0072639A" w:rsidP="00163FC9">
      <w:pPr>
        <w:bidi w:val="0"/>
        <w:spacing w:after="0" w:line="240" w:lineRule="auto"/>
        <w:jc w:val="center"/>
        <w:rPr>
          <w:rFonts w:ascii="Times New Roman" w:hAnsi="Times New Roman"/>
          <w:b/>
          <w:sz w:val="24"/>
          <w:szCs w:val="24"/>
          <w:lang w:eastAsia="sk-SK"/>
        </w:rPr>
      </w:pPr>
    </w:p>
    <w:p w:rsidR="001755A4" w:rsidRPr="00EB4126" w:rsidP="00163FC9">
      <w:pPr>
        <w:bidi w:val="0"/>
        <w:spacing w:after="0" w:line="240" w:lineRule="auto"/>
        <w:jc w:val="center"/>
        <w:rPr>
          <w:rFonts w:ascii="Times New Roman" w:hAnsi="Times New Roman"/>
          <w:sz w:val="24"/>
          <w:szCs w:val="24"/>
          <w:lang w:eastAsia="sk-SK"/>
        </w:rPr>
      </w:pPr>
    </w:p>
    <w:p w:rsidR="001755A4" w:rsidRPr="00EB4126" w:rsidP="00163FC9">
      <w:pPr>
        <w:bidi w:val="0"/>
        <w:spacing w:after="0" w:line="240" w:lineRule="auto"/>
        <w:ind w:firstLine="426"/>
        <w:jc w:val="both"/>
        <w:rPr>
          <w:rFonts w:ascii="Times New Roman" w:hAnsi="Times New Roman"/>
          <w:sz w:val="24"/>
          <w:szCs w:val="24"/>
          <w:lang w:eastAsia="sk-SK"/>
        </w:rPr>
      </w:pPr>
      <w:r w:rsidRPr="00EB4126">
        <w:rPr>
          <w:rFonts w:ascii="Times New Roman" w:hAnsi="Times New Roman"/>
          <w:sz w:val="24"/>
          <w:szCs w:val="24"/>
          <w:lang w:eastAsia="sk-SK"/>
        </w:rPr>
        <w:t xml:space="preserve">Národná rada Slovenskej republiky sa uzniesla na tomto zákone: </w:t>
      </w:r>
    </w:p>
    <w:p w:rsidR="001755A4" w:rsidRPr="00EB4126" w:rsidP="00163FC9">
      <w:pPr>
        <w:bidi w:val="0"/>
        <w:spacing w:after="0" w:line="240" w:lineRule="auto"/>
        <w:rPr>
          <w:rFonts w:ascii="Times New Roman" w:hAnsi="Times New Roman"/>
          <w:sz w:val="24"/>
          <w:szCs w:val="24"/>
          <w:lang w:eastAsia="sk-SK"/>
        </w:rPr>
      </w:pPr>
    </w:p>
    <w:p w:rsidR="001755A4" w:rsidRPr="00EB4126" w:rsidP="00163FC9">
      <w:pPr>
        <w:bidi w:val="0"/>
        <w:spacing w:after="0" w:line="240" w:lineRule="auto"/>
        <w:jc w:val="center"/>
        <w:rPr>
          <w:rFonts w:ascii="Times New Roman" w:hAnsi="Times New Roman"/>
          <w:b/>
          <w:sz w:val="24"/>
          <w:szCs w:val="24"/>
          <w:lang w:eastAsia="sk-SK"/>
        </w:rPr>
      </w:pPr>
      <w:r w:rsidRPr="00EB4126">
        <w:rPr>
          <w:rFonts w:ascii="Times New Roman" w:hAnsi="Times New Roman"/>
          <w:b/>
          <w:sz w:val="24"/>
          <w:szCs w:val="24"/>
          <w:lang w:eastAsia="sk-SK"/>
        </w:rPr>
        <w:t>Čl. I</w:t>
      </w:r>
    </w:p>
    <w:p w:rsidR="001755A4" w:rsidRPr="00EB4126" w:rsidP="00163FC9">
      <w:pPr>
        <w:bidi w:val="0"/>
        <w:spacing w:after="0" w:line="240" w:lineRule="auto"/>
        <w:jc w:val="both"/>
        <w:rPr>
          <w:rFonts w:ascii="Times New Roman" w:hAnsi="Times New Roman"/>
          <w:sz w:val="24"/>
          <w:szCs w:val="24"/>
          <w:lang w:eastAsia="sk-SK"/>
        </w:rPr>
      </w:pPr>
    </w:p>
    <w:p w:rsidR="008727BD" w:rsidRPr="00EB4126" w:rsidP="00163FC9">
      <w:pPr>
        <w:bidi w:val="0"/>
        <w:spacing w:after="0" w:line="240" w:lineRule="auto"/>
        <w:ind w:firstLine="425"/>
        <w:jc w:val="both"/>
        <w:rPr>
          <w:rFonts w:ascii="Times New Roman" w:hAnsi="Times New Roman"/>
          <w:sz w:val="24"/>
          <w:szCs w:val="24"/>
          <w:lang w:eastAsia="sk-SK"/>
        </w:rPr>
      </w:pPr>
      <w:r w:rsidRPr="00EB4126" w:rsidR="001755A4">
        <w:rPr>
          <w:rFonts w:ascii="Times New Roman" w:hAnsi="Times New Roman"/>
          <w:sz w:val="24"/>
          <w:szCs w:val="24"/>
          <w:lang w:eastAsia="sk-SK"/>
        </w:rPr>
        <w:t xml:space="preserve">Zákon č. </w:t>
      </w:r>
      <w:r w:rsidRPr="00EB4126" w:rsidR="00972F4E">
        <w:rPr>
          <w:rFonts w:ascii="Times New Roman" w:hAnsi="Times New Roman"/>
          <w:sz w:val="24"/>
          <w:szCs w:val="24"/>
          <w:lang w:eastAsia="sk-SK"/>
        </w:rPr>
        <w:t xml:space="preserve">71/2013 Z. z. o poskytovaní dotácií v pôsobnosti Ministerstva hospodárstva Slovenskej republiky </w:t>
      </w:r>
      <w:r w:rsidRPr="00EB4126" w:rsidR="001755A4">
        <w:rPr>
          <w:rFonts w:ascii="Times New Roman" w:hAnsi="Times New Roman"/>
          <w:sz w:val="24"/>
          <w:szCs w:val="24"/>
          <w:lang w:eastAsia="sk-SK"/>
        </w:rPr>
        <w:t xml:space="preserve">v znení zákona č. </w:t>
      </w:r>
      <w:r w:rsidRPr="00EB4126" w:rsidR="00972F4E">
        <w:rPr>
          <w:rFonts w:ascii="Times New Roman" w:hAnsi="Times New Roman"/>
          <w:sz w:val="24"/>
          <w:szCs w:val="24"/>
          <w:lang w:eastAsia="sk-SK"/>
        </w:rPr>
        <w:t>321/2014 Z.</w:t>
      </w:r>
      <w:r w:rsidR="00463666">
        <w:rPr>
          <w:rFonts w:ascii="Times New Roman" w:hAnsi="Times New Roman"/>
          <w:sz w:val="24"/>
          <w:szCs w:val="24"/>
          <w:lang w:eastAsia="sk-SK"/>
        </w:rPr>
        <w:t xml:space="preserve"> z., zákona č. 331/2015 Z. z., </w:t>
      </w:r>
      <w:r w:rsidRPr="00EB4126" w:rsidR="00972F4E">
        <w:rPr>
          <w:rFonts w:ascii="Times New Roman" w:hAnsi="Times New Roman"/>
          <w:sz w:val="24"/>
          <w:szCs w:val="24"/>
          <w:lang w:eastAsia="sk-SK"/>
        </w:rPr>
        <w:t>zákona č. 290/2016 Z. z.</w:t>
      </w:r>
      <w:r w:rsidRPr="00EB4126" w:rsidR="00006288">
        <w:rPr>
          <w:rFonts w:ascii="Times New Roman" w:hAnsi="Times New Roman"/>
          <w:sz w:val="24"/>
          <w:szCs w:val="24"/>
          <w:lang w:eastAsia="sk-SK"/>
        </w:rPr>
        <w:t xml:space="preserve"> </w:t>
      </w:r>
      <w:r w:rsidR="00463666">
        <w:rPr>
          <w:rFonts w:ascii="Times New Roman" w:hAnsi="Times New Roman"/>
          <w:sz w:val="24"/>
          <w:szCs w:val="24"/>
          <w:lang w:eastAsia="sk-SK"/>
        </w:rPr>
        <w:t xml:space="preserve">a zákona č. 177/2018 Z. z. </w:t>
      </w:r>
      <w:r w:rsidRPr="00EB4126" w:rsidR="001755A4">
        <w:rPr>
          <w:rFonts w:ascii="Times New Roman" w:hAnsi="Times New Roman"/>
          <w:sz w:val="24"/>
          <w:szCs w:val="24"/>
          <w:lang w:eastAsia="sk-SK"/>
        </w:rPr>
        <w:t>sa mení a dopĺňa takto:</w:t>
      </w:r>
    </w:p>
    <w:p w:rsidR="00B5558B" w:rsidRPr="00EB4126" w:rsidP="00A349BB">
      <w:pPr>
        <w:bidi w:val="0"/>
        <w:spacing w:after="0" w:line="240" w:lineRule="auto"/>
        <w:jc w:val="both"/>
        <w:rPr>
          <w:rFonts w:ascii="Times New Roman" w:hAnsi="Times New Roman"/>
          <w:sz w:val="24"/>
          <w:szCs w:val="24"/>
          <w:lang w:eastAsia="sk-SK"/>
        </w:rPr>
      </w:pPr>
    </w:p>
    <w:p w:rsidR="00BF4B77" w:rsidRPr="00EB4126" w:rsidP="00E26875">
      <w:pPr>
        <w:widowControl w:val="0"/>
        <w:numPr>
          <w:numId w:val="37"/>
        </w:numPr>
        <w:bidi w:val="0"/>
        <w:ind w:left="284" w:hanging="284"/>
        <w:contextualSpacing/>
        <w:jc w:val="both"/>
        <w:rPr>
          <w:rFonts w:ascii="Times New Roman" w:hAnsi="Times New Roman"/>
          <w:sz w:val="24"/>
          <w:szCs w:val="24"/>
        </w:rPr>
      </w:pPr>
      <w:r w:rsidRPr="00EB4126" w:rsidR="0075195D">
        <w:rPr>
          <w:rFonts w:ascii="Times New Roman" w:hAnsi="Times New Roman"/>
          <w:sz w:val="24"/>
          <w:szCs w:val="24"/>
        </w:rPr>
        <w:t xml:space="preserve">V </w:t>
      </w:r>
      <w:r w:rsidRPr="00EB4126">
        <w:rPr>
          <w:rFonts w:ascii="Times New Roman" w:hAnsi="Times New Roman"/>
          <w:sz w:val="24"/>
          <w:szCs w:val="24"/>
        </w:rPr>
        <w:t>§ 2 písmeno c) znie:</w:t>
      </w:r>
    </w:p>
    <w:p w:rsidR="00BF4B77" w:rsidP="004F2E31">
      <w:pPr>
        <w:widowControl w:val="0"/>
        <w:bidi w:val="0"/>
        <w:ind w:left="284"/>
        <w:contextualSpacing/>
        <w:jc w:val="both"/>
        <w:rPr>
          <w:rFonts w:ascii="Times New Roman" w:hAnsi="Times New Roman"/>
          <w:sz w:val="24"/>
          <w:szCs w:val="24"/>
        </w:rPr>
      </w:pPr>
      <w:r w:rsidRPr="00EB4126">
        <w:rPr>
          <w:rFonts w:ascii="Times New Roman" w:hAnsi="Times New Roman"/>
          <w:sz w:val="24"/>
          <w:szCs w:val="24"/>
        </w:rPr>
        <w:t>„c) využívania biomasy a slnečnej energie na výrobu tepla a</w:t>
      </w:r>
      <w:r w:rsidR="004F2E31">
        <w:rPr>
          <w:rFonts w:ascii="Times New Roman" w:hAnsi="Times New Roman"/>
          <w:sz w:val="24"/>
          <w:szCs w:val="24"/>
        </w:rPr>
        <w:t xml:space="preserve"> využívania </w:t>
      </w:r>
      <w:r w:rsidRPr="00EB4126">
        <w:rPr>
          <w:rFonts w:ascii="Times New Roman" w:hAnsi="Times New Roman"/>
          <w:sz w:val="24"/>
          <w:szCs w:val="24"/>
        </w:rPr>
        <w:t>iných o</w:t>
      </w:r>
      <w:r w:rsidR="004F2E31">
        <w:rPr>
          <w:rFonts w:ascii="Times New Roman" w:hAnsi="Times New Roman"/>
          <w:sz w:val="24"/>
          <w:szCs w:val="24"/>
        </w:rPr>
        <w:t>bnoviteľných zdrojov energie,</w:t>
      </w:r>
      <w:r w:rsidRPr="009F08E4" w:rsidR="009F08E4">
        <w:rPr>
          <w:rFonts w:ascii="Times New Roman" w:hAnsi="Times New Roman"/>
          <w:sz w:val="24"/>
          <w:szCs w:val="24"/>
          <w:vertAlign w:val="superscript"/>
        </w:rPr>
        <w:t>1b</w:t>
      </w:r>
      <w:r w:rsidR="009F08E4">
        <w:rPr>
          <w:rFonts w:ascii="Times New Roman" w:hAnsi="Times New Roman"/>
          <w:sz w:val="24"/>
          <w:szCs w:val="24"/>
        </w:rPr>
        <w:t>)</w:t>
      </w:r>
      <w:r w:rsidR="004F2E31">
        <w:rPr>
          <w:rFonts w:ascii="Times New Roman" w:hAnsi="Times New Roman"/>
          <w:sz w:val="24"/>
          <w:szCs w:val="24"/>
        </w:rPr>
        <w:t>“.</w:t>
      </w:r>
    </w:p>
    <w:p w:rsidR="009F08E4" w:rsidP="004F2E31">
      <w:pPr>
        <w:widowControl w:val="0"/>
        <w:bidi w:val="0"/>
        <w:ind w:left="284"/>
        <w:contextualSpacing/>
        <w:jc w:val="both"/>
        <w:rPr>
          <w:rFonts w:ascii="Times New Roman" w:hAnsi="Times New Roman"/>
          <w:sz w:val="24"/>
          <w:szCs w:val="24"/>
        </w:rPr>
      </w:pPr>
    </w:p>
    <w:p w:rsidR="009F08E4" w:rsidP="004F2E31">
      <w:pPr>
        <w:widowControl w:val="0"/>
        <w:bidi w:val="0"/>
        <w:ind w:left="284"/>
        <w:contextualSpacing/>
        <w:jc w:val="both"/>
        <w:rPr>
          <w:rFonts w:ascii="Times New Roman" w:hAnsi="Times New Roman"/>
          <w:sz w:val="24"/>
          <w:szCs w:val="24"/>
        </w:rPr>
      </w:pPr>
      <w:r>
        <w:rPr>
          <w:rFonts w:ascii="Times New Roman" w:hAnsi="Times New Roman"/>
          <w:sz w:val="24"/>
          <w:szCs w:val="24"/>
        </w:rPr>
        <w:t>Poznámka pod čiarou k odkazu 1b znie:</w:t>
      </w:r>
    </w:p>
    <w:p w:rsidR="009F08E4" w:rsidP="004F2E31">
      <w:pPr>
        <w:widowControl w:val="0"/>
        <w:bidi w:val="0"/>
        <w:ind w:left="284"/>
        <w:contextualSpacing/>
        <w:jc w:val="both"/>
        <w:rPr>
          <w:rFonts w:ascii="Times New Roman" w:hAnsi="Times New Roman"/>
          <w:sz w:val="24"/>
          <w:szCs w:val="24"/>
        </w:rPr>
      </w:pPr>
      <w:r w:rsidRPr="009F08E4">
        <w:rPr>
          <w:rFonts w:ascii="Times New Roman" w:hAnsi="Times New Roman"/>
          <w:sz w:val="24"/>
          <w:szCs w:val="24"/>
        </w:rPr>
        <w:t>„</w:t>
      </w:r>
      <w:r w:rsidRPr="009F08E4">
        <w:rPr>
          <w:rFonts w:ascii="Times New Roman" w:hAnsi="Times New Roman"/>
          <w:sz w:val="24"/>
          <w:szCs w:val="24"/>
          <w:vertAlign w:val="superscript"/>
        </w:rPr>
        <w:t>1b</w:t>
      </w:r>
      <w:r>
        <w:rPr>
          <w:rFonts w:ascii="Times New Roman" w:hAnsi="Times New Roman"/>
          <w:sz w:val="24"/>
          <w:szCs w:val="24"/>
        </w:rPr>
        <w:t xml:space="preserve">) § 2 ods. 1 písm. a) zákona č. 309/2009 Z. z. </w:t>
      </w:r>
      <w:r w:rsidRPr="009F08E4">
        <w:rPr>
          <w:rFonts w:ascii="Times New Roman" w:hAnsi="Times New Roman"/>
          <w:sz w:val="24"/>
          <w:szCs w:val="24"/>
        </w:rPr>
        <w:t>o podpore obnoviteľných zdrojov energie a vysoko účinnej kombinovanej výroby a o zmene a doplnení niektorých zákonov</w:t>
      </w:r>
      <w:r>
        <w:rPr>
          <w:rFonts w:ascii="Times New Roman" w:hAnsi="Times New Roman"/>
          <w:sz w:val="24"/>
          <w:szCs w:val="24"/>
        </w:rPr>
        <w:t xml:space="preserve"> v znení zákona 136/2011 Z. z.“.</w:t>
      </w:r>
    </w:p>
    <w:p w:rsidR="004F2E31" w:rsidRPr="00EB4126" w:rsidP="004F2E31">
      <w:pPr>
        <w:widowControl w:val="0"/>
        <w:bidi w:val="0"/>
        <w:ind w:left="284"/>
        <w:contextualSpacing/>
        <w:jc w:val="both"/>
        <w:rPr>
          <w:rFonts w:ascii="Times New Roman" w:hAnsi="Times New Roman"/>
          <w:sz w:val="24"/>
          <w:szCs w:val="24"/>
        </w:rPr>
      </w:pPr>
    </w:p>
    <w:p w:rsidR="00E26875" w:rsidRPr="00EB4126" w:rsidP="00E26875">
      <w:pPr>
        <w:widowControl w:val="0"/>
        <w:numPr>
          <w:numId w:val="37"/>
        </w:numPr>
        <w:bidi w:val="0"/>
        <w:ind w:left="284" w:hanging="284"/>
        <w:contextualSpacing/>
        <w:jc w:val="both"/>
        <w:rPr>
          <w:rFonts w:ascii="Times New Roman" w:hAnsi="Times New Roman"/>
          <w:sz w:val="24"/>
          <w:szCs w:val="24"/>
        </w:rPr>
      </w:pPr>
      <w:r w:rsidRPr="00EB4126">
        <w:rPr>
          <w:rFonts w:ascii="Times New Roman" w:hAnsi="Times New Roman"/>
          <w:sz w:val="24"/>
          <w:szCs w:val="24"/>
        </w:rPr>
        <w:t>§ 2 sa dopĺňa písmeno</w:t>
      </w:r>
      <w:r w:rsidRPr="00EB4126" w:rsidR="00E46307">
        <w:rPr>
          <w:rFonts w:ascii="Times New Roman" w:hAnsi="Times New Roman"/>
          <w:sz w:val="24"/>
          <w:szCs w:val="24"/>
        </w:rPr>
        <w:t>m</w:t>
      </w:r>
      <w:r w:rsidRPr="00EB4126">
        <w:rPr>
          <w:rFonts w:ascii="Times New Roman" w:hAnsi="Times New Roman"/>
          <w:sz w:val="24"/>
          <w:szCs w:val="24"/>
        </w:rPr>
        <w:t xml:space="preserve"> h), ktoré znie:</w:t>
      </w:r>
    </w:p>
    <w:p w:rsidR="00084C05" w:rsidP="004F2E31">
      <w:pPr>
        <w:widowControl w:val="0"/>
        <w:bidi w:val="0"/>
        <w:ind w:left="284"/>
        <w:contextualSpacing/>
        <w:jc w:val="both"/>
        <w:rPr>
          <w:rFonts w:ascii="Times New Roman" w:hAnsi="Times New Roman"/>
          <w:sz w:val="24"/>
          <w:szCs w:val="24"/>
        </w:rPr>
      </w:pPr>
      <w:r w:rsidRPr="00EB4126" w:rsidR="00E26875">
        <w:rPr>
          <w:rFonts w:ascii="Times New Roman" w:hAnsi="Times New Roman"/>
          <w:sz w:val="24"/>
          <w:szCs w:val="24"/>
        </w:rPr>
        <w:t xml:space="preserve">„h) </w:t>
      </w:r>
      <w:r w:rsidRPr="00032397" w:rsidR="00032397">
        <w:rPr>
          <w:rFonts w:ascii="Times New Roman" w:hAnsi="Times New Roman"/>
          <w:sz w:val="24"/>
          <w:szCs w:val="24"/>
        </w:rPr>
        <w:t>budovania infraštruktúry pre alternatívne palivá</w:t>
      </w:r>
      <w:r w:rsidRPr="00EB4126" w:rsidR="00E26875">
        <w:rPr>
          <w:rFonts w:ascii="Times New Roman" w:hAnsi="Times New Roman"/>
          <w:sz w:val="24"/>
          <w:szCs w:val="24"/>
        </w:rPr>
        <w:t>.“.</w:t>
      </w:r>
    </w:p>
    <w:p w:rsidR="00E26875" w:rsidRPr="004F2E31" w:rsidP="004F2E31">
      <w:pPr>
        <w:pStyle w:val="ListParagraph"/>
        <w:widowControl w:val="0"/>
        <w:numPr>
          <w:numId w:val="37"/>
        </w:numPr>
        <w:autoSpaceDE w:val="0"/>
        <w:autoSpaceDN w:val="0"/>
        <w:bidi w:val="0"/>
        <w:adjustRightInd w:val="0"/>
        <w:spacing w:after="0" w:line="240" w:lineRule="auto"/>
        <w:ind w:left="284" w:right="-2" w:hanging="284"/>
        <w:jc w:val="both"/>
        <w:rPr>
          <w:rFonts w:ascii="Times New Roman" w:hAnsi="Times New Roman"/>
          <w:sz w:val="24"/>
          <w:szCs w:val="24"/>
          <w:lang w:eastAsia="sk-SK"/>
        </w:rPr>
      </w:pPr>
      <w:r w:rsidRPr="004F2E31" w:rsidR="00084C05">
        <w:rPr>
          <w:rFonts w:ascii="Times New Roman" w:hAnsi="Times New Roman"/>
          <w:sz w:val="24"/>
          <w:szCs w:val="24"/>
          <w:lang w:eastAsia="sk-SK"/>
        </w:rPr>
        <w:t>V § 3 ods. 3 sa vypúšť</w:t>
      </w:r>
      <w:r w:rsidRPr="004F2E31" w:rsidR="004F2E31">
        <w:rPr>
          <w:rFonts w:ascii="Times New Roman" w:hAnsi="Times New Roman"/>
          <w:sz w:val="24"/>
          <w:szCs w:val="24"/>
          <w:lang w:eastAsia="sk-SK"/>
        </w:rPr>
        <w:t xml:space="preserve">a bodkočiarka a </w:t>
      </w:r>
      <w:r w:rsidRPr="004F2E31" w:rsidR="00084C05">
        <w:rPr>
          <w:rFonts w:ascii="Times New Roman" w:hAnsi="Times New Roman"/>
          <w:sz w:val="24"/>
          <w:szCs w:val="24"/>
          <w:lang w:eastAsia="sk-SK"/>
        </w:rPr>
        <w:t>slová „</w:t>
      </w:r>
      <w:r w:rsidR="004F2E31">
        <w:rPr>
          <w:rFonts w:ascii="Times New Roman" w:hAnsi="Times New Roman"/>
          <w:sz w:val="24"/>
          <w:szCs w:val="24"/>
        </w:rPr>
        <w:t>dotácie sa poskytujú štvrťročne</w:t>
      </w:r>
      <w:r w:rsidRPr="004F2E31" w:rsidR="00084C05">
        <w:rPr>
          <w:rFonts w:ascii="Times New Roman" w:hAnsi="Times New Roman"/>
          <w:sz w:val="24"/>
          <w:szCs w:val="24"/>
        </w:rPr>
        <w:t>“</w:t>
      </w:r>
      <w:r w:rsidR="004F2E31">
        <w:t>.</w:t>
      </w:r>
    </w:p>
    <w:p w:rsidR="004F2E31" w:rsidRPr="004F2E31" w:rsidP="004F2E31">
      <w:pPr>
        <w:pStyle w:val="ListParagraph"/>
        <w:widowControl w:val="0"/>
        <w:autoSpaceDE w:val="0"/>
        <w:autoSpaceDN w:val="0"/>
        <w:bidi w:val="0"/>
        <w:adjustRightInd w:val="0"/>
        <w:spacing w:after="0" w:line="240" w:lineRule="auto"/>
        <w:ind w:left="284" w:right="-2"/>
        <w:jc w:val="both"/>
        <w:rPr>
          <w:rFonts w:ascii="Times New Roman" w:hAnsi="Times New Roman"/>
          <w:sz w:val="24"/>
          <w:szCs w:val="24"/>
          <w:lang w:eastAsia="sk-SK"/>
        </w:rPr>
      </w:pPr>
    </w:p>
    <w:p w:rsidR="000F6757" w:rsidRPr="00EB4126" w:rsidP="00E26875">
      <w:pPr>
        <w:numPr>
          <w:numId w:val="37"/>
        </w:numPr>
        <w:bidi w:val="0"/>
        <w:spacing w:after="0" w:line="240" w:lineRule="auto"/>
        <w:ind w:left="284" w:right="-2" w:hanging="284"/>
        <w:jc w:val="both"/>
        <w:rPr>
          <w:rFonts w:ascii="Times New Roman" w:hAnsi="Times New Roman"/>
          <w:sz w:val="24"/>
          <w:szCs w:val="24"/>
          <w:lang w:eastAsia="sk-SK"/>
        </w:rPr>
      </w:pPr>
      <w:r w:rsidRPr="00EB4126" w:rsidR="00E46307">
        <w:rPr>
          <w:rFonts w:ascii="Times New Roman" w:hAnsi="Times New Roman"/>
          <w:sz w:val="24"/>
        </w:rPr>
        <w:t xml:space="preserve">V </w:t>
      </w:r>
      <w:r w:rsidRPr="00EB4126">
        <w:rPr>
          <w:rFonts w:ascii="Times New Roman" w:hAnsi="Times New Roman"/>
          <w:sz w:val="24"/>
        </w:rPr>
        <w:t>§ 4 odsek 2 znie:</w:t>
      </w:r>
    </w:p>
    <w:p w:rsidR="000F6757" w:rsidRPr="00EB4126" w:rsidP="000F6757">
      <w:pPr>
        <w:bidi w:val="0"/>
        <w:spacing w:after="0" w:line="240" w:lineRule="auto"/>
        <w:ind w:left="284" w:right="-2"/>
        <w:jc w:val="both"/>
        <w:rPr>
          <w:rFonts w:ascii="Times New Roman" w:hAnsi="Times New Roman"/>
          <w:sz w:val="24"/>
        </w:rPr>
      </w:pPr>
      <w:r w:rsidRPr="00EB4126">
        <w:rPr>
          <w:rFonts w:ascii="Times New Roman" w:hAnsi="Times New Roman"/>
          <w:sz w:val="24"/>
        </w:rPr>
        <w:t>„(2) Dotácia podľa odseku 1 sa môže použiť aj na úhradu miezd, platov, odmie</w:t>
      </w:r>
      <w:r w:rsidR="009F08E4">
        <w:rPr>
          <w:rFonts w:ascii="Times New Roman" w:hAnsi="Times New Roman"/>
          <w:sz w:val="24"/>
        </w:rPr>
        <w:t xml:space="preserve">n, služobných príjmov, odvodov, </w:t>
      </w:r>
      <w:r w:rsidRPr="00EB4126">
        <w:rPr>
          <w:rFonts w:ascii="Times New Roman" w:hAnsi="Times New Roman"/>
          <w:sz w:val="24"/>
        </w:rPr>
        <w:t>náhrad a osobných vyrovnaní zamestnancov a štatutárnych orgánov združenia právnických osôb s účasťou ministerstva, ako aj na úhradu ostatných peňažných nárokov zamestnancov združenia právnických osôb s účasťou ministerstva z pracovnoprávnych vzťahov alebo z obdobných právnych vzťahov, ktoré sa vyplácajú spolu so mzdou.“.</w:t>
      </w:r>
    </w:p>
    <w:p w:rsidR="000F6757" w:rsidRPr="00EB4126" w:rsidP="000F6757">
      <w:pPr>
        <w:bidi w:val="0"/>
        <w:spacing w:after="0" w:line="240" w:lineRule="auto"/>
        <w:ind w:left="284" w:right="-2"/>
        <w:jc w:val="both"/>
        <w:rPr>
          <w:rFonts w:ascii="Times New Roman" w:hAnsi="Times New Roman"/>
          <w:sz w:val="24"/>
          <w:szCs w:val="24"/>
          <w:lang w:eastAsia="sk-SK"/>
        </w:rPr>
      </w:pPr>
    </w:p>
    <w:p w:rsidR="00BF4B77" w:rsidRPr="00EB4126" w:rsidP="00E26875">
      <w:pPr>
        <w:numPr>
          <w:numId w:val="37"/>
        </w:numPr>
        <w:bidi w:val="0"/>
        <w:spacing w:after="0" w:line="240" w:lineRule="auto"/>
        <w:ind w:left="284" w:right="-2" w:hanging="284"/>
        <w:jc w:val="both"/>
        <w:rPr>
          <w:rFonts w:ascii="Times New Roman" w:hAnsi="Times New Roman"/>
          <w:sz w:val="24"/>
          <w:szCs w:val="24"/>
          <w:lang w:eastAsia="sk-SK"/>
        </w:rPr>
      </w:pPr>
      <w:r w:rsidRPr="00EB4126" w:rsidR="00144011">
        <w:rPr>
          <w:rFonts w:ascii="Times New Roman" w:hAnsi="Times New Roman"/>
          <w:sz w:val="24"/>
          <w:szCs w:val="24"/>
          <w:lang w:eastAsia="sk-SK"/>
        </w:rPr>
        <w:t xml:space="preserve">V </w:t>
      </w:r>
      <w:r w:rsidRPr="00EB4126">
        <w:rPr>
          <w:rFonts w:ascii="Times New Roman" w:hAnsi="Times New Roman"/>
          <w:sz w:val="24"/>
          <w:szCs w:val="24"/>
          <w:lang w:eastAsia="sk-SK"/>
        </w:rPr>
        <w:t xml:space="preserve">§ 5 </w:t>
      </w:r>
      <w:r w:rsidRPr="00EB4126" w:rsidR="00144011">
        <w:rPr>
          <w:rFonts w:ascii="Times New Roman" w:hAnsi="Times New Roman"/>
          <w:sz w:val="24"/>
          <w:szCs w:val="24"/>
          <w:lang w:eastAsia="sk-SK"/>
        </w:rPr>
        <w:t xml:space="preserve">sa </w:t>
      </w:r>
      <w:r w:rsidRPr="00EB4126" w:rsidR="00CD4073">
        <w:rPr>
          <w:rFonts w:ascii="Times New Roman" w:hAnsi="Times New Roman"/>
          <w:sz w:val="24"/>
          <w:szCs w:val="24"/>
          <w:lang w:eastAsia="sk-SK"/>
        </w:rPr>
        <w:t>ods</w:t>
      </w:r>
      <w:r w:rsidRPr="00EB4126" w:rsidR="00144011">
        <w:rPr>
          <w:rFonts w:ascii="Times New Roman" w:hAnsi="Times New Roman"/>
          <w:sz w:val="24"/>
          <w:szCs w:val="24"/>
          <w:lang w:eastAsia="sk-SK"/>
        </w:rPr>
        <w:t xml:space="preserve">ek 1 </w:t>
      </w:r>
      <w:r w:rsidRPr="00EB4126">
        <w:rPr>
          <w:rFonts w:ascii="Times New Roman" w:hAnsi="Times New Roman"/>
          <w:sz w:val="24"/>
          <w:szCs w:val="24"/>
          <w:lang w:eastAsia="sk-SK"/>
        </w:rPr>
        <w:t>dopĺňa písmenami c) a d), ktoré znejú:</w:t>
      </w:r>
    </w:p>
    <w:p w:rsidR="00BF4B77" w:rsidRPr="00EB4126" w:rsidP="00BF4B77">
      <w:pPr>
        <w:bidi w:val="0"/>
        <w:spacing w:after="120" w:line="240" w:lineRule="auto"/>
        <w:ind w:left="284"/>
        <w:jc w:val="both"/>
        <w:rPr>
          <w:rFonts w:ascii="Times New Roman" w:hAnsi="Times New Roman"/>
          <w:sz w:val="24"/>
          <w:szCs w:val="24"/>
          <w:lang w:eastAsia="sk-SK"/>
        </w:rPr>
      </w:pPr>
      <w:r w:rsidRPr="00EB4126">
        <w:rPr>
          <w:rFonts w:ascii="Times New Roman" w:hAnsi="Times New Roman"/>
          <w:sz w:val="24"/>
          <w:szCs w:val="24"/>
          <w:lang w:eastAsia="sk-SK"/>
        </w:rPr>
        <w:t>„c) realizovanie projektov zameraných na podporu využívania obnovite</w:t>
      </w:r>
      <w:r w:rsidRPr="00EB4126" w:rsidR="00373315">
        <w:rPr>
          <w:rFonts w:ascii="Times New Roman" w:hAnsi="Times New Roman"/>
          <w:sz w:val="24"/>
          <w:szCs w:val="24"/>
          <w:lang w:eastAsia="sk-SK"/>
        </w:rPr>
        <w:t xml:space="preserve">ľných zdrojov energie pre </w:t>
      </w:r>
      <w:r w:rsidR="00B91D4B">
        <w:rPr>
          <w:rFonts w:ascii="Times New Roman" w:hAnsi="Times New Roman"/>
          <w:sz w:val="24"/>
          <w:szCs w:val="24"/>
          <w:lang w:eastAsia="sk-SK"/>
        </w:rPr>
        <w:t>fyzické osoby – podnikateľov a</w:t>
      </w:r>
      <w:r w:rsidR="009F08E4">
        <w:rPr>
          <w:rFonts w:ascii="Times New Roman" w:hAnsi="Times New Roman"/>
          <w:sz w:val="24"/>
          <w:szCs w:val="24"/>
          <w:lang w:eastAsia="sk-SK"/>
        </w:rPr>
        <w:t>lebo</w:t>
      </w:r>
      <w:r w:rsidR="00B91D4B">
        <w:rPr>
          <w:rFonts w:ascii="Times New Roman" w:hAnsi="Times New Roman"/>
          <w:sz w:val="24"/>
          <w:szCs w:val="24"/>
          <w:lang w:eastAsia="sk-SK"/>
        </w:rPr>
        <w:t> právnické osoby</w:t>
      </w:r>
      <w:r w:rsidRPr="00EB4126">
        <w:rPr>
          <w:rFonts w:ascii="Times New Roman" w:hAnsi="Times New Roman"/>
          <w:sz w:val="24"/>
          <w:szCs w:val="24"/>
          <w:lang w:eastAsia="sk-SK"/>
        </w:rPr>
        <w:t xml:space="preserve">, </w:t>
      </w:r>
      <w:r w:rsidRPr="00EB4126" w:rsidR="00373315">
        <w:rPr>
          <w:rFonts w:ascii="Times New Roman" w:hAnsi="Times New Roman"/>
          <w:sz w:val="24"/>
          <w:szCs w:val="24"/>
          <w:lang w:eastAsia="sk-SK"/>
        </w:rPr>
        <w:t xml:space="preserve">ktoré sú </w:t>
      </w:r>
      <w:r w:rsidRPr="00EB4126">
        <w:rPr>
          <w:rFonts w:ascii="Times New Roman" w:hAnsi="Times New Roman"/>
          <w:sz w:val="24"/>
          <w:szCs w:val="24"/>
          <w:lang w:eastAsia="sk-SK"/>
        </w:rPr>
        <w:t>schválené ministerstvom a vyhlásené v Obchodnom vestníku,</w:t>
      </w:r>
    </w:p>
    <w:p w:rsidR="00CD4073" w:rsidRPr="00EB4126" w:rsidP="00CD4073">
      <w:pPr>
        <w:bidi w:val="0"/>
        <w:spacing w:after="120" w:line="240" w:lineRule="auto"/>
        <w:ind w:left="284"/>
        <w:jc w:val="both"/>
        <w:rPr>
          <w:rFonts w:ascii="Times New Roman" w:hAnsi="Times New Roman"/>
          <w:sz w:val="24"/>
          <w:szCs w:val="24"/>
          <w:lang w:eastAsia="sk-SK"/>
        </w:rPr>
      </w:pPr>
      <w:r w:rsidRPr="00EB4126" w:rsidR="00BF4B77">
        <w:rPr>
          <w:rFonts w:ascii="Times New Roman" w:hAnsi="Times New Roman"/>
          <w:sz w:val="24"/>
          <w:szCs w:val="24"/>
          <w:lang w:eastAsia="sk-SK"/>
        </w:rPr>
        <w:t xml:space="preserve">d) realizovanie projektov zameraných na podporu využívania obnoviteľných zdrojov energie pre </w:t>
      </w:r>
      <w:r w:rsidR="005202C0">
        <w:rPr>
          <w:rFonts w:ascii="Times New Roman" w:hAnsi="Times New Roman"/>
          <w:sz w:val="24"/>
          <w:szCs w:val="24"/>
          <w:lang w:eastAsia="sk-SK"/>
        </w:rPr>
        <w:t>obce alebo vyššie územné celky</w:t>
      </w:r>
      <w:r w:rsidR="008D5832">
        <w:rPr>
          <w:rFonts w:ascii="Times New Roman" w:hAnsi="Times New Roman"/>
          <w:sz w:val="24"/>
          <w:szCs w:val="24"/>
          <w:lang w:eastAsia="sk-SK"/>
        </w:rPr>
        <w:t>,</w:t>
      </w:r>
      <w:r w:rsidR="005202C0">
        <w:rPr>
          <w:rFonts w:ascii="Times New Roman" w:hAnsi="Times New Roman"/>
          <w:sz w:val="24"/>
          <w:szCs w:val="24"/>
          <w:lang w:eastAsia="sk-SK"/>
        </w:rPr>
        <w:t xml:space="preserve"> </w:t>
      </w:r>
      <w:r w:rsidRPr="00EB4126" w:rsidR="00373315">
        <w:rPr>
          <w:rFonts w:ascii="Times New Roman" w:hAnsi="Times New Roman"/>
          <w:sz w:val="24"/>
          <w:szCs w:val="24"/>
          <w:lang w:eastAsia="sk-SK"/>
        </w:rPr>
        <w:t xml:space="preserve">ktoré sú </w:t>
      </w:r>
      <w:r w:rsidRPr="00EB4126" w:rsidR="00BF4B77">
        <w:rPr>
          <w:rFonts w:ascii="Times New Roman" w:hAnsi="Times New Roman"/>
          <w:sz w:val="24"/>
          <w:szCs w:val="24"/>
          <w:lang w:eastAsia="sk-SK"/>
        </w:rPr>
        <w:t>schválené ministerstvom.</w:t>
      </w:r>
      <w:r w:rsidR="00D94D0F">
        <w:rPr>
          <w:rFonts w:ascii="Times New Roman" w:hAnsi="Times New Roman"/>
          <w:sz w:val="24"/>
          <w:szCs w:val="24"/>
          <w:lang w:eastAsia="sk-SK"/>
        </w:rPr>
        <w:t>“.</w:t>
      </w:r>
    </w:p>
    <w:p w:rsidR="00144011" w:rsidRPr="00EB4126" w:rsidP="00CD4073">
      <w:pPr>
        <w:bidi w:val="0"/>
        <w:spacing w:after="0" w:line="240" w:lineRule="auto"/>
        <w:jc w:val="both"/>
        <w:rPr>
          <w:rFonts w:ascii="Times New Roman" w:hAnsi="Times New Roman"/>
          <w:sz w:val="24"/>
          <w:szCs w:val="24"/>
          <w:lang w:eastAsia="sk-SK"/>
        </w:rPr>
      </w:pPr>
    </w:p>
    <w:p w:rsidR="00144011" w:rsidRPr="00EB4126" w:rsidP="00144011">
      <w:pPr>
        <w:numPr>
          <w:numId w:val="37"/>
        </w:numPr>
        <w:bidi w:val="0"/>
        <w:spacing w:after="0" w:line="240" w:lineRule="auto"/>
        <w:ind w:left="284" w:hanging="284"/>
        <w:jc w:val="both"/>
        <w:rPr>
          <w:rFonts w:ascii="Times New Roman" w:hAnsi="Times New Roman"/>
          <w:sz w:val="24"/>
          <w:szCs w:val="24"/>
          <w:lang w:eastAsia="sk-SK"/>
        </w:rPr>
      </w:pPr>
      <w:r w:rsidRPr="00EB4126">
        <w:rPr>
          <w:rFonts w:ascii="Times New Roman" w:hAnsi="Times New Roman"/>
          <w:sz w:val="24"/>
          <w:szCs w:val="24"/>
          <w:lang w:eastAsia="sk-SK"/>
        </w:rPr>
        <w:t>V § 5 ods. 2 sa za slová „odseku 1“ vkladajú slová „písm. a) a b)“.</w:t>
      </w:r>
    </w:p>
    <w:p w:rsidR="0075195D" w:rsidRPr="00EB4126" w:rsidP="0075195D">
      <w:pPr>
        <w:bidi w:val="0"/>
        <w:spacing w:after="0" w:line="240" w:lineRule="auto"/>
        <w:ind w:left="284"/>
        <w:jc w:val="both"/>
        <w:rPr>
          <w:rFonts w:ascii="Times New Roman" w:hAnsi="Times New Roman"/>
          <w:sz w:val="24"/>
          <w:szCs w:val="24"/>
          <w:lang w:eastAsia="sk-SK"/>
        </w:rPr>
      </w:pPr>
    </w:p>
    <w:p w:rsidR="0075195D" w:rsidRPr="00EB4126" w:rsidP="00E46307">
      <w:pPr>
        <w:numPr>
          <w:numId w:val="37"/>
        </w:numPr>
        <w:bidi w:val="0"/>
        <w:spacing w:after="0" w:line="240" w:lineRule="auto"/>
        <w:ind w:left="284" w:hanging="284"/>
        <w:jc w:val="both"/>
        <w:rPr>
          <w:rFonts w:ascii="Times New Roman" w:hAnsi="Times New Roman"/>
          <w:sz w:val="24"/>
          <w:szCs w:val="24"/>
          <w:lang w:eastAsia="sk-SK"/>
        </w:rPr>
      </w:pPr>
      <w:r w:rsidR="004F2E31">
        <w:rPr>
          <w:rFonts w:ascii="Times New Roman" w:hAnsi="Times New Roman"/>
          <w:sz w:val="24"/>
          <w:szCs w:val="24"/>
          <w:lang w:eastAsia="sk-SK"/>
        </w:rPr>
        <w:t>V § 5 ods. 3 sa slová „</w:t>
      </w:r>
      <w:r w:rsidRPr="00EB4126">
        <w:rPr>
          <w:rFonts w:ascii="Times New Roman" w:hAnsi="Times New Roman"/>
          <w:sz w:val="24"/>
          <w:szCs w:val="24"/>
          <w:lang w:eastAsia="sk-SK"/>
        </w:rPr>
        <w:t>§ 2 písm. c)“ nahrádzajú slovami „odseku 1 písm. a)“.</w:t>
      </w:r>
    </w:p>
    <w:p w:rsidR="00E46307" w:rsidRPr="00EB4126" w:rsidP="00E46307">
      <w:pPr>
        <w:bidi w:val="0"/>
        <w:spacing w:after="0" w:line="240" w:lineRule="auto"/>
        <w:ind w:left="284"/>
        <w:jc w:val="both"/>
        <w:rPr>
          <w:rFonts w:ascii="Times New Roman" w:hAnsi="Times New Roman"/>
          <w:sz w:val="24"/>
          <w:szCs w:val="24"/>
          <w:lang w:eastAsia="sk-SK"/>
        </w:rPr>
      </w:pPr>
    </w:p>
    <w:p w:rsidR="0075195D" w:rsidRPr="00EB4126" w:rsidP="00144011">
      <w:pPr>
        <w:numPr>
          <w:numId w:val="37"/>
        </w:numPr>
        <w:bidi w:val="0"/>
        <w:spacing w:after="0" w:line="240" w:lineRule="auto"/>
        <w:ind w:left="284" w:hanging="284"/>
        <w:jc w:val="both"/>
        <w:rPr>
          <w:rFonts w:ascii="Times New Roman" w:hAnsi="Times New Roman"/>
          <w:sz w:val="24"/>
          <w:szCs w:val="24"/>
          <w:lang w:eastAsia="sk-SK"/>
        </w:rPr>
      </w:pPr>
      <w:r w:rsidRPr="00EB4126">
        <w:rPr>
          <w:rFonts w:ascii="Times New Roman" w:hAnsi="Times New Roman"/>
          <w:sz w:val="24"/>
          <w:szCs w:val="24"/>
          <w:lang w:eastAsia="sk-SK"/>
        </w:rPr>
        <w:t>V § 5 ods. 4 sa slová „§ 2 písm. c)“ nahrádzajú slovami „</w:t>
      </w:r>
      <w:r w:rsidRPr="00EB4126" w:rsidR="00E46307">
        <w:rPr>
          <w:rFonts w:ascii="Times New Roman" w:hAnsi="Times New Roman"/>
          <w:sz w:val="24"/>
          <w:szCs w:val="24"/>
          <w:lang w:eastAsia="sk-SK"/>
        </w:rPr>
        <w:t>odseku 1 písm. b)“.</w:t>
      </w:r>
    </w:p>
    <w:p w:rsidR="00BF4B77" w:rsidRPr="00EB4126" w:rsidP="00CD4073">
      <w:pPr>
        <w:bidi w:val="0"/>
        <w:spacing w:after="0" w:line="240" w:lineRule="auto"/>
        <w:ind w:left="284"/>
        <w:jc w:val="both"/>
        <w:rPr>
          <w:rFonts w:ascii="Times New Roman" w:hAnsi="Times New Roman"/>
          <w:sz w:val="24"/>
          <w:szCs w:val="24"/>
          <w:lang w:eastAsia="sk-SK"/>
        </w:rPr>
      </w:pPr>
    </w:p>
    <w:p w:rsidR="00F207CD" w:rsidRPr="00EB4126" w:rsidP="00E26875">
      <w:pPr>
        <w:numPr>
          <w:numId w:val="37"/>
        </w:numPr>
        <w:bidi w:val="0"/>
        <w:spacing w:after="0" w:line="240" w:lineRule="auto"/>
        <w:ind w:left="284" w:right="-2" w:hanging="284"/>
        <w:jc w:val="both"/>
        <w:rPr>
          <w:rFonts w:ascii="Times New Roman" w:hAnsi="Times New Roman"/>
          <w:sz w:val="24"/>
          <w:szCs w:val="24"/>
          <w:lang w:eastAsia="sk-SK"/>
        </w:rPr>
      </w:pPr>
      <w:r w:rsidRPr="00EB4126" w:rsidR="00144011">
        <w:rPr>
          <w:rFonts w:ascii="Times New Roman" w:hAnsi="Times New Roman"/>
          <w:sz w:val="24"/>
          <w:szCs w:val="24"/>
          <w:lang w:eastAsia="sk-SK"/>
        </w:rPr>
        <w:t>V § 6 ods.</w:t>
      </w:r>
      <w:r w:rsidRPr="00EB4126">
        <w:rPr>
          <w:rFonts w:ascii="Times New Roman" w:hAnsi="Times New Roman"/>
          <w:sz w:val="24"/>
          <w:szCs w:val="24"/>
          <w:lang w:eastAsia="sk-SK"/>
        </w:rPr>
        <w:t xml:space="preserve"> 1 sa za slovo „predmet“ vkladajú slová „a </w:t>
      </w:r>
      <w:r w:rsidRPr="00EB4126" w:rsidR="00727A75">
        <w:rPr>
          <w:rFonts w:ascii="Times New Roman" w:hAnsi="Times New Roman"/>
          <w:sz w:val="24"/>
          <w:szCs w:val="24"/>
          <w:lang w:eastAsia="sk-SK"/>
        </w:rPr>
        <w:t>podmienky realizácie</w:t>
      </w:r>
      <w:r w:rsidRPr="00EB4126">
        <w:rPr>
          <w:rFonts w:ascii="Times New Roman" w:hAnsi="Times New Roman"/>
          <w:sz w:val="24"/>
          <w:szCs w:val="24"/>
          <w:lang w:eastAsia="sk-SK"/>
        </w:rPr>
        <w:t>“.</w:t>
      </w:r>
    </w:p>
    <w:p w:rsidR="0040459D" w:rsidRPr="00EB4126" w:rsidP="0040459D">
      <w:pPr>
        <w:bidi w:val="0"/>
        <w:spacing w:after="0" w:line="240" w:lineRule="auto"/>
        <w:ind w:left="284" w:right="-2"/>
        <w:jc w:val="both"/>
        <w:rPr>
          <w:rFonts w:ascii="Times New Roman" w:hAnsi="Times New Roman"/>
          <w:sz w:val="24"/>
          <w:szCs w:val="24"/>
          <w:lang w:eastAsia="sk-SK"/>
        </w:rPr>
      </w:pPr>
    </w:p>
    <w:p w:rsidR="00972F4E" w:rsidRPr="00EB4126" w:rsidP="00E26875">
      <w:pPr>
        <w:numPr>
          <w:numId w:val="37"/>
        </w:numPr>
        <w:bidi w:val="0"/>
        <w:spacing w:after="0" w:line="240" w:lineRule="auto"/>
        <w:ind w:left="284" w:right="-2" w:hanging="284"/>
        <w:jc w:val="both"/>
        <w:rPr>
          <w:rFonts w:ascii="Times New Roman" w:hAnsi="Times New Roman"/>
          <w:sz w:val="24"/>
          <w:szCs w:val="24"/>
          <w:lang w:eastAsia="sk-SK"/>
        </w:rPr>
      </w:pPr>
      <w:r w:rsidRPr="00EB4126" w:rsidR="00E46307">
        <w:rPr>
          <w:rFonts w:ascii="Times New Roman" w:hAnsi="Times New Roman"/>
          <w:sz w:val="24"/>
          <w:szCs w:val="24"/>
          <w:lang w:eastAsia="sk-SK"/>
        </w:rPr>
        <w:t xml:space="preserve">V </w:t>
      </w:r>
      <w:r w:rsidRPr="00EB4126">
        <w:rPr>
          <w:rFonts w:ascii="Times New Roman" w:hAnsi="Times New Roman"/>
          <w:sz w:val="24"/>
          <w:szCs w:val="24"/>
          <w:lang w:eastAsia="sk-SK"/>
        </w:rPr>
        <w:t>§ 6 odsek 2 znie:</w:t>
      </w:r>
    </w:p>
    <w:p w:rsidR="00972F4E" w:rsidRPr="00EB4126" w:rsidP="00972F4E">
      <w:pPr>
        <w:bidi w:val="0"/>
        <w:spacing w:after="0" w:line="240" w:lineRule="auto"/>
        <w:ind w:left="284" w:right="-2"/>
        <w:jc w:val="both"/>
        <w:rPr>
          <w:rFonts w:ascii="Times New Roman" w:hAnsi="Times New Roman"/>
          <w:sz w:val="24"/>
          <w:szCs w:val="24"/>
          <w:lang w:eastAsia="sk-SK"/>
        </w:rPr>
      </w:pPr>
      <w:r w:rsidRPr="00EB4126">
        <w:rPr>
          <w:rFonts w:ascii="Times New Roman" w:hAnsi="Times New Roman"/>
          <w:sz w:val="24"/>
          <w:szCs w:val="24"/>
          <w:lang w:eastAsia="sk-SK"/>
        </w:rPr>
        <w:t>„</w:t>
      </w:r>
      <w:r w:rsidRPr="00EB4126" w:rsidR="000F6757">
        <w:rPr>
          <w:rFonts w:ascii="Times New Roman" w:hAnsi="Times New Roman"/>
          <w:sz w:val="24"/>
          <w:szCs w:val="24"/>
          <w:lang w:eastAsia="sk-SK"/>
        </w:rPr>
        <w:t xml:space="preserve">(2) </w:t>
      </w:r>
      <w:r w:rsidRPr="00EB4126">
        <w:rPr>
          <w:rFonts w:ascii="Times New Roman" w:hAnsi="Times New Roman"/>
          <w:sz w:val="24"/>
          <w:szCs w:val="24"/>
          <w:lang w:eastAsia="sk-SK"/>
        </w:rPr>
        <w:t>Dotáciu podľa odseku 1 možno poskytnúť právnickej osobe, ktorá</w:t>
      </w:r>
    </w:p>
    <w:p w:rsidR="0040459D" w:rsidRPr="00EB4126" w:rsidP="0040459D">
      <w:pPr>
        <w:numPr>
          <w:numId w:val="31"/>
        </w:numPr>
        <w:bidi w:val="0"/>
        <w:spacing w:after="0" w:line="240" w:lineRule="auto"/>
        <w:ind w:left="993" w:right="-2"/>
        <w:jc w:val="both"/>
        <w:rPr>
          <w:rFonts w:ascii="Times New Roman" w:hAnsi="Times New Roman"/>
          <w:sz w:val="24"/>
          <w:szCs w:val="24"/>
          <w:lang w:eastAsia="sk-SK"/>
        </w:rPr>
      </w:pPr>
      <w:r w:rsidRPr="00EB4126" w:rsidR="00972F4E">
        <w:rPr>
          <w:rFonts w:ascii="Times New Roman" w:hAnsi="Times New Roman"/>
          <w:sz w:val="24"/>
          <w:szCs w:val="24"/>
          <w:lang w:eastAsia="sk-SK"/>
        </w:rPr>
        <w:t>bola založená alebo zriadená na ochranu spotrebiteľa,</w:t>
      </w:r>
    </w:p>
    <w:p w:rsidR="0040459D" w:rsidRPr="00EB4126" w:rsidP="0040459D">
      <w:pPr>
        <w:numPr>
          <w:numId w:val="31"/>
        </w:numPr>
        <w:bidi w:val="0"/>
        <w:spacing w:after="0" w:line="240" w:lineRule="auto"/>
        <w:ind w:left="993" w:right="-2"/>
        <w:jc w:val="both"/>
        <w:rPr>
          <w:rFonts w:ascii="Times New Roman" w:hAnsi="Times New Roman"/>
          <w:sz w:val="24"/>
          <w:szCs w:val="24"/>
          <w:lang w:eastAsia="sk-SK"/>
        </w:rPr>
      </w:pPr>
      <w:r w:rsidRPr="00EB4126" w:rsidR="00972F4E">
        <w:rPr>
          <w:rFonts w:ascii="Times New Roman" w:hAnsi="Times New Roman"/>
          <w:sz w:val="24"/>
          <w:szCs w:val="24"/>
          <w:lang w:eastAsia="sk-SK"/>
        </w:rPr>
        <w:t>vykonáva činnosť podľa osobitného predpisu</w:t>
      </w:r>
      <w:r w:rsidRPr="00EB4126" w:rsidR="00972F4E">
        <w:rPr>
          <w:rFonts w:ascii="Times New Roman" w:hAnsi="Times New Roman"/>
          <w:sz w:val="24"/>
          <w:szCs w:val="24"/>
          <w:vertAlign w:val="superscript"/>
          <w:lang w:eastAsia="sk-SK"/>
        </w:rPr>
        <w:t>11</w:t>
      </w:r>
      <w:r w:rsidRPr="00EB4126" w:rsidR="000E0850">
        <w:rPr>
          <w:rFonts w:ascii="Times New Roman" w:hAnsi="Times New Roman"/>
          <w:sz w:val="24"/>
          <w:szCs w:val="24"/>
          <w:lang w:eastAsia="sk-SK"/>
        </w:rPr>
        <w:t>)</w:t>
      </w:r>
      <w:r w:rsidR="00C6052B">
        <w:rPr>
          <w:rFonts w:ascii="Times New Roman" w:hAnsi="Times New Roman"/>
          <w:sz w:val="24"/>
          <w:szCs w:val="24"/>
          <w:lang w:eastAsia="sk-SK"/>
        </w:rPr>
        <w:t xml:space="preserve"> po dobu najmenej jedného roka a </w:t>
      </w:r>
    </w:p>
    <w:p w:rsidR="00BC74FD" w:rsidRPr="00EB4126" w:rsidP="00BC74FD">
      <w:pPr>
        <w:numPr>
          <w:numId w:val="31"/>
        </w:numPr>
        <w:bidi w:val="0"/>
        <w:spacing w:after="0" w:line="240" w:lineRule="auto"/>
        <w:ind w:left="993" w:right="-2"/>
        <w:jc w:val="both"/>
        <w:rPr>
          <w:rFonts w:ascii="Times New Roman" w:hAnsi="Times New Roman"/>
          <w:sz w:val="24"/>
          <w:szCs w:val="24"/>
          <w:lang w:eastAsia="sk-SK"/>
        </w:rPr>
      </w:pPr>
      <w:r w:rsidRPr="00EB4126" w:rsidR="00972F4E">
        <w:rPr>
          <w:rFonts w:ascii="Times New Roman" w:hAnsi="Times New Roman"/>
          <w:sz w:val="24"/>
          <w:szCs w:val="24"/>
          <w:lang w:eastAsia="sk-SK"/>
        </w:rPr>
        <w:t xml:space="preserve">preukáže, že má z vlastných </w:t>
      </w:r>
      <w:r w:rsidR="004F2E31">
        <w:rPr>
          <w:rFonts w:ascii="Times New Roman" w:hAnsi="Times New Roman"/>
          <w:sz w:val="24"/>
          <w:szCs w:val="24"/>
          <w:lang w:eastAsia="sk-SK"/>
        </w:rPr>
        <w:t xml:space="preserve">zdrojov </w:t>
      </w:r>
      <w:r w:rsidRPr="00EB4126" w:rsidR="00972F4E">
        <w:rPr>
          <w:rFonts w:ascii="Times New Roman" w:hAnsi="Times New Roman"/>
          <w:sz w:val="24"/>
          <w:szCs w:val="24"/>
          <w:lang w:eastAsia="sk-SK"/>
        </w:rPr>
        <w:t xml:space="preserve">alebo </w:t>
      </w:r>
      <w:r w:rsidR="009F08E4">
        <w:rPr>
          <w:rFonts w:ascii="Times New Roman" w:hAnsi="Times New Roman"/>
          <w:sz w:val="24"/>
          <w:szCs w:val="24"/>
          <w:lang w:eastAsia="sk-SK"/>
        </w:rPr>
        <w:t xml:space="preserve">z </w:t>
      </w:r>
      <w:r w:rsidRPr="00EB4126" w:rsidR="00972F4E">
        <w:rPr>
          <w:rFonts w:ascii="Times New Roman" w:hAnsi="Times New Roman"/>
          <w:sz w:val="24"/>
          <w:szCs w:val="24"/>
          <w:lang w:eastAsia="sk-SK"/>
        </w:rPr>
        <w:t xml:space="preserve">iných zdrojov zabezpečené finančné prostriedky na spolufinancovanie projektu najmenej </w:t>
      </w:r>
      <w:r w:rsidR="00701282">
        <w:rPr>
          <w:rFonts w:ascii="Times New Roman" w:hAnsi="Times New Roman"/>
          <w:sz w:val="24"/>
          <w:szCs w:val="24"/>
          <w:lang w:eastAsia="sk-SK"/>
        </w:rPr>
        <w:t xml:space="preserve">vo výške </w:t>
      </w:r>
      <w:r w:rsidRPr="00EB4126" w:rsidR="00972F4E">
        <w:rPr>
          <w:rFonts w:ascii="Times New Roman" w:hAnsi="Times New Roman"/>
          <w:sz w:val="24"/>
          <w:szCs w:val="24"/>
          <w:lang w:eastAsia="sk-SK"/>
        </w:rPr>
        <w:t>5 % z požadovanej dotácie.“</w:t>
      </w:r>
      <w:r w:rsidRPr="00EB4126" w:rsidR="009818A3">
        <w:rPr>
          <w:rFonts w:ascii="Times New Roman" w:hAnsi="Times New Roman"/>
          <w:sz w:val="24"/>
          <w:szCs w:val="24"/>
          <w:lang w:eastAsia="sk-SK"/>
        </w:rPr>
        <w:t>.</w:t>
      </w:r>
    </w:p>
    <w:p w:rsidR="00BC74FD" w:rsidRPr="00EB4126" w:rsidP="00BC74FD">
      <w:pPr>
        <w:bidi w:val="0"/>
        <w:spacing w:after="0" w:line="240" w:lineRule="auto"/>
        <w:ind w:left="993" w:right="-2"/>
        <w:jc w:val="both"/>
        <w:rPr>
          <w:rFonts w:ascii="Times New Roman" w:hAnsi="Times New Roman"/>
          <w:sz w:val="24"/>
          <w:szCs w:val="24"/>
          <w:lang w:eastAsia="sk-SK"/>
        </w:rPr>
      </w:pPr>
    </w:p>
    <w:p w:rsidR="004F2E31" w:rsidP="00BC74FD">
      <w:pPr>
        <w:numPr>
          <w:numId w:val="37"/>
        </w:numPr>
        <w:bidi w:val="0"/>
        <w:spacing w:after="0" w:line="240" w:lineRule="auto"/>
        <w:ind w:left="426" w:right="-2" w:hanging="426"/>
        <w:jc w:val="both"/>
        <w:rPr>
          <w:rFonts w:ascii="Times New Roman" w:hAnsi="Times New Roman"/>
          <w:sz w:val="24"/>
          <w:szCs w:val="24"/>
          <w:lang w:eastAsia="sk-SK"/>
        </w:rPr>
      </w:pPr>
      <w:r>
        <w:rPr>
          <w:rFonts w:ascii="Times New Roman" w:hAnsi="Times New Roman"/>
          <w:sz w:val="24"/>
          <w:szCs w:val="24"/>
        </w:rPr>
        <w:t>P</w:t>
      </w:r>
      <w:r w:rsidR="00C6052B">
        <w:rPr>
          <w:rFonts w:ascii="Times New Roman" w:hAnsi="Times New Roman"/>
          <w:sz w:val="24"/>
          <w:szCs w:val="24"/>
        </w:rPr>
        <w:t>oznámk</w:t>
      </w:r>
      <w:r>
        <w:rPr>
          <w:rFonts w:ascii="Times New Roman" w:hAnsi="Times New Roman"/>
          <w:sz w:val="24"/>
          <w:szCs w:val="24"/>
        </w:rPr>
        <w:t>a</w:t>
      </w:r>
      <w:r w:rsidR="00C6052B">
        <w:rPr>
          <w:rFonts w:ascii="Times New Roman" w:hAnsi="Times New Roman"/>
          <w:sz w:val="24"/>
          <w:szCs w:val="24"/>
        </w:rPr>
        <w:t xml:space="preserve"> pod čiarou k odkazu 15</w:t>
      </w:r>
      <w:r w:rsidRPr="00EB4126" w:rsidR="00586D00">
        <w:rPr>
          <w:rFonts w:ascii="Times New Roman" w:hAnsi="Times New Roman"/>
          <w:sz w:val="24"/>
          <w:szCs w:val="24"/>
        </w:rPr>
        <w:t xml:space="preserve"> </w:t>
      </w:r>
      <w:r>
        <w:rPr>
          <w:rFonts w:ascii="Times New Roman" w:hAnsi="Times New Roman"/>
          <w:sz w:val="24"/>
          <w:szCs w:val="24"/>
        </w:rPr>
        <w:t>znie:</w:t>
      </w:r>
    </w:p>
    <w:p w:rsidR="00BC74FD" w:rsidP="004F2E31">
      <w:pPr>
        <w:bidi w:val="0"/>
        <w:spacing w:after="0" w:line="240" w:lineRule="auto"/>
        <w:ind w:left="426" w:right="-2"/>
        <w:jc w:val="both"/>
        <w:rPr>
          <w:rFonts w:ascii="Times New Roman" w:hAnsi="Times New Roman"/>
          <w:sz w:val="24"/>
          <w:szCs w:val="24"/>
          <w:lang w:eastAsia="sk-SK"/>
        </w:rPr>
      </w:pPr>
      <w:r w:rsidRPr="00EB4126" w:rsidR="004F2E31">
        <w:rPr>
          <w:rFonts w:ascii="Times New Roman" w:hAnsi="Times New Roman"/>
          <w:sz w:val="24"/>
          <w:szCs w:val="24"/>
        </w:rPr>
        <w:t>„</w:t>
      </w:r>
      <w:r w:rsidRPr="004F2E31" w:rsidR="004F2E31">
        <w:rPr>
          <w:rFonts w:ascii="Times New Roman" w:hAnsi="Times New Roman"/>
          <w:sz w:val="24"/>
          <w:szCs w:val="24"/>
          <w:vertAlign w:val="superscript"/>
        </w:rPr>
        <w:t>15</w:t>
      </w:r>
      <w:r w:rsidR="004F2E31">
        <w:rPr>
          <w:rFonts w:ascii="Times New Roman" w:hAnsi="Times New Roman"/>
          <w:sz w:val="24"/>
          <w:szCs w:val="24"/>
        </w:rPr>
        <w:t>)</w:t>
      </w:r>
      <w:r w:rsidRPr="00EB4126" w:rsidR="00586D00">
        <w:rPr>
          <w:rFonts w:ascii="Times New Roman" w:hAnsi="Times New Roman"/>
          <w:sz w:val="24"/>
          <w:szCs w:val="24"/>
        </w:rPr>
        <w:t xml:space="preserve"> § 5 písm. a) zákona č. 57/2018 Z. z. o regionálnej investičnej pomoci a o zmene a doplnení niektorých zákonov.“.</w:t>
      </w:r>
    </w:p>
    <w:p w:rsidR="00D94AB6" w:rsidP="00D94AB6">
      <w:pPr>
        <w:bidi w:val="0"/>
        <w:spacing w:after="0" w:line="240" w:lineRule="auto"/>
        <w:ind w:left="426" w:right="-2"/>
        <w:jc w:val="both"/>
        <w:rPr>
          <w:rFonts w:ascii="Times New Roman" w:hAnsi="Times New Roman"/>
          <w:sz w:val="24"/>
          <w:szCs w:val="24"/>
          <w:lang w:eastAsia="sk-SK"/>
        </w:rPr>
      </w:pPr>
    </w:p>
    <w:p w:rsidR="00D94AB6" w:rsidRPr="00EB4126" w:rsidP="00D94AB6">
      <w:pPr>
        <w:numPr>
          <w:numId w:val="37"/>
        </w:numPr>
        <w:bidi w:val="0"/>
        <w:spacing w:after="0" w:line="240" w:lineRule="auto"/>
        <w:ind w:left="426" w:right="-2" w:hanging="426"/>
        <w:jc w:val="both"/>
        <w:rPr>
          <w:rFonts w:ascii="Times New Roman" w:hAnsi="Times New Roman"/>
          <w:sz w:val="24"/>
          <w:szCs w:val="24"/>
          <w:lang w:eastAsia="sk-SK"/>
        </w:rPr>
      </w:pPr>
      <w:r>
        <w:rPr>
          <w:rFonts w:ascii="Times New Roman" w:hAnsi="Times New Roman"/>
          <w:sz w:val="24"/>
          <w:szCs w:val="24"/>
          <w:lang w:eastAsia="sk-SK"/>
        </w:rPr>
        <w:t xml:space="preserve">V § 7 ods. 3 sa na konci </w:t>
      </w:r>
      <w:r w:rsidR="00C6052B">
        <w:rPr>
          <w:rFonts w:ascii="Times New Roman" w:hAnsi="Times New Roman"/>
          <w:sz w:val="24"/>
          <w:szCs w:val="24"/>
          <w:lang w:eastAsia="sk-SK"/>
        </w:rPr>
        <w:t>pripája</w:t>
      </w:r>
      <w:r w:rsidR="009F08E4">
        <w:rPr>
          <w:rFonts w:ascii="Times New Roman" w:hAnsi="Times New Roman"/>
          <w:sz w:val="24"/>
          <w:szCs w:val="24"/>
          <w:lang w:eastAsia="sk-SK"/>
        </w:rPr>
        <w:t xml:space="preserve"> čiarka a</w:t>
      </w:r>
      <w:r w:rsidR="00CC23A8">
        <w:rPr>
          <w:rFonts w:ascii="Times New Roman" w:hAnsi="Times New Roman"/>
          <w:sz w:val="24"/>
          <w:szCs w:val="24"/>
          <w:lang w:eastAsia="sk-SK"/>
        </w:rPr>
        <w:t xml:space="preserve"> tieto</w:t>
      </w:r>
      <w:r w:rsidR="00C6052B">
        <w:rPr>
          <w:rFonts w:ascii="Times New Roman" w:hAnsi="Times New Roman"/>
          <w:sz w:val="24"/>
          <w:szCs w:val="24"/>
          <w:lang w:eastAsia="sk-SK"/>
        </w:rPr>
        <w:t xml:space="preserve"> </w:t>
      </w:r>
      <w:r>
        <w:rPr>
          <w:rFonts w:ascii="Times New Roman" w:hAnsi="Times New Roman"/>
          <w:sz w:val="24"/>
          <w:szCs w:val="24"/>
          <w:lang w:eastAsia="sk-SK"/>
        </w:rPr>
        <w:t>slová</w:t>
      </w:r>
      <w:r w:rsidR="00CC23A8">
        <w:rPr>
          <w:rFonts w:ascii="Times New Roman" w:hAnsi="Times New Roman"/>
          <w:sz w:val="24"/>
          <w:szCs w:val="24"/>
          <w:lang w:eastAsia="sk-SK"/>
        </w:rPr>
        <w:t>:</w:t>
      </w:r>
      <w:r>
        <w:rPr>
          <w:rFonts w:ascii="Times New Roman" w:hAnsi="Times New Roman"/>
          <w:sz w:val="24"/>
          <w:szCs w:val="24"/>
          <w:lang w:eastAsia="sk-SK"/>
        </w:rPr>
        <w:t xml:space="preserve"> „ako aj </w:t>
      </w:r>
      <w:r w:rsidRPr="00D94AB6">
        <w:rPr>
          <w:rFonts w:ascii="Times New Roman" w:hAnsi="Times New Roman"/>
          <w:sz w:val="24"/>
          <w:szCs w:val="24"/>
          <w:lang w:eastAsia="sk-SK"/>
        </w:rPr>
        <w:t>úhrada nákladov vynaložených na kompenzačné opatrenia potrebné na zmiernenie následkov vyvolaných zvýšenou ekonomickou aktivitou</w:t>
      </w:r>
      <w:r>
        <w:rPr>
          <w:rFonts w:ascii="Times New Roman" w:hAnsi="Times New Roman"/>
          <w:sz w:val="24"/>
          <w:szCs w:val="24"/>
          <w:lang w:eastAsia="sk-SK"/>
        </w:rPr>
        <w:t>“</w:t>
      </w:r>
      <w:r w:rsidRPr="00D94AB6">
        <w:rPr>
          <w:rFonts w:ascii="Times New Roman" w:hAnsi="Times New Roman"/>
          <w:sz w:val="24"/>
          <w:szCs w:val="24"/>
          <w:lang w:eastAsia="sk-SK"/>
        </w:rPr>
        <w:t>.</w:t>
      </w:r>
    </w:p>
    <w:p w:rsidR="00BC74FD" w:rsidRPr="00EB4126" w:rsidP="00BC74FD">
      <w:pPr>
        <w:bidi w:val="0"/>
        <w:spacing w:after="0" w:line="240" w:lineRule="auto"/>
        <w:ind w:left="426" w:right="-2"/>
        <w:jc w:val="both"/>
        <w:rPr>
          <w:rFonts w:ascii="Times New Roman" w:hAnsi="Times New Roman"/>
          <w:sz w:val="24"/>
          <w:szCs w:val="24"/>
          <w:lang w:eastAsia="sk-SK"/>
        </w:rPr>
      </w:pPr>
    </w:p>
    <w:p w:rsidR="0088690F" w:rsidP="00BC74FD">
      <w:pPr>
        <w:numPr>
          <w:numId w:val="37"/>
        </w:numPr>
        <w:bidi w:val="0"/>
        <w:spacing w:after="0" w:line="240" w:lineRule="auto"/>
        <w:ind w:left="426" w:right="-2" w:hanging="426"/>
        <w:jc w:val="both"/>
        <w:rPr>
          <w:rFonts w:ascii="Times New Roman" w:hAnsi="Times New Roman"/>
          <w:sz w:val="24"/>
          <w:szCs w:val="24"/>
          <w:lang w:eastAsia="sk-SK"/>
        </w:rPr>
      </w:pPr>
      <w:r>
        <w:rPr>
          <w:rFonts w:ascii="Times New Roman" w:hAnsi="Times New Roman"/>
          <w:sz w:val="24"/>
          <w:szCs w:val="24"/>
          <w:lang w:eastAsia="sk-SK"/>
        </w:rPr>
        <w:t>V § 8 sa vypúšťa odsek 5.</w:t>
      </w:r>
    </w:p>
    <w:p w:rsidR="0088690F" w:rsidP="009A1F83">
      <w:pPr>
        <w:pStyle w:val="ListParagraph"/>
        <w:bidi w:val="0"/>
        <w:ind w:left="0"/>
        <w:rPr>
          <w:rFonts w:ascii="Times New Roman" w:hAnsi="Times New Roman"/>
          <w:sz w:val="24"/>
          <w:szCs w:val="24"/>
        </w:rPr>
      </w:pPr>
    </w:p>
    <w:p w:rsidR="00E46307" w:rsidP="00BC74FD">
      <w:pPr>
        <w:numPr>
          <w:numId w:val="37"/>
        </w:numPr>
        <w:bidi w:val="0"/>
        <w:spacing w:after="0" w:line="240" w:lineRule="auto"/>
        <w:ind w:left="426" w:right="-2" w:hanging="426"/>
        <w:jc w:val="both"/>
        <w:rPr>
          <w:rFonts w:ascii="Times New Roman" w:hAnsi="Times New Roman"/>
          <w:sz w:val="24"/>
          <w:szCs w:val="24"/>
          <w:lang w:eastAsia="sk-SK"/>
        </w:rPr>
      </w:pPr>
      <w:r w:rsidRPr="00EB4126" w:rsidR="00BC74FD">
        <w:rPr>
          <w:rFonts w:ascii="Times New Roman" w:hAnsi="Times New Roman"/>
          <w:sz w:val="24"/>
          <w:szCs w:val="24"/>
        </w:rPr>
        <w:t>§ 8a znie:</w:t>
      </w:r>
    </w:p>
    <w:p w:rsidR="00961F5C" w:rsidP="00961F5C">
      <w:pPr>
        <w:bidi w:val="0"/>
        <w:spacing w:after="0" w:line="240" w:lineRule="auto"/>
        <w:ind w:right="-2"/>
        <w:jc w:val="center"/>
        <w:rPr>
          <w:rFonts w:ascii="Times New Roman" w:hAnsi="Times New Roman"/>
          <w:sz w:val="24"/>
          <w:szCs w:val="24"/>
          <w:lang w:eastAsia="sk-SK"/>
        </w:rPr>
      </w:pPr>
      <w:r>
        <w:rPr>
          <w:rFonts w:ascii="Times New Roman" w:hAnsi="Times New Roman"/>
          <w:sz w:val="24"/>
          <w:szCs w:val="24"/>
          <w:lang w:eastAsia="sk-SK"/>
        </w:rPr>
        <w:t>„§</w:t>
      </w:r>
      <w:r w:rsidR="00AC2273">
        <w:rPr>
          <w:rFonts w:ascii="Times New Roman" w:hAnsi="Times New Roman"/>
          <w:sz w:val="24"/>
          <w:szCs w:val="24"/>
          <w:lang w:eastAsia="sk-SK"/>
        </w:rPr>
        <w:t xml:space="preserve"> </w:t>
      </w:r>
      <w:r>
        <w:rPr>
          <w:rFonts w:ascii="Times New Roman" w:hAnsi="Times New Roman"/>
          <w:sz w:val="24"/>
          <w:szCs w:val="24"/>
          <w:lang w:eastAsia="sk-SK"/>
        </w:rPr>
        <w:t>8a</w:t>
      </w:r>
    </w:p>
    <w:p w:rsidR="00961F5C" w:rsidRPr="00EB4126" w:rsidP="00961F5C">
      <w:pPr>
        <w:bidi w:val="0"/>
        <w:spacing w:after="0" w:line="240" w:lineRule="auto"/>
        <w:ind w:right="-2"/>
        <w:jc w:val="center"/>
        <w:rPr>
          <w:rFonts w:ascii="Times New Roman" w:hAnsi="Times New Roman"/>
          <w:sz w:val="24"/>
          <w:szCs w:val="24"/>
          <w:lang w:eastAsia="sk-SK"/>
        </w:rPr>
      </w:pPr>
    </w:p>
    <w:p w:rsidR="00BC74FD" w:rsidRPr="009A1F83" w:rsidP="00961F5C">
      <w:pPr>
        <w:widowControl w:val="0"/>
        <w:autoSpaceDE w:val="0"/>
        <w:autoSpaceDN w:val="0"/>
        <w:bidi w:val="0"/>
        <w:adjustRightInd w:val="0"/>
        <w:spacing w:after="0" w:line="240" w:lineRule="auto"/>
        <w:ind w:right="-20"/>
        <w:jc w:val="both"/>
        <w:rPr>
          <w:rFonts w:ascii="Times New Roman" w:hAnsi="Times New Roman"/>
          <w:sz w:val="24"/>
          <w:szCs w:val="24"/>
        </w:rPr>
      </w:pPr>
      <w:r w:rsidRPr="00B91D4B">
        <w:rPr>
          <w:rFonts w:ascii="Times New Roman" w:hAnsi="Times New Roman"/>
          <w:sz w:val="24"/>
          <w:szCs w:val="24"/>
        </w:rPr>
        <w:t xml:space="preserve">(1) </w:t>
      </w:r>
      <w:r w:rsidRPr="009A1F83">
        <w:rPr>
          <w:rFonts w:ascii="Times New Roman" w:hAnsi="Times New Roman"/>
          <w:w w:val="108"/>
          <w:sz w:val="24"/>
          <w:szCs w:val="24"/>
        </w:rPr>
        <w:t>D</w:t>
      </w:r>
      <w:r w:rsidRPr="009A1F83">
        <w:rPr>
          <w:rFonts w:ascii="Times New Roman" w:hAnsi="Times New Roman"/>
          <w:w w:val="98"/>
          <w:sz w:val="24"/>
          <w:szCs w:val="24"/>
        </w:rPr>
        <w:t>o</w:t>
      </w:r>
      <w:r w:rsidRPr="009A1F83">
        <w:rPr>
          <w:rFonts w:ascii="Times New Roman" w:hAnsi="Times New Roman"/>
          <w:sz w:val="24"/>
          <w:szCs w:val="24"/>
        </w:rPr>
        <w:t>t</w:t>
      </w:r>
      <w:r w:rsidRPr="009A1F83">
        <w:rPr>
          <w:rFonts w:ascii="Times New Roman" w:hAnsi="Times New Roman"/>
          <w:w w:val="102"/>
          <w:sz w:val="24"/>
          <w:szCs w:val="24"/>
        </w:rPr>
        <w:t>á</w:t>
      </w:r>
      <w:r w:rsidRPr="009A1F83">
        <w:rPr>
          <w:rFonts w:ascii="Times New Roman" w:hAnsi="Times New Roman"/>
          <w:w w:val="101"/>
          <w:sz w:val="24"/>
          <w:szCs w:val="24"/>
        </w:rPr>
        <w:t>c</w:t>
      </w:r>
      <w:r w:rsidRPr="009A1F83">
        <w:rPr>
          <w:rFonts w:ascii="Times New Roman" w:hAnsi="Times New Roman"/>
          <w:sz w:val="24"/>
          <w:szCs w:val="24"/>
        </w:rPr>
        <w:t>i</w:t>
      </w:r>
      <w:r w:rsidRPr="009A1F83">
        <w:rPr>
          <w:rFonts w:ascii="Times New Roman" w:hAnsi="Times New Roman"/>
          <w:w w:val="120"/>
          <w:sz w:val="24"/>
          <w:szCs w:val="24"/>
        </w:rPr>
        <w:t>u</w:t>
      </w:r>
      <w:r w:rsidRPr="009A1F83">
        <w:rPr>
          <w:rFonts w:ascii="Times New Roman" w:hAnsi="Times New Roman"/>
          <w:spacing w:val="8"/>
          <w:sz w:val="24"/>
          <w:szCs w:val="24"/>
        </w:rPr>
        <w:t xml:space="preserve"> </w:t>
      </w:r>
      <w:r w:rsidRPr="009A1F83">
        <w:rPr>
          <w:rFonts w:ascii="Times New Roman" w:hAnsi="Times New Roman"/>
          <w:w w:val="109"/>
          <w:sz w:val="24"/>
          <w:szCs w:val="24"/>
        </w:rPr>
        <w:t>p</w:t>
      </w:r>
      <w:r w:rsidRPr="009A1F83">
        <w:rPr>
          <w:rFonts w:ascii="Times New Roman" w:hAnsi="Times New Roman"/>
          <w:w w:val="98"/>
          <w:sz w:val="24"/>
          <w:szCs w:val="24"/>
        </w:rPr>
        <w:t>o</w:t>
      </w:r>
      <w:r w:rsidRPr="009A1F83">
        <w:rPr>
          <w:rFonts w:ascii="Times New Roman" w:hAnsi="Times New Roman"/>
          <w:w w:val="109"/>
          <w:sz w:val="24"/>
          <w:szCs w:val="24"/>
        </w:rPr>
        <w:t>d</w:t>
      </w:r>
      <w:r w:rsidRPr="009A1F83">
        <w:rPr>
          <w:rFonts w:ascii="Times New Roman" w:hAnsi="Times New Roman"/>
          <w:sz w:val="24"/>
          <w:szCs w:val="24"/>
        </w:rPr>
        <w:t>ľ</w:t>
      </w:r>
      <w:r w:rsidRPr="009A1F83">
        <w:rPr>
          <w:rFonts w:ascii="Times New Roman" w:hAnsi="Times New Roman"/>
          <w:w w:val="102"/>
          <w:sz w:val="24"/>
          <w:szCs w:val="24"/>
        </w:rPr>
        <w:t>a</w:t>
      </w:r>
      <w:r w:rsidRPr="009A1F83">
        <w:rPr>
          <w:rFonts w:ascii="Times New Roman" w:hAnsi="Times New Roman"/>
          <w:spacing w:val="9"/>
          <w:sz w:val="24"/>
          <w:szCs w:val="24"/>
        </w:rPr>
        <w:t xml:space="preserve"> </w:t>
      </w:r>
      <w:r w:rsidRPr="009A1F83">
        <w:rPr>
          <w:rFonts w:ascii="Times New Roman" w:hAnsi="Times New Roman"/>
          <w:w w:val="91"/>
          <w:sz w:val="24"/>
          <w:szCs w:val="24"/>
        </w:rPr>
        <w:t>§</w:t>
      </w:r>
      <w:r w:rsidRPr="009A1F83">
        <w:rPr>
          <w:rFonts w:ascii="Times New Roman" w:hAnsi="Times New Roman"/>
          <w:spacing w:val="8"/>
          <w:sz w:val="24"/>
          <w:szCs w:val="24"/>
        </w:rPr>
        <w:t xml:space="preserve"> </w:t>
      </w:r>
      <w:r w:rsidRPr="009A1F83">
        <w:rPr>
          <w:rFonts w:ascii="Times New Roman" w:hAnsi="Times New Roman"/>
          <w:w w:val="109"/>
          <w:sz w:val="24"/>
          <w:szCs w:val="24"/>
        </w:rPr>
        <w:t>2</w:t>
      </w:r>
      <w:r w:rsidRPr="009A1F83">
        <w:rPr>
          <w:rFonts w:ascii="Times New Roman" w:hAnsi="Times New Roman"/>
          <w:spacing w:val="9"/>
          <w:sz w:val="24"/>
          <w:szCs w:val="24"/>
        </w:rPr>
        <w:t xml:space="preserve"> </w:t>
      </w:r>
      <w:r w:rsidRPr="009A1F83">
        <w:rPr>
          <w:rFonts w:ascii="Times New Roman" w:hAnsi="Times New Roman"/>
          <w:w w:val="109"/>
          <w:sz w:val="24"/>
          <w:szCs w:val="24"/>
        </w:rPr>
        <w:t>p</w:t>
      </w:r>
      <w:r w:rsidRPr="009A1F83">
        <w:rPr>
          <w:rFonts w:ascii="Times New Roman" w:hAnsi="Times New Roman"/>
          <w:w w:val="105"/>
          <w:sz w:val="24"/>
          <w:szCs w:val="24"/>
        </w:rPr>
        <w:t>í</w:t>
      </w:r>
      <w:r w:rsidRPr="009A1F83">
        <w:rPr>
          <w:rFonts w:ascii="Times New Roman" w:hAnsi="Times New Roman"/>
          <w:w w:val="101"/>
          <w:sz w:val="24"/>
          <w:szCs w:val="24"/>
        </w:rPr>
        <w:t>s</w:t>
      </w:r>
      <w:r w:rsidRPr="009A1F83">
        <w:rPr>
          <w:rFonts w:ascii="Times New Roman" w:hAnsi="Times New Roman"/>
          <w:w w:val="110"/>
          <w:sz w:val="24"/>
          <w:szCs w:val="24"/>
        </w:rPr>
        <w:t>m</w:t>
      </w:r>
      <w:r w:rsidRPr="009A1F83">
        <w:rPr>
          <w:rFonts w:ascii="Times New Roman" w:hAnsi="Times New Roman"/>
          <w:w w:val="113"/>
          <w:sz w:val="24"/>
          <w:szCs w:val="24"/>
        </w:rPr>
        <w:t>.</w:t>
      </w:r>
      <w:r w:rsidRPr="009A1F83">
        <w:rPr>
          <w:rFonts w:ascii="Times New Roman" w:hAnsi="Times New Roman"/>
          <w:spacing w:val="8"/>
          <w:sz w:val="24"/>
          <w:szCs w:val="24"/>
        </w:rPr>
        <w:t xml:space="preserve"> </w:t>
      </w:r>
      <w:r w:rsidRPr="009A1F83">
        <w:rPr>
          <w:rFonts w:ascii="Times New Roman" w:hAnsi="Times New Roman"/>
          <w:w w:val="95"/>
          <w:sz w:val="24"/>
          <w:szCs w:val="24"/>
        </w:rPr>
        <w:t>g</w:t>
      </w:r>
      <w:r w:rsidRPr="009A1F83">
        <w:rPr>
          <w:rFonts w:ascii="Times New Roman" w:hAnsi="Times New Roman"/>
          <w:w w:val="88"/>
          <w:sz w:val="24"/>
          <w:szCs w:val="24"/>
        </w:rPr>
        <w:t>)</w:t>
      </w:r>
      <w:r w:rsidRPr="009A1F83">
        <w:rPr>
          <w:rFonts w:ascii="Times New Roman" w:hAnsi="Times New Roman"/>
          <w:spacing w:val="9"/>
          <w:sz w:val="24"/>
          <w:szCs w:val="24"/>
        </w:rPr>
        <w:t xml:space="preserve"> </w:t>
      </w:r>
      <w:r w:rsidRPr="009A1F83">
        <w:rPr>
          <w:rFonts w:ascii="Times New Roman" w:hAnsi="Times New Roman"/>
          <w:w w:val="110"/>
          <w:sz w:val="24"/>
          <w:szCs w:val="24"/>
        </w:rPr>
        <w:t>m</w:t>
      </w:r>
      <w:r w:rsidRPr="009A1F83">
        <w:rPr>
          <w:rFonts w:ascii="Times New Roman" w:hAnsi="Times New Roman"/>
          <w:w w:val="98"/>
          <w:sz w:val="24"/>
          <w:szCs w:val="24"/>
        </w:rPr>
        <w:t>o</w:t>
      </w:r>
      <w:r w:rsidRPr="009A1F83">
        <w:rPr>
          <w:rFonts w:ascii="Times New Roman" w:hAnsi="Times New Roman"/>
          <w:w w:val="94"/>
          <w:sz w:val="24"/>
          <w:szCs w:val="24"/>
        </w:rPr>
        <w:t>ž</w:t>
      </w:r>
      <w:r w:rsidRPr="009A1F83">
        <w:rPr>
          <w:rFonts w:ascii="Times New Roman" w:hAnsi="Times New Roman"/>
          <w:w w:val="116"/>
          <w:sz w:val="24"/>
          <w:szCs w:val="24"/>
        </w:rPr>
        <w:t>n</w:t>
      </w:r>
      <w:r w:rsidRPr="009A1F83">
        <w:rPr>
          <w:rFonts w:ascii="Times New Roman" w:hAnsi="Times New Roman"/>
          <w:w w:val="98"/>
          <w:sz w:val="24"/>
          <w:szCs w:val="24"/>
        </w:rPr>
        <w:t>o</w:t>
      </w:r>
      <w:r w:rsidRPr="009A1F83">
        <w:rPr>
          <w:rFonts w:ascii="Times New Roman" w:hAnsi="Times New Roman"/>
          <w:spacing w:val="8"/>
          <w:sz w:val="24"/>
          <w:szCs w:val="24"/>
        </w:rPr>
        <w:t xml:space="preserve"> </w:t>
      </w:r>
      <w:r w:rsidRPr="009A1F83">
        <w:rPr>
          <w:rFonts w:ascii="Times New Roman" w:hAnsi="Times New Roman"/>
          <w:w w:val="109"/>
          <w:sz w:val="24"/>
          <w:szCs w:val="24"/>
        </w:rPr>
        <w:t>p</w:t>
      </w:r>
      <w:r w:rsidRPr="009A1F83">
        <w:rPr>
          <w:rFonts w:ascii="Times New Roman" w:hAnsi="Times New Roman"/>
          <w:w w:val="98"/>
          <w:sz w:val="24"/>
          <w:szCs w:val="24"/>
        </w:rPr>
        <w:t>o</w:t>
      </w:r>
      <w:r w:rsidRPr="009A1F83">
        <w:rPr>
          <w:rFonts w:ascii="Times New Roman" w:hAnsi="Times New Roman"/>
          <w:w w:val="102"/>
          <w:sz w:val="24"/>
          <w:szCs w:val="24"/>
        </w:rPr>
        <w:t>s</w:t>
      </w:r>
      <w:r w:rsidRPr="009A1F83">
        <w:rPr>
          <w:rFonts w:ascii="Times New Roman" w:hAnsi="Times New Roman"/>
          <w:w w:val="122"/>
          <w:sz w:val="24"/>
          <w:szCs w:val="24"/>
        </w:rPr>
        <w:t>k</w:t>
      </w:r>
      <w:r w:rsidRPr="009A1F83">
        <w:rPr>
          <w:rFonts w:ascii="Times New Roman" w:hAnsi="Times New Roman"/>
          <w:w w:val="105"/>
          <w:sz w:val="24"/>
          <w:szCs w:val="24"/>
        </w:rPr>
        <w:t>y</w:t>
      </w:r>
      <w:r w:rsidRPr="009A1F83">
        <w:rPr>
          <w:rFonts w:ascii="Times New Roman" w:hAnsi="Times New Roman"/>
          <w:sz w:val="24"/>
          <w:szCs w:val="24"/>
        </w:rPr>
        <w:t>t</w:t>
      </w:r>
      <w:r w:rsidRPr="009A1F83">
        <w:rPr>
          <w:rFonts w:ascii="Times New Roman" w:hAnsi="Times New Roman"/>
          <w:w w:val="116"/>
          <w:sz w:val="24"/>
          <w:szCs w:val="24"/>
        </w:rPr>
        <w:t>n</w:t>
      </w:r>
      <w:r w:rsidRPr="009A1F83">
        <w:rPr>
          <w:rFonts w:ascii="Times New Roman" w:hAnsi="Times New Roman"/>
          <w:w w:val="120"/>
          <w:sz w:val="24"/>
          <w:szCs w:val="24"/>
        </w:rPr>
        <w:t>ú</w:t>
      </w:r>
      <w:r w:rsidRPr="009A1F83">
        <w:rPr>
          <w:rFonts w:ascii="Times New Roman" w:hAnsi="Times New Roman"/>
          <w:w w:val="99"/>
          <w:sz w:val="24"/>
          <w:szCs w:val="24"/>
        </w:rPr>
        <w:t>ť</w:t>
      </w:r>
      <w:r w:rsidRPr="009A1F83">
        <w:rPr>
          <w:rFonts w:ascii="Times New Roman" w:hAnsi="Times New Roman"/>
          <w:spacing w:val="8"/>
          <w:sz w:val="24"/>
          <w:szCs w:val="24"/>
        </w:rPr>
        <w:t xml:space="preserve"> </w:t>
      </w:r>
      <w:r w:rsidRPr="009A1F83">
        <w:rPr>
          <w:rFonts w:ascii="Times New Roman" w:hAnsi="Times New Roman"/>
          <w:w w:val="116"/>
          <w:sz w:val="24"/>
          <w:szCs w:val="24"/>
        </w:rPr>
        <w:t>n</w:t>
      </w:r>
      <w:r w:rsidRPr="009A1F83">
        <w:rPr>
          <w:rFonts w:ascii="Times New Roman" w:hAnsi="Times New Roman"/>
          <w:w w:val="102"/>
          <w:sz w:val="24"/>
          <w:szCs w:val="24"/>
        </w:rPr>
        <w:t>a</w:t>
      </w:r>
      <w:r w:rsidRPr="009A1F83" w:rsidR="005518D9">
        <w:rPr>
          <w:rFonts w:ascii="Times New Roman" w:hAnsi="Times New Roman"/>
          <w:sz w:val="24"/>
          <w:szCs w:val="24"/>
        </w:rPr>
        <w:t xml:space="preserve"> realizovanie projektov zameraných na podporu </w:t>
      </w:r>
      <w:r w:rsidRPr="009A1F83" w:rsidR="009F08E4">
        <w:rPr>
          <w:rFonts w:ascii="Times New Roman" w:hAnsi="Times New Roman"/>
          <w:sz w:val="24"/>
          <w:szCs w:val="24"/>
        </w:rPr>
        <w:t>zvyšovania</w:t>
      </w:r>
      <w:r w:rsidRPr="009A1F83" w:rsidR="005518D9">
        <w:rPr>
          <w:rFonts w:ascii="Times New Roman" w:hAnsi="Times New Roman"/>
          <w:sz w:val="24"/>
          <w:szCs w:val="24"/>
        </w:rPr>
        <w:t xml:space="preserve"> energetickej efektívnosti pre</w:t>
      </w:r>
    </w:p>
    <w:p w:rsidR="00BC74FD" w:rsidRPr="00EB4126" w:rsidP="00BC74FD">
      <w:pPr>
        <w:widowControl w:val="0"/>
        <w:numPr>
          <w:numId w:val="44"/>
        </w:numPr>
        <w:autoSpaceDE w:val="0"/>
        <w:autoSpaceDN w:val="0"/>
        <w:bidi w:val="0"/>
        <w:adjustRightInd w:val="0"/>
        <w:spacing w:after="0" w:line="250" w:lineRule="auto"/>
        <w:ind w:right="199"/>
        <w:jc w:val="both"/>
        <w:rPr>
          <w:rFonts w:ascii="Times New Roman" w:hAnsi="Times New Roman"/>
          <w:sz w:val="24"/>
          <w:szCs w:val="24"/>
        </w:rPr>
      </w:pPr>
      <w:r w:rsidR="00B91D4B">
        <w:rPr>
          <w:rFonts w:ascii="Times New Roman" w:hAnsi="Times New Roman"/>
          <w:sz w:val="24"/>
          <w:szCs w:val="24"/>
          <w:lang w:eastAsia="sk-SK"/>
        </w:rPr>
        <w:t>fyzické osoby – podnikateľov a</w:t>
      </w:r>
      <w:r w:rsidR="009F08E4">
        <w:rPr>
          <w:rFonts w:ascii="Times New Roman" w:hAnsi="Times New Roman"/>
          <w:sz w:val="24"/>
          <w:szCs w:val="24"/>
          <w:lang w:eastAsia="sk-SK"/>
        </w:rPr>
        <w:t>lebo</w:t>
      </w:r>
      <w:r w:rsidR="00B91D4B">
        <w:rPr>
          <w:rFonts w:ascii="Times New Roman" w:hAnsi="Times New Roman"/>
          <w:sz w:val="24"/>
          <w:szCs w:val="24"/>
          <w:lang w:eastAsia="sk-SK"/>
        </w:rPr>
        <w:t> právnické osoby</w:t>
      </w:r>
      <w:r w:rsidRPr="00EB4126">
        <w:rPr>
          <w:rFonts w:ascii="Times New Roman" w:hAnsi="Times New Roman"/>
          <w:sz w:val="24"/>
          <w:szCs w:val="24"/>
        </w:rPr>
        <w:t xml:space="preserve">, </w:t>
      </w:r>
      <w:r w:rsidRPr="00EB4126" w:rsidR="00373315">
        <w:rPr>
          <w:rFonts w:ascii="Times New Roman" w:hAnsi="Times New Roman"/>
          <w:sz w:val="24"/>
          <w:szCs w:val="24"/>
        </w:rPr>
        <w:t xml:space="preserve">ktoré sú </w:t>
      </w:r>
      <w:r w:rsidRPr="00EB4126">
        <w:rPr>
          <w:rFonts w:ascii="Times New Roman" w:hAnsi="Times New Roman"/>
          <w:sz w:val="24"/>
          <w:szCs w:val="24"/>
        </w:rPr>
        <w:t>schválené ministerstvom a vyhlásené v Obchodnom vestníku,</w:t>
      </w:r>
    </w:p>
    <w:p w:rsidR="00BC74FD" w:rsidP="00BC74FD">
      <w:pPr>
        <w:widowControl w:val="0"/>
        <w:numPr>
          <w:numId w:val="44"/>
        </w:numPr>
        <w:autoSpaceDE w:val="0"/>
        <w:autoSpaceDN w:val="0"/>
        <w:bidi w:val="0"/>
        <w:adjustRightInd w:val="0"/>
        <w:spacing w:after="0" w:line="250" w:lineRule="auto"/>
        <w:ind w:right="199"/>
        <w:jc w:val="both"/>
        <w:rPr>
          <w:rFonts w:ascii="Times New Roman" w:hAnsi="Times New Roman"/>
          <w:sz w:val="24"/>
          <w:szCs w:val="24"/>
        </w:rPr>
      </w:pPr>
      <w:r w:rsidR="005202C0">
        <w:rPr>
          <w:rFonts w:ascii="Times New Roman" w:hAnsi="Times New Roman"/>
          <w:sz w:val="24"/>
          <w:szCs w:val="24"/>
        </w:rPr>
        <w:t>obce alebo vyššie územné celky</w:t>
      </w:r>
      <w:r w:rsidRPr="00EB4126">
        <w:rPr>
          <w:rFonts w:ascii="Times New Roman" w:hAnsi="Times New Roman"/>
          <w:sz w:val="24"/>
          <w:szCs w:val="24"/>
        </w:rPr>
        <w:t xml:space="preserve">, </w:t>
      </w:r>
      <w:r w:rsidRPr="00EB4126" w:rsidR="00373315">
        <w:rPr>
          <w:rFonts w:ascii="Times New Roman" w:hAnsi="Times New Roman"/>
          <w:sz w:val="24"/>
          <w:szCs w:val="24"/>
        </w:rPr>
        <w:t xml:space="preserve">ktoré sú </w:t>
      </w:r>
      <w:r w:rsidRPr="00EB4126">
        <w:rPr>
          <w:rFonts w:ascii="Times New Roman" w:hAnsi="Times New Roman"/>
          <w:sz w:val="24"/>
          <w:szCs w:val="24"/>
        </w:rPr>
        <w:t>schválené ministerstvom.</w:t>
      </w:r>
    </w:p>
    <w:p w:rsidR="00961F5C" w:rsidP="00C6052B">
      <w:pPr>
        <w:widowControl w:val="0"/>
        <w:autoSpaceDE w:val="0"/>
        <w:autoSpaceDN w:val="0"/>
        <w:bidi w:val="0"/>
        <w:adjustRightInd w:val="0"/>
        <w:spacing w:after="0" w:line="250" w:lineRule="auto"/>
        <w:ind w:right="199"/>
        <w:jc w:val="both"/>
        <w:rPr>
          <w:rFonts w:ascii="Times New Roman" w:hAnsi="Times New Roman"/>
          <w:sz w:val="24"/>
          <w:szCs w:val="24"/>
        </w:rPr>
      </w:pPr>
    </w:p>
    <w:p w:rsidR="00C6052B" w:rsidP="00C6052B">
      <w:pPr>
        <w:widowControl w:val="0"/>
        <w:autoSpaceDE w:val="0"/>
        <w:autoSpaceDN w:val="0"/>
        <w:bidi w:val="0"/>
        <w:adjustRightInd w:val="0"/>
        <w:spacing w:after="0" w:line="250" w:lineRule="auto"/>
        <w:ind w:right="199"/>
        <w:jc w:val="both"/>
        <w:rPr>
          <w:rFonts w:ascii="Times New Roman" w:hAnsi="Times New Roman"/>
          <w:sz w:val="24"/>
          <w:szCs w:val="24"/>
        </w:rPr>
      </w:pPr>
      <w:r>
        <w:rPr>
          <w:rFonts w:ascii="Times New Roman" w:hAnsi="Times New Roman"/>
          <w:sz w:val="24"/>
          <w:szCs w:val="24"/>
        </w:rPr>
        <w:t>(2) Dotáciu podľa odseku 1 možno poskytnúť za podmienok podľa osobitného predpisu.</w:t>
      </w:r>
      <w:r w:rsidR="009F08E4">
        <w:rPr>
          <w:rFonts w:ascii="Times New Roman" w:hAnsi="Times New Roman"/>
          <w:sz w:val="24"/>
          <w:szCs w:val="24"/>
          <w:vertAlign w:val="superscript"/>
        </w:rPr>
        <w:t>20a</w:t>
      </w:r>
      <w:r w:rsidRPr="00C6052B">
        <w:rPr>
          <w:rFonts w:ascii="Times New Roman" w:hAnsi="Times New Roman"/>
          <w:sz w:val="24"/>
          <w:szCs w:val="24"/>
        </w:rPr>
        <w:t>)</w:t>
      </w:r>
      <w:r>
        <w:rPr>
          <w:rFonts w:ascii="Times New Roman" w:hAnsi="Times New Roman"/>
          <w:sz w:val="24"/>
          <w:szCs w:val="24"/>
        </w:rPr>
        <w:t>“.</w:t>
      </w:r>
    </w:p>
    <w:p w:rsidR="00C6052B" w:rsidP="00C6052B">
      <w:pPr>
        <w:widowControl w:val="0"/>
        <w:autoSpaceDE w:val="0"/>
        <w:autoSpaceDN w:val="0"/>
        <w:bidi w:val="0"/>
        <w:adjustRightInd w:val="0"/>
        <w:spacing w:after="0" w:line="250" w:lineRule="auto"/>
        <w:ind w:right="199"/>
        <w:jc w:val="both"/>
        <w:rPr>
          <w:rFonts w:ascii="Times New Roman" w:hAnsi="Times New Roman"/>
          <w:sz w:val="24"/>
          <w:szCs w:val="24"/>
        </w:rPr>
      </w:pPr>
    </w:p>
    <w:p w:rsidR="00C6052B" w:rsidP="00C6052B">
      <w:pPr>
        <w:widowControl w:val="0"/>
        <w:autoSpaceDE w:val="0"/>
        <w:autoSpaceDN w:val="0"/>
        <w:bidi w:val="0"/>
        <w:adjustRightInd w:val="0"/>
        <w:spacing w:after="0" w:line="250" w:lineRule="auto"/>
        <w:ind w:right="199"/>
        <w:jc w:val="both"/>
        <w:rPr>
          <w:rFonts w:ascii="Times New Roman" w:hAnsi="Times New Roman"/>
          <w:sz w:val="24"/>
          <w:szCs w:val="24"/>
        </w:rPr>
      </w:pPr>
      <w:r>
        <w:rPr>
          <w:rFonts w:ascii="Times New Roman" w:hAnsi="Times New Roman"/>
          <w:sz w:val="24"/>
          <w:szCs w:val="24"/>
        </w:rPr>
        <w:t>Poznámka pod čiarou k odkazu 20</w:t>
      </w:r>
      <w:r w:rsidR="009F08E4">
        <w:rPr>
          <w:rFonts w:ascii="Times New Roman" w:hAnsi="Times New Roman"/>
          <w:sz w:val="24"/>
          <w:szCs w:val="24"/>
        </w:rPr>
        <w:t>a</w:t>
      </w:r>
      <w:r>
        <w:rPr>
          <w:rFonts w:ascii="Times New Roman" w:hAnsi="Times New Roman"/>
          <w:sz w:val="24"/>
          <w:szCs w:val="24"/>
        </w:rPr>
        <w:t xml:space="preserve"> znie:</w:t>
      </w:r>
    </w:p>
    <w:p w:rsidR="00C6052B" w:rsidRPr="00EB4126" w:rsidP="00C6052B">
      <w:pPr>
        <w:widowControl w:val="0"/>
        <w:autoSpaceDE w:val="0"/>
        <w:autoSpaceDN w:val="0"/>
        <w:bidi w:val="0"/>
        <w:adjustRightInd w:val="0"/>
        <w:spacing w:after="0" w:line="240" w:lineRule="auto"/>
        <w:ind w:right="199"/>
        <w:jc w:val="both"/>
        <w:rPr>
          <w:rFonts w:ascii="Times New Roman" w:hAnsi="Times New Roman"/>
          <w:sz w:val="24"/>
          <w:szCs w:val="24"/>
        </w:rPr>
      </w:pPr>
      <w:r w:rsidRPr="00C6052B">
        <w:rPr>
          <w:rFonts w:ascii="Times New Roman" w:hAnsi="Times New Roman"/>
          <w:sz w:val="24"/>
          <w:szCs w:val="24"/>
        </w:rPr>
        <w:t>„</w:t>
      </w:r>
      <w:r w:rsidR="009F08E4">
        <w:rPr>
          <w:rFonts w:ascii="Times New Roman" w:hAnsi="Times New Roman"/>
          <w:sz w:val="24"/>
          <w:szCs w:val="24"/>
          <w:vertAlign w:val="superscript"/>
        </w:rPr>
        <w:t>20a</w:t>
      </w:r>
      <w:r>
        <w:rPr>
          <w:rFonts w:ascii="Times New Roman" w:hAnsi="Times New Roman"/>
          <w:sz w:val="24"/>
          <w:szCs w:val="24"/>
        </w:rPr>
        <w:t xml:space="preserve">) Zákon č. 358/2015 Z. z. </w:t>
      </w:r>
      <w:r w:rsidRPr="00C6052B">
        <w:rPr>
          <w:rFonts w:ascii="Times New Roman" w:hAnsi="Times New Roman"/>
          <w:sz w:val="24"/>
          <w:szCs w:val="24"/>
        </w:rPr>
        <w:t>o úprave niektorých vzťahov v oblasti štátnej pomoci a minimálnej pomoci a o zmene a doplnení niektorých zákonov (zákon o štátnej pomoci)</w:t>
      </w:r>
      <w:r>
        <w:rPr>
          <w:rFonts w:ascii="Times New Roman" w:hAnsi="Times New Roman"/>
          <w:sz w:val="24"/>
          <w:szCs w:val="24"/>
        </w:rPr>
        <w:t>.“.</w:t>
      </w:r>
    </w:p>
    <w:p w:rsidR="00765482" w:rsidP="00765482">
      <w:pPr>
        <w:widowControl w:val="0"/>
        <w:autoSpaceDE w:val="0"/>
        <w:autoSpaceDN w:val="0"/>
        <w:bidi w:val="0"/>
        <w:adjustRightInd w:val="0"/>
        <w:spacing w:after="0" w:line="250" w:lineRule="auto"/>
        <w:ind w:right="199"/>
        <w:jc w:val="both"/>
        <w:rPr>
          <w:rFonts w:ascii="Times New Roman" w:hAnsi="Times New Roman"/>
          <w:sz w:val="24"/>
          <w:szCs w:val="24"/>
        </w:rPr>
      </w:pPr>
      <w:r>
        <w:rPr>
          <w:rFonts w:ascii="Times New Roman" w:hAnsi="Times New Roman"/>
          <w:sz w:val="24"/>
          <w:szCs w:val="24"/>
        </w:rPr>
        <w:t>Poznámka pod čiarou k odkazu 20c sa vypúšťa.</w:t>
      </w:r>
    </w:p>
    <w:p w:rsidR="00BC74FD" w:rsidRPr="00EB4126" w:rsidP="00BC74FD">
      <w:pPr>
        <w:widowControl w:val="0"/>
        <w:autoSpaceDE w:val="0"/>
        <w:autoSpaceDN w:val="0"/>
        <w:bidi w:val="0"/>
        <w:adjustRightInd w:val="0"/>
        <w:spacing w:after="0" w:line="250" w:lineRule="auto"/>
        <w:ind w:right="199"/>
        <w:jc w:val="both"/>
        <w:rPr>
          <w:rFonts w:ascii="Times New Roman" w:hAnsi="Times New Roman"/>
          <w:sz w:val="24"/>
          <w:szCs w:val="24"/>
        </w:rPr>
      </w:pPr>
    </w:p>
    <w:p w:rsidR="00BC74FD" w:rsidP="00BC74FD">
      <w:pPr>
        <w:widowControl w:val="0"/>
        <w:autoSpaceDE w:val="0"/>
        <w:autoSpaceDN w:val="0"/>
        <w:bidi w:val="0"/>
        <w:adjustRightInd w:val="0"/>
        <w:spacing w:after="0" w:line="250" w:lineRule="auto"/>
        <w:ind w:left="720" w:right="199"/>
        <w:jc w:val="both"/>
        <w:rPr>
          <w:rFonts w:ascii="Times New Roman" w:hAnsi="Times New Roman"/>
          <w:sz w:val="24"/>
          <w:szCs w:val="24"/>
        </w:rPr>
      </w:pPr>
    </w:p>
    <w:p w:rsidR="009A1F83" w:rsidRPr="00EB4126" w:rsidP="00BC74FD">
      <w:pPr>
        <w:widowControl w:val="0"/>
        <w:autoSpaceDE w:val="0"/>
        <w:autoSpaceDN w:val="0"/>
        <w:bidi w:val="0"/>
        <w:adjustRightInd w:val="0"/>
        <w:spacing w:after="0" w:line="250" w:lineRule="auto"/>
        <w:ind w:left="720" w:right="199"/>
        <w:jc w:val="both"/>
        <w:rPr>
          <w:rFonts w:ascii="Times New Roman" w:hAnsi="Times New Roman"/>
          <w:sz w:val="24"/>
          <w:szCs w:val="24"/>
        </w:rPr>
      </w:pPr>
    </w:p>
    <w:p w:rsidR="00E26875" w:rsidRPr="00EB4126" w:rsidP="000F3F68">
      <w:pPr>
        <w:widowControl w:val="0"/>
        <w:numPr>
          <w:numId w:val="37"/>
        </w:numPr>
        <w:autoSpaceDE w:val="0"/>
        <w:autoSpaceDN w:val="0"/>
        <w:bidi w:val="0"/>
        <w:adjustRightInd w:val="0"/>
        <w:spacing w:after="0" w:line="250" w:lineRule="auto"/>
        <w:ind w:left="426" w:right="199" w:hanging="426"/>
        <w:jc w:val="both"/>
        <w:rPr>
          <w:rFonts w:ascii="Times New Roman" w:hAnsi="Times New Roman"/>
          <w:sz w:val="24"/>
          <w:szCs w:val="24"/>
        </w:rPr>
      </w:pPr>
      <w:r w:rsidRPr="00EB4126">
        <w:rPr>
          <w:rFonts w:ascii="Times New Roman" w:hAnsi="Times New Roman"/>
          <w:sz w:val="24"/>
          <w:szCs w:val="24"/>
        </w:rPr>
        <w:t>Za § 8a sa vkladá § 8b, ktorý znie:</w:t>
      </w:r>
    </w:p>
    <w:p w:rsidR="00E26875" w:rsidRPr="00EB4126" w:rsidP="00E26875">
      <w:pPr>
        <w:bidi w:val="0"/>
        <w:ind w:left="720"/>
        <w:contextualSpacing/>
        <w:jc w:val="center"/>
        <w:rPr>
          <w:rFonts w:ascii="Times New Roman" w:hAnsi="Times New Roman"/>
          <w:sz w:val="24"/>
          <w:szCs w:val="24"/>
        </w:rPr>
      </w:pPr>
      <w:r w:rsidRPr="00EB4126">
        <w:rPr>
          <w:rFonts w:ascii="Times New Roman" w:hAnsi="Times New Roman"/>
          <w:sz w:val="24"/>
          <w:szCs w:val="24"/>
        </w:rPr>
        <w:t>„§ 8b</w:t>
      </w:r>
    </w:p>
    <w:p w:rsidR="00E26875" w:rsidRPr="00EB4126" w:rsidP="00E26875">
      <w:pPr>
        <w:bidi w:val="0"/>
        <w:ind w:left="720"/>
        <w:contextualSpacing/>
        <w:jc w:val="center"/>
        <w:rPr>
          <w:rFonts w:ascii="Times New Roman" w:hAnsi="Times New Roman"/>
          <w:sz w:val="24"/>
          <w:szCs w:val="24"/>
        </w:rPr>
      </w:pPr>
    </w:p>
    <w:p w:rsidR="0088690F" w:rsidP="00032397">
      <w:pPr>
        <w:numPr>
          <w:numId w:val="40"/>
        </w:numPr>
        <w:bidi w:val="0"/>
        <w:spacing w:after="120" w:line="240" w:lineRule="auto"/>
        <w:ind w:left="284" w:firstLine="0"/>
        <w:jc w:val="both"/>
        <w:rPr>
          <w:rFonts w:ascii="Times New Roman" w:hAnsi="Times New Roman"/>
          <w:sz w:val="24"/>
          <w:szCs w:val="24"/>
        </w:rPr>
      </w:pPr>
      <w:r>
        <w:rPr>
          <w:rFonts w:ascii="Times New Roman" w:hAnsi="Times New Roman"/>
          <w:sz w:val="24"/>
          <w:szCs w:val="24"/>
        </w:rPr>
        <w:t xml:space="preserve">Na </w:t>
      </w:r>
      <w:r w:rsidR="006D36B1">
        <w:rPr>
          <w:rFonts w:ascii="Times New Roman" w:hAnsi="Times New Roman"/>
          <w:sz w:val="24"/>
          <w:szCs w:val="24"/>
        </w:rPr>
        <w:t>účely toho zákona sa rozumie</w:t>
      </w:r>
    </w:p>
    <w:p w:rsidR="0088690F" w:rsidP="0088690F">
      <w:pPr>
        <w:numPr>
          <w:numId w:val="48"/>
        </w:numPr>
        <w:bidi w:val="0"/>
        <w:spacing w:after="120" w:line="240" w:lineRule="auto"/>
        <w:jc w:val="both"/>
        <w:rPr>
          <w:rFonts w:ascii="Times New Roman" w:hAnsi="Times New Roman"/>
          <w:sz w:val="24"/>
          <w:szCs w:val="24"/>
        </w:rPr>
      </w:pPr>
      <w:r w:rsidRPr="0088690F">
        <w:rPr>
          <w:rFonts w:ascii="Times New Roman" w:hAnsi="Times New Roman"/>
          <w:sz w:val="24"/>
          <w:szCs w:val="24"/>
        </w:rPr>
        <w:t>alternatívnym palivom palivo alebo zdroj energie, ktoré slúži aspoň čiastočne ako náhrada fosílnych zdrojov ropy v dodávkach energie pre dopravu, prispieva k eliminácii emisií uhlíka a vylepšuje environmentálne c</w:t>
      </w:r>
      <w:r>
        <w:rPr>
          <w:rFonts w:ascii="Times New Roman" w:hAnsi="Times New Roman"/>
          <w:sz w:val="24"/>
          <w:szCs w:val="24"/>
        </w:rPr>
        <w:t>harakteristiky odvetvia dopravy,</w:t>
      </w:r>
    </w:p>
    <w:p w:rsidR="006D36B1" w:rsidRPr="006D36B1" w:rsidP="006D36B1">
      <w:pPr>
        <w:numPr>
          <w:numId w:val="48"/>
        </w:numPr>
        <w:bidi w:val="0"/>
        <w:spacing w:after="120" w:line="240" w:lineRule="auto"/>
        <w:jc w:val="both"/>
        <w:rPr>
          <w:rFonts w:ascii="Times New Roman" w:hAnsi="Times New Roman"/>
          <w:sz w:val="24"/>
          <w:szCs w:val="24"/>
        </w:rPr>
      </w:pPr>
      <w:r w:rsidRPr="006D36B1">
        <w:rPr>
          <w:rFonts w:ascii="Times New Roman" w:hAnsi="Times New Roman"/>
          <w:sz w:val="24"/>
          <w:szCs w:val="24"/>
        </w:rPr>
        <w:t>čerpacou stanicou čerpacie zariadenie, poskytujúce palivo akéhokoľvek druhu s výnimkou skvapalneného zemného plynu prostredníctvom prí</w:t>
      </w:r>
      <w:r w:rsidR="00D904EC">
        <w:rPr>
          <w:rFonts w:ascii="Times New Roman" w:hAnsi="Times New Roman"/>
          <w:sz w:val="24"/>
          <w:szCs w:val="24"/>
        </w:rPr>
        <w:t>slušného technického zariadenia,</w:t>
      </w:r>
    </w:p>
    <w:p w:rsidR="0088690F" w:rsidRPr="0088690F" w:rsidP="006D36B1">
      <w:pPr>
        <w:numPr>
          <w:numId w:val="48"/>
        </w:numPr>
        <w:bidi w:val="0"/>
        <w:spacing w:after="120" w:line="240" w:lineRule="auto"/>
        <w:jc w:val="both"/>
        <w:rPr>
          <w:rFonts w:ascii="Times New Roman" w:hAnsi="Times New Roman"/>
          <w:sz w:val="24"/>
          <w:szCs w:val="24"/>
        </w:rPr>
      </w:pPr>
      <w:r w:rsidRPr="006D36B1" w:rsidR="006D36B1">
        <w:rPr>
          <w:rFonts w:ascii="Times New Roman" w:hAnsi="Times New Roman"/>
          <w:sz w:val="24"/>
          <w:szCs w:val="24"/>
        </w:rPr>
        <w:t>čerpacou stanicou skvapalneného zemného plynu čerpacie zariadenie poskytujúce skvapalnený zemný plyn, ktoré tvorí pevne osadené alebo mobilné zariadenie, pobrežné zariadenie alebo iný systém.</w:t>
      </w:r>
    </w:p>
    <w:p w:rsidR="00E26875" w:rsidRPr="00032397" w:rsidP="00032397">
      <w:pPr>
        <w:numPr>
          <w:numId w:val="40"/>
        </w:numPr>
        <w:bidi w:val="0"/>
        <w:spacing w:after="120" w:line="240" w:lineRule="auto"/>
        <w:ind w:left="284" w:firstLine="0"/>
        <w:jc w:val="both"/>
        <w:rPr>
          <w:rFonts w:ascii="Times New Roman" w:hAnsi="Times New Roman"/>
          <w:sz w:val="24"/>
          <w:szCs w:val="24"/>
        </w:rPr>
      </w:pPr>
      <w:r w:rsidRPr="00EB4126">
        <w:rPr>
          <w:rFonts w:ascii="Times New Roman" w:hAnsi="Times New Roman"/>
          <w:sz w:val="24"/>
          <w:szCs w:val="24"/>
        </w:rPr>
        <w:t>Dotáciu podľa § 2 písm. h) možno poskytnúť na výstavbu, prestavbu a</w:t>
      </w:r>
      <w:r w:rsidR="007F3615">
        <w:rPr>
          <w:rFonts w:ascii="Times New Roman" w:hAnsi="Times New Roman"/>
          <w:sz w:val="24"/>
          <w:szCs w:val="24"/>
        </w:rPr>
        <w:t xml:space="preserve"> na</w:t>
      </w:r>
      <w:r w:rsidRPr="00EB4126">
        <w:rPr>
          <w:rFonts w:ascii="Times New Roman" w:hAnsi="Times New Roman"/>
          <w:sz w:val="24"/>
          <w:szCs w:val="24"/>
        </w:rPr>
        <w:t xml:space="preserve"> rekonštrukciu </w:t>
      </w:r>
      <w:r w:rsidRPr="009F2A89" w:rsidR="00032397">
        <w:rPr>
          <w:rFonts w:ascii="Times New Roman" w:hAnsi="Times New Roman"/>
          <w:sz w:val="24"/>
          <w:szCs w:val="24"/>
        </w:rPr>
        <w:t xml:space="preserve">verejne </w:t>
      </w:r>
      <w:r w:rsidRPr="00384A36" w:rsidR="00032397">
        <w:rPr>
          <w:rFonts w:ascii="Times New Roman" w:hAnsi="Times New Roman"/>
          <w:sz w:val="24"/>
          <w:szCs w:val="24"/>
        </w:rPr>
        <w:t>prístupnej nabíjacej stanice</w:t>
      </w:r>
      <w:r w:rsidR="007F3615">
        <w:rPr>
          <w:rFonts w:ascii="Times New Roman" w:hAnsi="Times New Roman"/>
          <w:sz w:val="24"/>
          <w:szCs w:val="24"/>
        </w:rPr>
        <w:t>,</w:t>
      </w:r>
      <w:r w:rsidRPr="00836BFF" w:rsidR="00836BFF">
        <w:rPr>
          <w:rFonts w:ascii="Times New Roman" w:hAnsi="Times New Roman"/>
          <w:sz w:val="24"/>
          <w:szCs w:val="24"/>
          <w:vertAlign w:val="superscript"/>
        </w:rPr>
        <w:t>20</w:t>
      </w:r>
      <w:r w:rsidR="00765482">
        <w:rPr>
          <w:rFonts w:ascii="Times New Roman" w:hAnsi="Times New Roman"/>
          <w:sz w:val="24"/>
          <w:szCs w:val="24"/>
          <w:vertAlign w:val="superscript"/>
        </w:rPr>
        <w:t>b</w:t>
      </w:r>
      <w:r w:rsidR="00836BFF">
        <w:rPr>
          <w:rFonts w:ascii="Times New Roman" w:hAnsi="Times New Roman"/>
          <w:sz w:val="24"/>
          <w:szCs w:val="24"/>
        </w:rPr>
        <w:t>)</w:t>
      </w:r>
      <w:r w:rsidRPr="00384A36" w:rsidR="00032397">
        <w:rPr>
          <w:rFonts w:ascii="Times New Roman" w:hAnsi="Times New Roman"/>
          <w:sz w:val="24"/>
          <w:szCs w:val="24"/>
        </w:rPr>
        <w:t xml:space="preserve"> čerpacej stanice na </w:t>
      </w:r>
      <w:r w:rsidR="00032397">
        <w:rPr>
          <w:rFonts w:ascii="Times New Roman" w:hAnsi="Times New Roman"/>
          <w:sz w:val="24"/>
          <w:szCs w:val="24"/>
        </w:rPr>
        <w:t xml:space="preserve">skvapalnený zemný plyn, </w:t>
      </w:r>
      <w:r w:rsidRPr="00384A36" w:rsidR="00032397">
        <w:rPr>
          <w:rFonts w:ascii="Times New Roman" w:hAnsi="Times New Roman"/>
          <w:sz w:val="24"/>
          <w:szCs w:val="24"/>
        </w:rPr>
        <w:t xml:space="preserve">čerpacej stanice </w:t>
      </w:r>
      <w:r w:rsidR="00765482">
        <w:rPr>
          <w:rFonts w:ascii="Times New Roman" w:hAnsi="Times New Roman"/>
          <w:sz w:val="24"/>
          <w:szCs w:val="24"/>
        </w:rPr>
        <w:t xml:space="preserve">na </w:t>
      </w:r>
      <w:r w:rsidRPr="00384A36" w:rsidR="00032397">
        <w:rPr>
          <w:rFonts w:ascii="Times New Roman" w:hAnsi="Times New Roman"/>
          <w:sz w:val="24"/>
          <w:szCs w:val="24"/>
        </w:rPr>
        <w:t>stlačený zemný plyn</w:t>
      </w:r>
      <w:r w:rsidR="00032397">
        <w:rPr>
          <w:rFonts w:ascii="Times New Roman" w:hAnsi="Times New Roman"/>
          <w:sz w:val="24"/>
          <w:szCs w:val="24"/>
        </w:rPr>
        <w:t>,</w:t>
      </w:r>
      <w:r w:rsidRPr="00384A36" w:rsidR="00032397">
        <w:rPr>
          <w:rFonts w:ascii="Times New Roman" w:hAnsi="Times New Roman"/>
          <w:sz w:val="24"/>
          <w:szCs w:val="24"/>
        </w:rPr>
        <w:t xml:space="preserve"> </w:t>
      </w:r>
      <w:r w:rsidR="00032397">
        <w:rPr>
          <w:rFonts w:ascii="Times New Roman" w:hAnsi="Times New Roman"/>
          <w:sz w:val="24"/>
          <w:szCs w:val="24"/>
        </w:rPr>
        <w:t>čerpacej stanice na vodík</w:t>
      </w:r>
      <w:r w:rsidRPr="009F2A89" w:rsidR="00032397">
        <w:rPr>
          <w:rFonts w:ascii="Times New Roman" w:hAnsi="Times New Roman"/>
          <w:sz w:val="24"/>
          <w:szCs w:val="24"/>
        </w:rPr>
        <w:t xml:space="preserve"> alebo </w:t>
      </w:r>
      <w:r w:rsidRPr="00004B16" w:rsidR="00032397">
        <w:rPr>
          <w:rFonts w:ascii="Times New Roman" w:hAnsi="Times New Roman"/>
          <w:sz w:val="24"/>
          <w:szCs w:val="24"/>
        </w:rPr>
        <w:t>čerpacej stanice inej pohonnej látky vyrobenej z</w:t>
      </w:r>
      <w:r w:rsidR="00032397">
        <w:rPr>
          <w:rFonts w:ascii="Times New Roman" w:hAnsi="Times New Roman"/>
          <w:sz w:val="24"/>
          <w:szCs w:val="24"/>
        </w:rPr>
        <w:t> </w:t>
      </w:r>
      <w:r w:rsidRPr="00004B16" w:rsidR="00032397">
        <w:rPr>
          <w:rFonts w:ascii="Times New Roman" w:hAnsi="Times New Roman"/>
          <w:sz w:val="24"/>
          <w:szCs w:val="24"/>
        </w:rPr>
        <w:t>obnoviteľných zdrojov energie</w:t>
      </w:r>
      <w:r w:rsidR="00032397">
        <w:rPr>
          <w:rFonts w:ascii="Times New Roman" w:hAnsi="Times New Roman"/>
          <w:sz w:val="24"/>
          <w:szCs w:val="24"/>
        </w:rPr>
        <w:t>.</w:t>
      </w:r>
    </w:p>
    <w:p w:rsidR="00E26875" w:rsidRPr="00ED464F" w:rsidP="00032397">
      <w:pPr>
        <w:numPr>
          <w:numId w:val="40"/>
        </w:numPr>
        <w:bidi w:val="0"/>
        <w:spacing w:after="120" w:line="240" w:lineRule="auto"/>
        <w:ind w:left="284" w:firstLine="0"/>
        <w:jc w:val="both"/>
        <w:rPr>
          <w:rFonts w:ascii="Times New Roman" w:hAnsi="Times New Roman"/>
          <w:sz w:val="24"/>
          <w:szCs w:val="24"/>
        </w:rPr>
      </w:pPr>
      <w:r w:rsidRPr="00EB4126" w:rsidR="00D119E1">
        <w:rPr>
          <w:rFonts w:ascii="Times New Roman" w:hAnsi="Times New Roman"/>
          <w:sz w:val="24"/>
          <w:szCs w:val="24"/>
        </w:rPr>
        <w:t>Dotáciu podľa odseku</w:t>
      </w:r>
      <w:r w:rsidRPr="00EB4126">
        <w:rPr>
          <w:rFonts w:ascii="Times New Roman" w:hAnsi="Times New Roman"/>
          <w:sz w:val="24"/>
          <w:szCs w:val="24"/>
        </w:rPr>
        <w:t xml:space="preserve"> </w:t>
      </w:r>
      <w:r w:rsidR="00F351D3">
        <w:rPr>
          <w:rFonts w:ascii="Times New Roman" w:hAnsi="Times New Roman"/>
          <w:sz w:val="24"/>
          <w:szCs w:val="24"/>
        </w:rPr>
        <w:t>2</w:t>
      </w:r>
      <w:r w:rsidRPr="00EB4126">
        <w:rPr>
          <w:rFonts w:ascii="Times New Roman" w:hAnsi="Times New Roman"/>
          <w:sz w:val="24"/>
          <w:szCs w:val="24"/>
        </w:rPr>
        <w:t xml:space="preserve"> možno poskytnúť</w:t>
      </w:r>
      <w:r w:rsidR="005202C0">
        <w:rPr>
          <w:rFonts w:ascii="Times New Roman" w:hAnsi="Times New Roman"/>
          <w:sz w:val="24"/>
          <w:szCs w:val="24"/>
        </w:rPr>
        <w:t xml:space="preserve"> obci</w:t>
      </w:r>
      <w:r w:rsidR="0070777E">
        <w:rPr>
          <w:rFonts w:ascii="Times New Roman" w:hAnsi="Times New Roman"/>
          <w:sz w:val="24"/>
          <w:szCs w:val="24"/>
        </w:rPr>
        <w:t xml:space="preserve">, </w:t>
      </w:r>
      <w:r w:rsidR="005202C0">
        <w:rPr>
          <w:rFonts w:ascii="Times New Roman" w:hAnsi="Times New Roman"/>
          <w:sz w:val="24"/>
          <w:szCs w:val="24"/>
        </w:rPr>
        <w:t>vyššiemu územnému celku</w:t>
      </w:r>
      <w:r w:rsidRPr="00EB4126">
        <w:rPr>
          <w:rFonts w:ascii="Times New Roman" w:hAnsi="Times New Roman"/>
          <w:sz w:val="24"/>
          <w:szCs w:val="24"/>
        </w:rPr>
        <w:t xml:space="preserve">, </w:t>
      </w:r>
      <w:r w:rsidR="003052B9">
        <w:rPr>
          <w:rFonts w:ascii="Times New Roman" w:hAnsi="Times New Roman"/>
          <w:sz w:val="24"/>
          <w:szCs w:val="24"/>
        </w:rPr>
        <w:t xml:space="preserve">fyzickej osobe – podnikateľovi alebo </w:t>
      </w:r>
      <w:r w:rsidRPr="00EB4126">
        <w:rPr>
          <w:rFonts w:ascii="Times New Roman" w:hAnsi="Times New Roman"/>
          <w:sz w:val="24"/>
          <w:szCs w:val="24"/>
        </w:rPr>
        <w:t xml:space="preserve">právnickej osobe, </w:t>
      </w:r>
      <w:r w:rsidRPr="00ED464F">
        <w:rPr>
          <w:rFonts w:ascii="Times New Roman" w:hAnsi="Times New Roman"/>
          <w:sz w:val="24"/>
          <w:szCs w:val="24"/>
        </w:rPr>
        <w:t>ktor</w:t>
      </w:r>
      <w:r w:rsidRPr="00ED464F" w:rsidR="0059387C">
        <w:rPr>
          <w:rFonts w:ascii="Times New Roman" w:hAnsi="Times New Roman"/>
          <w:sz w:val="24"/>
          <w:szCs w:val="24"/>
        </w:rPr>
        <w:t>é</w:t>
      </w:r>
      <w:r w:rsidRPr="00ED464F">
        <w:rPr>
          <w:rFonts w:ascii="Times New Roman" w:hAnsi="Times New Roman"/>
          <w:sz w:val="24"/>
          <w:szCs w:val="24"/>
        </w:rPr>
        <w:t xml:space="preserve"> </w:t>
      </w:r>
      <w:r w:rsidRPr="00ED464F" w:rsidR="0059387C">
        <w:rPr>
          <w:rFonts w:ascii="Times New Roman" w:hAnsi="Times New Roman"/>
          <w:sz w:val="24"/>
          <w:szCs w:val="24"/>
        </w:rPr>
        <w:t>majú</w:t>
      </w:r>
      <w:r w:rsidRPr="00ED464F">
        <w:rPr>
          <w:rFonts w:ascii="Times New Roman" w:hAnsi="Times New Roman"/>
          <w:sz w:val="24"/>
          <w:szCs w:val="24"/>
        </w:rPr>
        <w:t xml:space="preserve"> p</w:t>
      </w:r>
      <w:r w:rsidRPr="00ED464F" w:rsidR="000A5F1B">
        <w:rPr>
          <w:rFonts w:ascii="Times New Roman" w:hAnsi="Times New Roman"/>
          <w:sz w:val="24"/>
          <w:szCs w:val="24"/>
        </w:rPr>
        <w:t>ovinnosť preukázať udržateľnosť</w:t>
      </w:r>
      <w:r w:rsidRPr="00ED464F" w:rsidR="005518D9">
        <w:rPr>
          <w:rFonts w:ascii="Times New Roman" w:hAnsi="Times New Roman"/>
          <w:sz w:val="24"/>
          <w:szCs w:val="24"/>
        </w:rPr>
        <w:t xml:space="preserve"> </w:t>
      </w:r>
      <w:r w:rsidR="00765482">
        <w:rPr>
          <w:rFonts w:ascii="Times New Roman" w:hAnsi="Times New Roman"/>
          <w:sz w:val="24"/>
          <w:szCs w:val="24"/>
        </w:rPr>
        <w:t>najmenej</w:t>
      </w:r>
      <w:r w:rsidRPr="00ED464F">
        <w:rPr>
          <w:rFonts w:ascii="Times New Roman" w:hAnsi="Times New Roman"/>
          <w:sz w:val="24"/>
          <w:szCs w:val="24"/>
        </w:rPr>
        <w:t xml:space="preserve"> </w:t>
      </w:r>
      <w:r w:rsidRPr="00ED464F" w:rsidR="000A5F1B">
        <w:rPr>
          <w:rFonts w:ascii="Times New Roman" w:hAnsi="Times New Roman"/>
          <w:sz w:val="24"/>
          <w:szCs w:val="24"/>
        </w:rPr>
        <w:t>piatich</w:t>
      </w:r>
      <w:r w:rsidRPr="00ED464F">
        <w:rPr>
          <w:rFonts w:ascii="Times New Roman" w:hAnsi="Times New Roman"/>
          <w:sz w:val="24"/>
          <w:szCs w:val="24"/>
        </w:rPr>
        <w:t xml:space="preserve"> rokov prevádzky </w:t>
      </w:r>
      <w:r w:rsidRPr="00ED464F" w:rsidR="00BB6718">
        <w:rPr>
          <w:rFonts w:ascii="Times New Roman" w:hAnsi="Times New Roman"/>
          <w:sz w:val="24"/>
          <w:szCs w:val="24"/>
        </w:rPr>
        <w:t xml:space="preserve">verejne prístupnej nabíjacej stanice, čerpacej stanice na skvapalnený zemný plyn, čerpacej stanice </w:t>
      </w:r>
      <w:r w:rsidR="00765482">
        <w:rPr>
          <w:rFonts w:ascii="Times New Roman" w:hAnsi="Times New Roman"/>
          <w:sz w:val="24"/>
          <w:szCs w:val="24"/>
        </w:rPr>
        <w:t xml:space="preserve">na </w:t>
      </w:r>
      <w:r w:rsidRPr="00ED464F" w:rsidR="00BB6718">
        <w:rPr>
          <w:rFonts w:ascii="Times New Roman" w:hAnsi="Times New Roman"/>
          <w:sz w:val="24"/>
          <w:szCs w:val="24"/>
        </w:rPr>
        <w:t>stlačený zemný plyn, čerpacej stanice na vodík alebo čerpacej stanice inej pohonnej látky vyrobenej z obnoviteľných zdrojov energie</w:t>
      </w:r>
      <w:r w:rsidRPr="00ED464F">
        <w:rPr>
          <w:rFonts w:ascii="Times New Roman" w:hAnsi="Times New Roman"/>
          <w:sz w:val="24"/>
          <w:szCs w:val="24"/>
        </w:rPr>
        <w:t xml:space="preserve"> po získaní dotácie.</w:t>
      </w:r>
    </w:p>
    <w:p w:rsidR="00E26875" w:rsidRPr="003052B9" w:rsidP="003052B9">
      <w:pPr>
        <w:numPr>
          <w:numId w:val="40"/>
        </w:numPr>
        <w:bidi w:val="0"/>
        <w:spacing w:after="120" w:line="240" w:lineRule="auto"/>
        <w:ind w:left="284" w:firstLine="0"/>
        <w:jc w:val="both"/>
        <w:rPr>
          <w:rFonts w:ascii="Times New Roman" w:hAnsi="Times New Roman"/>
          <w:sz w:val="24"/>
          <w:szCs w:val="24"/>
        </w:rPr>
      </w:pPr>
      <w:r w:rsidRPr="00EB4126" w:rsidR="00032397">
        <w:rPr>
          <w:rFonts w:ascii="Times New Roman" w:hAnsi="Times New Roman"/>
          <w:sz w:val="24"/>
          <w:szCs w:val="24"/>
        </w:rPr>
        <w:t xml:space="preserve">Príjemca </w:t>
      </w:r>
      <w:r w:rsidR="00836BFF">
        <w:rPr>
          <w:rFonts w:ascii="Times New Roman" w:hAnsi="Times New Roman"/>
          <w:sz w:val="24"/>
          <w:szCs w:val="24"/>
        </w:rPr>
        <w:t>dotácie</w:t>
      </w:r>
      <w:r w:rsidRPr="00EB4126" w:rsidR="00032397">
        <w:rPr>
          <w:rFonts w:ascii="Times New Roman" w:hAnsi="Times New Roman"/>
          <w:sz w:val="24"/>
          <w:szCs w:val="24"/>
        </w:rPr>
        <w:t xml:space="preserve"> podľa odseku </w:t>
      </w:r>
      <w:r w:rsidR="00F351D3">
        <w:rPr>
          <w:rFonts w:ascii="Times New Roman" w:hAnsi="Times New Roman"/>
          <w:sz w:val="24"/>
          <w:szCs w:val="24"/>
        </w:rPr>
        <w:t>3</w:t>
      </w:r>
      <w:r w:rsidRPr="00EB4126" w:rsidR="00032397">
        <w:rPr>
          <w:rFonts w:ascii="Times New Roman" w:hAnsi="Times New Roman"/>
          <w:sz w:val="24"/>
          <w:szCs w:val="24"/>
        </w:rPr>
        <w:t xml:space="preserve"> je povinný preukázať, že má z vlastných </w:t>
      </w:r>
      <w:r w:rsidR="00463666">
        <w:rPr>
          <w:rFonts w:ascii="Times New Roman" w:hAnsi="Times New Roman"/>
          <w:sz w:val="24"/>
          <w:szCs w:val="24"/>
        </w:rPr>
        <w:t xml:space="preserve">zdrojov </w:t>
      </w:r>
      <w:r w:rsidRPr="00EB4126" w:rsidR="00032397">
        <w:rPr>
          <w:rFonts w:ascii="Times New Roman" w:hAnsi="Times New Roman"/>
          <w:sz w:val="24"/>
          <w:szCs w:val="24"/>
        </w:rPr>
        <w:t xml:space="preserve">alebo </w:t>
      </w:r>
      <w:r w:rsidR="00765482">
        <w:rPr>
          <w:rFonts w:ascii="Times New Roman" w:hAnsi="Times New Roman"/>
          <w:sz w:val="24"/>
          <w:szCs w:val="24"/>
        </w:rPr>
        <w:t xml:space="preserve">z </w:t>
      </w:r>
      <w:r w:rsidRPr="00EB4126" w:rsidR="00032397">
        <w:rPr>
          <w:rFonts w:ascii="Times New Roman" w:hAnsi="Times New Roman"/>
          <w:sz w:val="24"/>
          <w:szCs w:val="24"/>
        </w:rPr>
        <w:t xml:space="preserve">iných zdrojov zabezpečené finančné prostriedky na spolufinancovanie projektu </w:t>
      </w:r>
      <w:r w:rsidR="000E0D6D">
        <w:rPr>
          <w:rFonts w:ascii="Times New Roman" w:hAnsi="Times New Roman"/>
          <w:sz w:val="24"/>
          <w:szCs w:val="24"/>
        </w:rPr>
        <w:t xml:space="preserve">vo výške </w:t>
      </w:r>
      <w:r w:rsidRPr="00EB4126" w:rsidR="00032397">
        <w:rPr>
          <w:rFonts w:ascii="Times New Roman" w:hAnsi="Times New Roman"/>
          <w:sz w:val="24"/>
          <w:szCs w:val="24"/>
        </w:rPr>
        <w:t xml:space="preserve">najmenej </w:t>
      </w:r>
      <w:r w:rsidR="00032397">
        <w:rPr>
          <w:rFonts w:ascii="Times New Roman" w:hAnsi="Times New Roman"/>
          <w:sz w:val="24"/>
          <w:szCs w:val="24"/>
        </w:rPr>
        <w:t>5</w:t>
      </w:r>
      <w:r w:rsidRPr="00EB4126" w:rsidR="00032397">
        <w:rPr>
          <w:rFonts w:ascii="Times New Roman" w:hAnsi="Times New Roman"/>
          <w:sz w:val="24"/>
          <w:szCs w:val="24"/>
        </w:rPr>
        <w:t>0 % z požadovanej dotácie</w:t>
      </w:r>
      <w:r w:rsidR="00032397">
        <w:rPr>
          <w:rFonts w:ascii="Times New Roman" w:hAnsi="Times New Roman"/>
          <w:sz w:val="24"/>
          <w:szCs w:val="24"/>
        </w:rPr>
        <w:t xml:space="preserve"> a že v okruhu 10 km od navrhovaného umiestnenia</w:t>
      </w:r>
      <w:r w:rsidRPr="00FF53EE" w:rsidR="00032397">
        <w:rPr>
          <w:rFonts w:ascii="Times New Roman" w:hAnsi="Times New Roman"/>
          <w:sz w:val="24"/>
          <w:szCs w:val="24"/>
        </w:rPr>
        <w:t xml:space="preserve"> </w:t>
      </w:r>
      <w:r w:rsidRPr="009F2A89" w:rsidR="00032397">
        <w:rPr>
          <w:rFonts w:ascii="Times New Roman" w:hAnsi="Times New Roman"/>
          <w:sz w:val="24"/>
          <w:szCs w:val="24"/>
        </w:rPr>
        <w:t xml:space="preserve">verejne </w:t>
      </w:r>
      <w:r w:rsidRPr="00384A36" w:rsidR="00032397">
        <w:rPr>
          <w:rFonts w:ascii="Times New Roman" w:hAnsi="Times New Roman"/>
          <w:sz w:val="24"/>
          <w:szCs w:val="24"/>
        </w:rPr>
        <w:t xml:space="preserve">prístupnej nabíjacej stanice, čerpacej stanice na </w:t>
      </w:r>
      <w:r w:rsidR="003052B9">
        <w:rPr>
          <w:rFonts w:ascii="Times New Roman" w:hAnsi="Times New Roman"/>
          <w:sz w:val="24"/>
          <w:szCs w:val="24"/>
        </w:rPr>
        <w:t xml:space="preserve">skvapalnený zemný plyn, </w:t>
      </w:r>
      <w:r w:rsidRPr="00384A36" w:rsidR="003052B9">
        <w:rPr>
          <w:rFonts w:ascii="Times New Roman" w:hAnsi="Times New Roman"/>
          <w:sz w:val="24"/>
          <w:szCs w:val="24"/>
        </w:rPr>
        <w:t xml:space="preserve">čerpacej stanice </w:t>
      </w:r>
      <w:r w:rsidR="003052B9">
        <w:rPr>
          <w:rFonts w:ascii="Times New Roman" w:hAnsi="Times New Roman"/>
          <w:sz w:val="24"/>
          <w:szCs w:val="24"/>
        </w:rPr>
        <w:t xml:space="preserve">na </w:t>
      </w:r>
      <w:r w:rsidRPr="00384A36" w:rsidR="00032397">
        <w:rPr>
          <w:rFonts w:ascii="Times New Roman" w:hAnsi="Times New Roman"/>
          <w:sz w:val="24"/>
          <w:szCs w:val="24"/>
        </w:rPr>
        <w:t>stlačený zemný plyn</w:t>
      </w:r>
      <w:r w:rsidR="00032397">
        <w:rPr>
          <w:rFonts w:ascii="Times New Roman" w:hAnsi="Times New Roman"/>
          <w:sz w:val="24"/>
          <w:szCs w:val="24"/>
        </w:rPr>
        <w:t>,</w:t>
      </w:r>
      <w:r w:rsidRPr="00384A36" w:rsidR="00032397">
        <w:rPr>
          <w:rFonts w:ascii="Times New Roman" w:hAnsi="Times New Roman"/>
          <w:sz w:val="24"/>
          <w:szCs w:val="24"/>
        </w:rPr>
        <w:t xml:space="preserve"> </w:t>
      </w:r>
      <w:r w:rsidR="00032397">
        <w:rPr>
          <w:rFonts w:ascii="Times New Roman" w:hAnsi="Times New Roman"/>
          <w:sz w:val="24"/>
          <w:szCs w:val="24"/>
        </w:rPr>
        <w:t>čerpacej stanice na </w:t>
      </w:r>
      <w:r w:rsidRPr="009F2A89" w:rsidR="00032397">
        <w:rPr>
          <w:rFonts w:ascii="Times New Roman" w:hAnsi="Times New Roman"/>
          <w:sz w:val="24"/>
          <w:szCs w:val="24"/>
        </w:rPr>
        <w:t>v</w:t>
      </w:r>
      <w:r w:rsidR="003052B9">
        <w:rPr>
          <w:rFonts w:ascii="Times New Roman" w:hAnsi="Times New Roman"/>
          <w:sz w:val="24"/>
          <w:szCs w:val="24"/>
        </w:rPr>
        <w:t>odík</w:t>
      </w:r>
      <w:r w:rsidRPr="009F2A89" w:rsidR="00032397">
        <w:rPr>
          <w:rFonts w:ascii="Times New Roman" w:hAnsi="Times New Roman"/>
          <w:sz w:val="24"/>
          <w:szCs w:val="24"/>
        </w:rPr>
        <w:t xml:space="preserve"> alebo </w:t>
      </w:r>
      <w:r w:rsidRPr="00004B16" w:rsidR="00032397">
        <w:rPr>
          <w:rFonts w:ascii="Times New Roman" w:hAnsi="Times New Roman"/>
          <w:sz w:val="24"/>
          <w:szCs w:val="24"/>
        </w:rPr>
        <w:t>čerpacej stanice inej pohonnej látky vyrobenej z</w:t>
      </w:r>
      <w:r w:rsidR="00032397">
        <w:rPr>
          <w:rFonts w:ascii="Times New Roman" w:hAnsi="Times New Roman"/>
          <w:sz w:val="24"/>
          <w:szCs w:val="24"/>
        </w:rPr>
        <w:t> </w:t>
      </w:r>
      <w:r w:rsidRPr="00004B16" w:rsidR="00032397">
        <w:rPr>
          <w:rFonts w:ascii="Times New Roman" w:hAnsi="Times New Roman"/>
          <w:sz w:val="24"/>
          <w:szCs w:val="24"/>
        </w:rPr>
        <w:t>obnoviteľných zdrojov energie</w:t>
      </w:r>
      <w:r w:rsidR="00032397">
        <w:rPr>
          <w:rFonts w:ascii="Times New Roman" w:hAnsi="Times New Roman"/>
          <w:sz w:val="24"/>
          <w:szCs w:val="24"/>
        </w:rPr>
        <w:t xml:space="preserve"> sa </w:t>
      </w:r>
      <w:r w:rsidR="00765482">
        <w:rPr>
          <w:rFonts w:ascii="Times New Roman" w:hAnsi="Times New Roman"/>
          <w:sz w:val="24"/>
          <w:szCs w:val="24"/>
        </w:rPr>
        <w:t>takáto stanica nenachádza</w:t>
      </w:r>
      <w:r w:rsidR="00032397">
        <w:rPr>
          <w:rFonts w:ascii="Times New Roman" w:hAnsi="Times New Roman"/>
          <w:sz w:val="24"/>
          <w:szCs w:val="24"/>
        </w:rPr>
        <w:t>.</w:t>
      </w:r>
    </w:p>
    <w:p w:rsidR="000F3F68" w:rsidRPr="0088690F" w:rsidP="0088690F">
      <w:pPr>
        <w:numPr>
          <w:numId w:val="40"/>
        </w:numPr>
        <w:bidi w:val="0"/>
        <w:spacing w:after="120" w:line="240" w:lineRule="auto"/>
        <w:ind w:left="284" w:firstLine="62"/>
        <w:jc w:val="both"/>
        <w:rPr>
          <w:rFonts w:ascii="Times New Roman" w:hAnsi="Times New Roman"/>
          <w:sz w:val="24"/>
          <w:szCs w:val="24"/>
        </w:rPr>
      </w:pPr>
      <w:r w:rsidRPr="00EB4126" w:rsidR="00E26875">
        <w:rPr>
          <w:rFonts w:ascii="Times New Roman" w:hAnsi="Times New Roman"/>
          <w:sz w:val="24"/>
          <w:szCs w:val="24"/>
        </w:rPr>
        <w:t xml:space="preserve">Dotáciu podľa odseku </w:t>
      </w:r>
      <w:r w:rsidR="00F351D3">
        <w:rPr>
          <w:rFonts w:ascii="Times New Roman" w:hAnsi="Times New Roman"/>
          <w:sz w:val="24"/>
          <w:szCs w:val="24"/>
        </w:rPr>
        <w:t>2</w:t>
      </w:r>
      <w:r w:rsidRPr="00EB4126" w:rsidR="00E26875">
        <w:rPr>
          <w:rFonts w:ascii="Times New Roman" w:hAnsi="Times New Roman"/>
          <w:sz w:val="24"/>
          <w:szCs w:val="24"/>
        </w:rPr>
        <w:t xml:space="preserve"> možno poskytnúť na základe schválenej schémy pomoci</w:t>
      </w:r>
      <w:r w:rsidR="00765482">
        <w:rPr>
          <w:rFonts w:ascii="Times New Roman" w:hAnsi="Times New Roman"/>
          <w:sz w:val="24"/>
          <w:szCs w:val="24"/>
          <w:vertAlign w:val="superscript"/>
        </w:rPr>
        <w:t xml:space="preserve"> </w:t>
      </w:r>
      <w:r w:rsidRPr="00EB4126" w:rsidR="00E26875">
        <w:rPr>
          <w:rFonts w:ascii="Times New Roman" w:hAnsi="Times New Roman"/>
          <w:sz w:val="24"/>
          <w:szCs w:val="24"/>
        </w:rPr>
        <w:t>a výzvy na predkladanie žiadostí.</w:t>
      </w:r>
      <w:r w:rsidRPr="0088690F" w:rsidR="004F2E31">
        <w:rPr>
          <w:rFonts w:ascii="Times New Roman" w:hAnsi="Times New Roman"/>
          <w:sz w:val="24"/>
          <w:szCs w:val="24"/>
        </w:rPr>
        <w:t>“.</w:t>
      </w:r>
    </w:p>
    <w:p w:rsidR="00836BFF" w:rsidP="00836BFF">
      <w:pPr>
        <w:tabs>
          <w:tab w:val="left" w:pos="284"/>
        </w:tabs>
        <w:bidi w:val="0"/>
        <w:spacing w:after="0" w:line="240" w:lineRule="auto"/>
        <w:jc w:val="both"/>
        <w:rPr>
          <w:rFonts w:ascii="Times New Roman" w:hAnsi="Times New Roman"/>
          <w:sz w:val="24"/>
          <w:szCs w:val="24"/>
        </w:rPr>
      </w:pPr>
      <w:r>
        <w:rPr>
          <w:rFonts w:ascii="Times New Roman" w:hAnsi="Times New Roman"/>
          <w:sz w:val="24"/>
          <w:szCs w:val="24"/>
        </w:rPr>
        <w:t>Poznámka pod čiarou k odkazu 20</w:t>
      </w:r>
      <w:r w:rsidR="00765482">
        <w:rPr>
          <w:rFonts w:ascii="Times New Roman" w:hAnsi="Times New Roman"/>
          <w:sz w:val="24"/>
          <w:szCs w:val="24"/>
        </w:rPr>
        <w:t>b</w:t>
      </w:r>
      <w:r>
        <w:rPr>
          <w:rFonts w:ascii="Times New Roman" w:hAnsi="Times New Roman"/>
          <w:sz w:val="24"/>
          <w:szCs w:val="24"/>
        </w:rPr>
        <w:t xml:space="preserve"> znie:</w:t>
      </w:r>
    </w:p>
    <w:p w:rsidR="00836BFF" w:rsidRPr="00EB4126" w:rsidP="00836BFF">
      <w:pPr>
        <w:tabs>
          <w:tab w:val="left" w:pos="284"/>
        </w:tabs>
        <w:bidi w:val="0"/>
        <w:spacing w:after="0" w:line="240" w:lineRule="auto"/>
        <w:jc w:val="both"/>
        <w:rPr>
          <w:rFonts w:ascii="Times New Roman" w:hAnsi="Times New Roman"/>
          <w:sz w:val="24"/>
          <w:szCs w:val="24"/>
        </w:rPr>
      </w:pPr>
      <w:r w:rsidRPr="00836BFF">
        <w:rPr>
          <w:rFonts w:ascii="Times New Roman" w:hAnsi="Times New Roman"/>
          <w:sz w:val="24"/>
          <w:szCs w:val="24"/>
        </w:rPr>
        <w:t>„</w:t>
      </w:r>
      <w:r w:rsidRPr="00836BFF">
        <w:rPr>
          <w:rFonts w:ascii="Times New Roman" w:hAnsi="Times New Roman"/>
          <w:sz w:val="24"/>
          <w:szCs w:val="24"/>
          <w:vertAlign w:val="superscript"/>
        </w:rPr>
        <w:t>20</w:t>
      </w:r>
      <w:r w:rsidR="00765482">
        <w:rPr>
          <w:rFonts w:ascii="Times New Roman" w:hAnsi="Times New Roman"/>
          <w:sz w:val="24"/>
          <w:szCs w:val="24"/>
          <w:vertAlign w:val="superscript"/>
        </w:rPr>
        <w:t>b</w:t>
      </w:r>
      <w:r>
        <w:rPr>
          <w:rFonts w:ascii="Times New Roman" w:hAnsi="Times New Roman"/>
          <w:sz w:val="24"/>
          <w:szCs w:val="24"/>
        </w:rPr>
        <w:t>) § 2 písm. b) bod 32 zákona č. 251/2012 Z. z.</w:t>
      </w:r>
      <w:r w:rsidR="007F3615">
        <w:rPr>
          <w:rFonts w:ascii="Times New Roman" w:hAnsi="Times New Roman"/>
          <w:sz w:val="24"/>
          <w:szCs w:val="24"/>
        </w:rPr>
        <w:t xml:space="preserve"> o energetike a o zmene a doplnení niektorých zákonov</w:t>
      </w:r>
      <w:r w:rsidR="00765482">
        <w:rPr>
          <w:rFonts w:ascii="Times New Roman" w:hAnsi="Times New Roman"/>
          <w:sz w:val="24"/>
          <w:szCs w:val="24"/>
        </w:rPr>
        <w:t xml:space="preserve"> v znení zákona č. 162/2018 Z. z.</w:t>
      </w:r>
      <w:r>
        <w:rPr>
          <w:rFonts w:ascii="Times New Roman" w:hAnsi="Times New Roman"/>
          <w:sz w:val="24"/>
          <w:szCs w:val="24"/>
        </w:rPr>
        <w:t>“.</w:t>
      </w:r>
    </w:p>
    <w:p w:rsidR="000F3F68" w:rsidRPr="00EB4126" w:rsidP="000F3F68">
      <w:pPr>
        <w:tabs>
          <w:tab w:val="left" w:pos="284"/>
        </w:tabs>
        <w:bidi w:val="0"/>
        <w:spacing w:after="120" w:line="240" w:lineRule="auto"/>
        <w:ind w:left="346"/>
        <w:jc w:val="both"/>
        <w:rPr>
          <w:rFonts w:ascii="Times New Roman" w:hAnsi="Times New Roman"/>
          <w:sz w:val="24"/>
          <w:szCs w:val="24"/>
        </w:rPr>
      </w:pPr>
    </w:p>
    <w:p w:rsidR="00373315" w:rsidP="00373315">
      <w:pPr>
        <w:numPr>
          <w:numId w:val="37"/>
        </w:numPr>
        <w:tabs>
          <w:tab w:val="left" w:pos="284"/>
        </w:tabs>
        <w:bidi w:val="0"/>
        <w:spacing w:after="240" w:line="240" w:lineRule="auto"/>
        <w:ind w:left="425" w:hanging="425"/>
        <w:jc w:val="both"/>
        <w:rPr>
          <w:rFonts w:ascii="Times New Roman" w:hAnsi="Times New Roman"/>
          <w:sz w:val="24"/>
          <w:szCs w:val="24"/>
        </w:rPr>
      </w:pPr>
      <w:r w:rsidRPr="00EB4126" w:rsidR="00F207CD">
        <w:rPr>
          <w:rFonts w:ascii="Times New Roman" w:hAnsi="Times New Roman"/>
          <w:sz w:val="24"/>
          <w:szCs w:val="24"/>
          <w:lang w:eastAsia="sk-SK"/>
        </w:rPr>
        <w:t xml:space="preserve">V </w:t>
      </w:r>
      <w:r w:rsidRPr="00EB4126" w:rsidR="00BD78F8">
        <w:rPr>
          <w:rFonts w:ascii="Times New Roman" w:hAnsi="Times New Roman"/>
          <w:sz w:val="24"/>
          <w:szCs w:val="24"/>
          <w:lang w:eastAsia="sk-SK"/>
        </w:rPr>
        <w:t>§ 9 ods. 6 sa slová „občianske združenie“ nahrádzajú slovami „právnická osoba“.</w:t>
      </w:r>
    </w:p>
    <w:p w:rsidR="00101FD9" w:rsidP="00373315">
      <w:pPr>
        <w:numPr>
          <w:numId w:val="37"/>
        </w:numPr>
        <w:tabs>
          <w:tab w:val="left" w:pos="284"/>
        </w:tabs>
        <w:bidi w:val="0"/>
        <w:spacing w:after="240" w:line="240" w:lineRule="auto"/>
        <w:ind w:left="425" w:hanging="425"/>
        <w:jc w:val="both"/>
        <w:rPr>
          <w:rFonts w:ascii="Times New Roman" w:hAnsi="Times New Roman"/>
          <w:sz w:val="24"/>
          <w:szCs w:val="24"/>
        </w:rPr>
      </w:pPr>
      <w:r w:rsidR="00765482">
        <w:rPr>
          <w:rFonts w:ascii="Times New Roman" w:hAnsi="Times New Roman"/>
          <w:sz w:val="24"/>
          <w:szCs w:val="24"/>
          <w:lang w:eastAsia="sk-SK"/>
        </w:rPr>
        <w:t>V § 10 ods. 4 písmeno</w:t>
      </w:r>
      <w:r>
        <w:rPr>
          <w:rFonts w:ascii="Times New Roman" w:hAnsi="Times New Roman"/>
          <w:sz w:val="24"/>
          <w:szCs w:val="24"/>
          <w:lang w:eastAsia="sk-SK"/>
        </w:rPr>
        <w:t xml:space="preserve"> a) znie:</w:t>
      </w:r>
    </w:p>
    <w:p w:rsidR="00101FD9" w:rsidRPr="00DE1463" w:rsidP="00101FD9">
      <w:pPr>
        <w:bidi w:val="0"/>
        <w:spacing w:after="0" w:line="240" w:lineRule="auto"/>
        <w:jc w:val="both"/>
        <w:rPr>
          <w:rFonts w:ascii="Times New Roman" w:hAnsi="Times New Roman"/>
          <w:sz w:val="24"/>
          <w:szCs w:val="24"/>
        </w:rPr>
      </w:pPr>
      <w:r>
        <w:rPr>
          <w:rFonts w:ascii="Times New Roman" w:hAnsi="Times New Roman"/>
          <w:sz w:val="24"/>
          <w:szCs w:val="24"/>
          <w:lang w:eastAsia="sk-SK"/>
        </w:rPr>
        <w:t xml:space="preserve">„a) </w:t>
      </w:r>
      <w:r w:rsidRPr="00DE1463">
        <w:rPr>
          <w:rFonts w:ascii="Times New Roman" w:hAnsi="Times New Roman"/>
          <w:sz w:val="24"/>
          <w:szCs w:val="24"/>
        </w:rPr>
        <w:t>ak ide o fyzickú osobu</w:t>
      </w:r>
    </w:p>
    <w:p w:rsidR="00101FD9" w:rsidRPr="00DE1463" w:rsidP="00101FD9">
      <w:pPr>
        <w:bidi w:val="0"/>
        <w:spacing w:after="0" w:line="240" w:lineRule="auto"/>
        <w:jc w:val="both"/>
        <w:rPr>
          <w:rFonts w:ascii="Times New Roman" w:hAnsi="Times New Roman"/>
          <w:sz w:val="24"/>
          <w:szCs w:val="24"/>
        </w:rPr>
      </w:pPr>
      <w:r w:rsidRPr="00DE1463">
        <w:rPr>
          <w:rFonts w:ascii="Times New Roman" w:hAnsi="Times New Roman"/>
          <w:sz w:val="24"/>
          <w:szCs w:val="24"/>
        </w:rPr>
        <w:t>1. doklady preukazujúce splnenie podmienok podľa osobitného predpisu,</w:t>
      </w:r>
      <w:r w:rsidRPr="00101FD9">
        <w:rPr>
          <w:rFonts w:ascii="Times New Roman" w:hAnsi="Times New Roman"/>
          <w:sz w:val="24"/>
          <w:szCs w:val="24"/>
          <w:vertAlign w:val="superscript"/>
        </w:rPr>
        <w:t>23</w:t>
      </w:r>
      <w:r w:rsidRPr="00DE1463">
        <w:rPr>
          <w:rFonts w:ascii="Times New Roman" w:hAnsi="Times New Roman"/>
          <w:sz w:val="24"/>
          <w:szCs w:val="24"/>
        </w:rPr>
        <w:t>)</w:t>
      </w:r>
    </w:p>
    <w:p w:rsidR="00101FD9" w:rsidRPr="00DE1463" w:rsidP="00101FD9">
      <w:pPr>
        <w:bidi w:val="0"/>
        <w:spacing w:after="0" w:line="240" w:lineRule="auto"/>
        <w:jc w:val="both"/>
        <w:rPr>
          <w:rFonts w:ascii="Times New Roman" w:hAnsi="Times New Roman"/>
          <w:sz w:val="24"/>
          <w:szCs w:val="24"/>
        </w:rPr>
      </w:pPr>
      <w:r w:rsidRPr="00DE1463">
        <w:rPr>
          <w:rFonts w:ascii="Times New Roman" w:hAnsi="Times New Roman"/>
          <w:sz w:val="24"/>
          <w:szCs w:val="24"/>
        </w:rPr>
        <w:t>2. kópia dokladu preukazuj</w:t>
      </w:r>
      <w:r>
        <w:rPr>
          <w:rFonts w:ascii="Times New Roman" w:hAnsi="Times New Roman"/>
          <w:sz w:val="24"/>
          <w:szCs w:val="24"/>
        </w:rPr>
        <w:t xml:space="preserve">úceho uvedenie kotla na biomasu, </w:t>
      </w:r>
      <w:r w:rsidRPr="00DE1463">
        <w:rPr>
          <w:rFonts w:ascii="Times New Roman" w:hAnsi="Times New Roman"/>
          <w:sz w:val="24"/>
          <w:szCs w:val="24"/>
        </w:rPr>
        <w:t>slnečn</w:t>
      </w:r>
      <w:r>
        <w:rPr>
          <w:rFonts w:ascii="Times New Roman" w:hAnsi="Times New Roman"/>
          <w:sz w:val="24"/>
          <w:szCs w:val="24"/>
        </w:rPr>
        <w:t>ého</w:t>
      </w:r>
      <w:r w:rsidRPr="00DE1463">
        <w:rPr>
          <w:rFonts w:ascii="Times New Roman" w:hAnsi="Times New Roman"/>
          <w:sz w:val="24"/>
          <w:szCs w:val="24"/>
        </w:rPr>
        <w:t xml:space="preserve"> kolektor</w:t>
      </w:r>
      <w:r>
        <w:rPr>
          <w:rFonts w:ascii="Times New Roman" w:hAnsi="Times New Roman"/>
          <w:sz w:val="24"/>
          <w:szCs w:val="24"/>
        </w:rPr>
        <w:t>a alebo iného zariadenia na využívanie obnoviteľných zdrojov energie</w:t>
      </w:r>
      <w:r w:rsidRPr="00DE1463">
        <w:rPr>
          <w:rFonts w:ascii="Times New Roman" w:hAnsi="Times New Roman"/>
          <w:sz w:val="24"/>
          <w:szCs w:val="24"/>
        </w:rPr>
        <w:t xml:space="preserve"> do prevádzky, </w:t>
      </w:r>
    </w:p>
    <w:p w:rsidR="00101FD9" w:rsidRPr="00DE1463" w:rsidP="00101FD9">
      <w:pPr>
        <w:bidi w:val="0"/>
        <w:spacing w:after="0" w:line="240" w:lineRule="auto"/>
        <w:jc w:val="both"/>
        <w:rPr>
          <w:rFonts w:ascii="Times New Roman" w:hAnsi="Times New Roman"/>
          <w:sz w:val="24"/>
          <w:szCs w:val="24"/>
        </w:rPr>
      </w:pPr>
      <w:r w:rsidRPr="00DE1463">
        <w:rPr>
          <w:rFonts w:ascii="Times New Roman" w:hAnsi="Times New Roman"/>
          <w:sz w:val="24"/>
          <w:szCs w:val="24"/>
        </w:rPr>
        <w:t>3. faktúra alebo iný doklad preukazujúc</w:t>
      </w:r>
      <w:r>
        <w:rPr>
          <w:rFonts w:ascii="Times New Roman" w:hAnsi="Times New Roman"/>
          <w:sz w:val="24"/>
          <w:szCs w:val="24"/>
        </w:rPr>
        <w:t xml:space="preserve">i nadobudnutie kotla na biomasu, </w:t>
      </w:r>
      <w:r w:rsidRPr="00DE1463">
        <w:rPr>
          <w:rFonts w:ascii="Times New Roman" w:hAnsi="Times New Roman"/>
          <w:sz w:val="24"/>
          <w:szCs w:val="24"/>
        </w:rPr>
        <w:t>slnečn</w:t>
      </w:r>
      <w:r>
        <w:rPr>
          <w:rFonts w:ascii="Times New Roman" w:hAnsi="Times New Roman"/>
          <w:sz w:val="24"/>
          <w:szCs w:val="24"/>
        </w:rPr>
        <w:t>ého</w:t>
      </w:r>
      <w:r w:rsidRPr="00DE1463">
        <w:rPr>
          <w:rFonts w:ascii="Times New Roman" w:hAnsi="Times New Roman"/>
          <w:sz w:val="24"/>
          <w:szCs w:val="24"/>
        </w:rPr>
        <w:t xml:space="preserve"> kolektor</w:t>
      </w:r>
      <w:r>
        <w:rPr>
          <w:rFonts w:ascii="Times New Roman" w:hAnsi="Times New Roman"/>
          <w:sz w:val="24"/>
          <w:szCs w:val="24"/>
        </w:rPr>
        <w:t>a alebo</w:t>
      </w:r>
      <w:r w:rsidRPr="00DE1463">
        <w:rPr>
          <w:rFonts w:ascii="Times New Roman" w:hAnsi="Times New Roman"/>
          <w:sz w:val="24"/>
          <w:szCs w:val="24"/>
        </w:rPr>
        <w:t xml:space="preserve"> </w:t>
      </w:r>
      <w:r>
        <w:rPr>
          <w:rFonts w:ascii="Times New Roman" w:hAnsi="Times New Roman"/>
          <w:sz w:val="24"/>
          <w:szCs w:val="24"/>
        </w:rPr>
        <w:t xml:space="preserve">iného zariadenia na využívanie obnoviteľných zdrojov energie </w:t>
      </w:r>
      <w:r w:rsidRPr="00DE1463">
        <w:rPr>
          <w:rFonts w:ascii="Times New Roman" w:hAnsi="Times New Roman"/>
          <w:sz w:val="24"/>
          <w:szCs w:val="24"/>
        </w:rPr>
        <w:t xml:space="preserve">nie starší ako 18 mesiacov, </w:t>
      </w:r>
    </w:p>
    <w:p w:rsidR="00101FD9" w:rsidRPr="00DE1463" w:rsidP="00101FD9">
      <w:pPr>
        <w:bidi w:val="0"/>
        <w:spacing w:after="0" w:line="240" w:lineRule="auto"/>
        <w:jc w:val="both"/>
        <w:rPr>
          <w:rFonts w:ascii="Times New Roman" w:hAnsi="Times New Roman"/>
          <w:sz w:val="24"/>
          <w:szCs w:val="24"/>
        </w:rPr>
      </w:pPr>
      <w:r w:rsidRPr="00DE1463">
        <w:rPr>
          <w:rFonts w:ascii="Times New Roman" w:hAnsi="Times New Roman"/>
          <w:sz w:val="24"/>
          <w:szCs w:val="24"/>
        </w:rPr>
        <w:t>4.</w:t>
      </w:r>
      <w:r>
        <w:rPr>
          <w:rFonts w:ascii="Times New Roman" w:hAnsi="Times New Roman"/>
          <w:sz w:val="24"/>
          <w:szCs w:val="24"/>
        </w:rPr>
        <w:t xml:space="preserve"> </w:t>
      </w:r>
      <w:r w:rsidRPr="00DE1463">
        <w:rPr>
          <w:rFonts w:ascii="Times New Roman" w:hAnsi="Times New Roman"/>
          <w:sz w:val="24"/>
          <w:szCs w:val="24"/>
        </w:rPr>
        <w:t>doklad preukazujúci techn</w:t>
      </w:r>
      <w:r>
        <w:rPr>
          <w:rFonts w:ascii="Times New Roman" w:hAnsi="Times New Roman"/>
          <w:sz w:val="24"/>
          <w:szCs w:val="24"/>
        </w:rPr>
        <w:t xml:space="preserve">ické parametre kotla na biomasu, </w:t>
      </w:r>
      <w:r w:rsidRPr="00DE1463">
        <w:rPr>
          <w:rFonts w:ascii="Times New Roman" w:hAnsi="Times New Roman"/>
          <w:sz w:val="24"/>
          <w:szCs w:val="24"/>
        </w:rPr>
        <w:t>slnečn</w:t>
      </w:r>
      <w:r>
        <w:rPr>
          <w:rFonts w:ascii="Times New Roman" w:hAnsi="Times New Roman"/>
          <w:sz w:val="24"/>
          <w:szCs w:val="24"/>
        </w:rPr>
        <w:t>ého</w:t>
      </w:r>
      <w:r w:rsidRPr="00DE1463">
        <w:rPr>
          <w:rFonts w:ascii="Times New Roman" w:hAnsi="Times New Roman"/>
          <w:sz w:val="24"/>
          <w:szCs w:val="24"/>
        </w:rPr>
        <w:t xml:space="preserve"> kolektor</w:t>
      </w:r>
      <w:r>
        <w:rPr>
          <w:rFonts w:ascii="Times New Roman" w:hAnsi="Times New Roman"/>
          <w:sz w:val="24"/>
          <w:szCs w:val="24"/>
        </w:rPr>
        <w:t>a alebo iného zariadenia na využívanie obnoviteľných zdrojov energie</w:t>
      </w:r>
      <w:r w:rsidRPr="00DE1463">
        <w:rPr>
          <w:rFonts w:ascii="Times New Roman" w:hAnsi="Times New Roman"/>
          <w:sz w:val="24"/>
          <w:szCs w:val="24"/>
        </w:rPr>
        <w:t>,</w:t>
      </w:r>
    </w:p>
    <w:p w:rsidR="00101FD9" w:rsidRPr="00DE1463" w:rsidP="00101FD9">
      <w:pPr>
        <w:bidi w:val="0"/>
        <w:spacing w:after="0" w:line="240" w:lineRule="auto"/>
        <w:jc w:val="both"/>
        <w:rPr>
          <w:rFonts w:ascii="Times New Roman" w:hAnsi="Times New Roman"/>
          <w:sz w:val="24"/>
          <w:szCs w:val="24"/>
        </w:rPr>
      </w:pPr>
      <w:r w:rsidRPr="00DE1463">
        <w:rPr>
          <w:rFonts w:ascii="Times New Roman" w:hAnsi="Times New Roman"/>
          <w:sz w:val="24"/>
          <w:szCs w:val="24"/>
        </w:rPr>
        <w:t>5.</w:t>
      </w:r>
      <w:r>
        <w:rPr>
          <w:rFonts w:ascii="Times New Roman" w:hAnsi="Times New Roman"/>
          <w:sz w:val="24"/>
          <w:szCs w:val="24"/>
        </w:rPr>
        <w:t xml:space="preserve"> </w:t>
      </w:r>
      <w:r w:rsidRPr="005E5C80" w:rsidR="005E5C80">
        <w:rPr>
          <w:rFonts w:ascii="Times New Roman" w:hAnsi="Times New Roman"/>
          <w:sz w:val="24"/>
          <w:szCs w:val="24"/>
        </w:rPr>
        <w:t>údaje podľa osobitného predpisu</w:t>
      </w:r>
      <w:r w:rsidRPr="005E5C80" w:rsidR="005E5C80">
        <w:rPr>
          <w:rFonts w:ascii="Times New Roman" w:hAnsi="Times New Roman"/>
          <w:sz w:val="24"/>
          <w:szCs w:val="24"/>
          <w:vertAlign w:val="superscript"/>
        </w:rPr>
        <w:t>23b</w:t>
      </w:r>
      <w:r w:rsidRPr="005E5C80" w:rsidR="005E5C80">
        <w:rPr>
          <w:rFonts w:ascii="Times New Roman" w:hAnsi="Times New Roman"/>
          <w:sz w:val="24"/>
          <w:szCs w:val="24"/>
        </w:rPr>
        <w:t>) potrebné na účel overenia vlastníckeho práva k</w:t>
      </w:r>
      <w:r w:rsidR="00765482">
        <w:rPr>
          <w:rFonts w:ascii="Times New Roman" w:hAnsi="Times New Roman"/>
          <w:sz w:val="24"/>
          <w:szCs w:val="24"/>
        </w:rPr>
        <w:t xml:space="preserve"> nehnuteľnosti, bytu v bytovom dome </w:t>
      </w:r>
      <w:r w:rsidR="005E5C80">
        <w:rPr>
          <w:rFonts w:ascii="Times New Roman" w:hAnsi="Times New Roman"/>
          <w:sz w:val="24"/>
          <w:szCs w:val="24"/>
        </w:rPr>
        <w:t xml:space="preserve">alebo </w:t>
      </w:r>
      <w:r w:rsidR="00765482">
        <w:rPr>
          <w:rFonts w:ascii="Times New Roman" w:hAnsi="Times New Roman"/>
          <w:sz w:val="24"/>
          <w:szCs w:val="24"/>
        </w:rPr>
        <w:t xml:space="preserve">v </w:t>
      </w:r>
      <w:r w:rsidR="005E5C80">
        <w:rPr>
          <w:rFonts w:ascii="Times New Roman" w:hAnsi="Times New Roman"/>
          <w:sz w:val="24"/>
          <w:szCs w:val="24"/>
        </w:rPr>
        <w:t>rozostavanej stavbe,“.</w:t>
      </w:r>
    </w:p>
    <w:p w:rsidR="00101FD9" w:rsidRPr="00EB4126" w:rsidP="00101FD9">
      <w:pPr>
        <w:tabs>
          <w:tab w:val="left" w:pos="284"/>
        </w:tabs>
        <w:bidi w:val="0"/>
        <w:spacing w:after="240" w:line="240" w:lineRule="auto"/>
        <w:ind w:left="425"/>
        <w:jc w:val="both"/>
        <w:rPr>
          <w:rFonts w:ascii="Times New Roman" w:hAnsi="Times New Roman"/>
          <w:sz w:val="24"/>
          <w:szCs w:val="24"/>
        </w:rPr>
      </w:pPr>
    </w:p>
    <w:p w:rsidR="00F207CD" w:rsidRPr="00EB4126" w:rsidP="00373315">
      <w:pPr>
        <w:numPr>
          <w:numId w:val="37"/>
        </w:numPr>
        <w:tabs>
          <w:tab w:val="left" w:pos="284"/>
        </w:tabs>
        <w:bidi w:val="0"/>
        <w:spacing w:after="240" w:line="240" w:lineRule="auto"/>
        <w:ind w:left="425" w:hanging="425"/>
        <w:jc w:val="both"/>
        <w:rPr>
          <w:rFonts w:ascii="Times New Roman" w:hAnsi="Times New Roman"/>
          <w:sz w:val="24"/>
          <w:szCs w:val="24"/>
        </w:rPr>
      </w:pPr>
      <w:r w:rsidRPr="00EB4126" w:rsidR="00E46307">
        <w:rPr>
          <w:rFonts w:ascii="Times New Roman" w:hAnsi="Times New Roman"/>
          <w:sz w:val="24"/>
          <w:szCs w:val="24"/>
          <w:lang w:eastAsia="sk-SK"/>
        </w:rPr>
        <w:t xml:space="preserve">V </w:t>
      </w:r>
      <w:r w:rsidRPr="00EB4126">
        <w:rPr>
          <w:rFonts w:ascii="Times New Roman" w:hAnsi="Times New Roman"/>
          <w:sz w:val="24"/>
          <w:szCs w:val="24"/>
          <w:lang w:eastAsia="sk-SK"/>
        </w:rPr>
        <w:t>§ 10 odsek 5 znie:</w:t>
      </w:r>
    </w:p>
    <w:p w:rsidR="00F207CD" w:rsidRPr="00EB4126" w:rsidP="00F207CD">
      <w:pPr>
        <w:bidi w:val="0"/>
        <w:spacing w:after="0" w:line="240" w:lineRule="auto"/>
        <w:ind w:left="284" w:right="-2"/>
        <w:jc w:val="both"/>
        <w:rPr>
          <w:rFonts w:ascii="Times New Roman" w:hAnsi="Times New Roman"/>
          <w:sz w:val="24"/>
          <w:szCs w:val="24"/>
          <w:lang w:eastAsia="sk-SK"/>
        </w:rPr>
      </w:pPr>
      <w:r w:rsidRPr="00EB4126">
        <w:rPr>
          <w:rFonts w:ascii="Times New Roman" w:hAnsi="Times New Roman"/>
          <w:sz w:val="24"/>
          <w:szCs w:val="24"/>
          <w:lang w:eastAsia="sk-SK"/>
        </w:rPr>
        <w:t>„</w:t>
      </w:r>
      <w:r w:rsidRPr="00EB4126" w:rsidR="000F6757">
        <w:rPr>
          <w:rFonts w:ascii="Times New Roman" w:hAnsi="Times New Roman"/>
          <w:sz w:val="24"/>
          <w:szCs w:val="24"/>
          <w:lang w:eastAsia="sk-SK"/>
        </w:rPr>
        <w:t xml:space="preserve">(5) </w:t>
      </w:r>
      <w:r w:rsidRPr="00EB4126">
        <w:rPr>
          <w:rFonts w:ascii="Times New Roman" w:hAnsi="Times New Roman"/>
          <w:sz w:val="24"/>
          <w:szCs w:val="24"/>
          <w:lang w:eastAsia="sk-SK"/>
        </w:rPr>
        <w:t>Prílohou k žiadosti podľa § 2 písm. d) sú</w:t>
      </w:r>
    </w:p>
    <w:p w:rsidR="0040459D" w:rsidRPr="00EB4126" w:rsidP="0040459D">
      <w:pPr>
        <w:numPr>
          <w:numId w:val="32"/>
        </w:numPr>
        <w:bidi w:val="0"/>
        <w:spacing w:after="0" w:line="240" w:lineRule="auto"/>
        <w:ind w:left="993" w:right="-2"/>
        <w:jc w:val="both"/>
        <w:rPr>
          <w:rFonts w:ascii="Times New Roman" w:hAnsi="Times New Roman"/>
          <w:sz w:val="24"/>
          <w:szCs w:val="24"/>
          <w:lang w:eastAsia="sk-SK"/>
        </w:rPr>
      </w:pPr>
      <w:r w:rsidRPr="00EB4126" w:rsidR="00F207CD">
        <w:rPr>
          <w:rFonts w:ascii="Times New Roman" w:hAnsi="Times New Roman"/>
          <w:sz w:val="24"/>
          <w:szCs w:val="24"/>
          <w:lang w:eastAsia="sk-SK"/>
        </w:rPr>
        <w:t>doklady preukazujúce splnenie podmienok podľa osobitného predpisu,</w:t>
      </w:r>
      <w:r w:rsidRPr="00EB4126" w:rsidR="00F207CD">
        <w:rPr>
          <w:rFonts w:ascii="Times New Roman" w:hAnsi="Times New Roman"/>
          <w:sz w:val="24"/>
          <w:szCs w:val="24"/>
          <w:vertAlign w:val="superscript"/>
          <w:lang w:eastAsia="sk-SK"/>
        </w:rPr>
        <w:t>23)</w:t>
      </w:r>
    </w:p>
    <w:p w:rsidR="0040459D" w:rsidRPr="00EB4126" w:rsidP="0040459D">
      <w:pPr>
        <w:numPr>
          <w:numId w:val="32"/>
        </w:numPr>
        <w:bidi w:val="0"/>
        <w:spacing w:after="0" w:line="240" w:lineRule="auto"/>
        <w:ind w:left="993" w:right="-2"/>
        <w:jc w:val="both"/>
        <w:rPr>
          <w:rFonts w:ascii="Times New Roman" w:hAnsi="Times New Roman"/>
          <w:sz w:val="24"/>
          <w:szCs w:val="24"/>
          <w:lang w:eastAsia="sk-SK"/>
        </w:rPr>
      </w:pPr>
      <w:r w:rsidRPr="00EB4126" w:rsidR="00BB6EE3">
        <w:rPr>
          <w:rFonts w:ascii="Times New Roman" w:hAnsi="Times New Roman"/>
          <w:sz w:val="24"/>
          <w:szCs w:val="24"/>
          <w:lang w:eastAsia="sk-SK"/>
        </w:rPr>
        <w:t xml:space="preserve">potvrdenie o registrácii </w:t>
      </w:r>
      <w:r w:rsidRPr="00EB4126" w:rsidR="000E0850">
        <w:rPr>
          <w:rFonts w:ascii="Times New Roman" w:hAnsi="Times New Roman"/>
          <w:sz w:val="24"/>
          <w:szCs w:val="24"/>
          <w:lang w:eastAsia="sk-SK"/>
        </w:rPr>
        <w:t xml:space="preserve">neziskovej organizácie poskytujúcej všeobecne prospešné služby, nadácie, neinvestičného fondu, občianskeho združenia, odborovej organizácie, organizácie zamestnávateľov alebo organizácie s medzinárodným prvkom v príslušnom verejnom registri nie staršie ako tri mesiace alebo </w:t>
      </w:r>
      <w:r w:rsidRPr="00EB4126" w:rsidR="00F207CD">
        <w:rPr>
          <w:rFonts w:ascii="Times New Roman" w:hAnsi="Times New Roman"/>
          <w:sz w:val="24"/>
          <w:szCs w:val="24"/>
          <w:lang w:eastAsia="sk-SK"/>
        </w:rPr>
        <w:t xml:space="preserve">doklad </w:t>
      </w:r>
      <w:r w:rsidRPr="00EB4126" w:rsidR="00AB1685">
        <w:rPr>
          <w:rFonts w:ascii="Times New Roman" w:hAnsi="Times New Roman"/>
          <w:sz w:val="24"/>
          <w:szCs w:val="24"/>
          <w:lang w:eastAsia="sk-SK"/>
        </w:rPr>
        <w:t xml:space="preserve">obdobného charakteru </w:t>
      </w:r>
      <w:r w:rsidRPr="00EB4126" w:rsidR="00F207CD">
        <w:rPr>
          <w:rFonts w:ascii="Times New Roman" w:hAnsi="Times New Roman"/>
          <w:sz w:val="24"/>
          <w:szCs w:val="24"/>
          <w:lang w:eastAsia="sk-SK"/>
        </w:rPr>
        <w:t xml:space="preserve">ako výpis z obchodného registra, ak ide o žiadateľa, ktorý sa nezapisuje do </w:t>
      </w:r>
      <w:r w:rsidR="00765482">
        <w:rPr>
          <w:rFonts w:ascii="Times New Roman" w:hAnsi="Times New Roman"/>
          <w:sz w:val="24"/>
          <w:szCs w:val="24"/>
          <w:lang w:eastAsia="sk-SK"/>
        </w:rPr>
        <w:t>obchodného registra</w:t>
      </w:r>
      <w:r w:rsidRPr="00EB4126" w:rsidR="00F207CD">
        <w:rPr>
          <w:rFonts w:ascii="Times New Roman" w:hAnsi="Times New Roman"/>
          <w:sz w:val="24"/>
          <w:szCs w:val="24"/>
          <w:lang w:eastAsia="sk-SK"/>
        </w:rPr>
        <w:t>, nie starší ako tri mesiace,</w:t>
      </w:r>
    </w:p>
    <w:p w:rsidR="0040459D" w:rsidRPr="00EB4126" w:rsidP="0040459D">
      <w:pPr>
        <w:numPr>
          <w:numId w:val="32"/>
        </w:numPr>
        <w:bidi w:val="0"/>
        <w:spacing w:after="0" w:line="240" w:lineRule="auto"/>
        <w:ind w:left="993" w:right="-2"/>
        <w:jc w:val="both"/>
        <w:rPr>
          <w:rFonts w:ascii="Times New Roman" w:hAnsi="Times New Roman"/>
          <w:sz w:val="24"/>
          <w:szCs w:val="24"/>
          <w:lang w:eastAsia="sk-SK"/>
        </w:rPr>
      </w:pPr>
      <w:r w:rsidRPr="00EB4126" w:rsidR="00F207CD">
        <w:rPr>
          <w:rFonts w:ascii="Times New Roman" w:hAnsi="Times New Roman"/>
          <w:sz w:val="24"/>
          <w:szCs w:val="24"/>
          <w:lang w:eastAsia="sk-SK"/>
        </w:rPr>
        <w:t xml:space="preserve">platné stanovy alebo obdobný </w:t>
      </w:r>
      <w:r w:rsidR="00765482">
        <w:rPr>
          <w:rFonts w:ascii="Times New Roman" w:hAnsi="Times New Roman"/>
          <w:sz w:val="24"/>
          <w:szCs w:val="24"/>
          <w:lang w:eastAsia="sk-SK"/>
        </w:rPr>
        <w:t xml:space="preserve">dokument </w:t>
      </w:r>
      <w:r w:rsidRPr="00EB4126" w:rsidR="00F207CD">
        <w:rPr>
          <w:rFonts w:ascii="Times New Roman" w:hAnsi="Times New Roman"/>
          <w:sz w:val="24"/>
          <w:szCs w:val="24"/>
          <w:lang w:eastAsia="sk-SK"/>
        </w:rPr>
        <w:t>právnickej osoby, ak nie je zverejnený vo verejnom registri,</w:t>
      </w:r>
    </w:p>
    <w:p w:rsidR="00C815D7" w:rsidRPr="00C815D7" w:rsidP="00C815D7">
      <w:pPr>
        <w:numPr>
          <w:numId w:val="32"/>
        </w:numPr>
        <w:bidi w:val="0"/>
        <w:spacing w:after="0" w:line="240" w:lineRule="auto"/>
        <w:ind w:left="993" w:right="-2"/>
        <w:jc w:val="both"/>
        <w:rPr>
          <w:rFonts w:ascii="Times New Roman" w:hAnsi="Times New Roman"/>
          <w:sz w:val="24"/>
          <w:szCs w:val="24"/>
          <w:lang w:eastAsia="sk-SK"/>
        </w:rPr>
      </w:pPr>
      <w:r w:rsidRPr="00EB4126">
        <w:rPr>
          <w:rFonts w:ascii="Times New Roman" w:hAnsi="Times New Roman"/>
          <w:sz w:val="24"/>
          <w:szCs w:val="24"/>
          <w:lang w:eastAsia="sk-SK"/>
        </w:rPr>
        <w:t>údaje fyzických osôb pôsobiacich v štatutárnom orgáne potrebné na vyžiadanie výpisu z registra trestov</w:t>
      </w:r>
      <w:r w:rsidR="00765482">
        <w:rPr>
          <w:rFonts w:ascii="Times New Roman" w:hAnsi="Times New Roman"/>
          <w:sz w:val="24"/>
          <w:szCs w:val="24"/>
          <w:lang w:eastAsia="sk-SK"/>
        </w:rPr>
        <w:t xml:space="preserve"> </w:t>
      </w:r>
      <w:r w:rsidRPr="00EB4126">
        <w:rPr>
          <w:rFonts w:ascii="Times New Roman" w:hAnsi="Times New Roman"/>
          <w:sz w:val="24"/>
          <w:szCs w:val="24"/>
          <w:lang w:eastAsia="sk-SK"/>
        </w:rPr>
        <w:t>a súhlas s ich spracovaním,</w:t>
      </w:r>
    </w:p>
    <w:p w:rsidR="0040459D" w:rsidRPr="00EB4126" w:rsidP="0040459D">
      <w:pPr>
        <w:numPr>
          <w:numId w:val="32"/>
        </w:numPr>
        <w:bidi w:val="0"/>
        <w:spacing w:after="0" w:line="240" w:lineRule="auto"/>
        <w:ind w:left="993" w:right="-2"/>
        <w:jc w:val="both"/>
        <w:rPr>
          <w:rFonts w:ascii="Times New Roman" w:hAnsi="Times New Roman"/>
          <w:sz w:val="24"/>
          <w:szCs w:val="24"/>
          <w:lang w:eastAsia="sk-SK"/>
        </w:rPr>
      </w:pPr>
      <w:r w:rsidRPr="00EB4126" w:rsidR="00727A75">
        <w:rPr>
          <w:rFonts w:ascii="Times New Roman" w:hAnsi="Times New Roman"/>
          <w:sz w:val="24"/>
          <w:szCs w:val="24"/>
          <w:lang w:eastAsia="sk-SK"/>
        </w:rPr>
        <w:t>čestné vyhlásenie</w:t>
      </w:r>
      <w:r w:rsidRPr="00EB4126" w:rsidR="001F2487">
        <w:rPr>
          <w:rFonts w:ascii="Times New Roman" w:hAnsi="Times New Roman"/>
          <w:sz w:val="24"/>
          <w:szCs w:val="24"/>
          <w:lang w:eastAsia="sk-SK"/>
        </w:rPr>
        <w:t xml:space="preserve"> o vysporiadaní finančných vzťahov s rozpočtami obcí,</w:t>
      </w:r>
    </w:p>
    <w:p w:rsidR="0040459D" w:rsidRPr="00EB4126" w:rsidP="0040459D">
      <w:pPr>
        <w:numPr>
          <w:numId w:val="32"/>
        </w:numPr>
        <w:bidi w:val="0"/>
        <w:spacing w:after="0" w:line="240" w:lineRule="auto"/>
        <w:ind w:left="993" w:right="-2"/>
        <w:jc w:val="both"/>
        <w:rPr>
          <w:rFonts w:ascii="Times New Roman" w:hAnsi="Times New Roman"/>
          <w:sz w:val="24"/>
          <w:szCs w:val="24"/>
          <w:lang w:eastAsia="sk-SK"/>
        </w:rPr>
      </w:pPr>
      <w:r w:rsidRPr="00EB4126" w:rsidR="00F207CD">
        <w:rPr>
          <w:rFonts w:ascii="Times New Roman" w:hAnsi="Times New Roman"/>
          <w:sz w:val="24"/>
          <w:szCs w:val="24"/>
          <w:lang w:eastAsia="sk-SK"/>
        </w:rPr>
        <w:t>doklad o zriadení osobitného účtu právnickej osoby v banke alebo pobočke zahraničnej banky, na ktorý sa má dotácia poskytnúť, a číslo účtu,</w:t>
      </w:r>
    </w:p>
    <w:p w:rsidR="0040459D" w:rsidRPr="00EB4126" w:rsidP="0040459D">
      <w:pPr>
        <w:numPr>
          <w:numId w:val="32"/>
        </w:numPr>
        <w:bidi w:val="0"/>
        <w:spacing w:after="0" w:line="240" w:lineRule="auto"/>
        <w:ind w:left="993" w:right="-2"/>
        <w:jc w:val="both"/>
        <w:rPr>
          <w:rFonts w:ascii="Times New Roman" w:hAnsi="Times New Roman"/>
          <w:sz w:val="24"/>
          <w:szCs w:val="24"/>
          <w:lang w:eastAsia="sk-SK"/>
        </w:rPr>
      </w:pPr>
      <w:r w:rsidRPr="00EB4126" w:rsidR="001F2487">
        <w:rPr>
          <w:rFonts w:ascii="Times New Roman" w:hAnsi="Times New Roman"/>
          <w:sz w:val="24"/>
          <w:szCs w:val="24"/>
          <w:lang w:eastAsia="sk-SK"/>
        </w:rPr>
        <w:t xml:space="preserve">doklad preukazujúci, že právnická osoba má zabezpečené finančné prostriedky na spolufinancovanie projektu najmenej </w:t>
      </w:r>
      <w:r w:rsidR="000E0D6D">
        <w:rPr>
          <w:rFonts w:ascii="Times New Roman" w:hAnsi="Times New Roman"/>
          <w:sz w:val="24"/>
          <w:szCs w:val="24"/>
          <w:lang w:eastAsia="sk-SK"/>
        </w:rPr>
        <w:t xml:space="preserve">vo výške </w:t>
      </w:r>
      <w:r w:rsidRPr="00EB4126" w:rsidR="001F2487">
        <w:rPr>
          <w:rFonts w:ascii="Times New Roman" w:hAnsi="Times New Roman"/>
          <w:sz w:val="24"/>
          <w:szCs w:val="24"/>
          <w:lang w:eastAsia="sk-SK"/>
        </w:rPr>
        <w:t>5 % z požadovanej dotácie,</w:t>
      </w:r>
    </w:p>
    <w:p w:rsidR="0040459D" w:rsidRPr="00EB4126" w:rsidP="0040459D">
      <w:pPr>
        <w:numPr>
          <w:numId w:val="32"/>
        </w:numPr>
        <w:bidi w:val="0"/>
        <w:spacing w:after="0" w:line="240" w:lineRule="auto"/>
        <w:ind w:left="993" w:right="-2"/>
        <w:jc w:val="both"/>
        <w:rPr>
          <w:rFonts w:ascii="Times New Roman" w:hAnsi="Times New Roman"/>
          <w:sz w:val="24"/>
          <w:szCs w:val="24"/>
          <w:lang w:eastAsia="sk-SK"/>
        </w:rPr>
      </w:pPr>
      <w:r w:rsidRPr="00EB4126" w:rsidR="00F207CD">
        <w:rPr>
          <w:rFonts w:ascii="Times New Roman" w:hAnsi="Times New Roman"/>
          <w:sz w:val="24"/>
          <w:szCs w:val="24"/>
          <w:lang w:eastAsia="sk-SK"/>
        </w:rPr>
        <w:t xml:space="preserve">vyhlásenie právnickej osoby o tom, že štatutárny orgán alebo členovia štatutárneho orgánu alebo iné osoby oprávnené konať v jej mene nekonali v mene právnických osôb, ktoré zanikli a nevysporiadali finančné vzťahy so štátnym rozpočtom a nie sú </w:t>
      </w:r>
      <w:r w:rsidRPr="00765482" w:rsidR="00765482">
        <w:rPr>
          <w:rFonts w:ascii="Times New Roman" w:hAnsi="Times New Roman"/>
          <w:sz w:val="24"/>
          <w:szCs w:val="24"/>
        </w:rPr>
        <w:t>fyzickými osobami, ktoré nesmú vykonávať funkciu člena štatutárneho orgánu alebo člena dozorného orgánu v obchodnej spoločnosti alebo</w:t>
      </w:r>
      <w:r w:rsidR="007F3615">
        <w:rPr>
          <w:rFonts w:ascii="Times New Roman" w:hAnsi="Times New Roman"/>
          <w:sz w:val="24"/>
          <w:szCs w:val="24"/>
        </w:rPr>
        <w:t xml:space="preserve"> v</w:t>
      </w:r>
      <w:r w:rsidRPr="00765482" w:rsidR="00765482">
        <w:rPr>
          <w:rFonts w:ascii="Times New Roman" w:hAnsi="Times New Roman"/>
          <w:sz w:val="24"/>
          <w:szCs w:val="24"/>
        </w:rPr>
        <w:t xml:space="preserve"> družstve</w:t>
      </w:r>
      <w:r w:rsidRPr="00EB4126" w:rsidR="009818A3">
        <w:rPr>
          <w:rFonts w:ascii="Times New Roman" w:hAnsi="Times New Roman"/>
          <w:sz w:val="24"/>
          <w:szCs w:val="24"/>
          <w:lang w:eastAsia="sk-SK"/>
        </w:rPr>
        <w:t>,</w:t>
      </w:r>
      <w:r w:rsidRPr="00EB4126" w:rsidR="00F207CD">
        <w:rPr>
          <w:rFonts w:ascii="Times New Roman" w:hAnsi="Times New Roman"/>
          <w:sz w:val="24"/>
          <w:szCs w:val="24"/>
          <w:vertAlign w:val="superscript"/>
          <w:lang w:eastAsia="sk-SK"/>
        </w:rPr>
        <w:t>24a</w:t>
      </w:r>
      <w:r w:rsidRPr="00EB4126" w:rsidR="00AB1685">
        <w:rPr>
          <w:rFonts w:ascii="Times New Roman" w:hAnsi="Times New Roman"/>
          <w:sz w:val="24"/>
          <w:szCs w:val="24"/>
          <w:lang w:eastAsia="sk-SK"/>
        </w:rPr>
        <w:t>)</w:t>
      </w:r>
    </w:p>
    <w:p w:rsidR="0040459D" w:rsidRPr="00EB4126" w:rsidP="0040459D">
      <w:pPr>
        <w:numPr>
          <w:numId w:val="32"/>
        </w:numPr>
        <w:bidi w:val="0"/>
        <w:spacing w:after="0" w:line="240" w:lineRule="auto"/>
        <w:ind w:left="993" w:right="-2"/>
        <w:jc w:val="both"/>
        <w:rPr>
          <w:rFonts w:ascii="Times New Roman" w:hAnsi="Times New Roman"/>
          <w:sz w:val="24"/>
          <w:szCs w:val="24"/>
          <w:lang w:eastAsia="sk-SK"/>
        </w:rPr>
      </w:pPr>
      <w:r w:rsidRPr="00EB4126" w:rsidR="00E63734">
        <w:rPr>
          <w:rFonts w:ascii="Times New Roman" w:hAnsi="Times New Roman"/>
          <w:sz w:val="24"/>
          <w:szCs w:val="24"/>
          <w:lang w:eastAsia="sk-SK"/>
        </w:rPr>
        <w:t>doklady</w:t>
      </w:r>
      <w:r w:rsidRPr="00EB4126" w:rsidR="008D6278">
        <w:rPr>
          <w:rFonts w:ascii="Times New Roman" w:hAnsi="Times New Roman"/>
          <w:sz w:val="24"/>
          <w:szCs w:val="24"/>
          <w:lang w:eastAsia="sk-SK"/>
        </w:rPr>
        <w:t xml:space="preserve"> a informácie </w:t>
      </w:r>
      <w:r w:rsidRPr="00EB4126" w:rsidR="00F207CD">
        <w:rPr>
          <w:rFonts w:ascii="Times New Roman" w:hAnsi="Times New Roman"/>
          <w:sz w:val="24"/>
          <w:szCs w:val="24"/>
          <w:lang w:eastAsia="sk-SK"/>
        </w:rPr>
        <w:t xml:space="preserve">o činnosti a predchádzajúcich aktivitách žiadateľa </w:t>
      </w:r>
      <w:r w:rsidRPr="00EB4126" w:rsidR="00E63734">
        <w:rPr>
          <w:rFonts w:ascii="Times New Roman" w:hAnsi="Times New Roman"/>
          <w:sz w:val="24"/>
          <w:szCs w:val="24"/>
          <w:lang w:eastAsia="sk-SK"/>
        </w:rPr>
        <w:t xml:space="preserve">preukazujúce splnenie podmienky podľa </w:t>
      </w:r>
      <w:r w:rsidRPr="00EB4126" w:rsidR="00F207CD">
        <w:rPr>
          <w:rFonts w:ascii="Times New Roman" w:hAnsi="Times New Roman"/>
          <w:sz w:val="24"/>
          <w:szCs w:val="24"/>
          <w:lang w:eastAsia="sk-SK"/>
        </w:rPr>
        <w:t>§ 6 ods. 2 písm. b),</w:t>
      </w:r>
    </w:p>
    <w:p w:rsidR="00F207CD" w:rsidRPr="00EB4126" w:rsidP="0040459D">
      <w:pPr>
        <w:numPr>
          <w:numId w:val="32"/>
        </w:numPr>
        <w:bidi w:val="0"/>
        <w:spacing w:after="0" w:line="240" w:lineRule="auto"/>
        <w:ind w:left="993" w:right="-2"/>
        <w:jc w:val="both"/>
        <w:rPr>
          <w:rFonts w:ascii="Times New Roman" w:hAnsi="Times New Roman"/>
          <w:sz w:val="24"/>
          <w:szCs w:val="24"/>
          <w:lang w:eastAsia="sk-SK"/>
        </w:rPr>
      </w:pPr>
      <w:r w:rsidRPr="00EB4126">
        <w:rPr>
          <w:rFonts w:ascii="Times New Roman" w:hAnsi="Times New Roman"/>
          <w:sz w:val="24"/>
          <w:szCs w:val="24"/>
          <w:lang w:eastAsia="sk-SK"/>
        </w:rPr>
        <w:t xml:space="preserve">projekt podľa § 6 ods. 1, ktorý obsahuje </w:t>
      </w:r>
    </w:p>
    <w:p w:rsidR="0040459D" w:rsidRPr="00EB4126" w:rsidP="0040459D">
      <w:pPr>
        <w:numPr>
          <w:numId w:val="33"/>
        </w:numPr>
        <w:bidi w:val="0"/>
        <w:spacing w:after="0" w:line="240" w:lineRule="auto"/>
        <w:ind w:left="1560" w:right="-2"/>
        <w:jc w:val="both"/>
        <w:rPr>
          <w:rFonts w:ascii="Times New Roman" w:hAnsi="Times New Roman"/>
          <w:sz w:val="24"/>
          <w:szCs w:val="24"/>
          <w:lang w:eastAsia="sk-SK"/>
        </w:rPr>
      </w:pPr>
      <w:r w:rsidRPr="00EB4126" w:rsidR="00F207CD">
        <w:rPr>
          <w:rFonts w:ascii="Times New Roman" w:hAnsi="Times New Roman"/>
          <w:sz w:val="24"/>
          <w:szCs w:val="24"/>
          <w:lang w:eastAsia="sk-SK"/>
        </w:rPr>
        <w:t>názov projektu, jeho charakteristiku a ciele,</w:t>
      </w:r>
    </w:p>
    <w:p w:rsidR="0040459D" w:rsidRPr="00EB4126" w:rsidP="0040459D">
      <w:pPr>
        <w:numPr>
          <w:numId w:val="33"/>
        </w:numPr>
        <w:bidi w:val="0"/>
        <w:spacing w:after="0" w:line="240" w:lineRule="auto"/>
        <w:ind w:left="1560" w:right="-2"/>
        <w:jc w:val="both"/>
        <w:rPr>
          <w:rFonts w:ascii="Times New Roman" w:hAnsi="Times New Roman"/>
          <w:sz w:val="24"/>
          <w:szCs w:val="24"/>
          <w:lang w:eastAsia="sk-SK"/>
        </w:rPr>
      </w:pPr>
      <w:r w:rsidRPr="00EB4126" w:rsidR="00F207CD">
        <w:rPr>
          <w:rFonts w:ascii="Times New Roman" w:hAnsi="Times New Roman"/>
          <w:sz w:val="24"/>
          <w:szCs w:val="24"/>
          <w:lang w:eastAsia="sk-SK"/>
        </w:rPr>
        <w:t>spôsob a čas realizácie projektu,</w:t>
      </w:r>
    </w:p>
    <w:p w:rsidR="0040459D" w:rsidRPr="00EB4126" w:rsidP="0040459D">
      <w:pPr>
        <w:numPr>
          <w:numId w:val="33"/>
        </w:numPr>
        <w:bidi w:val="0"/>
        <w:spacing w:after="0" w:line="240" w:lineRule="auto"/>
        <w:ind w:left="1560" w:right="-2"/>
        <w:jc w:val="both"/>
        <w:rPr>
          <w:rFonts w:ascii="Times New Roman" w:hAnsi="Times New Roman"/>
          <w:sz w:val="24"/>
          <w:szCs w:val="24"/>
          <w:lang w:eastAsia="sk-SK"/>
        </w:rPr>
      </w:pPr>
      <w:r w:rsidRPr="00EB4126" w:rsidR="00F207CD">
        <w:rPr>
          <w:rFonts w:ascii="Times New Roman" w:hAnsi="Times New Roman"/>
          <w:sz w:val="24"/>
          <w:szCs w:val="24"/>
          <w:lang w:eastAsia="sk-SK"/>
        </w:rPr>
        <w:t>organizačné, technické a personálne zabezpečenie realizácie projektu,</w:t>
      </w:r>
    </w:p>
    <w:p w:rsidR="0040459D" w:rsidRPr="00EB4126" w:rsidP="0040459D">
      <w:pPr>
        <w:numPr>
          <w:numId w:val="33"/>
        </w:numPr>
        <w:bidi w:val="0"/>
        <w:spacing w:after="0" w:line="240" w:lineRule="auto"/>
        <w:ind w:left="1560" w:right="-2"/>
        <w:jc w:val="both"/>
        <w:rPr>
          <w:rFonts w:ascii="Times New Roman" w:hAnsi="Times New Roman"/>
          <w:sz w:val="24"/>
          <w:szCs w:val="24"/>
          <w:lang w:eastAsia="sk-SK"/>
        </w:rPr>
      </w:pPr>
      <w:r w:rsidRPr="00EB4126" w:rsidR="00F207CD">
        <w:rPr>
          <w:rFonts w:ascii="Times New Roman" w:hAnsi="Times New Roman"/>
          <w:sz w:val="24"/>
          <w:szCs w:val="24"/>
          <w:lang w:eastAsia="sk-SK"/>
        </w:rPr>
        <w:t>miesto realizácie projektu,</w:t>
      </w:r>
    </w:p>
    <w:p w:rsidR="0040459D" w:rsidRPr="00EB4126" w:rsidP="0040459D">
      <w:pPr>
        <w:numPr>
          <w:numId w:val="33"/>
        </w:numPr>
        <w:bidi w:val="0"/>
        <w:spacing w:after="0" w:line="240" w:lineRule="auto"/>
        <w:ind w:left="1560" w:right="-2"/>
        <w:jc w:val="both"/>
        <w:rPr>
          <w:rFonts w:ascii="Times New Roman" w:hAnsi="Times New Roman"/>
          <w:sz w:val="24"/>
          <w:szCs w:val="24"/>
          <w:lang w:eastAsia="sk-SK"/>
        </w:rPr>
      </w:pPr>
      <w:r w:rsidRPr="00EB4126" w:rsidR="00F207CD">
        <w:rPr>
          <w:rFonts w:ascii="Times New Roman" w:hAnsi="Times New Roman"/>
          <w:sz w:val="24"/>
          <w:szCs w:val="24"/>
          <w:lang w:eastAsia="sk-SK"/>
        </w:rPr>
        <w:t>rozpočet celkových nákladov na projekt,</w:t>
      </w:r>
    </w:p>
    <w:p w:rsidR="0040459D" w:rsidRPr="00EB4126" w:rsidP="0040459D">
      <w:pPr>
        <w:numPr>
          <w:numId w:val="33"/>
        </w:numPr>
        <w:bidi w:val="0"/>
        <w:spacing w:after="0" w:line="240" w:lineRule="auto"/>
        <w:ind w:left="1560" w:right="-2"/>
        <w:jc w:val="both"/>
        <w:rPr>
          <w:rFonts w:ascii="Times New Roman" w:hAnsi="Times New Roman"/>
          <w:sz w:val="24"/>
          <w:szCs w:val="24"/>
          <w:lang w:eastAsia="sk-SK"/>
        </w:rPr>
      </w:pPr>
      <w:r w:rsidRPr="00EB4126" w:rsidR="00F207CD">
        <w:rPr>
          <w:rFonts w:ascii="Times New Roman" w:hAnsi="Times New Roman"/>
          <w:sz w:val="24"/>
          <w:szCs w:val="24"/>
          <w:lang w:eastAsia="sk-SK"/>
        </w:rPr>
        <w:t>význam a prínos projektu,</w:t>
      </w:r>
    </w:p>
    <w:p w:rsidR="00F207CD" w:rsidRPr="00EB4126" w:rsidP="0040459D">
      <w:pPr>
        <w:numPr>
          <w:numId w:val="33"/>
        </w:numPr>
        <w:bidi w:val="0"/>
        <w:spacing w:after="0" w:line="240" w:lineRule="auto"/>
        <w:ind w:left="1560" w:right="-2"/>
        <w:jc w:val="both"/>
        <w:rPr>
          <w:rFonts w:ascii="Times New Roman" w:hAnsi="Times New Roman"/>
          <w:sz w:val="24"/>
          <w:szCs w:val="24"/>
          <w:lang w:eastAsia="sk-SK"/>
        </w:rPr>
      </w:pPr>
      <w:r w:rsidRPr="00EB4126">
        <w:rPr>
          <w:rFonts w:ascii="Times New Roman" w:hAnsi="Times New Roman"/>
          <w:sz w:val="24"/>
          <w:szCs w:val="24"/>
          <w:lang w:eastAsia="sk-SK"/>
        </w:rPr>
        <w:t>nadväznosť na existujúce a predchádzajúce aktivity,</w:t>
      </w:r>
    </w:p>
    <w:p w:rsidR="00F207CD" w:rsidRPr="00EB4126" w:rsidP="0040459D">
      <w:pPr>
        <w:numPr>
          <w:numId w:val="32"/>
        </w:numPr>
        <w:bidi w:val="0"/>
        <w:spacing w:after="0" w:line="240" w:lineRule="auto"/>
        <w:ind w:left="993" w:right="-2"/>
        <w:jc w:val="both"/>
        <w:rPr>
          <w:rFonts w:ascii="Times New Roman" w:hAnsi="Times New Roman"/>
          <w:sz w:val="24"/>
          <w:szCs w:val="24"/>
          <w:lang w:eastAsia="sk-SK"/>
        </w:rPr>
      </w:pPr>
      <w:r w:rsidRPr="00EB4126">
        <w:rPr>
          <w:rFonts w:ascii="Times New Roman" w:hAnsi="Times New Roman"/>
          <w:sz w:val="24"/>
          <w:szCs w:val="24"/>
          <w:lang w:eastAsia="sk-SK"/>
        </w:rPr>
        <w:t>čestné vyhlásenie právnickej osoby o tom, že na predložený projekt alebo jeho časť právnická osoba nežiadala finančný príspevok zo štátneho rozpočtu, prostriedkov Európskej únie, z rozpočtu iného orgánu verejnej správy alebo inej osoby hospodáriacej s prostriedkami štátneho rozpočtu.“</w:t>
      </w:r>
      <w:r w:rsidRPr="00EB4126" w:rsidR="009818A3">
        <w:rPr>
          <w:rFonts w:ascii="Times New Roman" w:hAnsi="Times New Roman"/>
          <w:sz w:val="24"/>
          <w:szCs w:val="24"/>
          <w:lang w:eastAsia="sk-SK"/>
        </w:rPr>
        <w:t>.</w:t>
      </w:r>
    </w:p>
    <w:p w:rsidR="001F2487" w:rsidRPr="00EB4126" w:rsidP="001F2487">
      <w:pPr>
        <w:bidi w:val="0"/>
        <w:spacing w:after="0" w:line="240" w:lineRule="auto"/>
        <w:ind w:left="1440" w:right="-2"/>
        <w:jc w:val="both"/>
        <w:rPr>
          <w:rFonts w:ascii="Times New Roman" w:hAnsi="Times New Roman"/>
          <w:sz w:val="24"/>
          <w:szCs w:val="24"/>
          <w:lang w:eastAsia="sk-SK"/>
        </w:rPr>
      </w:pPr>
    </w:p>
    <w:p w:rsidR="009818A3" w:rsidRPr="00EB4126" w:rsidP="001F2487">
      <w:pPr>
        <w:bidi w:val="0"/>
        <w:spacing w:after="0" w:line="240" w:lineRule="auto"/>
        <w:ind w:left="284"/>
        <w:jc w:val="both"/>
        <w:rPr>
          <w:rFonts w:ascii="Times New Roman" w:hAnsi="Times New Roman"/>
          <w:sz w:val="24"/>
          <w:szCs w:val="24"/>
          <w:lang w:eastAsia="sk-SK"/>
        </w:rPr>
      </w:pPr>
      <w:r w:rsidRPr="00EB4126" w:rsidR="001F2487">
        <w:rPr>
          <w:rFonts w:ascii="Times New Roman" w:hAnsi="Times New Roman"/>
          <w:sz w:val="24"/>
          <w:szCs w:val="24"/>
          <w:lang w:eastAsia="sk-SK"/>
        </w:rPr>
        <w:t>P</w:t>
      </w:r>
      <w:r w:rsidRPr="00EB4126">
        <w:rPr>
          <w:rFonts w:ascii="Times New Roman" w:hAnsi="Times New Roman"/>
          <w:sz w:val="24"/>
          <w:szCs w:val="24"/>
          <w:lang w:eastAsia="sk-SK"/>
        </w:rPr>
        <w:t>oznámka pod čiarou k odkazu 24a</w:t>
      </w:r>
      <w:r w:rsidRPr="00EB4126" w:rsidR="001F2487">
        <w:rPr>
          <w:rFonts w:ascii="Times New Roman" w:hAnsi="Times New Roman"/>
          <w:sz w:val="24"/>
          <w:szCs w:val="24"/>
          <w:lang w:eastAsia="sk-SK"/>
        </w:rPr>
        <w:t xml:space="preserve"> znie: </w:t>
      </w:r>
    </w:p>
    <w:p w:rsidR="006407AF" w:rsidP="001F2487">
      <w:pPr>
        <w:bidi w:val="0"/>
        <w:spacing w:after="0" w:line="240" w:lineRule="auto"/>
        <w:ind w:left="284"/>
        <w:jc w:val="both"/>
        <w:rPr>
          <w:rFonts w:ascii="Times New Roman" w:hAnsi="Times New Roman"/>
          <w:sz w:val="24"/>
          <w:szCs w:val="24"/>
          <w:lang w:eastAsia="sk-SK"/>
        </w:rPr>
      </w:pPr>
      <w:r w:rsidRPr="00EB4126" w:rsidR="001F2487">
        <w:rPr>
          <w:rFonts w:ascii="Times New Roman" w:hAnsi="Times New Roman"/>
          <w:sz w:val="24"/>
          <w:szCs w:val="24"/>
          <w:lang w:eastAsia="sk-SK"/>
        </w:rPr>
        <w:t>„</w:t>
      </w:r>
      <w:r w:rsidRPr="00C6052B" w:rsidR="001F2487">
        <w:rPr>
          <w:rFonts w:ascii="Times New Roman" w:hAnsi="Times New Roman"/>
          <w:sz w:val="24"/>
          <w:szCs w:val="24"/>
          <w:vertAlign w:val="superscript"/>
          <w:lang w:eastAsia="sk-SK"/>
        </w:rPr>
        <w:t>24a</w:t>
      </w:r>
      <w:r w:rsidRPr="00EB4126" w:rsidR="001F2487">
        <w:rPr>
          <w:rFonts w:ascii="Times New Roman" w:hAnsi="Times New Roman"/>
          <w:sz w:val="24"/>
          <w:szCs w:val="24"/>
          <w:lang w:eastAsia="sk-SK"/>
        </w:rPr>
        <w:t xml:space="preserve">) § 13a </w:t>
      </w:r>
      <w:r w:rsidR="00765482">
        <w:rPr>
          <w:rFonts w:ascii="Times New Roman" w:hAnsi="Times New Roman"/>
          <w:sz w:val="24"/>
          <w:szCs w:val="24"/>
          <w:lang w:eastAsia="sk-SK"/>
        </w:rPr>
        <w:t xml:space="preserve">ods. 1 </w:t>
      </w:r>
      <w:r w:rsidRPr="00EB4126" w:rsidR="001F2487">
        <w:rPr>
          <w:rFonts w:ascii="Times New Roman" w:hAnsi="Times New Roman"/>
          <w:sz w:val="24"/>
          <w:szCs w:val="24"/>
          <w:lang w:eastAsia="sk-SK"/>
        </w:rPr>
        <w:t>Obchodn</w:t>
      </w:r>
      <w:r w:rsidR="000A5F1B">
        <w:rPr>
          <w:rFonts w:ascii="Times New Roman" w:hAnsi="Times New Roman"/>
          <w:sz w:val="24"/>
          <w:szCs w:val="24"/>
          <w:lang w:eastAsia="sk-SK"/>
        </w:rPr>
        <w:t>ého</w:t>
      </w:r>
      <w:r w:rsidRPr="00EB4126" w:rsidR="001F2487">
        <w:rPr>
          <w:rFonts w:ascii="Times New Roman" w:hAnsi="Times New Roman"/>
          <w:sz w:val="24"/>
          <w:szCs w:val="24"/>
          <w:lang w:eastAsia="sk-SK"/>
        </w:rPr>
        <w:t xml:space="preserve"> zákonník</w:t>
      </w:r>
      <w:r w:rsidR="000A5F1B">
        <w:rPr>
          <w:rFonts w:ascii="Times New Roman" w:hAnsi="Times New Roman"/>
          <w:sz w:val="24"/>
          <w:szCs w:val="24"/>
          <w:lang w:eastAsia="sk-SK"/>
        </w:rPr>
        <w:t>a</w:t>
      </w:r>
      <w:r w:rsidRPr="00EB4126" w:rsidR="001F2487">
        <w:rPr>
          <w:rFonts w:ascii="Times New Roman" w:hAnsi="Times New Roman"/>
          <w:sz w:val="24"/>
          <w:szCs w:val="24"/>
          <w:lang w:eastAsia="sk-SK"/>
        </w:rPr>
        <w:t>.“.</w:t>
      </w:r>
    </w:p>
    <w:p w:rsidR="009A1F83" w:rsidRPr="00EB4126" w:rsidP="001F2487">
      <w:pPr>
        <w:bidi w:val="0"/>
        <w:spacing w:after="0" w:line="240" w:lineRule="auto"/>
        <w:ind w:left="284"/>
        <w:jc w:val="both"/>
        <w:rPr>
          <w:rFonts w:ascii="Times New Roman" w:hAnsi="Times New Roman"/>
          <w:sz w:val="24"/>
          <w:szCs w:val="24"/>
          <w:lang w:eastAsia="sk-SK"/>
        </w:rPr>
      </w:pPr>
    </w:p>
    <w:p w:rsidR="001F2487" w:rsidRPr="00EB4126" w:rsidP="001F2487">
      <w:pPr>
        <w:bidi w:val="0"/>
        <w:spacing w:after="0" w:line="240" w:lineRule="auto"/>
        <w:ind w:left="284"/>
        <w:jc w:val="both"/>
        <w:rPr>
          <w:rFonts w:ascii="Times New Roman" w:hAnsi="Times New Roman"/>
          <w:sz w:val="24"/>
          <w:szCs w:val="24"/>
          <w:lang w:eastAsia="sk-SK"/>
        </w:rPr>
      </w:pPr>
    </w:p>
    <w:p w:rsidR="00423298" w:rsidRPr="00EB4126" w:rsidP="000F3F68">
      <w:pPr>
        <w:widowControl w:val="0"/>
        <w:numPr>
          <w:numId w:val="37"/>
        </w:numPr>
        <w:bidi w:val="0"/>
        <w:ind w:hanging="502"/>
        <w:contextualSpacing/>
        <w:jc w:val="both"/>
        <w:rPr>
          <w:rFonts w:ascii="Times New Roman" w:hAnsi="Times New Roman"/>
          <w:sz w:val="24"/>
          <w:szCs w:val="24"/>
        </w:rPr>
      </w:pPr>
      <w:r w:rsidRPr="00EB4126">
        <w:rPr>
          <w:rFonts w:ascii="Times New Roman" w:hAnsi="Times New Roman"/>
          <w:sz w:val="24"/>
          <w:szCs w:val="24"/>
        </w:rPr>
        <w:t>§ 10 sa dopĺňa odsekom 10, ktorý znie:</w:t>
      </w:r>
    </w:p>
    <w:p w:rsidR="00423298" w:rsidRPr="00EB4126" w:rsidP="00586D00">
      <w:pPr>
        <w:widowControl w:val="0"/>
        <w:bidi w:val="0"/>
        <w:spacing w:line="240" w:lineRule="auto"/>
        <w:ind w:left="1134" w:hanging="850"/>
        <w:contextualSpacing/>
        <w:jc w:val="both"/>
        <w:rPr>
          <w:rFonts w:ascii="Times New Roman" w:hAnsi="Times New Roman"/>
          <w:sz w:val="24"/>
          <w:szCs w:val="24"/>
        </w:rPr>
      </w:pPr>
      <w:r w:rsidRPr="00EB4126">
        <w:rPr>
          <w:rFonts w:ascii="Times New Roman" w:hAnsi="Times New Roman"/>
          <w:sz w:val="24"/>
          <w:szCs w:val="24"/>
        </w:rPr>
        <w:t>„(10) Prílohou k žiadosti podľa § 2 písm. h) sú</w:t>
      </w:r>
    </w:p>
    <w:p w:rsidR="00423298" w:rsidRPr="00EB4126" w:rsidP="00586D00">
      <w:pPr>
        <w:pStyle w:val="ListParagraph"/>
        <w:widowControl w:val="0"/>
        <w:numPr>
          <w:numId w:val="41"/>
        </w:numPr>
        <w:autoSpaceDE w:val="0"/>
        <w:autoSpaceDN w:val="0"/>
        <w:bidi w:val="0"/>
        <w:adjustRightInd w:val="0"/>
        <w:spacing w:line="240" w:lineRule="auto"/>
        <w:ind w:left="993" w:firstLine="141"/>
        <w:jc w:val="both"/>
        <w:rPr>
          <w:rFonts w:ascii="Times New Roman" w:hAnsi="Times New Roman"/>
          <w:sz w:val="24"/>
          <w:szCs w:val="24"/>
        </w:rPr>
      </w:pPr>
      <w:r w:rsidRPr="00EB4126">
        <w:rPr>
          <w:rFonts w:ascii="Times New Roman" w:hAnsi="Times New Roman"/>
          <w:sz w:val="24"/>
          <w:szCs w:val="24"/>
        </w:rPr>
        <w:t xml:space="preserve">doklady preukazujúce splnenie podmienok podľa osobitného predpisu, </w:t>
      </w:r>
      <w:r w:rsidRPr="00EB4126">
        <w:rPr>
          <w:rFonts w:ascii="Times New Roman" w:hAnsi="Times New Roman"/>
          <w:sz w:val="24"/>
          <w:szCs w:val="24"/>
          <w:vertAlign w:val="superscript"/>
        </w:rPr>
        <w:t>23</w:t>
      </w:r>
      <w:r w:rsidR="00D23B7C">
        <w:rPr>
          <w:rFonts w:ascii="Times New Roman" w:hAnsi="Times New Roman"/>
          <w:sz w:val="24"/>
          <w:szCs w:val="24"/>
        </w:rPr>
        <w:t>)</w:t>
      </w:r>
    </w:p>
    <w:p w:rsidR="00423298" w:rsidRPr="00EB4126" w:rsidP="00586D00">
      <w:pPr>
        <w:pStyle w:val="ListParagraph"/>
        <w:widowControl w:val="0"/>
        <w:numPr>
          <w:numId w:val="41"/>
        </w:numPr>
        <w:autoSpaceDE w:val="0"/>
        <w:autoSpaceDN w:val="0"/>
        <w:bidi w:val="0"/>
        <w:adjustRightInd w:val="0"/>
        <w:spacing w:line="240" w:lineRule="auto"/>
        <w:ind w:left="993" w:firstLine="141"/>
        <w:jc w:val="both"/>
        <w:rPr>
          <w:rFonts w:ascii="Times New Roman" w:hAnsi="Times New Roman"/>
          <w:sz w:val="24"/>
          <w:szCs w:val="24"/>
        </w:rPr>
      </w:pPr>
      <w:r w:rsidRPr="00EB4126">
        <w:rPr>
          <w:rFonts w:ascii="Times New Roman" w:hAnsi="Times New Roman"/>
          <w:sz w:val="24"/>
          <w:szCs w:val="24"/>
        </w:rPr>
        <w:t xml:space="preserve">doklady preukazujúce splnenie podmienky </w:t>
      </w:r>
      <w:r w:rsidRPr="00EB4126" w:rsidR="00D119E1">
        <w:rPr>
          <w:rFonts w:ascii="Times New Roman" w:hAnsi="Times New Roman"/>
          <w:sz w:val="24"/>
          <w:szCs w:val="24"/>
        </w:rPr>
        <w:t xml:space="preserve">podľa </w:t>
      </w:r>
      <w:r w:rsidRPr="00EB4126">
        <w:rPr>
          <w:rFonts w:ascii="Times New Roman" w:hAnsi="Times New Roman"/>
          <w:sz w:val="24"/>
          <w:szCs w:val="24"/>
        </w:rPr>
        <w:t xml:space="preserve">§ 8b ods. </w:t>
      </w:r>
      <w:r w:rsidR="00D23B7C">
        <w:rPr>
          <w:rFonts w:ascii="Times New Roman" w:hAnsi="Times New Roman"/>
          <w:sz w:val="24"/>
          <w:szCs w:val="24"/>
        </w:rPr>
        <w:t>4</w:t>
      </w:r>
      <w:r w:rsidRPr="00EB4126">
        <w:rPr>
          <w:rFonts w:ascii="Times New Roman" w:hAnsi="Times New Roman"/>
          <w:sz w:val="24"/>
          <w:szCs w:val="24"/>
        </w:rPr>
        <w:t>,</w:t>
      </w:r>
    </w:p>
    <w:p w:rsidR="00423298" w:rsidRPr="00EB4126" w:rsidP="00586D00">
      <w:pPr>
        <w:pStyle w:val="ListParagraph"/>
        <w:widowControl w:val="0"/>
        <w:numPr>
          <w:numId w:val="41"/>
        </w:numPr>
        <w:autoSpaceDE w:val="0"/>
        <w:autoSpaceDN w:val="0"/>
        <w:bidi w:val="0"/>
        <w:adjustRightInd w:val="0"/>
        <w:spacing w:line="240" w:lineRule="auto"/>
        <w:ind w:left="1418" w:hanging="284"/>
        <w:jc w:val="both"/>
        <w:rPr>
          <w:rFonts w:ascii="Times New Roman" w:hAnsi="Times New Roman"/>
          <w:sz w:val="24"/>
          <w:szCs w:val="24"/>
        </w:rPr>
      </w:pPr>
      <w:r w:rsidRPr="00EB4126">
        <w:rPr>
          <w:rFonts w:ascii="Times New Roman" w:hAnsi="Times New Roman"/>
          <w:sz w:val="24"/>
          <w:szCs w:val="24"/>
        </w:rPr>
        <w:t>ak je predmetom žiadosti dotácia na výstavbu, zmenu stavby alebo stavebné úpravy</w:t>
      </w:r>
    </w:p>
    <w:p w:rsidR="00423298" w:rsidRPr="00EB4126" w:rsidP="00586D00">
      <w:pPr>
        <w:pStyle w:val="ListParagraph"/>
        <w:widowControl w:val="0"/>
        <w:numPr>
          <w:numId w:val="42"/>
        </w:numPr>
        <w:tabs>
          <w:tab w:val="left" w:pos="1701"/>
        </w:tabs>
        <w:autoSpaceDE w:val="0"/>
        <w:autoSpaceDN w:val="0"/>
        <w:bidi w:val="0"/>
        <w:adjustRightInd w:val="0"/>
        <w:spacing w:line="240" w:lineRule="auto"/>
        <w:ind w:left="1701" w:hanging="283"/>
        <w:jc w:val="both"/>
        <w:rPr>
          <w:rFonts w:ascii="Times New Roman" w:hAnsi="Times New Roman"/>
          <w:sz w:val="24"/>
          <w:szCs w:val="24"/>
        </w:rPr>
      </w:pPr>
      <w:r w:rsidRPr="00EB4126">
        <w:rPr>
          <w:rFonts w:ascii="Times New Roman" w:hAnsi="Times New Roman"/>
          <w:sz w:val="24"/>
          <w:szCs w:val="24"/>
        </w:rPr>
        <w:t>právoplatné rozhodnutie o povolení stavby a ak žiadateľ nemá právoplatné rozhodnutie o povolení stavby, čestné vyhlásenie o dodatočnom predložení právoplatného stavebného povolenia s uvedením lehoty jeho predloženia,</w:t>
      </w:r>
    </w:p>
    <w:p w:rsidR="00423298" w:rsidRPr="00EB4126" w:rsidP="00586D00">
      <w:pPr>
        <w:pStyle w:val="ListParagraph"/>
        <w:widowControl w:val="0"/>
        <w:numPr>
          <w:numId w:val="42"/>
        </w:numPr>
        <w:tabs>
          <w:tab w:val="left" w:pos="1701"/>
        </w:tabs>
        <w:autoSpaceDE w:val="0"/>
        <w:autoSpaceDN w:val="0"/>
        <w:bidi w:val="0"/>
        <w:adjustRightInd w:val="0"/>
        <w:spacing w:line="240" w:lineRule="auto"/>
        <w:ind w:left="1701" w:hanging="283"/>
        <w:jc w:val="both"/>
        <w:rPr>
          <w:rFonts w:ascii="Times New Roman" w:hAnsi="Times New Roman"/>
          <w:sz w:val="24"/>
          <w:szCs w:val="24"/>
        </w:rPr>
      </w:pPr>
      <w:r w:rsidRPr="00EB4126">
        <w:rPr>
          <w:rFonts w:ascii="Times New Roman" w:hAnsi="Times New Roman"/>
          <w:sz w:val="24"/>
          <w:szCs w:val="24"/>
        </w:rPr>
        <w:t>doklad, ktorým stavebník preukazuje, že je vlastníkom stavby alebo má k stavbe iné právo alebo súhlas vlastníka stavby, ktoré ho oprávňujú vykonať zmenu stavby alebo stavebné úpravy, ak ide o zmenu stavby alebo stavebné úpravy,</w:t>
      </w:r>
    </w:p>
    <w:p w:rsidR="00423298" w:rsidRPr="00EB4126" w:rsidP="00586D00">
      <w:pPr>
        <w:pStyle w:val="ListParagraph"/>
        <w:widowControl w:val="0"/>
        <w:numPr>
          <w:numId w:val="42"/>
        </w:numPr>
        <w:tabs>
          <w:tab w:val="left" w:pos="1701"/>
        </w:tabs>
        <w:autoSpaceDE w:val="0"/>
        <w:autoSpaceDN w:val="0"/>
        <w:bidi w:val="0"/>
        <w:adjustRightInd w:val="0"/>
        <w:spacing w:line="240" w:lineRule="auto"/>
        <w:ind w:left="1701" w:hanging="283"/>
        <w:jc w:val="both"/>
        <w:rPr>
          <w:rFonts w:ascii="Times New Roman" w:hAnsi="Times New Roman"/>
          <w:sz w:val="24"/>
          <w:szCs w:val="24"/>
        </w:rPr>
      </w:pPr>
      <w:r w:rsidRPr="00EB4126">
        <w:rPr>
          <w:rFonts w:ascii="Times New Roman" w:hAnsi="Times New Roman"/>
          <w:sz w:val="24"/>
          <w:szCs w:val="24"/>
        </w:rPr>
        <w:t>doklad o ohlásení stavby príslušnému stavebnému úradu alebo úradne osvedčená kópia dokladu o ohlásení stavby príslušnému stavebnému úradu,</w:t>
      </w:r>
    </w:p>
    <w:p w:rsidR="003052B9" w:rsidP="003052B9">
      <w:pPr>
        <w:pStyle w:val="ListParagraph"/>
        <w:widowControl w:val="0"/>
        <w:numPr>
          <w:numId w:val="41"/>
        </w:numPr>
        <w:autoSpaceDE w:val="0"/>
        <w:autoSpaceDN w:val="0"/>
        <w:bidi w:val="0"/>
        <w:adjustRightInd w:val="0"/>
        <w:spacing w:line="240" w:lineRule="auto"/>
        <w:ind w:left="1418" w:hanging="284"/>
        <w:jc w:val="both"/>
        <w:rPr>
          <w:rFonts w:ascii="Times New Roman" w:hAnsi="Times New Roman"/>
          <w:sz w:val="24"/>
          <w:szCs w:val="24"/>
        </w:rPr>
      </w:pPr>
      <w:r w:rsidRPr="00EB4126">
        <w:rPr>
          <w:rFonts w:ascii="Times New Roman" w:hAnsi="Times New Roman"/>
          <w:sz w:val="24"/>
          <w:szCs w:val="24"/>
        </w:rPr>
        <w:t>predpokladaná cena s priloženým rozpočtom stavby s výkazom výmer na jednotlivé stavebné objekty, ktorou žiadateľ preukazuje výšku požadovanej dotácie; predpokladanú cenu musí žiadateľ spresniť na základe výsledkov verejného obstarávania,</w:t>
      </w:r>
    </w:p>
    <w:p w:rsidR="003052B9" w:rsidP="003052B9">
      <w:pPr>
        <w:pStyle w:val="ListParagraph"/>
        <w:widowControl w:val="0"/>
        <w:numPr>
          <w:numId w:val="41"/>
        </w:numPr>
        <w:autoSpaceDE w:val="0"/>
        <w:autoSpaceDN w:val="0"/>
        <w:bidi w:val="0"/>
        <w:adjustRightInd w:val="0"/>
        <w:spacing w:line="240" w:lineRule="auto"/>
        <w:ind w:left="1418" w:hanging="284"/>
        <w:jc w:val="both"/>
        <w:rPr>
          <w:rFonts w:ascii="Times New Roman" w:hAnsi="Times New Roman"/>
          <w:sz w:val="24"/>
          <w:szCs w:val="24"/>
        </w:rPr>
      </w:pPr>
      <w:r w:rsidRPr="00E15779">
        <w:rPr>
          <w:rFonts w:ascii="Times New Roman" w:hAnsi="Times New Roman"/>
          <w:sz w:val="24"/>
          <w:szCs w:val="24"/>
        </w:rPr>
        <w:t>doklady o výške požadovanej dotácie, ktoré</w:t>
      </w:r>
      <w:r w:rsidRPr="00004B16">
        <w:rPr>
          <w:rFonts w:ascii="Times New Roman" w:hAnsi="Times New Roman"/>
          <w:sz w:val="24"/>
          <w:szCs w:val="24"/>
        </w:rPr>
        <w:t xml:space="preserve"> preukazuj</w:t>
      </w:r>
      <w:r w:rsidRPr="009F2A89">
        <w:rPr>
          <w:rFonts w:ascii="Times New Roman" w:hAnsi="Times New Roman"/>
          <w:sz w:val="24"/>
          <w:szCs w:val="24"/>
        </w:rPr>
        <w:t>ú rozpočtom s výkazom výmer, ktorý je prílohou zmluvy uzavretej s vybraným dodávateľom,</w:t>
      </w:r>
      <w:r w:rsidRPr="00E15779">
        <w:t xml:space="preserve"> </w:t>
      </w:r>
      <w:r w:rsidRPr="00E15779">
        <w:rPr>
          <w:rFonts w:ascii="Times New Roman" w:hAnsi="Times New Roman"/>
          <w:sz w:val="24"/>
          <w:szCs w:val="24"/>
        </w:rPr>
        <w:t>ak má žiadateľ ukončené verejné obstarávanie</w:t>
      </w:r>
      <w:r>
        <w:rPr>
          <w:rFonts w:ascii="Times New Roman" w:hAnsi="Times New Roman"/>
          <w:sz w:val="24"/>
          <w:szCs w:val="24"/>
        </w:rPr>
        <w:t>,</w:t>
      </w:r>
    </w:p>
    <w:p w:rsidR="003052B9" w:rsidRPr="00384A36" w:rsidP="003052B9">
      <w:pPr>
        <w:pStyle w:val="ListParagraph"/>
        <w:widowControl w:val="0"/>
        <w:numPr>
          <w:numId w:val="41"/>
        </w:numPr>
        <w:autoSpaceDE w:val="0"/>
        <w:autoSpaceDN w:val="0"/>
        <w:bidi w:val="0"/>
        <w:adjustRightInd w:val="0"/>
        <w:spacing w:line="240" w:lineRule="auto"/>
        <w:ind w:left="1418" w:hanging="284"/>
        <w:jc w:val="both"/>
        <w:rPr>
          <w:rFonts w:ascii="Times New Roman" w:hAnsi="Times New Roman"/>
          <w:sz w:val="24"/>
          <w:szCs w:val="24"/>
        </w:rPr>
      </w:pPr>
      <w:r w:rsidRPr="00004B16">
        <w:rPr>
          <w:rFonts w:ascii="Times New Roman" w:hAnsi="Times New Roman"/>
          <w:sz w:val="24"/>
          <w:szCs w:val="24"/>
        </w:rPr>
        <w:t>čestné vyhlásenie</w:t>
      </w:r>
      <w:r>
        <w:rPr>
          <w:rFonts w:ascii="Times New Roman" w:hAnsi="Times New Roman"/>
          <w:sz w:val="24"/>
          <w:szCs w:val="24"/>
        </w:rPr>
        <w:t xml:space="preserve"> žiadateľa</w:t>
      </w:r>
      <w:r w:rsidRPr="00004B16">
        <w:rPr>
          <w:rFonts w:ascii="Times New Roman" w:hAnsi="Times New Roman"/>
          <w:sz w:val="24"/>
          <w:szCs w:val="24"/>
        </w:rPr>
        <w:t xml:space="preserve"> o dodatočnom predložení rozpočtu stavby, vypracovaného autorizovanou osobou</w:t>
      </w:r>
      <w:r>
        <w:rPr>
          <w:rFonts w:ascii="Times New Roman" w:hAnsi="Times New Roman"/>
          <w:sz w:val="24"/>
          <w:szCs w:val="24"/>
        </w:rPr>
        <w:t xml:space="preserve"> </w:t>
      </w:r>
      <w:r w:rsidRPr="009F2A89">
        <w:rPr>
          <w:rFonts w:ascii="Times New Roman" w:hAnsi="Times New Roman"/>
          <w:sz w:val="24"/>
          <w:szCs w:val="24"/>
        </w:rPr>
        <w:t>s uvedením lehoty predloženia rozpočtu,</w:t>
      </w:r>
      <w:r w:rsidRPr="00E15779">
        <w:t xml:space="preserve"> </w:t>
      </w:r>
      <w:r w:rsidRPr="00004B16">
        <w:rPr>
          <w:rFonts w:ascii="Times New Roman" w:hAnsi="Times New Roman"/>
          <w:sz w:val="24"/>
          <w:szCs w:val="24"/>
        </w:rPr>
        <w:t>ak žiadateľ nemá vypracovaný rozpočet stavby,</w:t>
      </w:r>
    </w:p>
    <w:p w:rsidR="003052B9" w:rsidRPr="00EB4126" w:rsidP="003052B9">
      <w:pPr>
        <w:pStyle w:val="ListParagraph"/>
        <w:widowControl w:val="0"/>
        <w:numPr>
          <w:numId w:val="41"/>
        </w:numPr>
        <w:autoSpaceDE w:val="0"/>
        <w:autoSpaceDN w:val="0"/>
        <w:bidi w:val="0"/>
        <w:adjustRightInd w:val="0"/>
        <w:spacing w:line="240" w:lineRule="auto"/>
        <w:ind w:left="1418" w:hanging="284"/>
        <w:jc w:val="both"/>
        <w:rPr>
          <w:rFonts w:ascii="Times New Roman" w:hAnsi="Times New Roman"/>
          <w:sz w:val="24"/>
          <w:szCs w:val="24"/>
        </w:rPr>
      </w:pPr>
      <w:r w:rsidRPr="00EB4126">
        <w:rPr>
          <w:rFonts w:ascii="Times New Roman" w:hAnsi="Times New Roman"/>
          <w:sz w:val="24"/>
          <w:szCs w:val="24"/>
        </w:rPr>
        <w:t>čestné vyhlásenie žiadateľa o tom, že výstavba</w:t>
      </w:r>
      <w:r>
        <w:rPr>
          <w:rFonts w:ascii="Times New Roman" w:hAnsi="Times New Roman"/>
          <w:sz w:val="24"/>
          <w:szCs w:val="24"/>
        </w:rPr>
        <w:t>, prestavba a rekonštrukcia</w:t>
      </w:r>
      <w:r w:rsidRPr="00EB4126">
        <w:rPr>
          <w:rFonts w:ascii="Times New Roman" w:hAnsi="Times New Roman"/>
          <w:sz w:val="24"/>
          <w:szCs w:val="24"/>
        </w:rPr>
        <w:t xml:space="preserve"> verejne</w:t>
      </w:r>
      <w:r>
        <w:rPr>
          <w:rFonts w:ascii="Times New Roman" w:hAnsi="Times New Roman"/>
          <w:sz w:val="24"/>
          <w:szCs w:val="24"/>
        </w:rPr>
        <w:t xml:space="preserve"> prístupnej </w:t>
      </w:r>
      <w:r w:rsidRPr="00EB4126">
        <w:rPr>
          <w:rFonts w:ascii="Times New Roman" w:hAnsi="Times New Roman"/>
          <w:sz w:val="24"/>
          <w:szCs w:val="24"/>
        </w:rPr>
        <w:t xml:space="preserve">nabíjacej stanice, </w:t>
      </w:r>
      <w:r>
        <w:rPr>
          <w:rFonts w:ascii="Times New Roman" w:hAnsi="Times New Roman"/>
          <w:sz w:val="24"/>
          <w:szCs w:val="24"/>
        </w:rPr>
        <w:t>čerpacej stanice na skvapalnený zemný plyn, čerpacej stanice na stlačený zemný plyn, čerpacej stanice na vodík alebo čerpacej stanice inej pohonnej látky vyrobenej z obnoviteľných zdrojov energie, na ktorú žiada dotáciu</w:t>
      </w:r>
      <w:r w:rsidR="00030B74">
        <w:rPr>
          <w:rFonts w:ascii="Times New Roman" w:hAnsi="Times New Roman"/>
          <w:sz w:val="24"/>
          <w:szCs w:val="24"/>
        </w:rPr>
        <w:t>,</w:t>
      </w:r>
      <w:r>
        <w:rPr>
          <w:rFonts w:ascii="Times New Roman" w:hAnsi="Times New Roman"/>
          <w:sz w:val="24"/>
          <w:szCs w:val="24"/>
        </w:rPr>
        <w:t xml:space="preserve"> </w:t>
      </w:r>
      <w:r w:rsidRPr="00EB4126">
        <w:rPr>
          <w:rFonts w:ascii="Times New Roman" w:hAnsi="Times New Roman"/>
          <w:sz w:val="24"/>
          <w:szCs w:val="24"/>
        </w:rPr>
        <w:t>nebola začatá pred podaním žiadosti,</w:t>
      </w:r>
    </w:p>
    <w:p w:rsidR="003052B9" w:rsidRPr="00EB4126" w:rsidP="003052B9">
      <w:pPr>
        <w:pStyle w:val="ListParagraph"/>
        <w:widowControl w:val="0"/>
        <w:numPr>
          <w:numId w:val="41"/>
        </w:numPr>
        <w:autoSpaceDE w:val="0"/>
        <w:autoSpaceDN w:val="0"/>
        <w:bidi w:val="0"/>
        <w:adjustRightInd w:val="0"/>
        <w:spacing w:line="240" w:lineRule="auto"/>
        <w:ind w:left="1418" w:hanging="284"/>
        <w:jc w:val="both"/>
        <w:rPr>
          <w:rFonts w:ascii="Times New Roman" w:hAnsi="Times New Roman"/>
          <w:sz w:val="24"/>
          <w:szCs w:val="24"/>
        </w:rPr>
      </w:pPr>
      <w:r w:rsidRPr="00EB4126">
        <w:rPr>
          <w:rFonts w:ascii="Times New Roman" w:hAnsi="Times New Roman"/>
          <w:sz w:val="24"/>
          <w:szCs w:val="24"/>
        </w:rPr>
        <w:t>čestné vyhlásenie žiadateľa o správnosti, pravdivosti a úplnosti údajov a informácií uvedených v žiadosti vrátane príloh k žiadosti a vyhlásenie o tom, že verejn</w:t>
      </w:r>
      <w:r>
        <w:rPr>
          <w:rFonts w:ascii="Times New Roman" w:hAnsi="Times New Roman"/>
          <w:sz w:val="24"/>
          <w:szCs w:val="24"/>
        </w:rPr>
        <w:t>e</w:t>
      </w:r>
      <w:r w:rsidRPr="00EB4126">
        <w:rPr>
          <w:rFonts w:ascii="Times New Roman" w:hAnsi="Times New Roman"/>
          <w:sz w:val="24"/>
          <w:szCs w:val="24"/>
        </w:rPr>
        <w:t xml:space="preserve"> </w:t>
      </w:r>
      <w:r>
        <w:rPr>
          <w:rFonts w:ascii="Times New Roman" w:hAnsi="Times New Roman"/>
          <w:sz w:val="24"/>
          <w:szCs w:val="24"/>
        </w:rPr>
        <w:t>prístupná</w:t>
      </w:r>
      <w:r w:rsidRPr="00EB4126">
        <w:rPr>
          <w:rFonts w:ascii="Times New Roman" w:hAnsi="Times New Roman"/>
          <w:sz w:val="24"/>
          <w:szCs w:val="24"/>
        </w:rPr>
        <w:t xml:space="preserve"> nabíjacia stanica</w:t>
      </w:r>
      <w:r>
        <w:rPr>
          <w:rFonts w:ascii="Times New Roman" w:hAnsi="Times New Roman"/>
          <w:sz w:val="24"/>
          <w:szCs w:val="24"/>
        </w:rPr>
        <w:t>, čerpacia stanica na skvapalnený zemný plyn, čerpacia stanica na stlačený zemný plyn, čerpacia stanica na vodík alebo čerpacia stanica inej pohonnej látky vyrobenej z obnoviteľných zdrojov energie</w:t>
      </w:r>
      <w:r w:rsidRPr="00EB4126">
        <w:rPr>
          <w:rFonts w:ascii="Times New Roman" w:hAnsi="Times New Roman"/>
          <w:sz w:val="24"/>
          <w:szCs w:val="24"/>
        </w:rPr>
        <w:t xml:space="preserve"> bude realizovaná podľa predloženej žiadosti.“.</w:t>
      </w:r>
    </w:p>
    <w:p w:rsidR="00373315" w:rsidRPr="00EB4126" w:rsidP="00373315">
      <w:pPr>
        <w:pStyle w:val="ListParagraph"/>
        <w:widowControl w:val="0"/>
        <w:autoSpaceDE w:val="0"/>
        <w:autoSpaceDN w:val="0"/>
        <w:bidi w:val="0"/>
        <w:adjustRightInd w:val="0"/>
        <w:spacing w:line="240" w:lineRule="auto"/>
        <w:ind w:left="1134"/>
        <w:jc w:val="both"/>
        <w:rPr>
          <w:rFonts w:ascii="Times New Roman" w:hAnsi="Times New Roman"/>
          <w:sz w:val="24"/>
          <w:szCs w:val="24"/>
        </w:rPr>
      </w:pPr>
    </w:p>
    <w:p w:rsidR="005518D9" w:rsidP="00206FC9">
      <w:pPr>
        <w:pStyle w:val="ListParagraph"/>
        <w:widowControl w:val="0"/>
        <w:numPr>
          <w:numId w:val="37"/>
        </w:numPr>
        <w:autoSpaceDE w:val="0"/>
        <w:autoSpaceDN w:val="0"/>
        <w:bidi w:val="0"/>
        <w:adjustRightInd w:val="0"/>
        <w:spacing w:line="240" w:lineRule="auto"/>
        <w:ind w:left="426" w:hanging="426"/>
        <w:jc w:val="both"/>
        <w:rPr>
          <w:rFonts w:ascii="Times New Roman" w:hAnsi="Times New Roman"/>
          <w:sz w:val="24"/>
          <w:szCs w:val="24"/>
        </w:rPr>
      </w:pPr>
      <w:r w:rsidRPr="005518D9" w:rsidR="00AF4033">
        <w:rPr>
          <w:rFonts w:ascii="Times New Roman" w:hAnsi="Times New Roman"/>
          <w:sz w:val="24"/>
          <w:szCs w:val="24"/>
          <w:lang w:eastAsia="sk-SK"/>
        </w:rPr>
        <w:t>V § 11 ods.</w:t>
      </w:r>
      <w:r w:rsidRPr="005518D9" w:rsidR="001F2487">
        <w:rPr>
          <w:rFonts w:ascii="Times New Roman" w:hAnsi="Times New Roman"/>
          <w:sz w:val="24"/>
          <w:szCs w:val="24"/>
          <w:lang w:eastAsia="sk-SK"/>
        </w:rPr>
        <w:t xml:space="preserve"> 3 sa </w:t>
      </w:r>
      <w:r w:rsidRPr="005518D9">
        <w:rPr>
          <w:rFonts w:ascii="Times New Roman" w:hAnsi="Times New Roman"/>
          <w:sz w:val="24"/>
          <w:szCs w:val="24"/>
          <w:lang w:eastAsia="sk-SK"/>
        </w:rPr>
        <w:t xml:space="preserve">vypúšťa čiarka a </w:t>
      </w:r>
      <w:r w:rsidRPr="005518D9" w:rsidR="001F2487">
        <w:rPr>
          <w:rFonts w:ascii="Times New Roman" w:hAnsi="Times New Roman"/>
          <w:sz w:val="24"/>
          <w:szCs w:val="24"/>
          <w:lang w:eastAsia="sk-SK"/>
        </w:rPr>
        <w:t>slová „</w:t>
      </w:r>
      <w:r w:rsidRPr="005518D9" w:rsidR="00C65271">
        <w:rPr>
          <w:rFonts w:ascii="Times New Roman" w:hAnsi="Times New Roman"/>
          <w:sz w:val="24"/>
          <w:szCs w:val="24"/>
          <w:lang w:eastAsia="sk-SK"/>
        </w:rPr>
        <w:t xml:space="preserve">pričom jednotlivé žiadosti musia byť očíslované </w:t>
      </w:r>
      <w:r w:rsidRPr="005518D9" w:rsidR="001F2487">
        <w:rPr>
          <w:rFonts w:ascii="Times New Roman" w:hAnsi="Times New Roman"/>
          <w:sz w:val="24"/>
          <w:szCs w:val="24"/>
          <w:lang w:eastAsia="sk-SK"/>
        </w:rPr>
        <w:t>a bez identifikácie žiadateľa“.</w:t>
      </w:r>
    </w:p>
    <w:p w:rsidR="00206FC9" w:rsidRPr="005518D9" w:rsidP="005518D9">
      <w:pPr>
        <w:pStyle w:val="ListParagraph"/>
        <w:widowControl w:val="0"/>
        <w:autoSpaceDE w:val="0"/>
        <w:autoSpaceDN w:val="0"/>
        <w:bidi w:val="0"/>
        <w:adjustRightInd w:val="0"/>
        <w:spacing w:line="240" w:lineRule="auto"/>
        <w:ind w:left="426"/>
        <w:jc w:val="both"/>
        <w:rPr>
          <w:rFonts w:ascii="Times New Roman" w:hAnsi="Times New Roman"/>
          <w:sz w:val="24"/>
          <w:szCs w:val="24"/>
        </w:rPr>
      </w:pPr>
      <w:r w:rsidRPr="005518D9" w:rsidR="001F2487">
        <w:rPr>
          <w:rFonts w:ascii="Times New Roman" w:hAnsi="Times New Roman"/>
          <w:sz w:val="24"/>
          <w:szCs w:val="24"/>
          <w:lang w:eastAsia="sk-SK"/>
        </w:rPr>
        <w:t xml:space="preserve"> </w:t>
      </w:r>
    </w:p>
    <w:p w:rsidR="00166DB3" w:rsidRPr="00206FC9" w:rsidP="00206FC9">
      <w:pPr>
        <w:pStyle w:val="ListParagraph"/>
        <w:widowControl w:val="0"/>
        <w:numPr>
          <w:numId w:val="37"/>
        </w:numPr>
        <w:autoSpaceDE w:val="0"/>
        <w:autoSpaceDN w:val="0"/>
        <w:bidi w:val="0"/>
        <w:adjustRightInd w:val="0"/>
        <w:spacing w:line="240" w:lineRule="auto"/>
        <w:ind w:left="426" w:hanging="426"/>
        <w:jc w:val="both"/>
        <w:rPr>
          <w:rFonts w:ascii="Times New Roman" w:hAnsi="Times New Roman"/>
          <w:sz w:val="24"/>
          <w:szCs w:val="24"/>
        </w:rPr>
      </w:pPr>
      <w:r w:rsidRPr="00206FC9">
        <w:rPr>
          <w:rFonts w:ascii="Times New Roman" w:hAnsi="Times New Roman"/>
          <w:sz w:val="24"/>
          <w:szCs w:val="24"/>
        </w:rPr>
        <w:t>V § 11 odsek 5 znie:</w:t>
      </w:r>
    </w:p>
    <w:p w:rsidR="00166DB3" w:rsidP="00166DB3">
      <w:pPr>
        <w:pStyle w:val="ListParagraph"/>
        <w:widowControl w:val="0"/>
        <w:autoSpaceDE w:val="0"/>
        <w:autoSpaceDN w:val="0"/>
        <w:bidi w:val="0"/>
        <w:adjustRightInd w:val="0"/>
        <w:spacing w:line="240" w:lineRule="auto"/>
        <w:ind w:left="426"/>
        <w:jc w:val="both"/>
        <w:rPr>
          <w:rFonts w:ascii="Times New Roman" w:hAnsi="Times New Roman"/>
          <w:sz w:val="24"/>
          <w:szCs w:val="24"/>
        </w:rPr>
      </w:pPr>
      <w:r w:rsidRPr="00206FC9">
        <w:rPr>
          <w:rFonts w:ascii="Times New Roman" w:hAnsi="Times New Roman"/>
          <w:sz w:val="24"/>
          <w:szCs w:val="24"/>
        </w:rPr>
        <w:t xml:space="preserve">„(5) </w:t>
      </w:r>
      <w:r w:rsidRPr="00166DB3">
        <w:rPr>
          <w:rFonts w:ascii="Times New Roman" w:hAnsi="Times New Roman"/>
          <w:sz w:val="24"/>
          <w:szCs w:val="24"/>
        </w:rPr>
        <w:t>Výzv</w:t>
      </w:r>
      <w:r>
        <w:rPr>
          <w:rFonts w:ascii="Times New Roman" w:hAnsi="Times New Roman"/>
          <w:sz w:val="24"/>
          <w:szCs w:val="24"/>
        </w:rPr>
        <w:t>a</w:t>
      </w:r>
      <w:r w:rsidRPr="00166DB3">
        <w:rPr>
          <w:rFonts w:ascii="Times New Roman" w:hAnsi="Times New Roman"/>
          <w:sz w:val="24"/>
          <w:szCs w:val="24"/>
        </w:rPr>
        <w:t xml:space="preserve"> na predkladanie žiadost</w:t>
      </w:r>
      <w:r>
        <w:rPr>
          <w:rFonts w:ascii="Times New Roman" w:hAnsi="Times New Roman"/>
          <w:sz w:val="24"/>
          <w:szCs w:val="24"/>
        </w:rPr>
        <w:t xml:space="preserve">í </w:t>
      </w:r>
      <w:r w:rsidRPr="00166DB3">
        <w:rPr>
          <w:rFonts w:ascii="Times New Roman" w:hAnsi="Times New Roman"/>
          <w:sz w:val="24"/>
          <w:szCs w:val="24"/>
        </w:rPr>
        <w:t>o dotá</w:t>
      </w:r>
      <w:r>
        <w:rPr>
          <w:rFonts w:ascii="Times New Roman" w:hAnsi="Times New Roman"/>
          <w:sz w:val="24"/>
          <w:szCs w:val="24"/>
        </w:rPr>
        <w:t>ci</w:t>
      </w:r>
      <w:r w:rsidR="00935DF3">
        <w:rPr>
          <w:rFonts w:ascii="Times New Roman" w:hAnsi="Times New Roman"/>
          <w:sz w:val="24"/>
          <w:szCs w:val="24"/>
        </w:rPr>
        <w:t>u</w:t>
      </w:r>
      <w:r>
        <w:rPr>
          <w:rFonts w:ascii="Times New Roman" w:hAnsi="Times New Roman"/>
          <w:sz w:val="24"/>
          <w:szCs w:val="24"/>
        </w:rPr>
        <w:t xml:space="preserve"> poskytovan</w:t>
      </w:r>
      <w:r w:rsidR="00935DF3">
        <w:rPr>
          <w:rFonts w:ascii="Times New Roman" w:hAnsi="Times New Roman"/>
          <w:sz w:val="24"/>
          <w:szCs w:val="24"/>
        </w:rPr>
        <w:t>ú</w:t>
      </w:r>
      <w:r>
        <w:rPr>
          <w:rFonts w:ascii="Times New Roman" w:hAnsi="Times New Roman"/>
          <w:sz w:val="24"/>
          <w:szCs w:val="24"/>
        </w:rPr>
        <w:t xml:space="preserve"> podľa § 2 </w:t>
      </w:r>
      <w:r w:rsidR="00923539">
        <w:rPr>
          <w:rFonts w:ascii="Times New Roman" w:hAnsi="Times New Roman"/>
          <w:sz w:val="24"/>
          <w:szCs w:val="24"/>
        </w:rPr>
        <w:t>písm</w:t>
      </w:r>
      <w:r>
        <w:rPr>
          <w:rFonts w:ascii="Times New Roman" w:hAnsi="Times New Roman"/>
          <w:sz w:val="24"/>
          <w:szCs w:val="24"/>
        </w:rPr>
        <w:t>.</w:t>
      </w:r>
      <w:r w:rsidR="00765482">
        <w:rPr>
          <w:rFonts w:ascii="Times New Roman" w:hAnsi="Times New Roman"/>
          <w:sz w:val="24"/>
          <w:szCs w:val="24"/>
        </w:rPr>
        <w:t xml:space="preserve"> c) a e) </w:t>
      </w:r>
      <w:r w:rsidRPr="00166DB3">
        <w:rPr>
          <w:rFonts w:ascii="Times New Roman" w:hAnsi="Times New Roman"/>
          <w:sz w:val="24"/>
          <w:szCs w:val="24"/>
        </w:rPr>
        <w:t>a</w:t>
      </w:r>
      <w:r w:rsidR="00765482">
        <w:rPr>
          <w:rFonts w:ascii="Times New Roman" w:hAnsi="Times New Roman"/>
          <w:sz w:val="24"/>
          <w:szCs w:val="24"/>
        </w:rPr>
        <w:t>ž</w:t>
      </w:r>
      <w:r w:rsidRPr="00166DB3">
        <w:rPr>
          <w:rFonts w:ascii="Times New Roman" w:hAnsi="Times New Roman"/>
          <w:sz w:val="24"/>
          <w:szCs w:val="24"/>
        </w:rPr>
        <w:t xml:space="preserve"> h) </w:t>
      </w:r>
      <w:r>
        <w:rPr>
          <w:rFonts w:ascii="Times New Roman" w:hAnsi="Times New Roman"/>
          <w:sz w:val="24"/>
          <w:szCs w:val="24"/>
        </w:rPr>
        <w:t>mus</w:t>
      </w:r>
      <w:r w:rsidR="00935DF3">
        <w:rPr>
          <w:rFonts w:ascii="Times New Roman" w:hAnsi="Times New Roman"/>
          <w:sz w:val="24"/>
          <w:szCs w:val="24"/>
        </w:rPr>
        <w:t>í</w:t>
      </w:r>
      <w:r w:rsidRPr="00166DB3">
        <w:rPr>
          <w:rFonts w:ascii="Times New Roman" w:hAnsi="Times New Roman"/>
          <w:sz w:val="24"/>
          <w:szCs w:val="24"/>
        </w:rPr>
        <w:t xml:space="preserve"> obsahovať </w:t>
      </w:r>
      <w:r w:rsidR="00F22E55">
        <w:rPr>
          <w:rFonts w:ascii="Times New Roman" w:hAnsi="Times New Roman"/>
          <w:sz w:val="24"/>
          <w:szCs w:val="24"/>
        </w:rPr>
        <w:t>najmenej</w:t>
      </w:r>
      <w:r w:rsidRPr="00166DB3">
        <w:rPr>
          <w:rFonts w:ascii="Times New Roman" w:hAnsi="Times New Roman"/>
          <w:sz w:val="24"/>
          <w:szCs w:val="24"/>
        </w:rPr>
        <w:t xml:space="preserve"> jedno krité</w:t>
      </w:r>
      <w:r>
        <w:rPr>
          <w:rFonts w:ascii="Times New Roman" w:hAnsi="Times New Roman"/>
          <w:sz w:val="24"/>
          <w:szCs w:val="24"/>
        </w:rPr>
        <w:t xml:space="preserve">rium, ktoré zvýhodní žiadateľov </w:t>
      </w:r>
      <w:r w:rsidRPr="00166DB3">
        <w:rPr>
          <w:rFonts w:ascii="Times New Roman" w:hAnsi="Times New Roman"/>
          <w:sz w:val="24"/>
          <w:szCs w:val="24"/>
        </w:rPr>
        <w:t>z okresov, ktoré boli ku dňu podania žiadosti o poskytnutie dotác</w:t>
      </w:r>
      <w:r w:rsidR="008E643E">
        <w:rPr>
          <w:rFonts w:ascii="Times New Roman" w:hAnsi="Times New Roman"/>
          <w:sz w:val="24"/>
          <w:szCs w:val="24"/>
        </w:rPr>
        <w:t>ie najmenej rozvinutým okresom.</w:t>
      </w:r>
      <w:r w:rsidRPr="00166DB3">
        <w:rPr>
          <w:rFonts w:ascii="Times New Roman" w:hAnsi="Times New Roman"/>
          <w:sz w:val="24"/>
          <w:szCs w:val="24"/>
          <w:vertAlign w:val="superscript"/>
        </w:rPr>
        <w:t>29a</w:t>
      </w:r>
      <w:r w:rsidRPr="00166DB3">
        <w:rPr>
          <w:rFonts w:ascii="Times New Roman" w:hAnsi="Times New Roman"/>
          <w:sz w:val="24"/>
          <w:szCs w:val="24"/>
        </w:rPr>
        <w:t>)“</w:t>
      </w:r>
      <w:r>
        <w:rPr>
          <w:rFonts w:ascii="Times New Roman" w:hAnsi="Times New Roman"/>
          <w:sz w:val="24"/>
          <w:szCs w:val="24"/>
        </w:rPr>
        <w:t>.</w:t>
      </w:r>
    </w:p>
    <w:p w:rsidR="00166DB3" w:rsidRPr="00166DB3" w:rsidP="00166DB3">
      <w:pPr>
        <w:pStyle w:val="ListParagraph"/>
        <w:widowControl w:val="0"/>
        <w:autoSpaceDE w:val="0"/>
        <w:autoSpaceDN w:val="0"/>
        <w:bidi w:val="0"/>
        <w:adjustRightInd w:val="0"/>
        <w:spacing w:line="240" w:lineRule="auto"/>
        <w:ind w:left="426"/>
        <w:jc w:val="both"/>
        <w:rPr>
          <w:rFonts w:ascii="Times New Roman" w:hAnsi="Times New Roman"/>
          <w:sz w:val="24"/>
          <w:szCs w:val="24"/>
        </w:rPr>
      </w:pPr>
    </w:p>
    <w:p w:rsidR="00166DB3" w:rsidRPr="00166DB3" w:rsidP="00166DB3">
      <w:pPr>
        <w:pStyle w:val="ListParagraph"/>
        <w:widowControl w:val="0"/>
        <w:autoSpaceDE w:val="0"/>
        <w:autoSpaceDN w:val="0"/>
        <w:bidi w:val="0"/>
        <w:adjustRightInd w:val="0"/>
        <w:spacing w:line="240" w:lineRule="auto"/>
        <w:ind w:left="426" w:hanging="426"/>
        <w:jc w:val="both"/>
        <w:rPr>
          <w:rFonts w:ascii="Times New Roman" w:hAnsi="Times New Roman"/>
          <w:sz w:val="24"/>
          <w:szCs w:val="24"/>
        </w:rPr>
      </w:pPr>
      <w:r w:rsidRPr="00166DB3">
        <w:rPr>
          <w:rFonts w:ascii="Times New Roman" w:hAnsi="Times New Roman"/>
          <w:sz w:val="24"/>
          <w:szCs w:val="24"/>
        </w:rPr>
        <w:t xml:space="preserve">Poznámka pod čiarou k odkazu </w:t>
      </w:r>
      <w:r w:rsidR="00C6052B">
        <w:rPr>
          <w:rFonts w:ascii="Times New Roman" w:hAnsi="Times New Roman"/>
          <w:sz w:val="24"/>
          <w:szCs w:val="24"/>
        </w:rPr>
        <w:t>29a</w:t>
      </w:r>
      <w:r w:rsidRPr="00166DB3">
        <w:rPr>
          <w:rFonts w:ascii="Times New Roman" w:hAnsi="Times New Roman"/>
          <w:sz w:val="24"/>
          <w:szCs w:val="24"/>
        </w:rPr>
        <w:t xml:space="preserve"> znie:</w:t>
      </w:r>
    </w:p>
    <w:p w:rsidR="00166DB3" w:rsidRPr="001314BE" w:rsidP="00166DB3">
      <w:pPr>
        <w:pStyle w:val="ListParagraph"/>
        <w:widowControl w:val="0"/>
        <w:autoSpaceDE w:val="0"/>
        <w:autoSpaceDN w:val="0"/>
        <w:bidi w:val="0"/>
        <w:adjustRightInd w:val="0"/>
        <w:spacing w:line="240" w:lineRule="auto"/>
        <w:ind w:left="0"/>
        <w:jc w:val="both"/>
        <w:rPr>
          <w:rFonts w:ascii="Times New Roman" w:hAnsi="Times New Roman"/>
          <w:sz w:val="24"/>
          <w:szCs w:val="24"/>
          <w:highlight w:val="yellow"/>
        </w:rPr>
      </w:pPr>
      <w:r>
        <w:rPr>
          <w:rFonts w:ascii="Times New Roman" w:hAnsi="Times New Roman"/>
          <w:sz w:val="24"/>
          <w:szCs w:val="24"/>
        </w:rPr>
        <w:t>„</w:t>
      </w:r>
      <w:r w:rsidRPr="00166DB3">
        <w:rPr>
          <w:rFonts w:ascii="Times New Roman" w:hAnsi="Times New Roman"/>
          <w:sz w:val="24"/>
          <w:szCs w:val="24"/>
          <w:vertAlign w:val="superscript"/>
        </w:rPr>
        <w:t>29a</w:t>
      </w:r>
      <w:r w:rsidRPr="00166DB3">
        <w:rPr>
          <w:rFonts w:ascii="Times New Roman" w:hAnsi="Times New Roman"/>
          <w:sz w:val="24"/>
          <w:szCs w:val="24"/>
        </w:rPr>
        <w:t>) § 2 ods. 1 zákon</w:t>
      </w:r>
      <w:r>
        <w:rPr>
          <w:rFonts w:ascii="Times New Roman" w:hAnsi="Times New Roman"/>
          <w:sz w:val="24"/>
          <w:szCs w:val="24"/>
        </w:rPr>
        <w:t>a</w:t>
      </w:r>
      <w:r w:rsidRPr="00166DB3">
        <w:rPr>
          <w:rFonts w:ascii="Times New Roman" w:hAnsi="Times New Roman"/>
          <w:sz w:val="24"/>
          <w:szCs w:val="24"/>
        </w:rPr>
        <w:t xml:space="preserve"> č. 336/2015 Z. z. o podpore najmenej rozvinutých okresov a o zmene a doplnení niektorých zákonov</w:t>
      </w:r>
      <w:r>
        <w:rPr>
          <w:rFonts w:ascii="Times New Roman" w:hAnsi="Times New Roman"/>
          <w:sz w:val="24"/>
          <w:szCs w:val="24"/>
        </w:rPr>
        <w:t>.“.</w:t>
      </w:r>
    </w:p>
    <w:p w:rsidR="000F3F68" w:rsidRPr="00EB4126" w:rsidP="000F3F68">
      <w:pPr>
        <w:pStyle w:val="ListParagraph"/>
        <w:widowControl w:val="0"/>
        <w:autoSpaceDE w:val="0"/>
        <w:autoSpaceDN w:val="0"/>
        <w:bidi w:val="0"/>
        <w:adjustRightInd w:val="0"/>
        <w:spacing w:line="240" w:lineRule="auto"/>
        <w:ind w:left="0"/>
        <w:jc w:val="both"/>
        <w:rPr>
          <w:rFonts w:ascii="Times New Roman" w:hAnsi="Times New Roman"/>
          <w:sz w:val="24"/>
          <w:szCs w:val="24"/>
        </w:rPr>
      </w:pPr>
    </w:p>
    <w:p w:rsidR="00415670" w:rsidP="007D7ED7">
      <w:pPr>
        <w:pStyle w:val="ListParagraph"/>
        <w:widowControl w:val="0"/>
        <w:numPr>
          <w:numId w:val="37"/>
        </w:numPr>
        <w:autoSpaceDE w:val="0"/>
        <w:autoSpaceDN w:val="0"/>
        <w:bidi w:val="0"/>
        <w:adjustRightInd w:val="0"/>
        <w:spacing w:line="240" w:lineRule="auto"/>
        <w:ind w:left="426" w:hanging="426"/>
        <w:jc w:val="both"/>
        <w:rPr>
          <w:rFonts w:ascii="Times New Roman" w:hAnsi="Times New Roman"/>
          <w:sz w:val="24"/>
          <w:szCs w:val="24"/>
        </w:rPr>
      </w:pPr>
      <w:r w:rsidRPr="00EB4126">
        <w:rPr>
          <w:rFonts w:ascii="Times New Roman" w:hAnsi="Times New Roman"/>
          <w:sz w:val="24"/>
          <w:szCs w:val="24"/>
        </w:rPr>
        <w:t>V § 12 ods. 2 písm. a) a b) sa za slovo „podľa“ vkladajú slová „§ 3 ods. 1 písm. d),“.</w:t>
      </w:r>
    </w:p>
    <w:p w:rsidR="005518D9" w:rsidP="005518D9">
      <w:pPr>
        <w:pStyle w:val="ListParagraph"/>
        <w:widowControl w:val="0"/>
        <w:autoSpaceDE w:val="0"/>
        <w:autoSpaceDN w:val="0"/>
        <w:bidi w:val="0"/>
        <w:adjustRightInd w:val="0"/>
        <w:spacing w:line="240" w:lineRule="auto"/>
        <w:ind w:left="426"/>
        <w:jc w:val="both"/>
        <w:rPr>
          <w:rFonts w:ascii="Times New Roman" w:hAnsi="Times New Roman"/>
          <w:sz w:val="24"/>
          <w:szCs w:val="24"/>
        </w:rPr>
      </w:pPr>
    </w:p>
    <w:p w:rsidR="005518D9" w:rsidP="005518D9">
      <w:pPr>
        <w:pStyle w:val="ListParagraph"/>
        <w:widowControl w:val="0"/>
        <w:numPr>
          <w:numId w:val="37"/>
        </w:numPr>
        <w:autoSpaceDE w:val="0"/>
        <w:autoSpaceDN w:val="0"/>
        <w:bidi w:val="0"/>
        <w:adjustRightInd w:val="0"/>
        <w:spacing w:line="240" w:lineRule="auto"/>
        <w:ind w:left="426" w:hanging="426"/>
        <w:jc w:val="both"/>
        <w:rPr>
          <w:rFonts w:ascii="Times New Roman" w:hAnsi="Times New Roman"/>
          <w:sz w:val="24"/>
          <w:szCs w:val="24"/>
        </w:rPr>
      </w:pPr>
      <w:r>
        <w:rPr>
          <w:rFonts w:ascii="Times New Roman" w:hAnsi="Times New Roman"/>
          <w:sz w:val="24"/>
          <w:szCs w:val="24"/>
        </w:rPr>
        <w:t>V § 12 odsek 3 znie:</w:t>
      </w:r>
    </w:p>
    <w:p w:rsidR="005518D9" w:rsidP="005518D9">
      <w:pPr>
        <w:pStyle w:val="ListParagraph"/>
        <w:widowControl w:val="0"/>
        <w:autoSpaceDE w:val="0"/>
        <w:autoSpaceDN w:val="0"/>
        <w:bidi w:val="0"/>
        <w:adjustRightInd w:val="0"/>
        <w:spacing w:line="240" w:lineRule="auto"/>
        <w:ind w:left="426"/>
        <w:jc w:val="both"/>
        <w:rPr>
          <w:rFonts w:ascii="Times New Roman" w:hAnsi="Times New Roman"/>
          <w:sz w:val="24"/>
          <w:szCs w:val="24"/>
        </w:rPr>
      </w:pPr>
      <w:r>
        <w:rPr>
          <w:rFonts w:ascii="Times New Roman" w:hAnsi="Times New Roman"/>
          <w:sz w:val="24"/>
          <w:szCs w:val="24"/>
        </w:rPr>
        <w:t xml:space="preserve">„(3) </w:t>
      </w:r>
      <w:r w:rsidRPr="005518D9">
        <w:rPr>
          <w:rFonts w:ascii="Times New Roman" w:hAnsi="Times New Roman"/>
          <w:sz w:val="24"/>
          <w:szCs w:val="24"/>
        </w:rPr>
        <w:t>Dotáciu možno poskytnúť len žiadateľovi, ktorý je bezúhonný. Za bezúhonného sa nepovažuje žiadateľ, ktorý sa dopustil úmyselného trestného činu alebo trestného činu proti majetku, alebo žiadateľ, ktorého člen štatutárneho orgánu alebo dozorného orgánu sa dopustil úmyselného trestného činu alebo trestného činu proti majetku</w:t>
      </w:r>
      <w:r>
        <w:rPr>
          <w:rFonts w:ascii="Times New Roman" w:hAnsi="Times New Roman"/>
          <w:sz w:val="24"/>
          <w:szCs w:val="24"/>
        </w:rPr>
        <w:t>.“.</w:t>
      </w:r>
    </w:p>
    <w:p w:rsidR="005518D9" w:rsidRPr="007D7ED7" w:rsidP="005518D9">
      <w:pPr>
        <w:pStyle w:val="ListParagraph"/>
        <w:widowControl w:val="0"/>
        <w:autoSpaceDE w:val="0"/>
        <w:autoSpaceDN w:val="0"/>
        <w:bidi w:val="0"/>
        <w:adjustRightInd w:val="0"/>
        <w:spacing w:line="240" w:lineRule="auto"/>
        <w:ind w:left="426"/>
        <w:jc w:val="both"/>
        <w:rPr>
          <w:rFonts w:ascii="Times New Roman" w:hAnsi="Times New Roman"/>
          <w:sz w:val="24"/>
          <w:szCs w:val="24"/>
        </w:rPr>
      </w:pPr>
    </w:p>
    <w:p w:rsidR="0088690F" w:rsidP="000F3F68">
      <w:pPr>
        <w:numPr>
          <w:numId w:val="37"/>
        </w:numPr>
        <w:bidi w:val="0"/>
        <w:spacing w:after="0" w:line="240" w:lineRule="auto"/>
        <w:ind w:hanging="502"/>
        <w:jc w:val="both"/>
        <w:rPr>
          <w:rFonts w:ascii="Times New Roman" w:hAnsi="Times New Roman"/>
          <w:sz w:val="24"/>
          <w:szCs w:val="24"/>
          <w:lang w:eastAsia="sk-SK"/>
        </w:rPr>
      </w:pPr>
      <w:r>
        <w:rPr>
          <w:rFonts w:ascii="Times New Roman" w:hAnsi="Times New Roman"/>
          <w:sz w:val="24"/>
          <w:szCs w:val="24"/>
          <w:lang w:eastAsia="sk-SK"/>
        </w:rPr>
        <w:t>§ 12 sa dopĺňa odsekom 5, ktorý znie:</w:t>
      </w:r>
    </w:p>
    <w:p w:rsidR="0088690F" w:rsidP="0088690F">
      <w:pPr>
        <w:tabs>
          <w:tab w:val="left" w:pos="284"/>
        </w:tabs>
        <w:bidi w:val="0"/>
        <w:spacing w:after="120" w:line="240" w:lineRule="auto"/>
        <w:ind w:left="426"/>
        <w:jc w:val="both"/>
        <w:rPr>
          <w:rFonts w:ascii="Times New Roman" w:hAnsi="Times New Roman"/>
          <w:sz w:val="24"/>
          <w:szCs w:val="24"/>
        </w:rPr>
      </w:pPr>
      <w:r>
        <w:rPr>
          <w:rFonts w:ascii="Times New Roman" w:hAnsi="Times New Roman"/>
          <w:sz w:val="24"/>
          <w:szCs w:val="24"/>
        </w:rPr>
        <w:t xml:space="preserve">„(5) </w:t>
      </w:r>
      <w:r w:rsidRPr="00EB4126">
        <w:rPr>
          <w:rFonts w:ascii="Times New Roman" w:hAnsi="Times New Roman"/>
          <w:sz w:val="24"/>
          <w:szCs w:val="24"/>
        </w:rPr>
        <w:t xml:space="preserve">Ministerstvo môže poveriť administratívnymi činnosťami súvisiacimi s poskytovaním dotácií podľa </w:t>
      </w:r>
      <w:r w:rsidR="00AE007B">
        <w:rPr>
          <w:rFonts w:ascii="Times New Roman" w:hAnsi="Times New Roman"/>
          <w:sz w:val="24"/>
          <w:szCs w:val="24"/>
        </w:rPr>
        <w:t xml:space="preserve">§ 8 až 8b </w:t>
      </w:r>
      <w:r w:rsidRPr="00EB4126">
        <w:rPr>
          <w:rFonts w:ascii="Times New Roman" w:hAnsi="Times New Roman"/>
          <w:sz w:val="24"/>
          <w:szCs w:val="24"/>
        </w:rPr>
        <w:t>právnickú osobu zriadenú ministerstvom.</w:t>
      </w:r>
      <w:r>
        <w:rPr>
          <w:rFonts w:ascii="Times New Roman" w:hAnsi="Times New Roman"/>
          <w:sz w:val="24"/>
          <w:szCs w:val="24"/>
        </w:rPr>
        <w:t>“.</w:t>
      </w:r>
    </w:p>
    <w:p w:rsidR="0088690F" w:rsidP="0088690F">
      <w:pPr>
        <w:bidi w:val="0"/>
        <w:spacing w:after="0" w:line="240" w:lineRule="auto"/>
        <w:jc w:val="both"/>
        <w:rPr>
          <w:rFonts w:ascii="Times New Roman" w:hAnsi="Times New Roman"/>
          <w:sz w:val="24"/>
          <w:szCs w:val="24"/>
          <w:lang w:eastAsia="sk-SK"/>
        </w:rPr>
      </w:pPr>
    </w:p>
    <w:p w:rsidR="00E73AD6" w:rsidP="000F3F68">
      <w:pPr>
        <w:numPr>
          <w:numId w:val="37"/>
        </w:numPr>
        <w:bidi w:val="0"/>
        <w:spacing w:after="0" w:line="240" w:lineRule="auto"/>
        <w:ind w:hanging="502"/>
        <w:jc w:val="both"/>
        <w:rPr>
          <w:rFonts w:ascii="Times New Roman" w:hAnsi="Times New Roman"/>
          <w:sz w:val="24"/>
          <w:szCs w:val="24"/>
          <w:lang w:eastAsia="sk-SK"/>
        </w:rPr>
      </w:pPr>
      <w:r>
        <w:rPr>
          <w:rFonts w:ascii="Times New Roman" w:hAnsi="Times New Roman"/>
          <w:sz w:val="24"/>
          <w:szCs w:val="24"/>
          <w:lang w:eastAsia="sk-SK"/>
        </w:rPr>
        <w:t>Za § 13a sa vkladá § 13b, ktorý vrátane nadpisu znie:</w:t>
      </w:r>
    </w:p>
    <w:p w:rsidR="00E73AD6" w:rsidP="00E73AD6">
      <w:pPr>
        <w:bidi w:val="0"/>
        <w:spacing w:after="0" w:line="240" w:lineRule="auto"/>
        <w:jc w:val="both"/>
        <w:rPr>
          <w:rFonts w:ascii="Times New Roman" w:hAnsi="Times New Roman"/>
          <w:sz w:val="24"/>
          <w:szCs w:val="24"/>
          <w:lang w:eastAsia="sk-SK"/>
        </w:rPr>
      </w:pPr>
    </w:p>
    <w:p w:rsidR="00E73AD6" w:rsidP="00E73AD6">
      <w:pPr>
        <w:bidi w:val="0"/>
        <w:spacing w:after="0" w:line="240" w:lineRule="auto"/>
        <w:jc w:val="center"/>
        <w:rPr>
          <w:rFonts w:ascii="Times New Roman" w:hAnsi="Times New Roman"/>
          <w:sz w:val="24"/>
          <w:szCs w:val="24"/>
          <w:lang w:eastAsia="sk-SK"/>
        </w:rPr>
      </w:pPr>
      <w:r>
        <w:rPr>
          <w:rFonts w:ascii="Times New Roman" w:hAnsi="Times New Roman"/>
          <w:sz w:val="24"/>
          <w:szCs w:val="24"/>
          <w:lang w:eastAsia="sk-SK"/>
        </w:rPr>
        <w:t>„§ 13b</w:t>
      </w:r>
    </w:p>
    <w:p w:rsidR="00E73AD6" w:rsidP="00E73AD6">
      <w:pPr>
        <w:bidi w:val="0"/>
        <w:spacing w:after="0" w:line="240" w:lineRule="auto"/>
        <w:jc w:val="center"/>
        <w:rPr>
          <w:rFonts w:ascii="Times New Roman" w:hAnsi="Times New Roman"/>
          <w:sz w:val="24"/>
          <w:szCs w:val="24"/>
          <w:lang w:eastAsia="sk-SK"/>
        </w:rPr>
      </w:pPr>
      <w:r>
        <w:rPr>
          <w:rFonts w:ascii="Times New Roman" w:hAnsi="Times New Roman"/>
          <w:sz w:val="24"/>
          <w:szCs w:val="24"/>
          <w:lang w:eastAsia="sk-SK"/>
        </w:rPr>
        <w:t>Prechodné ustanovenia k úpravám účinným od 30. novembra 2018</w:t>
      </w:r>
    </w:p>
    <w:p w:rsidR="00E73AD6" w:rsidP="00E73AD6">
      <w:pPr>
        <w:bidi w:val="0"/>
        <w:spacing w:after="0" w:line="240" w:lineRule="auto"/>
        <w:jc w:val="center"/>
        <w:rPr>
          <w:rFonts w:ascii="Times New Roman" w:hAnsi="Times New Roman"/>
          <w:sz w:val="24"/>
          <w:szCs w:val="24"/>
          <w:lang w:eastAsia="sk-SK"/>
        </w:rPr>
      </w:pPr>
    </w:p>
    <w:p w:rsidR="00E73AD6" w:rsidP="00E73AD6">
      <w:pPr>
        <w:numPr>
          <w:numId w:val="45"/>
        </w:numPr>
        <w:bidi w:val="0"/>
        <w:spacing w:after="0" w:line="240" w:lineRule="auto"/>
        <w:ind w:left="426" w:hanging="426"/>
        <w:rPr>
          <w:rFonts w:ascii="Times New Roman" w:hAnsi="Times New Roman"/>
          <w:sz w:val="24"/>
          <w:szCs w:val="24"/>
          <w:lang w:eastAsia="sk-SK"/>
        </w:rPr>
      </w:pPr>
      <w:r>
        <w:rPr>
          <w:rFonts w:ascii="Times New Roman" w:hAnsi="Times New Roman"/>
          <w:sz w:val="24"/>
          <w:szCs w:val="24"/>
          <w:lang w:eastAsia="sk-SK"/>
        </w:rPr>
        <w:t xml:space="preserve">Dotácie schválené pred 30. novembrom 2018 možno poskytnúť podľa </w:t>
      </w:r>
      <w:r w:rsidR="00D73F34">
        <w:rPr>
          <w:rFonts w:ascii="Times New Roman" w:hAnsi="Times New Roman"/>
          <w:sz w:val="24"/>
          <w:szCs w:val="24"/>
          <w:lang w:eastAsia="sk-SK"/>
        </w:rPr>
        <w:t xml:space="preserve">tohto zákona v znení účinnom do 30. </w:t>
      </w:r>
      <w:r w:rsidR="00792EEB">
        <w:rPr>
          <w:rFonts w:ascii="Times New Roman" w:hAnsi="Times New Roman"/>
          <w:sz w:val="24"/>
          <w:szCs w:val="24"/>
          <w:lang w:eastAsia="sk-SK"/>
        </w:rPr>
        <w:t>n</w:t>
      </w:r>
      <w:r w:rsidR="00D73F34">
        <w:rPr>
          <w:rFonts w:ascii="Times New Roman" w:hAnsi="Times New Roman"/>
          <w:sz w:val="24"/>
          <w:szCs w:val="24"/>
          <w:lang w:eastAsia="sk-SK"/>
        </w:rPr>
        <w:t>ovembra 2018</w:t>
      </w:r>
      <w:r>
        <w:rPr>
          <w:rFonts w:ascii="Times New Roman" w:hAnsi="Times New Roman"/>
          <w:sz w:val="24"/>
          <w:szCs w:val="24"/>
          <w:lang w:eastAsia="sk-SK"/>
        </w:rPr>
        <w:t>.</w:t>
      </w:r>
    </w:p>
    <w:p w:rsidR="008E643E" w:rsidP="008E643E">
      <w:pPr>
        <w:bidi w:val="0"/>
        <w:spacing w:after="0" w:line="240" w:lineRule="auto"/>
        <w:ind w:left="426"/>
        <w:rPr>
          <w:rFonts w:ascii="Times New Roman" w:hAnsi="Times New Roman"/>
          <w:sz w:val="24"/>
          <w:szCs w:val="24"/>
          <w:lang w:eastAsia="sk-SK"/>
        </w:rPr>
      </w:pPr>
    </w:p>
    <w:p w:rsidR="00E73AD6" w:rsidP="00CF1133">
      <w:pPr>
        <w:numPr>
          <w:numId w:val="45"/>
        </w:numPr>
        <w:bidi w:val="0"/>
        <w:spacing w:after="0" w:line="240" w:lineRule="auto"/>
        <w:ind w:left="426" w:hanging="426"/>
        <w:rPr>
          <w:rFonts w:ascii="Times New Roman" w:hAnsi="Times New Roman"/>
          <w:sz w:val="24"/>
          <w:szCs w:val="24"/>
          <w:lang w:eastAsia="sk-SK"/>
        </w:rPr>
      </w:pPr>
      <w:r w:rsidRPr="00E73AD6">
        <w:rPr>
          <w:rFonts w:ascii="Times New Roman" w:hAnsi="Times New Roman"/>
          <w:sz w:val="24"/>
          <w:szCs w:val="24"/>
          <w:lang w:eastAsia="sk-SK"/>
        </w:rPr>
        <w:t xml:space="preserve">Konania začaté </w:t>
      </w:r>
      <w:r w:rsidR="00D73F34">
        <w:rPr>
          <w:rFonts w:ascii="Times New Roman" w:hAnsi="Times New Roman"/>
          <w:sz w:val="24"/>
          <w:szCs w:val="24"/>
          <w:lang w:eastAsia="sk-SK"/>
        </w:rPr>
        <w:t xml:space="preserve">a právoplatne neskončené </w:t>
      </w:r>
      <w:r w:rsidRPr="00E73AD6">
        <w:rPr>
          <w:rFonts w:ascii="Times New Roman" w:hAnsi="Times New Roman"/>
          <w:sz w:val="24"/>
          <w:szCs w:val="24"/>
          <w:lang w:eastAsia="sk-SK"/>
        </w:rPr>
        <w:t>pred 30. novembrom 2018 sa dokončia podľa tohto zákona</w:t>
      </w:r>
      <w:r w:rsidR="00D73F34">
        <w:rPr>
          <w:rFonts w:ascii="Times New Roman" w:hAnsi="Times New Roman"/>
          <w:sz w:val="24"/>
          <w:szCs w:val="24"/>
          <w:lang w:eastAsia="sk-SK"/>
        </w:rPr>
        <w:t xml:space="preserve"> v znení účinnom od 30. </w:t>
      </w:r>
      <w:r w:rsidR="00792EEB">
        <w:rPr>
          <w:rFonts w:ascii="Times New Roman" w:hAnsi="Times New Roman"/>
          <w:sz w:val="24"/>
          <w:szCs w:val="24"/>
          <w:lang w:eastAsia="sk-SK"/>
        </w:rPr>
        <w:t>n</w:t>
      </w:r>
      <w:r w:rsidR="00D73F34">
        <w:rPr>
          <w:rFonts w:ascii="Times New Roman" w:hAnsi="Times New Roman"/>
          <w:sz w:val="24"/>
          <w:szCs w:val="24"/>
          <w:lang w:eastAsia="sk-SK"/>
        </w:rPr>
        <w:t>ovembra 2018</w:t>
      </w:r>
      <w:r w:rsidRPr="00E73AD6">
        <w:rPr>
          <w:rFonts w:ascii="Times New Roman" w:hAnsi="Times New Roman"/>
          <w:sz w:val="24"/>
          <w:szCs w:val="24"/>
          <w:lang w:eastAsia="sk-SK"/>
        </w:rPr>
        <w:t>.“.</w:t>
      </w:r>
    </w:p>
    <w:p w:rsidR="0031223A" w:rsidP="0031223A">
      <w:pPr>
        <w:bidi w:val="0"/>
        <w:spacing w:after="0" w:line="240" w:lineRule="auto"/>
        <w:ind w:left="426"/>
        <w:rPr>
          <w:rFonts w:ascii="Times New Roman" w:hAnsi="Times New Roman"/>
          <w:sz w:val="24"/>
          <w:szCs w:val="24"/>
          <w:lang w:eastAsia="sk-SK"/>
        </w:rPr>
      </w:pPr>
    </w:p>
    <w:p w:rsidR="0031223A" w:rsidP="0031223A">
      <w:pPr>
        <w:numPr>
          <w:numId w:val="37"/>
        </w:numPr>
        <w:bidi w:val="0"/>
        <w:spacing w:after="0" w:line="240" w:lineRule="auto"/>
        <w:ind w:left="426" w:hanging="426"/>
        <w:rPr>
          <w:rFonts w:ascii="Times New Roman" w:hAnsi="Times New Roman"/>
          <w:color w:val="000000"/>
          <w:sz w:val="24"/>
          <w:szCs w:val="24"/>
          <w:lang w:eastAsia="sk-SK"/>
        </w:rPr>
      </w:pPr>
      <w:r>
        <w:rPr>
          <w:rFonts w:ascii="Times New Roman" w:hAnsi="Times New Roman"/>
          <w:color w:val="000000"/>
          <w:sz w:val="24"/>
          <w:szCs w:val="24"/>
          <w:lang w:eastAsia="sk-SK"/>
        </w:rPr>
        <w:t>Za § 14 sa vkladá § 14a, ktorý znie:</w:t>
      </w:r>
    </w:p>
    <w:p w:rsidR="00D73F34" w:rsidP="00D73F34">
      <w:pPr>
        <w:bidi w:val="0"/>
        <w:spacing w:after="0" w:line="240" w:lineRule="auto"/>
        <w:ind w:left="426"/>
        <w:rPr>
          <w:rFonts w:ascii="Times New Roman" w:hAnsi="Times New Roman"/>
          <w:color w:val="000000"/>
          <w:sz w:val="24"/>
          <w:szCs w:val="24"/>
          <w:lang w:eastAsia="sk-SK"/>
        </w:rPr>
      </w:pPr>
    </w:p>
    <w:p w:rsidR="0031223A" w:rsidP="0031223A">
      <w:pPr>
        <w:bidi w:val="0"/>
        <w:spacing w:after="0" w:line="240" w:lineRule="auto"/>
        <w:ind w:left="426"/>
        <w:jc w:val="center"/>
        <w:rPr>
          <w:rFonts w:ascii="Times New Roman" w:hAnsi="Times New Roman"/>
          <w:color w:val="000000"/>
          <w:sz w:val="24"/>
          <w:szCs w:val="24"/>
          <w:lang w:eastAsia="sk-SK"/>
        </w:rPr>
      </w:pPr>
      <w:r>
        <w:rPr>
          <w:rFonts w:ascii="Times New Roman" w:hAnsi="Times New Roman"/>
          <w:color w:val="000000"/>
          <w:sz w:val="24"/>
          <w:szCs w:val="24"/>
          <w:lang w:eastAsia="sk-SK"/>
        </w:rPr>
        <w:t>„§ 14a</w:t>
      </w:r>
    </w:p>
    <w:p w:rsidR="0031223A" w:rsidP="0031223A">
      <w:pPr>
        <w:bidi w:val="0"/>
        <w:spacing w:after="120" w:line="240" w:lineRule="auto"/>
        <w:jc w:val="both"/>
        <w:rPr>
          <w:rFonts w:ascii="Times New Roman" w:hAnsi="Times New Roman"/>
          <w:b/>
          <w:color w:val="000000"/>
          <w:sz w:val="24"/>
          <w:szCs w:val="24"/>
          <w:lang w:eastAsia="sk-SK"/>
        </w:rPr>
      </w:pPr>
    </w:p>
    <w:p w:rsidR="0031223A" w:rsidRPr="0031223A" w:rsidP="0031223A">
      <w:pPr>
        <w:bidi w:val="0"/>
        <w:spacing w:after="120" w:line="240" w:lineRule="auto"/>
        <w:jc w:val="both"/>
        <w:rPr>
          <w:rFonts w:ascii="Times New Roman" w:hAnsi="Times New Roman"/>
          <w:color w:val="000000"/>
          <w:sz w:val="24"/>
          <w:szCs w:val="24"/>
          <w:lang w:eastAsia="sk-SK"/>
        </w:rPr>
      </w:pPr>
      <w:r w:rsidRPr="0031223A">
        <w:rPr>
          <w:rFonts w:ascii="Times New Roman" w:hAnsi="Times New Roman"/>
          <w:color w:val="000000"/>
          <w:sz w:val="24"/>
          <w:szCs w:val="24"/>
          <w:lang w:eastAsia="sk-SK"/>
        </w:rPr>
        <w:t xml:space="preserve">Týmto zákonom sa preberajú právne záväzné akty Európskej únie uvedené v prílohe č. </w:t>
      </w:r>
      <w:r>
        <w:rPr>
          <w:rFonts w:ascii="Times New Roman" w:hAnsi="Times New Roman"/>
          <w:color w:val="000000"/>
          <w:sz w:val="24"/>
          <w:szCs w:val="24"/>
          <w:lang w:eastAsia="sk-SK"/>
        </w:rPr>
        <w:t>4</w:t>
      </w:r>
      <w:r w:rsidRPr="0031223A">
        <w:rPr>
          <w:rFonts w:ascii="Times New Roman" w:hAnsi="Times New Roman"/>
          <w:color w:val="000000"/>
          <w:sz w:val="24"/>
          <w:szCs w:val="24"/>
          <w:lang w:eastAsia="sk-SK"/>
        </w:rPr>
        <w:t>.</w:t>
      </w:r>
      <w:r>
        <w:rPr>
          <w:rFonts w:ascii="Times New Roman" w:hAnsi="Times New Roman"/>
          <w:color w:val="000000"/>
          <w:sz w:val="24"/>
          <w:szCs w:val="24"/>
          <w:lang w:eastAsia="sk-SK"/>
        </w:rPr>
        <w:t>“.</w:t>
      </w:r>
    </w:p>
    <w:p w:rsidR="0031223A" w:rsidRPr="00CF1133" w:rsidP="0031223A">
      <w:pPr>
        <w:bidi w:val="0"/>
        <w:spacing w:after="0" w:line="240" w:lineRule="auto"/>
        <w:rPr>
          <w:rFonts w:ascii="Times New Roman" w:hAnsi="Times New Roman"/>
          <w:sz w:val="24"/>
          <w:szCs w:val="24"/>
          <w:lang w:eastAsia="sk-SK"/>
        </w:rPr>
      </w:pPr>
    </w:p>
    <w:p w:rsidR="00E73AD6" w:rsidP="00E73AD6">
      <w:pPr>
        <w:bidi w:val="0"/>
        <w:spacing w:after="0" w:line="240" w:lineRule="auto"/>
        <w:jc w:val="center"/>
        <w:rPr>
          <w:rFonts w:ascii="Times New Roman" w:hAnsi="Times New Roman"/>
          <w:sz w:val="24"/>
          <w:szCs w:val="24"/>
          <w:lang w:eastAsia="sk-SK"/>
        </w:rPr>
      </w:pPr>
      <w:r>
        <w:rPr>
          <w:rFonts w:ascii="Times New Roman" w:hAnsi="Times New Roman"/>
          <w:sz w:val="24"/>
          <w:szCs w:val="24"/>
          <w:lang w:eastAsia="sk-SK"/>
        </w:rPr>
        <w:t xml:space="preserve"> </w:t>
      </w:r>
    </w:p>
    <w:p w:rsidR="008A1B5D" w:rsidP="000F3F68">
      <w:pPr>
        <w:numPr>
          <w:numId w:val="37"/>
        </w:numPr>
        <w:bidi w:val="0"/>
        <w:spacing w:after="0" w:line="240" w:lineRule="auto"/>
        <w:ind w:hanging="502"/>
        <w:jc w:val="both"/>
        <w:rPr>
          <w:rFonts w:ascii="Times New Roman" w:hAnsi="Times New Roman"/>
          <w:sz w:val="24"/>
          <w:szCs w:val="24"/>
          <w:lang w:eastAsia="sk-SK"/>
        </w:rPr>
      </w:pPr>
      <w:r w:rsidRPr="00EB4126" w:rsidR="00A349BB">
        <w:rPr>
          <w:rFonts w:ascii="Times New Roman" w:hAnsi="Times New Roman"/>
          <w:sz w:val="24"/>
          <w:szCs w:val="24"/>
          <w:lang w:eastAsia="sk-SK"/>
        </w:rPr>
        <w:t xml:space="preserve">Príloha č. 2 vrátane nadpisu znie: </w:t>
      </w:r>
    </w:p>
    <w:p w:rsidR="00923539" w:rsidRPr="00EB4126" w:rsidP="00923539">
      <w:pPr>
        <w:bidi w:val="0"/>
        <w:spacing w:after="0" w:line="240" w:lineRule="auto"/>
        <w:ind w:left="502"/>
        <w:jc w:val="right"/>
        <w:rPr>
          <w:rFonts w:ascii="Times New Roman" w:hAnsi="Times New Roman"/>
          <w:sz w:val="24"/>
          <w:szCs w:val="24"/>
          <w:lang w:eastAsia="sk-SK"/>
        </w:rPr>
      </w:pPr>
      <w:r>
        <w:rPr>
          <w:rFonts w:ascii="Times New Roman" w:hAnsi="Times New Roman"/>
          <w:sz w:val="24"/>
          <w:szCs w:val="24"/>
          <w:lang w:eastAsia="sk-SK"/>
        </w:rPr>
        <w:t>„Príloha č. 2 k zákonu č. 71/2013 Z. z</w:t>
      </w:r>
    </w:p>
    <w:p w:rsidR="008A1B5D" w:rsidP="008A1B5D">
      <w:pPr>
        <w:bidi w:val="0"/>
        <w:spacing w:after="0" w:line="240" w:lineRule="auto"/>
        <w:ind w:left="284"/>
        <w:jc w:val="both"/>
        <w:rPr>
          <w:rFonts w:ascii="Times New Roman" w:hAnsi="Times New Roman"/>
          <w:sz w:val="24"/>
          <w:szCs w:val="24"/>
          <w:lang w:eastAsia="sk-SK"/>
        </w:rPr>
      </w:pPr>
    </w:p>
    <w:p w:rsidR="00EB4126" w:rsidRPr="00EB4126" w:rsidP="008A1B5D">
      <w:pPr>
        <w:bidi w:val="0"/>
        <w:spacing w:after="0" w:line="240" w:lineRule="auto"/>
        <w:ind w:left="284"/>
        <w:jc w:val="both"/>
        <w:rPr>
          <w:rFonts w:ascii="Times New Roman" w:hAnsi="Times New Roman"/>
          <w:sz w:val="24"/>
          <w:szCs w:val="24"/>
          <w:lang w:eastAsia="sk-SK"/>
        </w:rPr>
      </w:pPr>
    </w:p>
    <w:p w:rsidR="008A1B5D" w:rsidRPr="00EB4126" w:rsidP="008A1B5D">
      <w:pPr>
        <w:bidi w:val="0"/>
        <w:jc w:val="center"/>
        <w:rPr>
          <w:rFonts w:ascii="Times New Roman" w:hAnsi="Times New Roman"/>
          <w:b/>
          <w:sz w:val="24"/>
          <w:szCs w:val="24"/>
          <w:lang w:eastAsia="sk-SK"/>
        </w:rPr>
      </w:pPr>
      <w:r w:rsidRPr="00EB4126">
        <w:rPr>
          <w:rFonts w:ascii="Times New Roman" w:hAnsi="Times New Roman"/>
          <w:b/>
          <w:sz w:val="24"/>
          <w:szCs w:val="24"/>
          <w:lang w:eastAsia="sk-SK"/>
        </w:rPr>
        <w:t xml:space="preserve">ŽIADOSŤ O POSKYTNUTIE DOTÁCIE </w:t>
        <w:br/>
        <w:t>PODĽA § 2 písm. d) ZÁKONA O POSKYTOVANÍ DOTÁCIÍ V PÔSOBNOSTI MINISTERSTVA HOSPODÁRSTVA SLOVENSKEJ REPUBLIKY</w:t>
      </w:r>
    </w:p>
    <w:p w:rsidR="008A1B5D" w:rsidRPr="00EB4126" w:rsidP="008A1B5D">
      <w:pPr>
        <w:bidi w:val="0"/>
        <w:rPr>
          <w:rFonts w:ascii="Times New Roman" w:hAnsi="Times New Roman"/>
          <w:sz w:val="24"/>
          <w:szCs w:val="24"/>
          <w:lang w:eastAsia="sk-SK"/>
        </w:rPr>
      </w:pPr>
      <w:r w:rsidRPr="00EB4126">
        <w:rPr>
          <w:rFonts w:ascii="Times New Roman" w:hAnsi="Times New Roman"/>
          <w:sz w:val="24"/>
          <w:szCs w:val="24"/>
          <w:lang w:eastAsia="sk-SK"/>
        </w:rPr>
        <w:t>Poskytovateľ dotácie:</w:t>
        <w:tab/>
        <w:t>Ministerstvo hospodárstva Slovenskej republiky</w:t>
      </w:r>
    </w:p>
    <w:p w:rsidR="008A1B5D" w:rsidRPr="00EB4126" w:rsidP="008A1B5D">
      <w:pPr>
        <w:bidi w:val="0"/>
        <w:rPr>
          <w:rFonts w:ascii="Times New Roman" w:hAnsi="Times New Roman"/>
          <w:i/>
          <w:sz w:val="24"/>
          <w:szCs w:val="24"/>
          <w:lang w:eastAsia="sk-SK"/>
        </w:rPr>
      </w:pPr>
      <w:r w:rsidRPr="00EB4126">
        <w:rPr>
          <w:rFonts w:ascii="Times New Roman" w:hAnsi="Times New Roman"/>
          <w:sz w:val="24"/>
          <w:szCs w:val="24"/>
          <w:lang w:eastAsia="sk-SK"/>
        </w:rPr>
        <w:t>Evidenčné číslo:</w:t>
        <w:tab/>
        <w:tab/>
        <w:tab/>
        <w:tab/>
        <w:tab/>
        <w:tab/>
        <w:tab/>
        <w:t xml:space="preserve">           </w:t>
      </w:r>
      <w:r w:rsidRPr="00EB4126">
        <w:rPr>
          <w:rFonts w:ascii="Times New Roman" w:hAnsi="Times New Roman"/>
          <w:i/>
          <w:sz w:val="20"/>
          <w:szCs w:val="20"/>
          <w:lang w:eastAsia="sk-SK"/>
        </w:rPr>
        <w:t>(doplní ministerstvo)</w:t>
      </w:r>
    </w:p>
    <w:p w:rsidR="008A1B5D" w:rsidRPr="00EB4126" w:rsidP="008A1B5D">
      <w:pPr>
        <w:bidi w:val="0"/>
        <w:rPr>
          <w:rFonts w:ascii="Times New Roman" w:hAnsi="Times New Roman"/>
          <w:sz w:val="24"/>
          <w:szCs w:val="24"/>
          <w:lang w:eastAsia="sk-SK"/>
        </w:rPr>
      </w:pPr>
      <w:r w:rsidRPr="00EB4126">
        <w:rPr>
          <w:rFonts w:ascii="Times New Roman" w:hAnsi="Times New Roman"/>
          <w:sz w:val="24"/>
          <w:szCs w:val="24"/>
          <w:lang w:eastAsia="sk-SK"/>
        </w:rPr>
        <w:t>Názov projektu:</w:t>
        <w:tab/>
      </w:r>
    </w:p>
    <w:p w:rsidR="008A1B5D" w:rsidRPr="00EB4126" w:rsidP="008A1B5D">
      <w:pPr>
        <w:pStyle w:val="ListParagraph"/>
        <w:numPr>
          <w:numId w:val="43"/>
        </w:numPr>
        <w:bidi w:val="0"/>
        <w:ind w:left="284"/>
        <w:rPr>
          <w:rFonts w:ascii="Times New Roman" w:hAnsi="Times New Roman"/>
          <w:b/>
          <w:sz w:val="24"/>
          <w:szCs w:val="24"/>
          <w:lang w:eastAsia="sk-SK"/>
        </w:rPr>
      </w:pPr>
      <w:r w:rsidRPr="00EB4126">
        <w:rPr>
          <w:rFonts w:ascii="Times New Roman" w:hAnsi="Times New Roman"/>
          <w:b/>
          <w:sz w:val="24"/>
          <w:szCs w:val="24"/>
          <w:lang w:eastAsia="sk-SK"/>
        </w:rPr>
        <w:t>Údaje identifikujúce žiadateľa</w:t>
      </w:r>
    </w:p>
    <w:tbl>
      <w:tblPr>
        <w:tblStyle w:val="TableGrid"/>
        <w:tblW w:w="0" w:type="auto"/>
        <w:tblLook w:val="04A0"/>
      </w:tblPr>
      <w:tblGrid>
        <w:gridCol w:w="2518"/>
        <w:gridCol w:w="6694"/>
      </w:tblGrid>
      <w:tr>
        <w:tblPrEx>
          <w:tblW w:w="0" w:type="auto"/>
          <w:tblLook w:val="04A0"/>
        </w:tblPrEx>
        <w:trPr>
          <w:trHeight w:val="624"/>
        </w:trPr>
        <w:tc>
          <w:tcPr>
            <w:tcW w:w="2518" w:type="dxa"/>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rPr>
                <w:rFonts w:ascii="Times New Roman" w:hAnsi="Times New Roman"/>
                <w:lang w:eastAsia="sk-SK"/>
              </w:rPr>
            </w:pPr>
            <w:r w:rsidRPr="00EB4126">
              <w:rPr>
                <w:rFonts w:ascii="Times New Roman" w:hAnsi="Times New Roman"/>
                <w:lang w:eastAsia="sk-SK"/>
              </w:rPr>
              <w:t>Názov žiadateľa</w:t>
            </w:r>
          </w:p>
        </w:tc>
        <w:tc>
          <w:tcPr>
            <w:tcW w:w="6694" w:type="dxa"/>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rPr>
                <w:rFonts w:ascii="Times New Roman" w:hAnsi="Times New Roman"/>
                <w:lang w:eastAsia="sk-SK"/>
              </w:rPr>
            </w:pPr>
          </w:p>
        </w:tc>
      </w:tr>
      <w:tr>
        <w:tblPrEx>
          <w:tblW w:w="0" w:type="auto"/>
          <w:tblLook w:val="04A0"/>
        </w:tblPrEx>
        <w:trPr>
          <w:trHeight w:val="624"/>
        </w:trPr>
        <w:tc>
          <w:tcPr>
            <w:tcW w:w="2518" w:type="dxa"/>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rPr>
                <w:rFonts w:ascii="Times New Roman" w:hAnsi="Times New Roman"/>
                <w:lang w:eastAsia="sk-SK"/>
              </w:rPr>
            </w:pPr>
            <w:r w:rsidRPr="00EB4126">
              <w:rPr>
                <w:rFonts w:ascii="Times New Roman" w:hAnsi="Times New Roman"/>
                <w:lang w:eastAsia="sk-SK"/>
              </w:rPr>
              <w:t>Sídlo žiadateľa</w:t>
            </w:r>
          </w:p>
        </w:tc>
        <w:tc>
          <w:tcPr>
            <w:tcW w:w="6694" w:type="dxa"/>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rPr>
                <w:rFonts w:ascii="Times New Roman" w:hAnsi="Times New Roman"/>
                <w:lang w:eastAsia="sk-SK"/>
              </w:rPr>
            </w:pPr>
          </w:p>
        </w:tc>
      </w:tr>
      <w:tr>
        <w:tblPrEx>
          <w:tblW w:w="0" w:type="auto"/>
          <w:tblLook w:val="04A0"/>
        </w:tblPrEx>
        <w:trPr>
          <w:trHeight w:val="624"/>
        </w:trPr>
        <w:tc>
          <w:tcPr>
            <w:tcW w:w="2518" w:type="dxa"/>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rPr>
                <w:rFonts w:ascii="Times New Roman" w:hAnsi="Times New Roman"/>
                <w:lang w:eastAsia="sk-SK"/>
              </w:rPr>
            </w:pPr>
            <w:r w:rsidRPr="00EB4126">
              <w:rPr>
                <w:rFonts w:ascii="Times New Roman" w:hAnsi="Times New Roman"/>
                <w:lang w:eastAsia="sk-SK"/>
              </w:rPr>
              <w:t>Právna forma</w:t>
            </w:r>
          </w:p>
        </w:tc>
        <w:tc>
          <w:tcPr>
            <w:tcW w:w="6694" w:type="dxa"/>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rPr>
                <w:rFonts w:ascii="Times New Roman" w:hAnsi="Times New Roman"/>
                <w:lang w:eastAsia="sk-SK"/>
              </w:rPr>
            </w:pPr>
          </w:p>
        </w:tc>
      </w:tr>
      <w:tr>
        <w:tblPrEx>
          <w:tblW w:w="0" w:type="auto"/>
          <w:tblLook w:val="04A0"/>
        </w:tblPrEx>
        <w:trPr>
          <w:trHeight w:val="624"/>
        </w:trPr>
        <w:tc>
          <w:tcPr>
            <w:tcW w:w="2518" w:type="dxa"/>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rPr>
                <w:rFonts w:ascii="Times New Roman" w:hAnsi="Times New Roman"/>
                <w:lang w:eastAsia="sk-SK"/>
              </w:rPr>
            </w:pPr>
            <w:r w:rsidRPr="00EB4126">
              <w:rPr>
                <w:rFonts w:ascii="Times New Roman" w:hAnsi="Times New Roman"/>
                <w:lang w:eastAsia="sk-SK"/>
              </w:rPr>
              <w:t>IČO</w:t>
            </w:r>
          </w:p>
        </w:tc>
        <w:tc>
          <w:tcPr>
            <w:tcW w:w="6694" w:type="dxa"/>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rPr>
                <w:rFonts w:ascii="Times New Roman" w:hAnsi="Times New Roman"/>
                <w:lang w:eastAsia="sk-SK"/>
              </w:rPr>
            </w:pPr>
          </w:p>
        </w:tc>
      </w:tr>
      <w:tr>
        <w:tblPrEx>
          <w:tblW w:w="0" w:type="auto"/>
          <w:tblLook w:val="04A0"/>
        </w:tblPrEx>
        <w:trPr>
          <w:trHeight w:val="851"/>
        </w:trPr>
        <w:tc>
          <w:tcPr>
            <w:tcW w:w="2518" w:type="dxa"/>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rPr>
                <w:rFonts w:ascii="Times New Roman" w:hAnsi="Times New Roman"/>
                <w:lang w:eastAsia="sk-SK"/>
              </w:rPr>
            </w:pPr>
          </w:p>
          <w:p w:rsidR="008A1B5D" w:rsidRPr="00EB4126" w:rsidP="00FD4DF6">
            <w:pPr>
              <w:bidi w:val="0"/>
              <w:rPr>
                <w:rFonts w:ascii="Times New Roman" w:hAnsi="Times New Roman"/>
                <w:lang w:eastAsia="sk-SK"/>
              </w:rPr>
            </w:pPr>
            <w:r w:rsidRPr="00EB4126">
              <w:rPr>
                <w:rFonts w:ascii="Times New Roman" w:hAnsi="Times New Roman"/>
                <w:lang w:eastAsia="sk-SK"/>
              </w:rPr>
              <w:t>Štatutárny orgán/ štatutárni zástupcovia</w:t>
            </w:r>
          </w:p>
          <w:p w:rsidR="008A1B5D" w:rsidRPr="00EB4126" w:rsidP="00FD4DF6">
            <w:pPr>
              <w:bidi w:val="0"/>
              <w:rPr>
                <w:rFonts w:ascii="Times New Roman" w:hAnsi="Times New Roman"/>
                <w:lang w:eastAsia="sk-SK"/>
              </w:rPr>
            </w:pPr>
            <w:r w:rsidRPr="00EB4126">
              <w:rPr>
                <w:rFonts w:ascii="Times New Roman" w:hAnsi="Times New Roman"/>
                <w:lang w:eastAsia="sk-SK"/>
              </w:rPr>
              <w:t>(meno a priezvisko, titul, funkcia)</w:t>
            </w:r>
          </w:p>
          <w:p w:rsidR="008A1B5D" w:rsidRPr="00EB4126" w:rsidP="00FD4DF6">
            <w:pPr>
              <w:bidi w:val="0"/>
              <w:rPr>
                <w:rFonts w:ascii="Times New Roman" w:hAnsi="Times New Roman"/>
                <w:lang w:eastAsia="sk-SK"/>
              </w:rPr>
            </w:pPr>
          </w:p>
        </w:tc>
        <w:tc>
          <w:tcPr>
            <w:tcW w:w="6694" w:type="dxa"/>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rPr>
                <w:rFonts w:ascii="Times New Roman" w:hAnsi="Times New Roman"/>
                <w:lang w:eastAsia="sk-SK"/>
              </w:rPr>
            </w:pPr>
          </w:p>
        </w:tc>
      </w:tr>
      <w:tr>
        <w:tblPrEx>
          <w:tblW w:w="0" w:type="auto"/>
          <w:tblLook w:val="04A0"/>
        </w:tblPrEx>
        <w:trPr>
          <w:trHeight w:val="624"/>
        </w:trPr>
        <w:tc>
          <w:tcPr>
            <w:tcW w:w="2518" w:type="dxa"/>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rPr>
                <w:rFonts w:ascii="Times New Roman" w:hAnsi="Times New Roman"/>
                <w:lang w:eastAsia="sk-SK"/>
              </w:rPr>
            </w:pPr>
            <w:r w:rsidRPr="00EB4126">
              <w:rPr>
                <w:rFonts w:ascii="Times New Roman" w:hAnsi="Times New Roman"/>
                <w:lang w:eastAsia="sk-SK"/>
              </w:rPr>
              <w:t>Telefonický kontakt</w:t>
            </w:r>
          </w:p>
        </w:tc>
        <w:tc>
          <w:tcPr>
            <w:tcW w:w="6694" w:type="dxa"/>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rPr>
                <w:rFonts w:ascii="Times New Roman" w:hAnsi="Times New Roman"/>
                <w:lang w:eastAsia="sk-SK"/>
              </w:rPr>
            </w:pPr>
          </w:p>
        </w:tc>
      </w:tr>
      <w:tr>
        <w:tblPrEx>
          <w:tblW w:w="0" w:type="auto"/>
          <w:tblLook w:val="04A0"/>
        </w:tblPrEx>
        <w:trPr>
          <w:trHeight w:val="624"/>
        </w:trPr>
        <w:tc>
          <w:tcPr>
            <w:tcW w:w="2518" w:type="dxa"/>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rPr>
                <w:rFonts w:ascii="Times New Roman" w:hAnsi="Times New Roman"/>
                <w:lang w:eastAsia="sk-SK"/>
              </w:rPr>
            </w:pPr>
            <w:r w:rsidRPr="00EB4126">
              <w:rPr>
                <w:rFonts w:ascii="Times New Roman" w:hAnsi="Times New Roman"/>
                <w:lang w:eastAsia="sk-SK"/>
              </w:rPr>
              <w:t>E-mailová adresa</w:t>
            </w:r>
          </w:p>
        </w:tc>
        <w:tc>
          <w:tcPr>
            <w:tcW w:w="6694" w:type="dxa"/>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rPr>
                <w:rFonts w:ascii="Times New Roman" w:hAnsi="Times New Roman"/>
                <w:lang w:eastAsia="sk-SK"/>
              </w:rPr>
            </w:pPr>
          </w:p>
        </w:tc>
      </w:tr>
      <w:tr>
        <w:tblPrEx>
          <w:tblW w:w="0" w:type="auto"/>
          <w:tblLook w:val="04A0"/>
        </w:tblPrEx>
        <w:trPr>
          <w:trHeight w:val="624"/>
        </w:trPr>
        <w:tc>
          <w:tcPr>
            <w:tcW w:w="2518" w:type="dxa"/>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rPr>
                <w:rFonts w:ascii="Times New Roman" w:hAnsi="Times New Roman"/>
                <w:lang w:eastAsia="sk-SK"/>
              </w:rPr>
            </w:pPr>
            <w:r w:rsidRPr="00EB4126">
              <w:rPr>
                <w:rFonts w:ascii="Times New Roman" w:hAnsi="Times New Roman"/>
                <w:lang w:eastAsia="sk-SK"/>
              </w:rPr>
              <w:t>Webové sídlo</w:t>
            </w:r>
          </w:p>
        </w:tc>
        <w:tc>
          <w:tcPr>
            <w:tcW w:w="6694" w:type="dxa"/>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rPr>
                <w:rFonts w:ascii="Times New Roman" w:hAnsi="Times New Roman"/>
                <w:lang w:eastAsia="sk-SK"/>
              </w:rPr>
            </w:pPr>
          </w:p>
        </w:tc>
      </w:tr>
    </w:tbl>
    <w:p w:rsidR="008A1B5D" w:rsidRPr="00EB4126" w:rsidP="008A1B5D">
      <w:pPr>
        <w:bidi w:val="0"/>
        <w:rPr>
          <w:rFonts w:ascii="Times New Roman" w:hAnsi="Times New Roman"/>
          <w:sz w:val="24"/>
          <w:szCs w:val="24"/>
          <w:lang w:eastAsia="sk-SK"/>
        </w:rPr>
      </w:pPr>
    </w:p>
    <w:p w:rsidR="008A1B5D" w:rsidRPr="00EB4126" w:rsidP="008A1B5D">
      <w:pPr>
        <w:pStyle w:val="ListParagraph"/>
        <w:numPr>
          <w:numId w:val="43"/>
        </w:numPr>
        <w:bidi w:val="0"/>
        <w:spacing w:line="360" w:lineRule="auto"/>
        <w:ind w:left="284"/>
        <w:rPr>
          <w:rFonts w:ascii="Times New Roman" w:hAnsi="Times New Roman"/>
          <w:b/>
          <w:sz w:val="24"/>
          <w:szCs w:val="24"/>
          <w:lang w:eastAsia="sk-SK"/>
        </w:rPr>
      </w:pPr>
      <w:r w:rsidRPr="00EB4126">
        <w:rPr>
          <w:rFonts w:ascii="Times New Roman" w:hAnsi="Times New Roman"/>
          <w:b/>
          <w:sz w:val="24"/>
          <w:szCs w:val="24"/>
          <w:lang w:eastAsia="sk-SK"/>
        </w:rPr>
        <w:t>Bankové spojenie</w:t>
      </w:r>
    </w:p>
    <w:tbl>
      <w:tblPr>
        <w:tblStyle w:val="TableGrid"/>
        <w:tblW w:w="0" w:type="auto"/>
        <w:tblInd w:w="-34" w:type="dxa"/>
        <w:tblLook w:val="04A0"/>
      </w:tblPr>
      <w:tblGrid>
        <w:gridCol w:w="4835"/>
        <w:gridCol w:w="4487"/>
      </w:tblGrid>
      <w:tr>
        <w:tblPrEx>
          <w:tblW w:w="0" w:type="auto"/>
          <w:tblInd w:w="-34" w:type="dxa"/>
          <w:tblLook w:val="04A0"/>
        </w:tblPrEx>
        <w:trPr>
          <w:trHeight w:val="624"/>
        </w:trPr>
        <w:tc>
          <w:tcPr>
            <w:tcW w:w="4835" w:type="dxa"/>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pStyle w:val="ListParagraph"/>
              <w:bidi w:val="0"/>
              <w:ind w:left="0"/>
              <w:rPr>
                <w:rFonts w:ascii="Times New Roman" w:hAnsi="Times New Roman"/>
                <w:lang w:eastAsia="sk-SK"/>
              </w:rPr>
            </w:pPr>
            <w:r w:rsidRPr="00EB4126">
              <w:rPr>
                <w:rFonts w:ascii="Times New Roman" w:hAnsi="Times New Roman"/>
                <w:lang w:eastAsia="sk-SK"/>
              </w:rPr>
              <w:t>Číslo účtu, na ktorý sa má dotácia poskytnúť</w:t>
            </w:r>
          </w:p>
        </w:tc>
        <w:tc>
          <w:tcPr>
            <w:tcW w:w="4487" w:type="dxa"/>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pStyle w:val="ListParagraph"/>
              <w:bidi w:val="0"/>
              <w:ind w:left="0"/>
              <w:rPr>
                <w:rFonts w:ascii="Times New Roman" w:hAnsi="Times New Roman"/>
                <w:b/>
                <w:lang w:eastAsia="sk-SK"/>
              </w:rPr>
            </w:pPr>
          </w:p>
        </w:tc>
      </w:tr>
      <w:tr>
        <w:tblPrEx>
          <w:tblW w:w="0" w:type="auto"/>
          <w:tblInd w:w="-34" w:type="dxa"/>
          <w:tblLook w:val="04A0"/>
        </w:tblPrEx>
        <w:trPr>
          <w:trHeight w:val="624"/>
        </w:trPr>
        <w:tc>
          <w:tcPr>
            <w:tcW w:w="4835" w:type="dxa"/>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pStyle w:val="ListParagraph"/>
              <w:bidi w:val="0"/>
              <w:ind w:left="0"/>
              <w:rPr>
                <w:rFonts w:ascii="Times New Roman" w:hAnsi="Times New Roman"/>
                <w:lang w:eastAsia="sk-SK"/>
              </w:rPr>
            </w:pPr>
            <w:r w:rsidRPr="00EB4126">
              <w:rPr>
                <w:rFonts w:ascii="Times New Roman" w:hAnsi="Times New Roman"/>
                <w:lang w:eastAsia="sk-SK"/>
              </w:rPr>
              <w:t>Názov banky alebo pobočky zahraničnej banky</w:t>
            </w:r>
          </w:p>
        </w:tc>
        <w:tc>
          <w:tcPr>
            <w:tcW w:w="4487" w:type="dxa"/>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pStyle w:val="ListParagraph"/>
              <w:bidi w:val="0"/>
              <w:ind w:left="0"/>
              <w:rPr>
                <w:rFonts w:ascii="Times New Roman" w:hAnsi="Times New Roman"/>
                <w:b/>
                <w:lang w:eastAsia="sk-SK"/>
              </w:rPr>
            </w:pPr>
          </w:p>
        </w:tc>
      </w:tr>
    </w:tbl>
    <w:p w:rsidR="008A1B5D" w:rsidRPr="00EB4126" w:rsidP="008A1B5D">
      <w:pPr>
        <w:pStyle w:val="ListParagraph"/>
        <w:bidi w:val="0"/>
        <w:ind w:left="284"/>
        <w:rPr>
          <w:rFonts w:ascii="Times New Roman" w:hAnsi="Times New Roman"/>
          <w:b/>
          <w:sz w:val="24"/>
          <w:szCs w:val="24"/>
          <w:lang w:eastAsia="sk-SK"/>
        </w:rPr>
      </w:pPr>
    </w:p>
    <w:p w:rsidR="008A1B5D" w:rsidRPr="00EB4126" w:rsidP="008A1B5D">
      <w:pPr>
        <w:pStyle w:val="ListParagraph"/>
        <w:bidi w:val="0"/>
        <w:ind w:left="284"/>
        <w:rPr>
          <w:rFonts w:ascii="Times New Roman" w:hAnsi="Times New Roman"/>
          <w:b/>
          <w:sz w:val="24"/>
          <w:szCs w:val="24"/>
          <w:lang w:eastAsia="sk-SK"/>
        </w:rPr>
      </w:pPr>
    </w:p>
    <w:p w:rsidR="008A1B5D" w:rsidRPr="00EB4126" w:rsidP="008A1B5D">
      <w:pPr>
        <w:pStyle w:val="ListParagraph"/>
        <w:numPr>
          <w:numId w:val="43"/>
        </w:numPr>
        <w:bidi w:val="0"/>
        <w:ind w:left="284"/>
        <w:jc w:val="both"/>
        <w:rPr>
          <w:rFonts w:ascii="Times New Roman" w:hAnsi="Times New Roman"/>
          <w:b/>
          <w:sz w:val="24"/>
          <w:szCs w:val="24"/>
          <w:lang w:eastAsia="sk-SK"/>
        </w:rPr>
      </w:pPr>
      <w:r w:rsidRPr="00EB4126">
        <w:rPr>
          <w:rFonts w:ascii="Times New Roman" w:hAnsi="Times New Roman"/>
          <w:b/>
          <w:sz w:val="24"/>
          <w:szCs w:val="24"/>
          <w:lang w:eastAsia="sk-SK"/>
        </w:rPr>
        <w:t>Informácia o aktivitách žiadateľa</w:t>
      </w:r>
    </w:p>
    <w:tbl>
      <w:tblPr>
        <w:tblStyle w:val="TableGrid"/>
        <w:tblW w:w="0" w:type="auto"/>
        <w:tblInd w:w="-34" w:type="dxa"/>
        <w:tblLook w:val="04A0"/>
      </w:tblPr>
      <w:tblGrid>
        <w:gridCol w:w="9322"/>
      </w:tblGrid>
      <w:tr>
        <w:tblPrEx>
          <w:tblW w:w="0" w:type="auto"/>
          <w:tblInd w:w="-34" w:type="dxa"/>
          <w:tblLook w:val="04A0"/>
        </w:tblPrEx>
        <w:trPr>
          <w:trHeight w:val="1134"/>
        </w:trPr>
        <w:tc>
          <w:tcPr>
            <w:tcW w:w="9322" w:type="dxa"/>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rPr>
                <w:rFonts w:ascii="Times New Roman" w:hAnsi="Times New Roman"/>
                <w:b/>
                <w:lang w:eastAsia="sk-SK"/>
              </w:rPr>
            </w:pPr>
          </w:p>
          <w:p w:rsidR="00E73AD6" w:rsidP="00923539">
            <w:pPr>
              <w:bidi w:val="0"/>
              <w:rPr>
                <w:rFonts w:ascii="Times New Roman" w:hAnsi="Times New Roman"/>
                <w:b/>
                <w:lang w:eastAsia="sk-SK"/>
              </w:rPr>
            </w:pPr>
            <w:r w:rsidRPr="00EB4126" w:rsidR="008A1B5D">
              <w:rPr>
                <w:rFonts w:ascii="Times New Roman" w:hAnsi="Times New Roman"/>
                <w:b/>
                <w:lang w:eastAsia="sk-SK"/>
              </w:rPr>
              <w:t>Informácia o predchádzajúcich aktivitách žiadateľa (informácia o realizovaných aktivitách, ich stručný opis, čas a doba ich realizácie, výsledky realizovaných aktivít, predchádzajúce čerpanie prostriedk</w:t>
            </w:r>
            <w:r w:rsidR="008B6470">
              <w:rPr>
                <w:rFonts w:ascii="Times New Roman" w:hAnsi="Times New Roman"/>
                <w:b/>
                <w:lang w:eastAsia="sk-SK"/>
              </w:rPr>
              <w:t>ov zo štátneho rozpočtu a pod.)</w:t>
            </w:r>
          </w:p>
          <w:p w:rsidR="008B6470" w:rsidP="00923539">
            <w:pPr>
              <w:bidi w:val="0"/>
              <w:rPr>
                <w:rFonts w:ascii="Times New Roman" w:hAnsi="Times New Roman"/>
                <w:b/>
                <w:lang w:eastAsia="sk-SK"/>
              </w:rPr>
            </w:pPr>
          </w:p>
          <w:p w:rsidR="008B6470" w:rsidP="00923539">
            <w:pPr>
              <w:bidi w:val="0"/>
              <w:rPr>
                <w:rFonts w:ascii="Times New Roman" w:hAnsi="Times New Roman"/>
                <w:b/>
                <w:lang w:eastAsia="sk-SK"/>
              </w:rPr>
            </w:pPr>
          </w:p>
          <w:p w:rsidR="008B6470" w:rsidRPr="00923539" w:rsidP="00923539">
            <w:pPr>
              <w:bidi w:val="0"/>
              <w:rPr>
                <w:rFonts w:ascii="Times New Roman" w:hAnsi="Times New Roman"/>
                <w:b/>
                <w:lang w:eastAsia="sk-SK"/>
              </w:rPr>
            </w:pPr>
          </w:p>
        </w:tc>
      </w:tr>
    </w:tbl>
    <w:p w:rsidR="008A1B5D" w:rsidRPr="00EB4126" w:rsidP="008A1B5D">
      <w:pPr>
        <w:pStyle w:val="ListParagraph"/>
        <w:bidi w:val="0"/>
        <w:ind w:left="284"/>
        <w:jc w:val="both"/>
        <w:rPr>
          <w:rFonts w:ascii="Times New Roman" w:hAnsi="Times New Roman"/>
          <w:sz w:val="24"/>
          <w:szCs w:val="24"/>
          <w:lang w:eastAsia="sk-SK"/>
        </w:rPr>
      </w:pPr>
    </w:p>
    <w:p w:rsidR="008A1B5D" w:rsidRPr="00EB4126" w:rsidP="008A1B5D">
      <w:pPr>
        <w:pStyle w:val="ListParagraph"/>
        <w:numPr>
          <w:numId w:val="43"/>
        </w:numPr>
        <w:bidi w:val="0"/>
        <w:ind w:left="284"/>
        <w:jc w:val="both"/>
        <w:rPr>
          <w:rFonts w:ascii="Times New Roman" w:hAnsi="Times New Roman"/>
          <w:b/>
          <w:sz w:val="24"/>
          <w:szCs w:val="24"/>
          <w:lang w:eastAsia="sk-SK"/>
        </w:rPr>
      </w:pPr>
      <w:r w:rsidRPr="00EB4126">
        <w:rPr>
          <w:rFonts w:ascii="Times New Roman" w:hAnsi="Times New Roman"/>
          <w:b/>
          <w:sz w:val="24"/>
          <w:szCs w:val="24"/>
          <w:lang w:eastAsia="sk-SK"/>
        </w:rPr>
        <w:t>Projekt</w:t>
      </w:r>
    </w:p>
    <w:tbl>
      <w:tblPr>
        <w:tblStyle w:val="TableGrid"/>
        <w:tblW w:w="0" w:type="auto"/>
        <w:tblLook w:val="04A0"/>
      </w:tblPr>
      <w:tblGrid>
        <w:gridCol w:w="2093"/>
        <w:gridCol w:w="7119"/>
      </w:tblGrid>
      <w:tr>
        <w:tblPrEx>
          <w:tblW w:w="0" w:type="auto"/>
          <w:tblLook w:val="04A0"/>
        </w:tblPrEx>
        <w:trPr>
          <w:trHeight w:val="964"/>
        </w:trPr>
        <w:tc>
          <w:tcPr>
            <w:tcW w:w="2093" w:type="dxa"/>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rPr>
                <w:rFonts w:ascii="Times New Roman" w:hAnsi="Times New Roman"/>
                <w:b/>
                <w:lang w:eastAsia="sk-SK"/>
              </w:rPr>
            </w:pPr>
            <w:r w:rsidRPr="00EB4126">
              <w:rPr>
                <w:rFonts w:ascii="Times New Roman" w:hAnsi="Times New Roman"/>
                <w:b/>
                <w:lang w:eastAsia="sk-SK"/>
              </w:rPr>
              <w:t>Názov projektu</w:t>
            </w:r>
          </w:p>
        </w:tc>
        <w:tc>
          <w:tcPr>
            <w:tcW w:w="7119" w:type="dxa"/>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rPr>
                <w:rFonts w:ascii="Times New Roman" w:hAnsi="Times New Roman"/>
                <w:lang w:eastAsia="sk-SK"/>
              </w:rPr>
            </w:pPr>
          </w:p>
        </w:tc>
      </w:tr>
      <w:tr>
        <w:tblPrEx>
          <w:tblW w:w="0" w:type="auto"/>
          <w:tblLook w:val="04A0"/>
        </w:tblPrEx>
        <w:trPr>
          <w:trHeight w:val="1701"/>
        </w:trPr>
        <w:tc>
          <w:tcPr>
            <w:tcW w:w="2093" w:type="dxa"/>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rPr>
                <w:rFonts w:ascii="Times New Roman" w:hAnsi="Times New Roman"/>
                <w:b/>
                <w:lang w:eastAsia="sk-SK"/>
              </w:rPr>
            </w:pPr>
            <w:r w:rsidRPr="00EB4126">
              <w:rPr>
                <w:rFonts w:ascii="Times New Roman" w:hAnsi="Times New Roman"/>
                <w:b/>
                <w:lang w:eastAsia="sk-SK"/>
              </w:rPr>
              <w:t>Charakteristika</w:t>
            </w:r>
          </w:p>
        </w:tc>
        <w:tc>
          <w:tcPr>
            <w:tcW w:w="7119" w:type="dxa"/>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rPr>
                <w:rFonts w:ascii="Times New Roman" w:hAnsi="Times New Roman"/>
                <w:lang w:eastAsia="sk-SK"/>
              </w:rPr>
            </w:pPr>
          </w:p>
        </w:tc>
      </w:tr>
      <w:tr>
        <w:tblPrEx>
          <w:tblW w:w="0" w:type="auto"/>
          <w:tblLook w:val="04A0"/>
        </w:tblPrEx>
        <w:trPr>
          <w:trHeight w:val="1701"/>
        </w:trPr>
        <w:tc>
          <w:tcPr>
            <w:tcW w:w="2093" w:type="dxa"/>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rPr>
                <w:rFonts w:ascii="Times New Roman" w:hAnsi="Times New Roman"/>
                <w:b/>
                <w:lang w:eastAsia="sk-SK"/>
              </w:rPr>
            </w:pPr>
            <w:r w:rsidRPr="00EB4126">
              <w:rPr>
                <w:rFonts w:ascii="Times New Roman" w:hAnsi="Times New Roman"/>
                <w:b/>
                <w:lang w:eastAsia="sk-SK"/>
              </w:rPr>
              <w:t>Ciele</w:t>
            </w:r>
          </w:p>
        </w:tc>
        <w:tc>
          <w:tcPr>
            <w:tcW w:w="7119" w:type="dxa"/>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rPr>
                <w:rFonts w:ascii="Times New Roman" w:hAnsi="Times New Roman"/>
                <w:lang w:eastAsia="sk-SK"/>
              </w:rPr>
            </w:pPr>
          </w:p>
        </w:tc>
      </w:tr>
      <w:tr>
        <w:tblPrEx>
          <w:tblW w:w="0" w:type="auto"/>
          <w:tblLook w:val="04A0"/>
        </w:tblPrEx>
        <w:trPr>
          <w:trHeight w:val="737"/>
        </w:trPr>
        <w:tc>
          <w:tcPr>
            <w:tcW w:w="2093" w:type="dxa"/>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rPr>
                <w:rFonts w:ascii="Times New Roman" w:hAnsi="Times New Roman"/>
                <w:b/>
                <w:lang w:eastAsia="sk-SK"/>
              </w:rPr>
            </w:pPr>
            <w:r w:rsidRPr="00EB4126">
              <w:rPr>
                <w:rFonts w:ascii="Times New Roman" w:hAnsi="Times New Roman"/>
                <w:b/>
                <w:lang w:eastAsia="sk-SK"/>
              </w:rPr>
              <w:t xml:space="preserve">Čas realizácie </w:t>
            </w:r>
          </w:p>
          <w:p w:rsidR="008A1B5D" w:rsidRPr="00EB4126" w:rsidP="00FD4DF6">
            <w:pPr>
              <w:bidi w:val="0"/>
              <w:rPr>
                <w:rFonts w:ascii="Times New Roman" w:hAnsi="Times New Roman"/>
                <w:b/>
                <w:lang w:eastAsia="sk-SK"/>
              </w:rPr>
            </w:pPr>
            <w:r w:rsidRPr="00EB4126">
              <w:rPr>
                <w:rFonts w:ascii="Times New Roman" w:hAnsi="Times New Roman"/>
                <w:b/>
                <w:lang w:eastAsia="sk-SK"/>
              </w:rPr>
              <w:t>(od - do)</w:t>
            </w:r>
          </w:p>
        </w:tc>
        <w:tc>
          <w:tcPr>
            <w:tcW w:w="7119" w:type="dxa"/>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rPr>
                <w:rFonts w:ascii="Times New Roman" w:hAnsi="Times New Roman"/>
                <w:lang w:eastAsia="sk-SK"/>
              </w:rPr>
            </w:pPr>
          </w:p>
        </w:tc>
      </w:tr>
      <w:tr>
        <w:tblPrEx>
          <w:tblW w:w="0" w:type="auto"/>
          <w:tblLook w:val="04A0"/>
        </w:tblPrEx>
        <w:trPr>
          <w:trHeight w:val="737"/>
        </w:trPr>
        <w:tc>
          <w:tcPr>
            <w:tcW w:w="2093" w:type="dxa"/>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rPr>
                <w:rFonts w:ascii="Times New Roman" w:hAnsi="Times New Roman"/>
                <w:b/>
                <w:lang w:eastAsia="sk-SK"/>
              </w:rPr>
            </w:pPr>
            <w:r w:rsidRPr="00EB4126">
              <w:rPr>
                <w:rFonts w:ascii="Times New Roman" w:hAnsi="Times New Roman"/>
                <w:b/>
                <w:lang w:eastAsia="sk-SK"/>
              </w:rPr>
              <w:t>Miesto realizácie</w:t>
            </w:r>
          </w:p>
        </w:tc>
        <w:tc>
          <w:tcPr>
            <w:tcW w:w="7119" w:type="dxa"/>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rPr>
                <w:rFonts w:ascii="Times New Roman" w:hAnsi="Times New Roman"/>
                <w:lang w:eastAsia="sk-SK"/>
              </w:rPr>
            </w:pPr>
          </w:p>
        </w:tc>
      </w:tr>
      <w:tr>
        <w:tblPrEx>
          <w:tblW w:w="0" w:type="auto"/>
          <w:tblLook w:val="04A0"/>
        </w:tblPrEx>
        <w:trPr>
          <w:trHeight w:val="737"/>
        </w:trPr>
        <w:tc>
          <w:tcPr>
            <w:tcW w:w="9212" w:type="dxa"/>
            <w:gridSpan w:val="2"/>
            <w:tcBorders>
              <w:top w:val="single" w:sz="4" w:space="0" w:color="auto"/>
              <w:left w:val="single" w:sz="4" w:space="0" w:color="auto"/>
              <w:bottom w:val="single" w:sz="4" w:space="0" w:color="auto"/>
              <w:right w:val="single" w:sz="4" w:space="0" w:color="auto"/>
            </w:tcBorders>
            <w:textDirection w:val="lrTb"/>
            <w:vAlign w:val="center"/>
          </w:tcPr>
          <w:p w:rsidR="00BE01FB" w:rsidRPr="00EB4126" w:rsidP="00BE01FB">
            <w:pPr>
              <w:bidi w:val="0"/>
              <w:jc w:val="center"/>
              <w:rPr>
                <w:rFonts w:ascii="Times New Roman" w:hAnsi="Times New Roman"/>
                <w:b/>
                <w:lang w:eastAsia="sk-SK"/>
              </w:rPr>
            </w:pPr>
            <w:r w:rsidRPr="00EB4126" w:rsidR="008A1B5D">
              <w:rPr>
                <w:rFonts w:ascii="Times New Roman" w:hAnsi="Times New Roman"/>
                <w:b/>
                <w:lang w:eastAsia="sk-SK"/>
              </w:rPr>
              <w:t>Spôsob realizácie projektu</w:t>
            </w:r>
          </w:p>
        </w:tc>
      </w:tr>
      <w:tr>
        <w:tblPrEx>
          <w:tblW w:w="0" w:type="auto"/>
          <w:tblLook w:val="04A0"/>
        </w:tblPrEx>
        <w:trPr>
          <w:trHeight w:val="3119"/>
        </w:trPr>
        <w:tc>
          <w:tcPr>
            <w:tcW w:w="9212" w:type="dxa"/>
            <w:gridSpan w:val="2"/>
            <w:tcBorders>
              <w:top w:val="single" w:sz="4" w:space="0" w:color="auto"/>
              <w:left w:val="single" w:sz="4" w:space="0" w:color="auto"/>
              <w:bottom w:val="single" w:sz="4" w:space="0" w:color="auto"/>
              <w:right w:val="single" w:sz="4" w:space="0" w:color="auto"/>
            </w:tcBorders>
            <w:textDirection w:val="lrTb"/>
            <w:vAlign w:val="top"/>
          </w:tcPr>
          <w:p w:rsidR="008A1B5D" w:rsidP="00FD4DF6">
            <w:pPr>
              <w:bidi w:val="0"/>
              <w:rPr>
                <w:rFonts w:ascii="Times New Roman" w:hAnsi="Times New Roman"/>
                <w:lang w:eastAsia="sk-SK"/>
              </w:rPr>
            </w:pPr>
          </w:p>
          <w:p w:rsidR="00BE01FB" w:rsidP="00FD4DF6">
            <w:pPr>
              <w:bidi w:val="0"/>
              <w:rPr>
                <w:rFonts w:ascii="Times New Roman" w:hAnsi="Times New Roman"/>
                <w:lang w:eastAsia="sk-SK"/>
              </w:rPr>
            </w:pPr>
          </w:p>
          <w:p w:rsidR="00BE01FB" w:rsidP="00FD4DF6">
            <w:pPr>
              <w:bidi w:val="0"/>
              <w:rPr>
                <w:rFonts w:ascii="Times New Roman" w:hAnsi="Times New Roman"/>
                <w:lang w:eastAsia="sk-SK"/>
              </w:rPr>
            </w:pPr>
          </w:p>
          <w:p w:rsidR="00BE01FB" w:rsidP="00FD4DF6">
            <w:pPr>
              <w:bidi w:val="0"/>
              <w:rPr>
                <w:rFonts w:ascii="Times New Roman" w:hAnsi="Times New Roman"/>
                <w:lang w:eastAsia="sk-SK"/>
              </w:rPr>
            </w:pPr>
          </w:p>
          <w:p w:rsidR="00BE01FB" w:rsidP="00FD4DF6">
            <w:pPr>
              <w:bidi w:val="0"/>
              <w:rPr>
                <w:rFonts w:ascii="Times New Roman" w:hAnsi="Times New Roman"/>
                <w:lang w:eastAsia="sk-SK"/>
              </w:rPr>
            </w:pPr>
          </w:p>
          <w:p w:rsidR="00BE01FB" w:rsidP="00FD4DF6">
            <w:pPr>
              <w:bidi w:val="0"/>
              <w:rPr>
                <w:rFonts w:ascii="Times New Roman" w:hAnsi="Times New Roman"/>
                <w:lang w:eastAsia="sk-SK"/>
              </w:rPr>
            </w:pPr>
          </w:p>
          <w:p w:rsidR="00BE01FB" w:rsidP="00FD4DF6">
            <w:pPr>
              <w:bidi w:val="0"/>
              <w:rPr>
                <w:rFonts w:ascii="Times New Roman" w:hAnsi="Times New Roman"/>
                <w:lang w:eastAsia="sk-SK"/>
              </w:rPr>
            </w:pPr>
          </w:p>
          <w:p w:rsidR="00BE01FB" w:rsidP="00FD4DF6">
            <w:pPr>
              <w:bidi w:val="0"/>
              <w:rPr>
                <w:rFonts w:ascii="Times New Roman" w:hAnsi="Times New Roman"/>
                <w:lang w:eastAsia="sk-SK"/>
              </w:rPr>
            </w:pPr>
          </w:p>
          <w:p w:rsidR="00BE01FB" w:rsidRPr="00EB4126" w:rsidP="00FD4DF6">
            <w:pPr>
              <w:bidi w:val="0"/>
              <w:rPr>
                <w:rFonts w:ascii="Times New Roman" w:hAnsi="Times New Roman"/>
                <w:lang w:eastAsia="sk-SK"/>
              </w:rPr>
            </w:pPr>
          </w:p>
        </w:tc>
      </w:tr>
      <w:tr>
        <w:tblPrEx>
          <w:tblW w:w="0" w:type="auto"/>
          <w:tblLook w:val="04A0"/>
        </w:tblPrEx>
        <w:trPr>
          <w:trHeight w:val="737"/>
        </w:trPr>
        <w:tc>
          <w:tcPr>
            <w:tcW w:w="9212" w:type="dxa"/>
            <w:gridSpan w:val="2"/>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jc w:val="center"/>
              <w:rPr>
                <w:rFonts w:ascii="Times New Roman" w:hAnsi="Times New Roman"/>
                <w:b/>
                <w:lang w:eastAsia="sk-SK"/>
              </w:rPr>
            </w:pPr>
            <w:r w:rsidRPr="00EB4126">
              <w:rPr>
                <w:rFonts w:ascii="Times New Roman" w:hAnsi="Times New Roman"/>
                <w:b/>
                <w:lang w:eastAsia="sk-SK"/>
              </w:rPr>
              <w:t>Organizačné, technické a personálne zabezpečenie realizácie projektu</w:t>
            </w:r>
          </w:p>
        </w:tc>
      </w:tr>
      <w:tr>
        <w:tblPrEx>
          <w:tblW w:w="0" w:type="auto"/>
          <w:tblLook w:val="04A0"/>
        </w:tblPrEx>
        <w:trPr>
          <w:trHeight w:val="2835"/>
        </w:trPr>
        <w:tc>
          <w:tcPr>
            <w:tcW w:w="9212" w:type="dxa"/>
            <w:gridSpan w:val="2"/>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rPr>
                <w:rFonts w:ascii="Times New Roman" w:hAnsi="Times New Roman"/>
                <w:lang w:eastAsia="sk-SK"/>
              </w:rPr>
            </w:pPr>
          </w:p>
        </w:tc>
      </w:tr>
      <w:tr>
        <w:tblPrEx>
          <w:tblW w:w="0" w:type="auto"/>
          <w:tblLook w:val="04A0"/>
        </w:tblPrEx>
        <w:trPr>
          <w:trHeight w:val="737"/>
        </w:trPr>
        <w:tc>
          <w:tcPr>
            <w:tcW w:w="9212" w:type="dxa"/>
            <w:gridSpan w:val="2"/>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jc w:val="center"/>
              <w:rPr>
                <w:rFonts w:ascii="Times New Roman" w:hAnsi="Times New Roman"/>
                <w:b/>
                <w:lang w:eastAsia="sk-SK"/>
              </w:rPr>
            </w:pPr>
            <w:r w:rsidRPr="00EB4126">
              <w:rPr>
                <w:rFonts w:ascii="Times New Roman" w:hAnsi="Times New Roman"/>
                <w:b/>
                <w:lang w:eastAsia="sk-SK"/>
              </w:rPr>
              <w:t>Rozpočet projektu</w:t>
            </w:r>
          </w:p>
        </w:tc>
      </w:tr>
      <w:tr>
        <w:tblPrEx>
          <w:tblW w:w="0" w:type="auto"/>
          <w:tblLook w:val="04A0"/>
        </w:tblPrEx>
        <w:trPr>
          <w:trHeight w:val="3289"/>
        </w:trPr>
        <w:tc>
          <w:tcPr>
            <w:tcW w:w="9212" w:type="dxa"/>
            <w:gridSpan w:val="2"/>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rPr>
                <w:rFonts w:ascii="Times New Roman" w:hAnsi="Times New Roman"/>
                <w:lang w:eastAsia="sk-SK"/>
              </w:rPr>
            </w:pPr>
          </w:p>
        </w:tc>
      </w:tr>
      <w:tr>
        <w:tblPrEx>
          <w:tblW w:w="0" w:type="auto"/>
          <w:tblLook w:val="04A0"/>
        </w:tblPrEx>
        <w:trPr>
          <w:trHeight w:val="1304"/>
        </w:trPr>
        <w:tc>
          <w:tcPr>
            <w:tcW w:w="2093" w:type="dxa"/>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rPr>
                <w:rFonts w:ascii="Times New Roman" w:hAnsi="Times New Roman"/>
                <w:b/>
                <w:lang w:eastAsia="sk-SK"/>
              </w:rPr>
            </w:pPr>
            <w:r w:rsidRPr="00EB4126">
              <w:rPr>
                <w:rFonts w:ascii="Times New Roman" w:hAnsi="Times New Roman"/>
                <w:b/>
                <w:lang w:eastAsia="sk-SK"/>
              </w:rPr>
              <w:t>Požadovaná výška dotácie zo štátneho rozpočtu</w:t>
            </w:r>
          </w:p>
        </w:tc>
        <w:tc>
          <w:tcPr>
            <w:tcW w:w="7119" w:type="dxa"/>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rPr>
                <w:rFonts w:ascii="Times New Roman" w:hAnsi="Times New Roman"/>
                <w:lang w:eastAsia="sk-SK"/>
              </w:rPr>
            </w:pPr>
          </w:p>
        </w:tc>
      </w:tr>
      <w:tr>
        <w:tblPrEx>
          <w:tblW w:w="0" w:type="auto"/>
          <w:tblLook w:val="04A0"/>
        </w:tblPrEx>
        <w:trPr>
          <w:trHeight w:val="737"/>
        </w:trPr>
        <w:tc>
          <w:tcPr>
            <w:tcW w:w="9212" w:type="dxa"/>
            <w:gridSpan w:val="2"/>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jc w:val="center"/>
              <w:rPr>
                <w:rFonts w:ascii="Times New Roman" w:hAnsi="Times New Roman"/>
                <w:b/>
                <w:lang w:eastAsia="sk-SK"/>
              </w:rPr>
            </w:pPr>
            <w:r w:rsidRPr="00EB4126">
              <w:rPr>
                <w:rFonts w:ascii="Times New Roman" w:hAnsi="Times New Roman"/>
                <w:b/>
                <w:lang w:eastAsia="sk-SK"/>
              </w:rPr>
              <w:t>Význam a prínos projektu</w:t>
            </w:r>
          </w:p>
        </w:tc>
      </w:tr>
      <w:tr>
        <w:tblPrEx>
          <w:tblW w:w="0" w:type="auto"/>
          <w:tblLook w:val="04A0"/>
        </w:tblPrEx>
        <w:trPr>
          <w:trHeight w:val="3289"/>
        </w:trPr>
        <w:tc>
          <w:tcPr>
            <w:tcW w:w="9212" w:type="dxa"/>
            <w:gridSpan w:val="2"/>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rPr>
                <w:rFonts w:ascii="Times New Roman" w:hAnsi="Times New Roman"/>
                <w:lang w:eastAsia="sk-SK"/>
              </w:rPr>
            </w:pPr>
          </w:p>
        </w:tc>
      </w:tr>
      <w:tr>
        <w:tblPrEx>
          <w:tblW w:w="0" w:type="auto"/>
          <w:tblLook w:val="04A0"/>
        </w:tblPrEx>
        <w:trPr>
          <w:trHeight w:val="737"/>
        </w:trPr>
        <w:tc>
          <w:tcPr>
            <w:tcW w:w="9212" w:type="dxa"/>
            <w:gridSpan w:val="2"/>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jc w:val="center"/>
              <w:rPr>
                <w:rFonts w:ascii="Times New Roman" w:hAnsi="Times New Roman"/>
                <w:b/>
                <w:lang w:eastAsia="sk-SK"/>
              </w:rPr>
            </w:pPr>
            <w:r w:rsidRPr="00EB4126">
              <w:rPr>
                <w:rFonts w:ascii="Times New Roman" w:hAnsi="Times New Roman"/>
                <w:b/>
                <w:lang w:eastAsia="sk-SK"/>
              </w:rPr>
              <w:t>Nadväznosť na súčasné a predchádzajúce aktivity</w:t>
            </w:r>
          </w:p>
        </w:tc>
      </w:tr>
      <w:tr>
        <w:tblPrEx>
          <w:tblW w:w="0" w:type="auto"/>
          <w:tblLook w:val="04A0"/>
        </w:tblPrEx>
        <w:trPr>
          <w:trHeight w:val="3289"/>
        </w:trPr>
        <w:tc>
          <w:tcPr>
            <w:tcW w:w="9212" w:type="dxa"/>
            <w:gridSpan w:val="2"/>
            <w:tcBorders>
              <w:top w:val="single" w:sz="4" w:space="0" w:color="auto"/>
              <w:left w:val="single" w:sz="4" w:space="0" w:color="auto"/>
              <w:bottom w:val="single" w:sz="4" w:space="0" w:color="auto"/>
              <w:right w:val="single" w:sz="4" w:space="0" w:color="auto"/>
            </w:tcBorders>
            <w:textDirection w:val="lrTb"/>
            <w:vAlign w:val="center"/>
          </w:tcPr>
          <w:p w:rsidR="008A1B5D" w:rsidRPr="00EB4126" w:rsidP="00FD4DF6">
            <w:pPr>
              <w:bidi w:val="0"/>
              <w:rPr>
                <w:rFonts w:ascii="Times New Roman" w:hAnsi="Times New Roman"/>
                <w:lang w:eastAsia="sk-SK"/>
              </w:rPr>
            </w:pPr>
          </w:p>
        </w:tc>
      </w:tr>
    </w:tbl>
    <w:p w:rsidR="004D5AA4" w:rsidP="0018053A">
      <w:pPr>
        <w:pStyle w:val="ListParagraph"/>
        <w:bidi w:val="0"/>
        <w:ind w:left="0"/>
        <w:jc w:val="both"/>
        <w:rPr>
          <w:rFonts w:ascii="Times New Roman" w:hAnsi="Times New Roman"/>
          <w:b/>
          <w:sz w:val="24"/>
          <w:szCs w:val="24"/>
          <w:lang w:eastAsia="sk-SK"/>
        </w:rPr>
      </w:pPr>
    </w:p>
    <w:p w:rsidR="008A1B5D" w:rsidRPr="00EB4126" w:rsidP="008A1B5D">
      <w:pPr>
        <w:pStyle w:val="ListParagraph"/>
        <w:numPr>
          <w:numId w:val="43"/>
        </w:numPr>
        <w:bidi w:val="0"/>
        <w:ind w:left="284"/>
        <w:jc w:val="both"/>
        <w:rPr>
          <w:rFonts w:ascii="Times New Roman" w:hAnsi="Times New Roman"/>
          <w:b/>
          <w:sz w:val="24"/>
          <w:szCs w:val="24"/>
          <w:lang w:eastAsia="sk-SK"/>
        </w:rPr>
      </w:pPr>
      <w:r w:rsidRPr="00EB4126">
        <w:rPr>
          <w:rFonts w:ascii="Times New Roman" w:hAnsi="Times New Roman"/>
          <w:b/>
          <w:sz w:val="24"/>
          <w:szCs w:val="24"/>
          <w:lang w:eastAsia="sk-SK"/>
        </w:rPr>
        <w:t>Čestné vyhlásenia žiadateľa</w:t>
      </w:r>
    </w:p>
    <w:p w:rsidR="008A1B5D" w:rsidRPr="00EB4126" w:rsidP="008A1B5D">
      <w:pPr>
        <w:bidi w:val="0"/>
        <w:jc w:val="both"/>
        <w:rPr>
          <w:rFonts w:ascii="Times New Roman" w:hAnsi="Times New Roman"/>
          <w:sz w:val="24"/>
          <w:szCs w:val="24"/>
          <w:lang w:eastAsia="sk-SK"/>
        </w:rPr>
      </w:pPr>
      <w:r w:rsidRPr="00EB4126">
        <w:rPr>
          <w:rFonts w:ascii="Times New Roman" w:hAnsi="Times New Roman"/>
          <w:sz w:val="24"/>
          <w:szCs w:val="24"/>
          <w:lang w:eastAsia="sk-SK"/>
        </w:rPr>
        <w:t>Štatutárny orgán žiadateľa vyhlasuje</w:t>
      </w:r>
      <w:r w:rsidR="000E0D6D">
        <w:rPr>
          <w:rFonts w:ascii="Times New Roman" w:hAnsi="Times New Roman"/>
          <w:sz w:val="24"/>
          <w:szCs w:val="24"/>
          <w:lang w:eastAsia="sk-SK"/>
        </w:rPr>
        <w:t xml:space="preserve">, že štatutárny orgán žiadateľa, </w:t>
      </w:r>
      <w:r w:rsidRPr="00EB4126">
        <w:rPr>
          <w:rFonts w:ascii="Times New Roman" w:hAnsi="Times New Roman"/>
          <w:sz w:val="24"/>
          <w:szCs w:val="24"/>
          <w:lang w:eastAsia="sk-SK"/>
        </w:rPr>
        <w:t xml:space="preserve">členovia štatutárneho orgánu žiadateľa alebo iné osoby oprávnené konať v mene žiadateľa nekonali </w:t>
        <w:br/>
        <w:t>v mene právnických osôb, ktoré zanikli a nevysporiadali finančné vzťahy so štátnym rozpočtom a nie sú vylúčenými zástupcami podľa osobitného predpisu.</w:t>
      </w:r>
    </w:p>
    <w:p w:rsidR="008A1B5D" w:rsidRPr="00EB4126" w:rsidP="008A1B5D">
      <w:pPr>
        <w:bidi w:val="0"/>
        <w:jc w:val="both"/>
        <w:rPr>
          <w:rFonts w:ascii="Times New Roman" w:hAnsi="Times New Roman"/>
          <w:sz w:val="24"/>
          <w:szCs w:val="24"/>
          <w:lang w:eastAsia="sk-SK"/>
        </w:rPr>
      </w:pPr>
      <w:r w:rsidRPr="00EB4126">
        <w:rPr>
          <w:rFonts w:ascii="Times New Roman" w:hAnsi="Times New Roman"/>
          <w:sz w:val="24"/>
          <w:szCs w:val="24"/>
          <w:lang w:eastAsia="sk-SK"/>
        </w:rPr>
        <w:t>Štatutárny orgán žiadateľa vyhlasuje, že na predložený projekt alebo jeho časť žiadateľ nežiadal finančný príspevok zo štátneho rozpočtu, prostriedkov Európskej únie, z rozpočtu iného orgánu verejnej správy alebo inej osoby hospodáriacej s prostriedkami štátneho rozpočtu.</w:t>
      </w:r>
    </w:p>
    <w:p w:rsidR="008A1B5D" w:rsidRPr="00EB4126" w:rsidP="008A1B5D">
      <w:pPr>
        <w:bidi w:val="0"/>
        <w:jc w:val="both"/>
        <w:rPr>
          <w:rFonts w:ascii="Times New Roman" w:hAnsi="Times New Roman"/>
          <w:sz w:val="24"/>
          <w:szCs w:val="24"/>
          <w:lang w:eastAsia="sk-SK"/>
        </w:rPr>
      </w:pPr>
      <w:r w:rsidRPr="00EB4126">
        <w:rPr>
          <w:rFonts w:ascii="Times New Roman" w:hAnsi="Times New Roman"/>
          <w:sz w:val="24"/>
          <w:szCs w:val="24"/>
          <w:lang w:eastAsia="sk-SK"/>
        </w:rPr>
        <w:t>Štatutárny orgán žiadateľa vyhlasuje, že všetky údaje uvedené v tejto žiadosti a jej prílohách sú pravdivé.</w:t>
      </w:r>
    </w:p>
    <w:p w:rsidR="008A1B5D" w:rsidRPr="00EB4126" w:rsidP="008A1B5D">
      <w:pPr>
        <w:bidi w:val="0"/>
        <w:jc w:val="both"/>
        <w:rPr>
          <w:rFonts w:ascii="Times New Roman" w:hAnsi="Times New Roman"/>
          <w:sz w:val="24"/>
          <w:szCs w:val="24"/>
          <w:lang w:eastAsia="sk-SK"/>
        </w:rPr>
      </w:pPr>
      <w:r w:rsidRPr="00EB4126">
        <w:rPr>
          <w:rFonts w:ascii="Times New Roman" w:hAnsi="Times New Roman"/>
          <w:sz w:val="24"/>
          <w:szCs w:val="24"/>
          <w:lang w:eastAsia="sk-SK"/>
        </w:rPr>
        <w:t>Štatutárny orgán žiadateľa vyhlasuje, že žiadosť a projekt schváli</w:t>
      </w:r>
      <w:r w:rsidR="00BE01FB">
        <w:rPr>
          <w:rFonts w:ascii="Times New Roman" w:hAnsi="Times New Roman"/>
          <w:sz w:val="24"/>
          <w:szCs w:val="24"/>
          <w:lang w:eastAsia="sk-SK"/>
        </w:rPr>
        <w:t>l a odsúhlasil ich predloženie.</w:t>
      </w:r>
    </w:p>
    <w:p w:rsidR="008A1B5D" w:rsidP="008A1B5D">
      <w:pPr>
        <w:bidi w:val="0"/>
        <w:jc w:val="both"/>
        <w:rPr>
          <w:rFonts w:ascii="Times New Roman" w:hAnsi="Times New Roman"/>
          <w:sz w:val="24"/>
          <w:szCs w:val="24"/>
          <w:lang w:eastAsia="sk-SK"/>
        </w:rPr>
      </w:pPr>
    </w:p>
    <w:p w:rsidR="00BE01FB" w:rsidRPr="00EB4126" w:rsidP="008A1B5D">
      <w:pPr>
        <w:bidi w:val="0"/>
        <w:jc w:val="both"/>
        <w:rPr>
          <w:rFonts w:ascii="Times New Roman" w:hAnsi="Times New Roman"/>
          <w:sz w:val="24"/>
          <w:szCs w:val="24"/>
          <w:lang w:eastAsia="sk-SK"/>
        </w:rPr>
      </w:pPr>
    </w:p>
    <w:p w:rsidR="008A1B5D" w:rsidRPr="00EB4126" w:rsidP="008A1B5D">
      <w:pPr>
        <w:bidi w:val="0"/>
        <w:jc w:val="both"/>
        <w:rPr>
          <w:rFonts w:ascii="Times New Roman" w:hAnsi="Times New Roman"/>
          <w:sz w:val="24"/>
          <w:szCs w:val="24"/>
          <w:lang w:eastAsia="sk-SK"/>
        </w:rPr>
      </w:pPr>
      <w:r w:rsidRPr="00EB4126">
        <w:rPr>
          <w:rFonts w:ascii="Times New Roman" w:hAnsi="Times New Roman"/>
          <w:sz w:val="24"/>
          <w:szCs w:val="24"/>
          <w:lang w:eastAsia="sk-SK"/>
        </w:rPr>
        <w:t>V ........................................ dňa .............................................</w:t>
      </w:r>
    </w:p>
    <w:p w:rsidR="0018053A" w:rsidP="008A1B5D">
      <w:pPr>
        <w:bidi w:val="0"/>
        <w:jc w:val="both"/>
        <w:rPr>
          <w:rFonts w:ascii="Times New Roman" w:hAnsi="Times New Roman"/>
          <w:sz w:val="24"/>
          <w:szCs w:val="24"/>
          <w:lang w:eastAsia="sk-SK"/>
        </w:rPr>
      </w:pPr>
    </w:p>
    <w:p w:rsidR="00BE01FB" w:rsidP="008A1B5D">
      <w:pPr>
        <w:bidi w:val="0"/>
        <w:jc w:val="both"/>
        <w:rPr>
          <w:rFonts w:ascii="Times New Roman" w:hAnsi="Times New Roman"/>
          <w:sz w:val="24"/>
          <w:szCs w:val="24"/>
          <w:lang w:eastAsia="sk-SK"/>
        </w:rPr>
      </w:pPr>
    </w:p>
    <w:p w:rsidR="008A1B5D" w:rsidRPr="00EB4126" w:rsidP="008A1B5D">
      <w:pPr>
        <w:bidi w:val="0"/>
        <w:jc w:val="both"/>
        <w:rPr>
          <w:rFonts w:ascii="Times New Roman" w:hAnsi="Times New Roman"/>
          <w:sz w:val="24"/>
          <w:szCs w:val="24"/>
          <w:lang w:eastAsia="sk-SK"/>
        </w:rPr>
      </w:pPr>
    </w:p>
    <w:p w:rsidR="006D36B1" w:rsidP="008A1B5D">
      <w:pPr>
        <w:bidi w:val="0"/>
        <w:ind w:left="4956"/>
        <w:jc w:val="both"/>
        <w:rPr>
          <w:rFonts w:ascii="Times New Roman" w:hAnsi="Times New Roman"/>
          <w:sz w:val="24"/>
          <w:szCs w:val="24"/>
          <w:lang w:eastAsia="sk-SK"/>
        </w:rPr>
      </w:pPr>
    </w:p>
    <w:p w:rsidR="00BE01FB" w:rsidP="008A1B5D">
      <w:pPr>
        <w:bidi w:val="0"/>
        <w:ind w:left="4956"/>
        <w:jc w:val="both"/>
        <w:rPr>
          <w:rFonts w:ascii="Times New Roman" w:hAnsi="Times New Roman"/>
          <w:sz w:val="24"/>
          <w:szCs w:val="24"/>
          <w:lang w:eastAsia="sk-SK"/>
        </w:rPr>
      </w:pPr>
    </w:p>
    <w:p w:rsidR="001F2487" w:rsidRPr="00EB4126" w:rsidP="008A1B5D">
      <w:pPr>
        <w:bidi w:val="0"/>
        <w:ind w:left="4956"/>
        <w:jc w:val="both"/>
        <w:rPr>
          <w:rFonts w:ascii="Times New Roman" w:hAnsi="Times New Roman"/>
          <w:sz w:val="24"/>
          <w:szCs w:val="24"/>
          <w:lang w:eastAsia="sk-SK"/>
        </w:rPr>
      </w:pPr>
      <w:r w:rsidRPr="00EB4126" w:rsidR="008A1B5D">
        <w:rPr>
          <w:rFonts w:ascii="Times New Roman" w:hAnsi="Times New Roman"/>
          <w:sz w:val="24"/>
          <w:szCs w:val="24"/>
          <w:lang w:eastAsia="sk-SK"/>
        </w:rPr>
        <w:t>odtlačok pečiatky a podpis žiadateľa</w:t>
      </w:r>
      <w:r w:rsidRPr="00EB4126" w:rsidR="009818A3">
        <w:rPr>
          <w:rFonts w:ascii="Times New Roman" w:hAnsi="Times New Roman"/>
          <w:sz w:val="24"/>
          <w:szCs w:val="24"/>
          <w:lang w:eastAsia="sk-SK"/>
        </w:rPr>
        <w:t>“.</w:t>
      </w:r>
    </w:p>
    <w:p w:rsidR="001F2487" w:rsidP="001314BE">
      <w:pPr>
        <w:bidi w:val="0"/>
        <w:spacing w:after="0" w:line="240" w:lineRule="auto"/>
        <w:jc w:val="both"/>
        <w:rPr>
          <w:rFonts w:ascii="Times New Roman" w:hAnsi="Times New Roman"/>
          <w:sz w:val="24"/>
          <w:szCs w:val="24"/>
          <w:lang w:eastAsia="sk-SK"/>
        </w:rPr>
      </w:pPr>
    </w:p>
    <w:p w:rsidR="00C175A3" w:rsidP="00C175A3">
      <w:pPr>
        <w:numPr>
          <w:numId w:val="37"/>
        </w:numPr>
        <w:bidi w:val="0"/>
        <w:spacing w:after="0" w:line="240" w:lineRule="auto"/>
        <w:ind w:hanging="502"/>
        <w:jc w:val="both"/>
        <w:rPr>
          <w:rFonts w:ascii="Times New Roman" w:hAnsi="Times New Roman"/>
          <w:sz w:val="24"/>
          <w:szCs w:val="24"/>
          <w:lang w:eastAsia="sk-SK"/>
        </w:rPr>
      </w:pPr>
      <w:r w:rsidRPr="00EB4126">
        <w:rPr>
          <w:rFonts w:ascii="Times New Roman" w:hAnsi="Times New Roman"/>
          <w:sz w:val="24"/>
          <w:szCs w:val="24"/>
          <w:lang w:eastAsia="sk-SK"/>
        </w:rPr>
        <w:t xml:space="preserve">Príloha č. </w:t>
      </w:r>
      <w:r>
        <w:rPr>
          <w:rFonts w:ascii="Times New Roman" w:hAnsi="Times New Roman"/>
          <w:sz w:val="24"/>
          <w:szCs w:val="24"/>
          <w:lang w:eastAsia="sk-SK"/>
        </w:rPr>
        <w:t>4</w:t>
      </w:r>
      <w:r w:rsidRPr="00EB4126">
        <w:rPr>
          <w:rFonts w:ascii="Times New Roman" w:hAnsi="Times New Roman"/>
          <w:sz w:val="24"/>
          <w:szCs w:val="24"/>
          <w:lang w:eastAsia="sk-SK"/>
        </w:rPr>
        <w:t xml:space="preserve"> vrátane nadpisu znie: </w:t>
      </w:r>
    </w:p>
    <w:p w:rsidR="00C175A3" w:rsidP="00C175A3">
      <w:pPr>
        <w:bidi w:val="0"/>
        <w:spacing w:after="0" w:line="240" w:lineRule="auto"/>
        <w:ind w:left="502"/>
        <w:jc w:val="right"/>
        <w:rPr>
          <w:rFonts w:ascii="Times New Roman" w:hAnsi="Times New Roman"/>
          <w:sz w:val="24"/>
          <w:szCs w:val="24"/>
          <w:lang w:eastAsia="sk-SK"/>
        </w:rPr>
      </w:pPr>
      <w:r>
        <w:rPr>
          <w:rFonts w:ascii="Times New Roman" w:hAnsi="Times New Roman"/>
          <w:sz w:val="24"/>
          <w:szCs w:val="24"/>
          <w:lang w:eastAsia="sk-SK"/>
        </w:rPr>
        <w:t>„Príloha č. 4 k zákonu č. 71/2013 Z. z.</w:t>
      </w:r>
    </w:p>
    <w:p w:rsidR="00C175A3" w:rsidP="00C175A3">
      <w:pPr>
        <w:bidi w:val="0"/>
        <w:spacing w:after="0" w:line="240" w:lineRule="auto"/>
        <w:ind w:left="502"/>
        <w:jc w:val="right"/>
        <w:rPr>
          <w:rFonts w:ascii="Times New Roman" w:hAnsi="Times New Roman"/>
          <w:sz w:val="24"/>
          <w:szCs w:val="24"/>
          <w:lang w:eastAsia="sk-SK"/>
        </w:rPr>
      </w:pPr>
    </w:p>
    <w:p w:rsidR="00C175A3" w:rsidP="00C175A3">
      <w:pPr>
        <w:bidi w:val="0"/>
        <w:spacing w:after="0" w:line="240" w:lineRule="auto"/>
        <w:ind w:left="502"/>
        <w:jc w:val="right"/>
        <w:rPr>
          <w:rFonts w:ascii="Times New Roman" w:hAnsi="Times New Roman"/>
          <w:sz w:val="24"/>
          <w:szCs w:val="24"/>
          <w:lang w:eastAsia="sk-SK"/>
        </w:rPr>
      </w:pPr>
    </w:p>
    <w:p w:rsidR="00C175A3" w:rsidP="00C175A3">
      <w:pPr>
        <w:bidi w:val="0"/>
        <w:spacing w:after="0" w:line="240" w:lineRule="auto"/>
        <w:ind w:left="502"/>
        <w:jc w:val="center"/>
        <w:rPr>
          <w:rFonts w:ascii="Helvetica" w:hAnsi="Helvetica" w:cs="Helvetica"/>
          <w:b/>
          <w:bCs/>
          <w:color w:val="494949"/>
          <w:sz w:val="21"/>
          <w:szCs w:val="21"/>
        </w:rPr>
      </w:pPr>
      <w:r>
        <w:rPr>
          <w:rFonts w:ascii="Helvetica" w:hAnsi="Helvetica" w:cs="Helvetica"/>
          <w:b/>
          <w:bCs/>
          <w:color w:val="494949"/>
          <w:sz w:val="21"/>
          <w:szCs w:val="21"/>
        </w:rPr>
        <w:t>ZOZNAM PREBERANÝCH PRÁVNE ZÁVÄZNÝCH AKTOV EURÓPSKEJ ÚNIE</w:t>
      </w:r>
    </w:p>
    <w:p w:rsidR="00C175A3" w:rsidP="00C175A3">
      <w:pPr>
        <w:bidi w:val="0"/>
        <w:spacing w:after="0" w:line="240" w:lineRule="auto"/>
        <w:ind w:left="502"/>
        <w:jc w:val="center"/>
        <w:rPr>
          <w:rFonts w:ascii="Times New Roman" w:hAnsi="Times New Roman"/>
          <w:sz w:val="24"/>
          <w:szCs w:val="24"/>
          <w:lang w:eastAsia="sk-SK"/>
        </w:rPr>
      </w:pPr>
    </w:p>
    <w:p w:rsidR="004D5AA4" w:rsidP="004D5AA4">
      <w:pPr>
        <w:numPr>
          <w:ilvl w:val="3"/>
          <w:numId w:val="37"/>
        </w:numPr>
        <w:bidi w:val="0"/>
        <w:spacing w:after="0" w:line="240" w:lineRule="auto"/>
        <w:ind w:left="993" w:hanging="426"/>
        <w:jc w:val="both"/>
        <w:rPr>
          <w:rFonts w:ascii="Times New Roman" w:hAnsi="Times New Roman"/>
          <w:sz w:val="24"/>
          <w:szCs w:val="24"/>
          <w:lang w:eastAsia="sk-SK"/>
        </w:rPr>
      </w:pPr>
      <w:r w:rsidRPr="00C175A3" w:rsidR="00C175A3">
        <w:rPr>
          <w:rFonts w:ascii="Times New Roman" w:hAnsi="Times New Roman"/>
          <w:sz w:val="24"/>
          <w:szCs w:val="24"/>
        </w:rPr>
        <w:t>Smernica Európskeho parlamentu a Rady 2012/27/EÚ z 25. októbra 2012 o energetickej efektívnosti, ktorou sa menia a dopĺňajú smernice 2009/125/ES a 2010/30/EÚ a ktorou sa zrušujú smernice 2004/8/ES a 2006/32/ES (Ú. v. EÚ L 315, 14. 11. 2012) v znení smernice Rady 2013/12/EÚ z 13. mája 2013 (Ú. v. EÚ L 141, 28. 5. 2013).</w:t>
      </w:r>
    </w:p>
    <w:p w:rsidR="00D73F34" w:rsidP="00D73F34">
      <w:pPr>
        <w:numPr>
          <w:ilvl w:val="3"/>
          <w:numId w:val="37"/>
        </w:numPr>
        <w:bidi w:val="0"/>
        <w:spacing w:after="0" w:line="240" w:lineRule="auto"/>
        <w:ind w:left="993" w:hanging="426"/>
        <w:jc w:val="both"/>
        <w:rPr>
          <w:rFonts w:ascii="Times New Roman" w:hAnsi="Times New Roman"/>
          <w:sz w:val="24"/>
          <w:szCs w:val="24"/>
          <w:lang w:eastAsia="sk-SK"/>
        </w:rPr>
      </w:pPr>
      <w:r w:rsidRPr="004D5AA4" w:rsidR="004D5AA4">
        <w:rPr>
          <w:rFonts w:ascii="Times New Roman" w:hAnsi="Times New Roman"/>
          <w:sz w:val="24"/>
          <w:szCs w:val="24"/>
        </w:rPr>
        <w:t>Smernica Európskeho parlamentu a Rady 2014/94/EÚ z 22. októbra 2014 o zavádzaní infraštruktúry pre alternatívne palivá (Ú. v. EÚ L 307, 28.</w:t>
      </w:r>
      <w:r w:rsidR="004D5AA4">
        <w:rPr>
          <w:rFonts w:ascii="Times New Roman" w:hAnsi="Times New Roman"/>
          <w:sz w:val="24"/>
          <w:szCs w:val="24"/>
        </w:rPr>
        <w:t xml:space="preserve"> </w:t>
      </w:r>
      <w:r w:rsidRPr="004D5AA4" w:rsidR="004D5AA4">
        <w:rPr>
          <w:rFonts w:ascii="Times New Roman" w:hAnsi="Times New Roman"/>
          <w:sz w:val="24"/>
          <w:szCs w:val="24"/>
        </w:rPr>
        <w:t>10.</w:t>
      </w:r>
      <w:r w:rsidR="004D5AA4">
        <w:rPr>
          <w:rFonts w:ascii="Times New Roman" w:hAnsi="Times New Roman"/>
          <w:sz w:val="24"/>
          <w:szCs w:val="24"/>
        </w:rPr>
        <w:t xml:space="preserve"> </w:t>
      </w:r>
      <w:r w:rsidRPr="004D5AA4" w:rsidR="004D5AA4">
        <w:rPr>
          <w:rFonts w:ascii="Times New Roman" w:hAnsi="Times New Roman"/>
          <w:sz w:val="24"/>
          <w:szCs w:val="24"/>
        </w:rPr>
        <w:t>2014)</w:t>
      </w:r>
      <w:r w:rsidR="00D87890">
        <w:rPr>
          <w:rFonts w:ascii="Times New Roman" w:hAnsi="Times New Roman"/>
          <w:sz w:val="24"/>
          <w:szCs w:val="24"/>
        </w:rPr>
        <w:t>.</w:t>
      </w:r>
    </w:p>
    <w:p w:rsidR="000E4F35" w:rsidP="00D73F34">
      <w:pPr>
        <w:bidi w:val="0"/>
        <w:spacing w:after="0" w:line="240" w:lineRule="auto"/>
        <w:jc w:val="center"/>
        <w:rPr>
          <w:rFonts w:ascii="Times New Roman" w:hAnsi="Times New Roman"/>
          <w:b/>
          <w:sz w:val="24"/>
          <w:szCs w:val="24"/>
          <w:lang w:eastAsia="sk-SK"/>
        </w:rPr>
      </w:pPr>
    </w:p>
    <w:p w:rsidR="000E4F35" w:rsidP="00D73F34">
      <w:pPr>
        <w:bidi w:val="0"/>
        <w:spacing w:after="0" w:line="240" w:lineRule="auto"/>
        <w:jc w:val="center"/>
        <w:rPr>
          <w:rFonts w:ascii="Times New Roman" w:hAnsi="Times New Roman"/>
          <w:b/>
          <w:sz w:val="24"/>
          <w:szCs w:val="24"/>
          <w:lang w:eastAsia="sk-SK"/>
        </w:rPr>
      </w:pPr>
    </w:p>
    <w:p w:rsidR="00ED219B" w:rsidRPr="00D73F34" w:rsidP="00D73F34">
      <w:pPr>
        <w:bidi w:val="0"/>
        <w:spacing w:after="0" w:line="240" w:lineRule="auto"/>
        <w:jc w:val="center"/>
        <w:rPr>
          <w:rFonts w:ascii="Times New Roman" w:hAnsi="Times New Roman"/>
          <w:sz w:val="24"/>
          <w:szCs w:val="24"/>
          <w:lang w:eastAsia="sk-SK"/>
        </w:rPr>
      </w:pPr>
      <w:r w:rsidRPr="00D73F34">
        <w:rPr>
          <w:rFonts w:ascii="Times New Roman" w:hAnsi="Times New Roman"/>
          <w:b/>
          <w:sz w:val="24"/>
          <w:szCs w:val="24"/>
          <w:lang w:eastAsia="sk-SK"/>
        </w:rPr>
        <w:t>Čl. II</w:t>
      </w:r>
    </w:p>
    <w:p w:rsidR="001314BE" w:rsidP="00163FC9">
      <w:pPr>
        <w:bidi w:val="0"/>
        <w:spacing w:after="0" w:line="240" w:lineRule="auto"/>
        <w:jc w:val="center"/>
        <w:rPr>
          <w:rFonts w:ascii="Times New Roman" w:hAnsi="Times New Roman"/>
          <w:b/>
          <w:sz w:val="24"/>
          <w:szCs w:val="24"/>
          <w:lang w:eastAsia="sk-SK"/>
        </w:rPr>
      </w:pPr>
    </w:p>
    <w:p w:rsidR="001314BE" w:rsidP="001314BE">
      <w:pPr>
        <w:bidi w:val="0"/>
        <w:spacing w:after="0" w:line="240" w:lineRule="auto"/>
        <w:jc w:val="both"/>
        <w:rPr>
          <w:rFonts w:ascii="Times New Roman" w:hAnsi="Times New Roman"/>
          <w:sz w:val="24"/>
          <w:szCs w:val="24"/>
        </w:rPr>
      </w:pPr>
      <w:r w:rsidRPr="001314BE">
        <w:rPr>
          <w:rFonts w:ascii="Times New Roman" w:hAnsi="Times New Roman"/>
          <w:sz w:val="24"/>
          <w:szCs w:val="24"/>
          <w:lang w:eastAsia="sk-SK"/>
        </w:rPr>
        <w:t>Zákon č. 290/201</w:t>
      </w:r>
      <w:r w:rsidR="008A2046">
        <w:rPr>
          <w:rFonts w:ascii="Times New Roman" w:hAnsi="Times New Roman"/>
          <w:sz w:val="24"/>
          <w:szCs w:val="24"/>
          <w:lang w:eastAsia="sk-SK"/>
        </w:rPr>
        <w:t>6</w:t>
      </w:r>
      <w:r w:rsidRPr="001314BE">
        <w:rPr>
          <w:rFonts w:ascii="Times New Roman" w:hAnsi="Times New Roman"/>
          <w:sz w:val="24"/>
          <w:szCs w:val="24"/>
          <w:lang w:eastAsia="sk-SK"/>
        </w:rPr>
        <w:t xml:space="preserve"> Z. z. </w:t>
      </w:r>
      <w:r w:rsidRPr="001314BE">
        <w:rPr>
          <w:rFonts w:ascii="Times New Roman" w:hAnsi="Times New Roman"/>
          <w:sz w:val="24"/>
          <w:szCs w:val="24"/>
        </w:rPr>
        <w:t xml:space="preserve">o podpore malého a stredného podnikania a o zmene a doplnení zákona č. </w:t>
      </w:r>
      <w:hyperlink r:id="rId5" w:tooltip="Odkaz na predpis alebo ustanovenie" w:history="1">
        <w:r w:rsidRPr="001314BE">
          <w:rPr>
            <w:rFonts w:ascii="Times New Roman" w:hAnsi="Times New Roman"/>
            <w:bCs/>
            <w:sz w:val="24"/>
            <w:szCs w:val="24"/>
          </w:rPr>
          <w:t>71/2013 Z. z.</w:t>
        </w:r>
      </w:hyperlink>
      <w:r w:rsidRPr="001314BE">
        <w:rPr>
          <w:rFonts w:ascii="Times New Roman" w:hAnsi="Times New Roman"/>
          <w:sz w:val="24"/>
          <w:szCs w:val="24"/>
        </w:rPr>
        <w:t xml:space="preserve"> o poskytovaní dotácií v pôsobnosti Ministerstva hospodárstva Slovenskej republiky v znení neskorších predpisov</w:t>
      </w:r>
      <w:r>
        <w:rPr>
          <w:rFonts w:ascii="Times New Roman" w:hAnsi="Times New Roman"/>
          <w:sz w:val="24"/>
          <w:szCs w:val="24"/>
        </w:rPr>
        <w:t xml:space="preserve"> </w:t>
      </w:r>
      <w:r w:rsidRPr="008A2046" w:rsidR="008A2046">
        <w:rPr>
          <w:rFonts w:ascii="Times" w:hAnsi="Times" w:cs="Times"/>
          <w:sz w:val="24"/>
          <w:szCs w:val="24"/>
        </w:rPr>
        <w:t>v znení zákona č. 177/2018 Z. z.</w:t>
      </w:r>
      <w:r w:rsidR="008A2046">
        <w:rPr>
          <w:rFonts w:ascii="Times" w:hAnsi="Times" w:cs="Times"/>
          <w:b/>
          <w:sz w:val="24"/>
          <w:szCs w:val="24"/>
        </w:rPr>
        <w:t xml:space="preserve"> </w:t>
      </w:r>
      <w:r>
        <w:rPr>
          <w:rFonts w:ascii="Times New Roman" w:hAnsi="Times New Roman"/>
          <w:sz w:val="24"/>
          <w:szCs w:val="24"/>
        </w:rPr>
        <w:t>sa mení takto:</w:t>
      </w:r>
    </w:p>
    <w:p w:rsidR="001314BE" w:rsidP="001314BE">
      <w:pPr>
        <w:bidi w:val="0"/>
        <w:spacing w:after="0" w:line="240" w:lineRule="auto"/>
        <w:jc w:val="both"/>
        <w:rPr>
          <w:rFonts w:ascii="Times New Roman" w:hAnsi="Times New Roman"/>
          <w:sz w:val="24"/>
          <w:szCs w:val="24"/>
        </w:rPr>
      </w:pPr>
    </w:p>
    <w:p w:rsidR="001314BE" w:rsidP="00C175A3">
      <w:pPr>
        <w:pStyle w:val="ListParagraph"/>
        <w:widowControl w:val="0"/>
        <w:autoSpaceDE w:val="0"/>
        <w:autoSpaceDN w:val="0"/>
        <w:bidi w:val="0"/>
        <w:adjustRightInd w:val="0"/>
        <w:spacing w:line="240" w:lineRule="auto"/>
        <w:ind w:left="0"/>
        <w:jc w:val="both"/>
        <w:rPr>
          <w:rFonts w:ascii="Times New Roman" w:hAnsi="Times New Roman"/>
          <w:sz w:val="24"/>
          <w:szCs w:val="24"/>
        </w:rPr>
      </w:pPr>
      <w:r w:rsidRPr="00EB4126">
        <w:rPr>
          <w:rFonts w:ascii="Times New Roman" w:hAnsi="Times New Roman"/>
          <w:sz w:val="24"/>
          <w:szCs w:val="24"/>
          <w:lang w:eastAsia="sk-SK"/>
        </w:rPr>
        <w:t xml:space="preserve">V § </w:t>
      </w:r>
      <w:r>
        <w:rPr>
          <w:rFonts w:ascii="Times New Roman" w:hAnsi="Times New Roman"/>
          <w:sz w:val="24"/>
          <w:szCs w:val="24"/>
          <w:lang w:eastAsia="sk-SK"/>
        </w:rPr>
        <w:t>6</w:t>
      </w:r>
      <w:r w:rsidRPr="00EB4126">
        <w:rPr>
          <w:rFonts w:ascii="Times New Roman" w:hAnsi="Times New Roman"/>
          <w:sz w:val="24"/>
          <w:szCs w:val="24"/>
          <w:lang w:eastAsia="sk-SK"/>
        </w:rPr>
        <w:t xml:space="preserve"> ods. 3 sa </w:t>
      </w:r>
      <w:r w:rsidR="00923539">
        <w:rPr>
          <w:rFonts w:ascii="Times New Roman" w:hAnsi="Times New Roman"/>
          <w:sz w:val="24"/>
          <w:szCs w:val="24"/>
          <w:lang w:eastAsia="sk-SK"/>
        </w:rPr>
        <w:t xml:space="preserve">vypúšťa čiarka a </w:t>
      </w:r>
      <w:r w:rsidRPr="00EB4126">
        <w:rPr>
          <w:rFonts w:ascii="Times New Roman" w:hAnsi="Times New Roman"/>
          <w:sz w:val="24"/>
          <w:szCs w:val="24"/>
          <w:lang w:eastAsia="sk-SK"/>
        </w:rPr>
        <w:t>slová „</w:t>
      </w:r>
      <w:r w:rsidRPr="001314BE">
        <w:rPr>
          <w:rFonts w:ascii="Times New Roman" w:hAnsi="Times New Roman"/>
          <w:sz w:val="24"/>
          <w:szCs w:val="24"/>
        </w:rPr>
        <w:t>pričom jednotlivé žiadosti musia byť očíslované a bez i</w:t>
      </w:r>
      <w:r w:rsidR="00923539">
        <w:rPr>
          <w:rFonts w:ascii="Times New Roman" w:hAnsi="Times New Roman"/>
          <w:sz w:val="24"/>
          <w:szCs w:val="24"/>
        </w:rPr>
        <w:t>dentifikačných údajov žiadateľa</w:t>
      </w:r>
      <w:r w:rsidR="00C175A3">
        <w:rPr>
          <w:rFonts w:ascii="Times New Roman" w:hAnsi="Times New Roman"/>
          <w:sz w:val="24"/>
          <w:szCs w:val="24"/>
          <w:lang w:eastAsia="sk-SK"/>
        </w:rPr>
        <w:t>“.</w:t>
      </w:r>
    </w:p>
    <w:p w:rsidR="001314BE" w:rsidRPr="001314BE" w:rsidP="001314BE">
      <w:pPr>
        <w:bidi w:val="0"/>
        <w:spacing w:after="0" w:line="240" w:lineRule="auto"/>
        <w:jc w:val="center"/>
        <w:rPr>
          <w:rFonts w:ascii="Times New Roman" w:hAnsi="Times New Roman"/>
          <w:b/>
          <w:sz w:val="24"/>
          <w:szCs w:val="24"/>
          <w:lang w:eastAsia="sk-SK"/>
        </w:rPr>
      </w:pPr>
      <w:r w:rsidRPr="001314BE">
        <w:rPr>
          <w:rFonts w:ascii="Times New Roman" w:hAnsi="Times New Roman"/>
          <w:b/>
          <w:sz w:val="24"/>
          <w:szCs w:val="24"/>
          <w:lang w:eastAsia="sk-SK"/>
        </w:rPr>
        <w:t>Čl. III</w:t>
      </w:r>
    </w:p>
    <w:p w:rsidR="00FD2445" w:rsidRPr="00EB4126" w:rsidP="00163FC9">
      <w:pPr>
        <w:bidi w:val="0"/>
        <w:spacing w:after="0" w:line="240" w:lineRule="auto"/>
        <w:jc w:val="center"/>
        <w:rPr>
          <w:rFonts w:ascii="Times New Roman" w:hAnsi="Times New Roman"/>
          <w:b/>
          <w:sz w:val="24"/>
          <w:szCs w:val="24"/>
          <w:lang w:eastAsia="sk-SK"/>
        </w:rPr>
      </w:pPr>
    </w:p>
    <w:p w:rsidR="00182799" w:rsidRPr="00EB4126" w:rsidP="00D20229">
      <w:pPr>
        <w:bidi w:val="0"/>
        <w:spacing w:after="0" w:line="240" w:lineRule="auto"/>
        <w:rPr>
          <w:rFonts w:ascii="Times New Roman" w:hAnsi="Times New Roman"/>
          <w:sz w:val="24"/>
          <w:szCs w:val="24"/>
          <w:u w:val="single"/>
          <w:lang w:eastAsia="sk-SK"/>
        </w:rPr>
      </w:pPr>
      <w:r w:rsidRPr="00EB4126" w:rsidR="00FD2445">
        <w:rPr>
          <w:rFonts w:ascii="Times New Roman" w:hAnsi="Times New Roman"/>
          <w:sz w:val="24"/>
          <w:szCs w:val="24"/>
          <w:lang w:eastAsia="sk-SK"/>
        </w:rPr>
        <w:t xml:space="preserve">Tento zákon nadobúda účinnosť </w:t>
      </w:r>
      <w:r w:rsidRPr="00EB4126" w:rsidR="0010106F">
        <w:rPr>
          <w:rFonts w:ascii="Times New Roman" w:hAnsi="Times New Roman"/>
          <w:sz w:val="24"/>
          <w:szCs w:val="24"/>
          <w:lang w:eastAsia="sk-SK"/>
        </w:rPr>
        <w:t>30</w:t>
      </w:r>
      <w:r w:rsidR="00C815D7">
        <w:rPr>
          <w:rFonts w:ascii="Times New Roman" w:hAnsi="Times New Roman"/>
          <w:sz w:val="24"/>
          <w:szCs w:val="24"/>
          <w:lang w:eastAsia="sk-SK"/>
        </w:rPr>
        <w:t xml:space="preserve">. novembra 2018, okrem </w:t>
      </w:r>
      <w:r w:rsidR="0042452C">
        <w:rPr>
          <w:rFonts w:ascii="Times New Roman" w:hAnsi="Times New Roman"/>
          <w:sz w:val="24"/>
          <w:szCs w:val="24"/>
          <w:lang w:eastAsia="sk-SK"/>
        </w:rPr>
        <w:t>Čl. I </w:t>
      </w:r>
      <w:r w:rsidR="00E71327">
        <w:rPr>
          <w:rFonts w:ascii="Times New Roman" w:hAnsi="Times New Roman"/>
          <w:sz w:val="24"/>
          <w:szCs w:val="24"/>
          <w:lang w:eastAsia="sk-SK"/>
        </w:rPr>
        <w:t xml:space="preserve">osemnásteho </w:t>
      </w:r>
      <w:r w:rsidR="0042452C">
        <w:rPr>
          <w:rFonts w:ascii="Times New Roman" w:hAnsi="Times New Roman"/>
          <w:sz w:val="24"/>
          <w:szCs w:val="24"/>
          <w:lang w:eastAsia="sk-SK"/>
        </w:rPr>
        <w:t xml:space="preserve">bodu </w:t>
      </w:r>
      <w:r w:rsidR="00C815D7">
        <w:rPr>
          <w:rFonts w:ascii="Times New Roman" w:hAnsi="Times New Roman"/>
          <w:sz w:val="24"/>
          <w:szCs w:val="24"/>
          <w:lang w:eastAsia="sk-SK"/>
        </w:rPr>
        <w:t>§ 10 ods. 5 písm. d), ktoré nadobúda účinnosť 1. januára 2019.</w:t>
      </w:r>
    </w:p>
    <w:sectPr w:rsidSect="00E73AD6">
      <w:footerReference w:type="default" r:id="rId6"/>
      <w:pgSz w:w="11906" w:h="16838"/>
      <w:pgMar w:top="1417" w:right="991" w:bottom="1417" w:left="1418"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Times">
    <w:altName w:val="Times New Roman"/>
    <w:panose1 w:val="02020603050405020304"/>
    <w:charset w:val="EE"/>
    <w:family w:val="roman"/>
    <w:pitch w:val="variable"/>
    <w:sig w:usb0="00000000" w:usb1="00000000" w:usb2="00000000" w:usb3="00000000" w:csb0="0000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E88" w:rsidRPr="00E8462B" w:rsidP="00E8462B">
    <w:pPr>
      <w:pStyle w:val="Footer"/>
      <w:bidi w:val="0"/>
      <w:jc w:val="center"/>
      <w:rPr>
        <w:rFonts w:ascii="Times New Roman" w:hAnsi="Times New Roman"/>
      </w:rPr>
    </w:pPr>
    <w:r w:rsidRPr="00E8462B">
      <w:rPr>
        <w:rFonts w:ascii="Times New Roman" w:hAnsi="Times New Roman"/>
      </w:rPr>
      <w:fldChar w:fldCharType="begin"/>
    </w:r>
    <w:r w:rsidRPr="00E8462B">
      <w:rPr>
        <w:rFonts w:ascii="Times New Roman" w:hAnsi="Times New Roman"/>
      </w:rPr>
      <w:instrText>PAGE   \* MERGEFORMAT</w:instrText>
    </w:r>
    <w:r w:rsidRPr="00E8462B">
      <w:rPr>
        <w:rFonts w:ascii="Times New Roman" w:hAnsi="Times New Roman"/>
      </w:rPr>
      <w:fldChar w:fldCharType="separate"/>
    </w:r>
    <w:r w:rsidR="002240EF">
      <w:rPr>
        <w:rFonts w:ascii="Times New Roman" w:hAnsi="Times New Roman"/>
        <w:noProof/>
      </w:rPr>
      <w:t>1</w:t>
    </w:r>
    <w:r w:rsidRPr="00E8462B">
      <w:rPr>
        <w:rFonts w:ascii="Times New Roman" w:hAnsi="Times New Roman"/>
      </w:rPr>
      <w:fldChar w:fldCharType="end"/>
    </w:r>
  </w:p>
  <w:p w:rsidR="00A51E88">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81BFF"/>
    <w:multiLevelType w:val="hybridMultilevel"/>
    <w:tmpl w:val="084A3B7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502" w:firstLine="349"/>
      </w:pPr>
      <w:rPr>
        <w:rFonts w:cs="Times New Roman" w:hint="default"/>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4C12238"/>
    <w:multiLevelType w:val="hybridMultilevel"/>
    <w:tmpl w:val="CC928248"/>
    <w:lvl w:ilvl="0">
      <w:start w:val="1"/>
      <w:numFmt w:val="lowerLetter"/>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
    <w:nsid w:val="07B1348F"/>
    <w:multiLevelType w:val="hybridMultilevel"/>
    <w:tmpl w:val="7BFE5340"/>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
    <w:nsid w:val="08CD57D9"/>
    <w:multiLevelType w:val="hybridMultilevel"/>
    <w:tmpl w:val="DF148098"/>
    <w:lvl w:ilvl="0">
      <w:start w:val="1"/>
      <w:numFmt w:val="decimal"/>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851" w:hanging="284"/>
      </w:pPr>
      <w:rPr>
        <w:rFonts w:cs="Times New Roman" w:hint="default"/>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4">
    <w:nsid w:val="1003737A"/>
    <w:multiLevelType w:val="hybridMultilevel"/>
    <w:tmpl w:val="D3D8C56C"/>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
    <w:nsid w:val="12556E4A"/>
    <w:multiLevelType w:val="hybridMultilevel"/>
    <w:tmpl w:val="41F6E504"/>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6">
    <w:nsid w:val="184F4320"/>
    <w:multiLevelType w:val="hybridMultilevel"/>
    <w:tmpl w:val="C4987FEC"/>
    <w:lvl w:ilvl="0">
      <w:start w:val="1"/>
      <w:numFmt w:val="decimal"/>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7">
    <w:nsid w:val="1C1803BA"/>
    <w:multiLevelType w:val="hybridMultilevel"/>
    <w:tmpl w:val="93802E7C"/>
    <w:lvl w:ilvl="0">
      <w:start w:val="1"/>
      <w:numFmt w:val="lowerLetter"/>
      <w:lvlText w:val="%1)"/>
      <w:lvlJc w:val="left"/>
      <w:pPr>
        <w:ind w:left="1211" w:hanging="360"/>
      </w:pPr>
      <w:rPr>
        <w:rFonts w:cs="Times New Roman"/>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8">
    <w:nsid w:val="21C830BF"/>
    <w:multiLevelType w:val="hybridMultilevel"/>
    <w:tmpl w:val="8E48DFBC"/>
    <w:lvl w:ilvl="0">
      <w:start w:val="1"/>
      <w:numFmt w:val="decimal"/>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9">
    <w:nsid w:val="22961FD1"/>
    <w:multiLevelType w:val="hybridMultilevel"/>
    <w:tmpl w:val="7BBE92D0"/>
    <w:lvl w:ilvl="0">
      <w:start w:val="1"/>
      <w:numFmt w:val="decimal"/>
      <w:lvlText w:val="%1."/>
      <w:lvlJc w:val="left"/>
      <w:pPr>
        <w:tabs>
          <w:tab w:val="num" w:pos="502"/>
        </w:tabs>
        <w:ind w:left="502" w:hanging="360"/>
      </w:pPr>
      <w:rPr>
        <w:rFonts w:cs="Times New Roman" w:hint="default"/>
        <w:color w:val="000000"/>
        <w:rtl w:val="0"/>
        <w:cs w:val="0"/>
      </w:rPr>
    </w:lvl>
    <w:lvl w:ilvl="1">
      <w:start w:val="1"/>
      <w:numFmt w:val="lowerLetter"/>
      <w:lvlText w:val="%2)"/>
      <w:lvlJc w:val="left"/>
      <w:pPr>
        <w:tabs>
          <w:tab w:val="num" w:pos="1380"/>
        </w:tabs>
        <w:ind w:left="1380" w:hanging="360"/>
      </w:pPr>
      <w:rPr>
        <w:rFonts w:cs="Times New Roman" w:hint="default"/>
        <w:color w:val="auto"/>
        <w:rtl w:val="0"/>
        <w:cs w:val="0"/>
      </w:rPr>
    </w:lvl>
    <w:lvl w:ilvl="2">
      <w:start w:val="1"/>
      <w:numFmt w:val="lowerRoman"/>
      <w:lvlText w:val="%3."/>
      <w:lvlJc w:val="right"/>
      <w:pPr>
        <w:tabs>
          <w:tab w:val="num" w:pos="2100"/>
        </w:tabs>
        <w:ind w:left="2100" w:hanging="180"/>
      </w:pPr>
      <w:rPr>
        <w:rFonts w:cs="Times New Roman"/>
        <w:rtl w:val="0"/>
        <w:cs w:val="0"/>
      </w:rPr>
    </w:lvl>
    <w:lvl w:ilvl="3">
      <w:start w:val="1"/>
      <w:numFmt w:val="decimal"/>
      <w:lvlText w:val="%4."/>
      <w:lvlJc w:val="left"/>
      <w:pPr>
        <w:tabs>
          <w:tab w:val="num" w:pos="2820"/>
        </w:tabs>
        <w:ind w:left="2820" w:hanging="360"/>
      </w:pPr>
      <w:rPr>
        <w:rFonts w:cs="Times New Roman" w:hint="default"/>
        <w:rtl w:val="0"/>
        <w:cs w:val="0"/>
      </w:rPr>
    </w:lvl>
    <w:lvl w:ilvl="4">
      <w:start w:val="1"/>
      <w:numFmt w:val="lowerLetter"/>
      <w:lvlText w:val="%5."/>
      <w:lvlJc w:val="left"/>
      <w:pPr>
        <w:tabs>
          <w:tab w:val="num" w:pos="3540"/>
        </w:tabs>
        <w:ind w:left="3540" w:hanging="360"/>
      </w:pPr>
      <w:rPr>
        <w:rFonts w:cs="Times New Roman"/>
        <w:rtl w:val="0"/>
        <w:cs w:val="0"/>
      </w:rPr>
    </w:lvl>
    <w:lvl w:ilvl="5">
      <w:start w:val="1"/>
      <w:numFmt w:val="lowerRoman"/>
      <w:lvlText w:val="%6."/>
      <w:lvlJc w:val="right"/>
      <w:pPr>
        <w:tabs>
          <w:tab w:val="num" w:pos="4260"/>
        </w:tabs>
        <w:ind w:left="4260" w:hanging="180"/>
      </w:pPr>
      <w:rPr>
        <w:rFonts w:cs="Times New Roman"/>
        <w:rtl w:val="0"/>
        <w:cs w:val="0"/>
      </w:rPr>
    </w:lvl>
    <w:lvl w:ilvl="6">
      <w:start w:val="1"/>
      <w:numFmt w:val="decimal"/>
      <w:lvlText w:val="%7."/>
      <w:lvlJc w:val="left"/>
      <w:pPr>
        <w:tabs>
          <w:tab w:val="num" w:pos="4980"/>
        </w:tabs>
        <w:ind w:left="4980" w:hanging="360"/>
      </w:pPr>
      <w:rPr>
        <w:rFonts w:cs="Times New Roman"/>
        <w:rtl w:val="0"/>
        <w:cs w:val="0"/>
      </w:rPr>
    </w:lvl>
    <w:lvl w:ilvl="7">
      <w:start w:val="1"/>
      <w:numFmt w:val="lowerLetter"/>
      <w:lvlText w:val="%8."/>
      <w:lvlJc w:val="left"/>
      <w:pPr>
        <w:tabs>
          <w:tab w:val="num" w:pos="5700"/>
        </w:tabs>
        <w:ind w:left="5700" w:hanging="360"/>
      </w:pPr>
      <w:rPr>
        <w:rFonts w:cs="Times New Roman"/>
        <w:rtl w:val="0"/>
        <w:cs w:val="0"/>
      </w:rPr>
    </w:lvl>
    <w:lvl w:ilvl="8">
      <w:start w:val="1"/>
      <w:numFmt w:val="lowerRoman"/>
      <w:lvlText w:val="%9."/>
      <w:lvlJc w:val="right"/>
      <w:pPr>
        <w:tabs>
          <w:tab w:val="num" w:pos="6420"/>
        </w:tabs>
        <w:ind w:left="6420" w:hanging="180"/>
      </w:pPr>
      <w:rPr>
        <w:rFonts w:cs="Times New Roman"/>
        <w:rtl w:val="0"/>
        <w:cs w:val="0"/>
      </w:rPr>
    </w:lvl>
  </w:abstractNum>
  <w:abstractNum w:abstractNumId="10">
    <w:nsid w:val="26D273C8"/>
    <w:multiLevelType w:val="hybridMultilevel"/>
    <w:tmpl w:val="42726C2E"/>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1">
    <w:nsid w:val="280742DA"/>
    <w:multiLevelType w:val="hybridMultilevel"/>
    <w:tmpl w:val="C18EEF8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8156F70"/>
    <w:multiLevelType w:val="hybridMultilevel"/>
    <w:tmpl w:val="CD06E2FC"/>
    <w:lvl w:ilvl="0">
      <w:start w:val="1"/>
      <w:numFmt w:val="decimal"/>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13">
    <w:nsid w:val="2D83351F"/>
    <w:multiLevelType w:val="hybridMultilevel"/>
    <w:tmpl w:val="7F4E5338"/>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4">
    <w:nsid w:val="2F0A53D5"/>
    <w:multiLevelType w:val="hybridMultilevel"/>
    <w:tmpl w:val="7596665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4AD0C27"/>
    <w:multiLevelType w:val="hybridMultilevel"/>
    <w:tmpl w:val="B8E6C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387B0A94"/>
    <w:multiLevelType w:val="hybridMultilevel"/>
    <w:tmpl w:val="CF208530"/>
    <w:lvl w:ilvl="0">
      <w:start w:val="1"/>
      <w:numFmt w:val="lowerLetter"/>
      <w:lvlText w:val="%1)"/>
      <w:lvlJc w:val="left"/>
      <w:pPr>
        <w:ind w:left="1866" w:hanging="360"/>
      </w:pPr>
      <w:rPr>
        <w:rFonts w:cs="Times New Roman"/>
        <w:rtl w:val="0"/>
        <w:cs w:val="0"/>
      </w:rPr>
    </w:lvl>
    <w:lvl w:ilvl="1">
      <w:start w:val="1"/>
      <w:numFmt w:val="lowerLetter"/>
      <w:lvlText w:val="%2."/>
      <w:lvlJc w:val="left"/>
      <w:pPr>
        <w:ind w:left="2586" w:hanging="360"/>
      </w:pPr>
      <w:rPr>
        <w:rFonts w:cs="Times New Roman"/>
        <w:rtl w:val="0"/>
        <w:cs w:val="0"/>
      </w:rPr>
    </w:lvl>
    <w:lvl w:ilvl="2">
      <w:start w:val="1"/>
      <w:numFmt w:val="lowerRoman"/>
      <w:lvlText w:val="%3."/>
      <w:lvlJc w:val="right"/>
      <w:pPr>
        <w:ind w:left="3306" w:hanging="180"/>
      </w:pPr>
      <w:rPr>
        <w:rFonts w:cs="Times New Roman"/>
        <w:rtl w:val="0"/>
        <w:cs w:val="0"/>
      </w:rPr>
    </w:lvl>
    <w:lvl w:ilvl="3">
      <w:start w:val="1"/>
      <w:numFmt w:val="decimal"/>
      <w:lvlText w:val="%4."/>
      <w:lvlJc w:val="left"/>
      <w:pPr>
        <w:ind w:left="4026" w:hanging="360"/>
      </w:pPr>
      <w:rPr>
        <w:rFonts w:cs="Times New Roman"/>
        <w:rtl w:val="0"/>
        <w:cs w:val="0"/>
      </w:rPr>
    </w:lvl>
    <w:lvl w:ilvl="4">
      <w:start w:val="1"/>
      <w:numFmt w:val="lowerLetter"/>
      <w:lvlText w:val="%5."/>
      <w:lvlJc w:val="left"/>
      <w:pPr>
        <w:ind w:left="4746" w:hanging="360"/>
      </w:pPr>
      <w:rPr>
        <w:rFonts w:cs="Times New Roman"/>
        <w:rtl w:val="0"/>
        <w:cs w:val="0"/>
      </w:rPr>
    </w:lvl>
    <w:lvl w:ilvl="5">
      <w:start w:val="1"/>
      <w:numFmt w:val="lowerRoman"/>
      <w:lvlText w:val="%6."/>
      <w:lvlJc w:val="right"/>
      <w:pPr>
        <w:ind w:left="5466" w:hanging="180"/>
      </w:pPr>
      <w:rPr>
        <w:rFonts w:cs="Times New Roman"/>
        <w:rtl w:val="0"/>
        <w:cs w:val="0"/>
      </w:rPr>
    </w:lvl>
    <w:lvl w:ilvl="6">
      <w:start w:val="1"/>
      <w:numFmt w:val="decimal"/>
      <w:lvlText w:val="%7."/>
      <w:lvlJc w:val="left"/>
      <w:pPr>
        <w:ind w:left="6186" w:hanging="360"/>
      </w:pPr>
      <w:rPr>
        <w:rFonts w:cs="Times New Roman"/>
        <w:rtl w:val="0"/>
        <w:cs w:val="0"/>
      </w:rPr>
    </w:lvl>
    <w:lvl w:ilvl="7">
      <w:start w:val="1"/>
      <w:numFmt w:val="lowerLetter"/>
      <w:lvlText w:val="%8."/>
      <w:lvlJc w:val="left"/>
      <w:pPr>
        <w:ind w:left="6906" w:hanging="360"/>
      </w:pPr>
      <w:rPr>
        <w:rFonts w:cs="Times New Roman"/>
        <w:rtl w:val="0"/>
        <w:cs w:val="0"/>
      </w:rPr>
    </w:lvl>
    <w:lvl w:ilvl="8">
      <w:start w:val="1"/>
      <w:numFmt w:val="lowerRoman"/>
      <w:lvlText w:val="%9."/>
      <w:lvlJc w:val="right"/>
      <w:pPr>
        <w:ind w:left="7626" w:hanging="180"/>
      </w:pPr>
      <w:rPr>
        <w:rFonts w:cs="Times New Roman"/>
        <w:rtl w:val="0"/>
        <w:cs w:val="0"/>
      </w:rPr>
    </w:lvl>
  </w:abstractNum>
  <w:abstractNum w:abstractNumId="17">
    <w:nsid w:val="3B404851"/>
    <w:multiLevelType w:val="hybridMultilevel"/>
    <w:tmpl w:val="4F1EA2AE"/>
    <w:lvl w:ilvl="0">
      <w:start w:val="1"/>
      <w:numFmt w:val="decimal"/>
      <w:lvlText w:val="%1."/>
      <w:lvlJc w:val="left"/>
      <w:pPr>
        <w:ind w:left="502" w:hanging="360"/>
      </w:pPr>
      <w:rPr>
        <w:rFonts w:ascii="Times New Roman" w:hAnsi="Times New Roman" w:cs="Times New Roman" w:hint="default"/>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3BF86390"/>
    <w:multiLevelType w:val="hybridMultilevel"/>
    <w:tmpl w:val="9A4A6FC4"/>
    <w:lvl w:ilvl="0">
      <w:start w:val="1"/>
      <w:numFmt w:val="decimal"/>
      <w:lvlText w:val="%1."/>
      <w:lvlJc w:val="left"/>
      <w:pPr>
        <w:ind w:left="851" w:hanging="284"/>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3F43377C"/>
    <w:multiLevelType w:val="hybridMultilevel"/>
    <w:tmpl w:val="9E500D76"/>
    <w:lvl w:ilvl="0">
      <w:start w:val="1"/>
      <w:numFmt w:val="lowerLetter"/>
      <w:lvlText w:val="%1)"/>
      <w:lvlJc w:val="left"/>
      <w:pPr>
        <w:ind w:left="1146" w:hanging="360"/>
      </w:pPr>
      <w:rPr>
        <w:rFonts w:cs="Times New Roman" w:hint="default"/>
        <w:color w:val="auto"/>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0">
    <w:nsid w:val="41EA6B8D"/>
    <w:multiLevelType w:val="hybridMultilevel"/>
    <w:tmpl w:val="774E85DA"/>
    <w:lvl w:ilvl="0">
      <w:start w:val="1"/>
      <w:numFmt w:val="decimal"/>
      <w:lvlText w:val="%1."/>
      <w:lvlJc w:val="left"/>
      <w:pPr>
        <w:ind w:left="896" w:hanging="272"/>
      </w:pPr>
      <w:rPr>
        <w:rFonts w:cs="Times New Roman" w:hint="default"/>
        <w:rtl w:val="0"/>
        <w:cs w:val="0"/>
      </w:rPr>
    </w:lvl>
    <w:lvl w:ilvl="1">
      <w:start w:val="1"/>
      <w:numFmt w:val="lowerLetter"/>
      <w:lvlText w:val="%2."/>
      <w:lvlJc w:val="left"/>
      <w:pPr>
        <w:ind w:left="2496" w:hanging="360"/>
      </w:pPr>
      <w:rPr>
        <w:rFonts w:cs="Times New Roman"/>
        <w:rtl w:val="0"/>
        <w:cs w:val="0"/>
      </w:rPr>
    </w:lvl>
    <w:lvl w:ilvl="2">
      <w:start w:val="1"/>
      <w:numFmt w:val="lowerRoman"/>
      <w:lvlText w:val="%3."/>
      <w:lvlJc w:val="right"/>
      <w:pPr>
        <w:ind w:left="3216" w:hanging="180"/>
      </w:pPr>
      <w:rPr>
        <w:rFonts w:cs="Times New Roman"/>
        <w:rtl w:val="0"/>
        <w:cs w:val="0"/>
      </w:rPr>
    </w:lvl>
    <w:lvl w:ilvl="3">
      <w:start w:val="1"/>
      <w:numFmt w:val="decimal"/>
      <w:lvlText w:val="%4."/>
      <w:lvlJc w:val="left"/>
      <w:pPr>
        <w:ind w:left="3936" w:hanging="360"/>
      </w:pPr>
      <w:rPr>
        <w:rFonts w:cs="Times New Roman"/>
        <w:rtl w:val="0"/>
        <w:cs w:val="0"/>
      </w:rPr>
    </w:lvl>
    <w:lvl w:ilvl="4">
      <w:start w:val="1"/>
      <w:numFmt w:val="lowerLetter"/>
      <w:lvlText w:val="%5."/>
      <w:lvlJc w:val="left"/>
      <w:pPr>
        <w:ind w:left="4656" w:hanging="360"/>
      </w:pPr>
      <w:rPr>
        <w:rFonts w:cs="Times New Roman"/>
        <w:rtl w:val="0"/>
        <w:cs w:val="0"/>
      </w:rPr>
    </w:lvl>
    <w:lvl w:ilvl="5">
      <w:start w:val="1"/>
      <w:numFmt w:val="lowerRoman"/>
      <w:lvlText w:val="%6."/>
      <w:lvlJc w:val="right"/>
      <w:pPr>
        <w:ind w:left="5376" w:hanging="180"/>
      </w:pPr>
      <w:rPr>
        <w:rFonts w:cs="Times New Roman"/>
        <w:rtl w:val="0"/>
        <w:cs w:val="0"/>
      </w:rPr>
    </w:lvl>
    <w:lvl w:ilvl="6">
      <w:start w:val="1"/>
      <w:numFmt w:val="decimal"/>
      <w:lvlText w:val="%7."/>
      <w:lvlJc w:val="left"/>
      <w:pPr>
        <w:ind w:left="6096" w:hanging="360"/>
      </w:pPr>
      <w:rPr>
        <w:rFonts w:cs="Times New Roman"/>
        <w:rtl w:val="0"/>
        <w:cs w:val="0"/>
      </w:rPr>
    </w:lvl>
    <w:lvl w:ilvl="7">
      <w:start w:val="1"/>
      <w:numFmt w:val="lowerLetter"/>
      <w:lvlText w:val="%8."/>
      <w:lvlJc w:val="left"/>
      <w:pPr>
        <w:ind w:left="6816" w:hanging="360"/>
      </w:pPr>
      <w:rPr>
        <w:rFonts w:cs="Times New Roman"/>
        <w:rtl w:val="0"/>
        <w:cs w:val="0"/>
      </w:rPr>
    </w:lvl>
    <w:lvl w:ilvl="8">
      <w:start w:val="1"/>
      <w:numFmt w:val="lowerRoman"/>
      <w:lvlText w:val="%9."/>
      <w:lvlJc w:val="right"/>
      <w:pPr>
        <w:ind w:left="7536" w:hanging="180"/>
      </w:pPr>
      <w:rPr>
        <w:rFonts w:cs="Times New Roman"/>
        <w:rtl w:val="0"/>
        <w:cs w:val="0"/>
      </w:rPr>
    </w:lvl>
  </w:abstractNum>
  <w:abstractNum w:abstractNumId="21">
    <w:nsid w:val="43E01C0C"/>
    <w:multiLevelType w:val="hybridMultilevel"/>
    <w:tmpl w:val="3EBC3092"/>
    <w:lvl w:ilvl="0">
      <w:start w:val="1"/>
      <w:numFmt w:val="decimal"/>
      <w:lvlText w:val="(%1)"/>
      <w:lvlJc w:val="left"/>
      <w:pPr>
        <w:ind w:left="1004" w:hanging="360"/>
      </w:pPr>
      <w:rPr>
        <w:rFonts w:cs="Times New Roman" w:hint="default"/>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22">
    <w:nsid w:val="457C5F2A"/>
    <w:multiLevelType w:val="hybridMultilevel"/>
    <w:tmpl w:val="BF4E8F3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461003EC"/>
    <w:multiLevelType w:val="hybridMultilevel"/>
    <w:tmpl w:val="614049FE"/>
    <w:lvl w:ilvl="0">
      <w:start w:val="1"/>
      <w:numFmt w:val="decimal"/>
      <w:lvlText w:val="%1."/>
      <w:lvlJc w:val="left"/>
      <w:pPr>
        <w:tabs>
          <w:tab w:val="num" w:pos="502"/>
        </w:tabs>
        <w:ind w:left="502" w:hanging="360"/>
      </w:pPr>
      <w:rPr>
        <w:rFonts w:ascii="Times New Roman" w:hAnsi="Times New Roman" w:cs="Times New Roman" w:hint="default"/>
        <w:color w:val="000000"/>
        <w:sz w:val="24"/>
        <w:szCs w:val="24"/>
        <w:rtl w:val="0"/>
        <w:cs w:val="0"/>
      </w:rPr>
    </w:lvl>
    <w:lvl w:ilvl="1">
      <w:start w:val="1"/>
      <w:numFmt w:val="lowerLetter"/>
      <w:lvlText w:val="%2)"/>
      <w:lvlJc w:val="left"/>
      <w:pPr>
        <w:tabs>
          <w:tab w:val="num" w:pos="1380"/>
        </w:tabs>
        <w:ind w:left="1380" w:hanging="360"/>
      </w:pPr>
      <w:rPr>
        <w:rFonts w:cs="Times New Roman" w:hint="default"/>
        <w:color w:val="auto"/>
        <w:rtl w:val="0"/>
        <w:cs w:val="0"/>
      </w:rPr>
    </w:lvl>
    <w:lvl w:ilvl="2">
      <w:start w:val="1"/>
      <w:numFmt w:val="lowerRoman"/>
      <w:lvlText w:val="%3."/>
      <w:lvlJc w:val="right"/>
      <w:pPr>
        <w:tabs>
          <w:tab w:val="num" w:pos="2100"/>
        </w:tabs>
        <w:ind w:left="2100" w:hanging="180"/>
      </w:pPr>
      <w:rPr>
        <w:rFonts w:cs="Times New Roman"/>
        <w:rtl w:val="0"/>
        <w:cs w:val="0"/>
      </w:rPr>
    </w:lvl>
    <w:lvl w:ilvl="3">
      <w:start w:val="1"/>
      <w:numFmt w:val="decimal"/>
      <w:lvlText w:val="%4."/>
      <w:lvlJc w:val="left"/>
      <w:pPr>
        <w:tabs>
          <w:tab w:val="num" w:pos="2820"/>
        </w:tabs>
        <w:ind w:left="2820" w:hanging="360"/>
      </w:pPr>
      <w:rPr>
        <w:rFonts w:cs="Times New Roman" w:hint="default"/>
        <w:rtl w:val="0"/>
        <w:cs w:val="0"/>
      </w:rPr>
    </w:lvl>
    <w:lvl w:ilvl="4">
      <w:start w:val="1"/>
      <w:numFmt w:val="lowerLetter"/>
      <w:lvlText w:val="%5."/>
      <w:lvlJc w:val="left"/>
      <w:pPr>
        <w:tabs>
          <w:tab w:val="num" w:pos="3540"/>
        </w:tabs>
        <w:ind w:left="3540" w:hanging="360"/>
      </w:pPr>
      <w:rPr>
        <w:rFonts w:cs="Times New Roman"/>
        <w:rtl w:val="0"/>
        <w:cs w:val="0"/>
      </w:rPr>
    </w:lvl>
    <w:lvl w:ilvl="5">
      <w:start w:val="1"/>
      <w:numFmt w:val="lowerRoman"/>
      <w:lvlText w:val="%6."/>
      <w:lvlJc w:val="right"/>
      <w:pPr>
        <w:tabs>
          <w:tab w:val="num" w:pos="4260"/>
        </w:tabs>
        <w:ind w:left="4260" w:hanging="180"/>
      </w:pPr>
      <w:rPr>
        <w:rFonts w:cs="Times New Roman"/>
        <w:rtl w:val="0"/>
        <w:cs w:val="0"/>
      </w:rPr>
    </w:lvl>
    <w:lvl w:ilvl="6">
      <w:start w:val="1"/>
      <w:numFmt w:val="decimal"/>
      <w:lvlText w:val="%7."/>
      <w:lvlJc w:val="left"/>
      <w:pPr>
        <w:tabs>
          <w:tab w:val="num" w:pos="4980"/>
        </w:tabs>
        <w:ind w:left="4980" w:hanging="360"/>
      </w:pPr>
      <w:rPr>
        <w:rFonts w:cs="Times New Roman"/>
        <w:rtl w:val="0"/>
        <w:cs w:val="0"/>
      </w:rPr>
    </w:lvl>
    <w:lvl w:ilvl="7">
      <w:start w:val="1"/>
      <w:numFmt w:val="lowerLetter"/>
      <w:lvlText w:val="%8."/>
      <w:lvlJc w:val="left"/>
      <w:pPr>
        <w:tabs>
          <w:tab w:val="num" w:pos="5700"/>
        </w:tabs>
        <w:ind w:left="5700" w:hanging="360"/>
      </w:pPr>
      <w:rPr>
        <w:rFonts w:cs="Times New Roman"/>
        <w:rtl w:val="0"/>
        <w:cs w:val="0"/>
      </w:rPr>
    </w:lvl>
    <w:lvl w:ilvl="8">
      <w:start w:val="1"/>
      <w:numFmt w:val="lowerRoman"/>
      <w:lvlText w:val="%9."/>
      <w:lvlJc w:val="right"/>
      <w:pPr>
        <w:tabs>
          <w:tab w:val="num" w:pos="6420"/>
        </w:tabs>
        <w:ind w:left="6420" w:hanging="180"/>
      </w:pPr>
      <w:rPr>
        <w:rFonts w:cs="Times New Roman"/>
        <w:rtl w:val="0"/>
        <w:cs w:val="0"/>
      </w:rPr>
    </w:lvl>
  </w:abstractNum>
  <w:abstractNum w:abstractNumId="24">
    <w:nsid w:val="47AB3F30"/>
    <w:multiLevelType w:val="hybridMultilevel"/>
    <w:tmpl w:val="D948307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48A41216"/>
    <w:multiLevelType w:val="hybridMultilevel"/>
    <w:tmpl w:val="F0F8F5A0"/>
    <w:lvl w:ilvl="0">
      <w:start w:val="1"/>
      <w:numFmt w:val="decimal"/>
      <w:lvlText w:val="%1."/>
      <w:lvlJc w:val="left"/>
      <w:pPr>
        <w:ind w:left="720" w:hanging="360"/>
      </w:pPr>
      <w:rPr>
        <w:rFonts w:ascii="Times" w:hAnsi="Times" w:cs="Times" w:hint="default"/>
        <w:sz w:val="25"/>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4B327E48"/>
    <w:multiLevelType w:val="hybridMultilevel"/>
    <w:tmpl w:val="00F4EA44"/>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7">
    <w:nsid w:val="50633971"/>
    <w:multiLevelType w:val="hybridMultilevel"/>
    <w:tmpl w:val="386E1DC6"/>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8">
    <w:nsid w:val="53A35CA5"/>
    <w:multiLevelType w:val="hybridMultilevel"/>
    <w:tmpl w:val="EB28EC1E"/>
    <w:lvl w:ilvl="0">
      <w:start w:val="1"/>
      <w:numFmt w:val="lowerLetter"/>
      <w:lvlText w:val="%1)"/>
      <w:lvlJc w:val="left"/>
      <w:pPr>
        <w:ind w:left="1506" w:hanging="360"/>
      </w:pPr>
      <w:rPr>
        <w:rFonts w:cs="Times New Roman" w:hint="default"/>
        <w:color w:val="auto"/>
        <w:rtl w:val="0"/>
        <w:cs w:val="0"/>
      </w:rPr>
    </w:lvl>
    <w:lvl w:ilvl="1">
      <w:start w:val="1"/>
      <w:numFmt w:val="lowerLetter"/>
      <w:lvlText w:val="%2."/>
      <w:lvlJc w:val="left"/>
      <w:pPr>
        <w:ind w:left="2226" w:hanging="360"/>
      </w:pPr>
      <w:rPr>
        <w:rFonts w:cs="Times New Roman"/>
        <w:rtl w:val="0"/>
        <w:cs w:val="0"/>
      </w:rPr>
    </w:lvl>
    <w:lvl w:ilvl="2">
      <w:start w:val="1"/>
      <w:numFmt w:val="lowerRoman"/>
      <w:lvlText w:val="%3."/>
      <w:lvlJc w:val="right"/>
      <w:pPr>
        <w:ind w:left="2946" w:hanging="180"/>
      </w:pPr>
      <w:rPr>
        <w:rFonts w:cs="Times New Roman"/>
        <w:rtl w:val="0"/>
        <w:cs w:val="0"/>
      </w:rPr>
    </w:lvl>
    <w:lvl w:ilvl="3">
      <w:start w:val="1"/>
      <w:numFmt w:val="decimal"/>
      <w:lvlText w:val="%4."/>
      <w:lvlJc w:val="left"/>
      <w:pPr>
        <w:ind w:left="3666" w:hanging="360"/>
      </w:pPr>
      <w:rPr>
        <w:rFonts w:cs="Times New Roman"/>
        <w:rtl w:val="0"/>
        <w:cs w:val="0"/>
      </w:rPr>
    </w:lvl>
    <w:lvl w:ilvl="4">
      <w:start w:val="1"/>
      <w:numFmt w:val="lowerLetter"/>
      <w:lvlText w:val="%5."/>
      <w:lvlJc w:val="left"/>
      <w:pPr>
        <w:ind w:left="4386" w:hanging="360"/>
      </w:pPr>
      <w:rPr>
        <w:rFonts w:cs="Times New Roman"/>
        <w:rtl w:val="0"/>
        <w:cs w:val="0"/>
      </w:rPr>
    </w:lvl>
    <w:lvl w:ilvl="5">
      <w:start w:val="1"/>
      <w:numFmt w:val="lowerRoman"/>
      <w:lvlText w:val="%6."/>
      <w:lvlJc w:val="right"/>
      <w:pPr>
        <w:ind w:left="5106" w:hanging="180"/>
      </w:pPr>
      <w:rPr>
        <w:rFonts w:cs="Times New Roman"/>
        <w:rtl w:val="0"/>
        <w:cs w:val="0"/>
      </w:rPr>
    </w:lvl>
    <w:lvl w:ilvl="6">
      <w:start w:val="1"/>
      <w:numFmt w:val="decimal"/>
      <w:lvlText w:val="%7."/>
      <w:lvlJc w:val="left"/>
      <w:pPr>
        <w:ind w:left="5826" w:hanging="360"/>
      </w:pPr>
      <w:rPr>
        <w:rFonts w:cs="Times New Roman"/>
        <w:rtl w:val="0"/>
        <w:cs w:val="0"/>
      </w:rPr>
    </w:lvl>
    <w:lvl w:ilvl="7">
      <w:start w:val="1"/>
      <w:numFmt w:val="lowerLetter"/>
      <w:lvlText w:val="%8."/>
      <w:lvlJc w:val="left"/>
      <w:pPr>
        <w:ind w:left="6546" w:hanging="360"/>
      </w:pPr>
      <w:rPr>
        <w:rFonts w:cs="Times New Roman"/>
        <w:rtl w:val="0"/>
        <w:cs w:val="0"/>
      </w:rPr>
    </w:lvl>
    <w:lvl w:ilvl="8">
      <w:start w:val="1"/>
      <w:numFmt w:val="lowerRoman"/>
      <w:lvlText w:val="%9."/>
      <w:lvlJc w:val="right"/>
      <w:pPr>
        <w:ind w:left="7266" w:hanging="180"/>
      </w:pPr>
      <w:rPr>
        <w:rFonts w:cs="Times New Roman"/>
        <w:rtl w:val="0"/>
        <w:cs w:val="0"/>
      </w:rPr>
    </w:lvl>
  </w:abstractNum>
  <w:abstractNum w:abstractNumId="29">
    <w:nsid w:val="540E522E"/>
    <w:multiLevelType w:val="hybridMultilevel"/>
    <w:tmpl w:val="7BBE92D0"/>
    <w:lvl w:ilvl="0">
      <w:start w:val="1"/>
      <w:numFmt w:val="decimal"/>
      <w:lvlText w:val="%1."/>
      <w:lvlJc w:val="left"/>
      <w:pPr>
        <w:tabs>
          <w:tab w:val="num" w:pos="502"/>
        </w:tabs>
        <w:ind w:left="502" w:hanging="360"/>
      </w:pPr>
      <w:rPr>
        <w:rFonts w:cs="Times New Roman" w:hint="default"/>
        <w:color w:val="000000"/>
        <w:rtl w:val="0"/>
        <w:cs w:val="0"/>
      </w:rPr>
    </w:lvl>
    <w:lvl w:ilvl="1">
      <w:start w:val="1"/>
      <w:numFmt w:val="lowerLetter"/>
      <w:lvlText w:val="%2)"/>
      <w:lvlJc w:val="left"/>
      <w:pPr>
        <w:tabs>
          <w:tab w:val="num" w:pos="1380"/>
        </w:tabs>
        <w:ind w:left="1380" w:hanging="360"/>
      </w:pPr>
      <w:rPr>
        <w:rFonts w:cs="Times New Roman" w:hint="default"/>
        <w:color w:val="auto"/>
        <w:rtl w:val="0"/>
        <w:cs w:val="0"/>
      </w:rPr>
    </w:lvl>
    <w:lvl w:ilvl="2">
      <w:start w:val="1"/>
      <w:numFmt w:val="lowerRoman"/>
      <w:lvlText w:val="%3."/>
      <w:lvlJc w:val="right"/>
      <w:pPr>
        <w:tabs>
          <w:tab w:val="num" w:pos="2100"/>
        </w:tabs>
        <w:ind w:left="2100" w:hanging="180"/>
      </w:pPr>
      <w:rPr>
        <w:rFonts w:cs="Times New Roman"/>
        <w:rtl w:val="0"/>
        <w:cs w:val="0"/>
      </w:rPr>
    </w:lvl>
    <w:lvl w:ilvl="3">
      <w:start w:val="1"/>
      <w:numFmt w:val="decimal"/>
      <w:lvlText w:val="%4."/>
      <w:lvlJc w:val="left"/>
      <w:pPr>
        <w:tabs>
          <w:tab w:val="num" w:pos="2820"/>
        </w:tabs>
        <w:ind w:left="2820" w:hanging="360"/>
      </w:pPr>
      <w:rPr>
        <w:rFonts w:cs="Times New Roman" w:hint="default"/>
        <w:rtl w:val="0"/>
        <w:cs w:val="0"/>
      </w:rPr>
    </w:lvl>
    <w:lvl w:ilvl="4">
      <w:start w:val="1"/>
      <w:numFmt w:val="lowerLetter"/>
      <w:lvlText w:val="%5."/>
      <w:lvlJc w:val="left"/>
      <w:pPr>
        <w:tabs>
          <w:tab w:val="num" w:pos="3540"/>
        </w:tabs>
        <w:ind w:left="3540" w:hanging="360"/>
      </w:pPr>
      <w:rPr>
        <w:rFonts w:cs="Times New Roman"/>
        <w:rtl w:val="0"/>
        <w:cs w:val="0"/>
      </w:rPr>
    </w:lvl>
    <w:lvl w:ilvl="5">
      <w:start w:val="1"/>
      <w:numFmt w:val="lowerRoman"/>
      <w:lvlText w:val="%6."/>
      <w:lvlJc w:val="right"/>
      <w:pPr>
        <w:tabs>
          <w:tab w:val="num" w:pos="4260"/>
        </w:tabs>
        <w:ind w:left="4260" w:hanging="180"/>
      </w:pPr>
      <w:rPr>
        <w:rFonts w:cs="Times New Roman"/>
        <w:rtl w:val="0"/>
        <w:cs w:val="0"/>
      </w:rPr>
    </w:lvl>
    <w:lvl w:ilvl="6">
      <w:start w:val="1"/>
      <w:numFmt w:val="decimal"/>
      <w:lvlText w:val="%7."/>
      <w:lvlJc w:val="left"/>
      <w:pPr>
        <w:tabs>
          <w:tab w:val="num" w:pos="4980"/>
        </w:tabs>
        <w:ind w:left="4980" w:hanging="360"/>
      </w:pPr>
      <w:rPr>
        <w:rFonts w:cs="Times New Roman"/>
        <w:rtl w:val="0"/>
        <w:cs w:val="0"/>
      </w:rPr>
    </w:lvl>
    <w:lvl w:ilvl="7">
      <w:start w:val="1"/>
      <w:numFmt w:val="lowerLetter"/>
      <w:lvlText w:val="%8."/>
      <w:lvlJc w:val="left"/>
      <w:pPr>
        <w:tabs>
          <w:tab w:val="num" w:pos="5700"/>
        </w:tabs>
        <w:ind w:left="5700" w:hanging="360"/>
      </w:pPr>
      <w:rPr>
        <w:rFonts w:cs="Times New Roman"/>
        <w:rtl w:val="0"/>
        <w:cs w:val="0"/>
      </w:rPr>
    </w:lvl>
    <w:lvl w:ilvl="8">
      <w:start w:val="1"/>
      <w:numFmt w:val="lowerRoman"/>
      <w:lvlText w:val="%9."/>
      <w:lvlJc w:val="right"/>
      <w:pPr>
        <w:tabs>
          <w:tab w:val="num" w:pos="6420"/>
        </w:tabs>
        <w:ind w:left="6420" w:hanging="180"/>
      </w:pPr>
      <w:rPr>
        <w:rFonts w:cs="Times New Roman"/>
        <w:rtl w:val="0"/>
        <w:cs w:val="0"/>
      </w:rPr>
    </w:lvl>
  </w:abstractNum>
  <w:abstractNum w:abstractNumId="30">
    <w:nsid w:val="571470D4"/>
    <w:multiLevelType w:val="hybridMultilevel"/>
    <w:tmpl w:val="8362EF02"/>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31">
    <w:nsid w:val="57786056"/>
    <w:multiLevelType w:val="hybridMultilevel"/>
    <w:tmpl w:val="DCF4F530"/>
    <w:lvl w:ilvl="0">
      <w:start w:val="1"/>
      <w:numFmt w:val="upp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5CF2767A"/>
    <w:multiLevelType w:val="hybridMultilevel"/>
    <w:tmpl w:val="55449426"/>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33">
    <w:nsid w:val="5CFF6127"/>
    <w:multiLevelType w:val="hybridMultilevel"/>
    <w:tmpl w:val="CB86915C"/>
    <w:lvl w:ilvl="0">
      <w:start w:val="1"/>
      <w:numFmt w:val="decimal"/>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34">
    <w:nsid w:val="6293607F"/>
    <w:multiLevelType w:val="hybridMultilevel"/>
    <w:tmpl w:val="A38224AC"/>
    <w:lvl w:ilvl="0">
      <w:start w:val="7"/>
      <w:numFmt w:val="decimal"/>
      <w:lvlText w:val="%1."/>
      <w:lvlJc w:val="left"/>
      <w:pPr>
        <w:ind w:left="1071" w:hanging="360"/>
      </w:pPr>
      <w:rPr>
        <w:rFonts w:cs="Times New Roman" w:hint="default"/>
        <w:rtl w:val="0"/>
        <w:cs w:val="0"/>
      </w:rPr>
    </w:lvl>
    <w:lvl w:ilvl="1">
      <w:start w:val="1"/>
      <w:numFmt w:val="lowerLetter"/>
      <w:lvlText w:val="%2."/>
      <w:lvlJc w:val="left"/>
      <w:pPr>
        <w:ind w:left="1791" w:hanging="360"/>
      </w:pPr>
      <w:rPr>
        <w:rFonts w:cs="Times New Roman"/>
        <w:rtl w:val="0"/>
        <w:cs w:val="0"/>
      </w:rPr>
    </w:lvl>
    <w:lvl w:ilvl="2">
      <w:start w:val="1"/>
      <w:numFmt w:val="lowerRoman"/>
      <w:lvlText w:val="%3."/>
      <w:lvlJc w:val="right"/>
      <w:pPr>
        <w:ind w:left="2511" w:hanging="180"/>
      </w:pPr>
      <w:rPr>
        <w:rFonts w:cs="Times New Roman"/>
        <w:rtl w:val="0"/>
        <w:cs w:val="0"/>
      </w:rPr>
    </w:lvl>
    <w:lvl w:ilvl="3">
      <w:start w:val="1"/>
      <w:numFmt w:val="decimal"/>
      <w:lvlText w:val="%4."/>
      <w:lvlJc w:val="left"/>
      <w:pPr>
        <w:ind w:left="3231" w:hanging="360"/>
      </w:pPr>
      <w:rPr>
        <w:rFonts w:cs="Times New Roman"/>
        <w:rtl w:val="0"/>
        <w:cs w:val="0"/>
      </w:rPr>
    </w:lvl>
    <w:lvl w:ilvl="4">
      <w:start w:val="1"/>
      <w:numFmt w:val="lowerLetter"/>
      <w:lvlText w:val="%5."/>
      <w:lvlJc w:val="left"/>
      <w:pPr>
        <w:ind w:left="3951" w:hanging="360"/>
      </w:pPr>
      <w:rPr>
        <w:rFonts w:cs="Times New Roman"/>
        <w:rtl w:val="0"/>
        <w:cs w:val="0"/>
      </w:rPr>
    </w:lvl>
    <w:lvl w:ilvl="5">
      <w:start w:val="1"/>
      <w:numFmt w:val="lowerRoman"/>
      <w:lvlText w:val="%6."/>
      <w:lvlJc w:val="right"/>
      <w:pPr>
        <w:ind w:left="4671" w:hanging="180"/>
      </w:pPr>
      <w:rPr>
        <w:rFonts w:cs="Times New Roman"/>
        <w:rtl w:val="0"/>
        <w:cs w:val="0"/>
      </w:rPr>
    </w:lvl>
    <w:lvl w:ilvl="6">
      <w:start w:val="1"/>
      <w:numFmt w:val="decimal"/>
      <w:lvlText w:val="%7."/>
      <w:lvlJc w:val="left"/>
      <w:pPr>
        <w:ind w:left="5391" w:hanging="360"/>
      </w:pPr>
      <w:rPr>
        <w:rFonts w:cs="Times New Roman"/>
        <w:rtl w:val="0"/>
        <w:cs w:val="0"/>
      </w:rPr>
    </w:lvl>
    <w:lvl w:ilvl="7">
      <w:start w:val="1"/>
      <w:numFmt w:val="lowerLetter"/>
      <w:lvlText w:val="%8."/>
      <w:lvlJc w:val="left"/>
      <w:pPr>
        <w:ind w:left="6111" w:hanging="360"/>
      </w:pPr>
      <w:rPr>
        <w:rFonts w:cs="Times New Roman"/>
        <w:rtl w:val="0"/>
        <w:cs w:val="0"/>
      </w:rPr>
    </w:lvl>
    <w:lvl w:ilvl="8">
      <w:start w:val="1"/>
      <w:numFmt w:val="lowerRoman"/>
      <w:lvlText w:val="%9."/>
      <w:lvlJc w:val="right"/>
      <w:pPr>
        <w:ind w:left="6831" w:hanging="180"/>
      </w:pPr>
      <w:rPr>
        <w:rFonts w:cs="Times New Roman"/>
        <w:rtl w:val="0"/>
        <w:cs w:val="0"/>
      </w:rPr>
    </w:lvl>
  </w:abstractNum>
  <w:abstractNum w:abstractNumId="35">
    <w:nsid w:val="65AA6DFA"/>
    <w:multiLevelType w:val="hybridMultilevel"/>
    <w:tmpl w:val="39B40546"/>
    <w:lvl w:ilvl="0">
      <w:start w:val="1"/>
      <w:numFmt w:val="lowerLetter"/>
      <w:lvlText w:val="%1)"/>
      <w:lvlJc w:val="left"/>
      <w:pPr>
        <w:ind w:left="786" w:hanging="360"/>
      </w:pPr>
      <w:rPr>
        <w:rFonts w:cs="Times New Roman"/>
        <w:color w:val="7030A0"/>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6">
    <w:nsid w:val="65EC64D3"/>
    <w:multiLevelType w:val="hybridMultilevel"/>
    <w:tmpl w:val="9698D776"/>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7">
    <w:nsid w:val="6DD12BCD"/>
    <w:multiLevelType w:val="hybridMultilevel"/>
    <w:tmpl w:val="E6781424"/>
    <w:lvl w:ilvl="0">
      <w:start w:val="1"/>
      <w:numFmt w:val="lowerLetter"/>
      <w:lvlText w:val="%1)"/>
      <w:lvlJc w:val="left"/>
      <w:pPr>
        <w:ind w:left="1637"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38">
    <w:nsid w:val="70595DB2"/>
    <w:multiLevelType w:val="hybridMultilevel"/>
    <w:tmpl w:val="DCCC245E"/>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39">
    <w:nsid w:val="79BD0B28"/>
    <w:multiLevelType w:val="hybridMultilevel"/>
    <w:tmpl w:val="4BECF3D8"/>
    <w:lvl w:ilvl="0">
      <w:start w:val="1"/>
      <w:numFmt w:val="decimal"/>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40">
    <w:nsid w:val="7BF41321"/>
    <w:multiLevelType w:val="hybridMultilevel"/>
    <w:tmpl w:val="2F6A6B22"/>
    <w:lvl w:ilvl="0">
      <w:start w:val="1"/>
      <w:numFmt w:val="decimal"/>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41">
    <w:nsid w:val="7DEC0C40"/>
    <w:multiLevelType w:val="hybridMultilevel"/>
    <w:tmpl w:val="679C43BE"/>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hint="default"/>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2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3"/>
  </w:num>
  <w:num w:numId="5">
    <w:abstractNumId w:val="8"/>
  </w:num>
  <w:num w:numId="6">
    <w:abstractNumId w:val="28"/>
  </w:num>
  <w:num w:numId="7">
    <w:abstractNumId w:val="19"/>
  </w:num>
  <w:num w:numId="8">
    <w:abstractNumId w:val="2"/>
  </w:num>
  <w:num w:numId="9">
    <w:abstractNumId w:val="41"/>
  </w:num>
  <w:num w:numId="10">
    <w:abstractNumId w:val="16"/>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5"/>
  </w:num>
  <w:num w:numId="19">
    <w:abstractNumId w:val="10"/>
  </w:num>
  <w:num w:numId="20">
    <w:abstractNumId w:val="35"/>
  </w:num>
  <w:num w:numId="21">
    <w:abstractNumId w:val="15"/>
  </w:num>
  <w:num w:numId="22">
    <w:abstractNumId w:val="1"/>
  </w:num>
  <w:num w:numId="23">
    <w:abstractNumId w:val="20"/>
  </w:num>
  <w:num w:numId="24">
    <w:abstractNumId w:val="26"/>
  </w:num>
  <w:num w:numId="25">
    <w:abstractNumId w:val="39"/>
  </w:num>
  <w:num w:numId="26">
    <w:abstractNumId w:val="0"/>
  </w:num>
  <w:num w:numId="27">
    <w:abstractNumId w:val="3"/>
  </w:num>
  <w:num w:numId="28">
    <w:abstractNumId w:val="18"/>
  </w:num>
  <w:num w:numId="29">
    <w:abstractNumId w:val="33"/>
  </w:num>
  <w:num w:numId="30">
    <w:abstractNumId w:val="22"/>
  </w:num>
  <w:num w:numId="31">
    <w:abstractNumId w:val="32"/>
  </w:num>
  <w:num w:numId="32">
    <w:abstractNumId w:val="37"/>
  </w:num>
  <w:num w:numId="33">
    <w:abstractNumId w:val="11"/>
  </w:num>
  <w:num w:numId="34">
    <w:abstractNumId w:val="12"/>
  </w:num>
  <w:num w:numId="35">
    <w:abstractNumId w:val="40"/>
  </w:num>
  <w:num w:numId="36">
    <w:abstractNumId w:val="21"/>
  </w:num>
  <w:num w:numId="37">
    <w:abstractNumId w:val="17"/>
  </w:num>
  <w:num w:numId="38">
    <w:abstractNumId w:val="17"/>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7"/>
  </w:num>
  <w:num w:numId="42">
    <w:abstractNumId w:val="6"/>
  </w:num>
  <w:num w:numId="43">
    <w:abstractNumId w:val="31"/>
  </w:num>
  <w:num w:numId="44">
    <w:abstractNumId w:val="14"/>
  </w:num>
  <w:num w:numId="45">
    <w:abstractNumId w:val="24"/>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num>
  <w:num w:numId="48">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1755A4"/>
    <w:rsid w:val="00000D4F"/>
    <w:rsid w:val="00003350"/>
    <w:rsid w:val="00003E1D"/>
    <w:rsid w:val="00004B16"/>
    <w:rsid w:val="00006288"/>
    <w:rsid w:val="000169B0"/>
    <w:rsid w:val="00016D40"/>
    <w:rsid w:val="00017284"/>
    <w:rsid w:val="00022EB4"/>
    <w:rsid w:val="0003022A"/>
    <w:rsid w:val="00030B74"/>
    <w:rsid w:val="00032397"/>
    <w:rsid w:val="00032557"/>
    <w:rsid w:val="00032608"/>
    <w:rsid w:val="00036281"/>
    <w:rsid w:val="00040A2C"/>
    <w:rsid w:val="00045A14"/>
    <w:rsid w:val="00045B40"/>
    <w:rsid w:val="0006180B"/>
    <w:rsid w:val="000629F4"/>
    <w:rsid w:val="000668F1"/>
    <w:rsid w:val="00075ACA"/>
    <w:rsid w:val="00075C0B"/>
    <w:rsid w:val="00075C45"/>
    <w:rsid w:val="00080FCF"/>
    <w:rsid w:val="00081E05"/>
    <w:rsid w:val="00084C05"/>
    <w:rsid w:val="00092A23"/>
    <w:rsid w:val="0009485B"/>
    <w:rsid w:val="000955A0"/>
    <w:rsid w:val="000A023E"/>
    <w:rsid w:val="000A4353"/>
    <w:rsid w:val="000A5F1B"/>
    <w:rsid w:val="000B0677"/>
    <w:rsid w:val="000B0945"/>
    <w:rsid w:val="000B1396"/>
    <w:rsid w:val="000B792F"/>
    <w:rsid w:val="000C0950"/>
    <w:rsid w:val="000C3764"/>
    <w:rsid w:val="000C3E69"/>
    <w:rsid w:val="000C497B"/>
    <w:rsid w:val="000C7D49"/>
    <w:rsid w:val="000D04C4"/>
    <w:rsid w:val="000D59C0"/>
    <w:rsid w:val="000D6124"/>
    <w:rsid w:val="000E0850"/>
    <w:rsid w:val="000E0A76"/>
    <w:rsid w:val="000E0D6D"/>
    <w:rsid w:val="000E13BC"/>
    <w:rsid w:val="000E1830"/>
    <w:rsid w:val="000E442F"/>
    <w:rsid w:val="000E4F35"/>
    <w:rsid w:val="000E52EE"/>
    <w:rsid w:val="000E6CE9"/>
    <w:rsid w:val="000E6D5D"/>
    <w:rsid w:val="000F0FF1"/>
    <w:rsid w:val="000F267E"/>
    <w:rsid w:val="000F3F68"/>
    <w:rsid w:val="000F6757"/>
    <w:rsid w:val="0010106F"/>
    <w:rsid w:val="00101FD9"/>
    <w:rsid w:val="00111058"/>
    <w:rsid w:val="0011162C"/>
    <w:rsid w:val="001133AC"/>
    <w:rsid w:val="001219C0"/>
    <w:rsid w:val="001314BE"/>
    <w:rsid w:val="00131A02"/>
    <w:rsid w:val="00131DBC"/>
    <w:rsid w:val="00133EAD"/>
    <w:rsid w:val="00136D10"/>
    <w:rsid w:val="001421DF"/>
    <w:rsid w:val="00144011"/>
    <w:rsid w:val="0014406D"/>
    <w:rsid w:val="001508EA"/>
    <w:rsid w:val="001514E4"/>
    <w:rsid w:val="00151BE5"/>
    <w:rsid w:val="0015350A"/>
    <w:rsid w:val="0015466A"/>
    <w:rsid w:val="00163FC9"/>
    <w:rsid w:val="001660D8"/>
    <w:rsid w:val="00166DB3"/>
    <w:rsid w:val="00166DD5"/>
    <w:rsid w:val="00171E0C"/>
    <w:rsid w:val="001727D6"/>
    <w:rsid w:val="00173A36"/>
    <w:rsid w:val="001755A4"/>
    <w:rsid w:val="0018053A"/>
    <w:rsid w:val="00182799"/>
    <w:rsid w:val="001847ED"/>
    <w:rsid w:val="0018772B"/>
    <w:rsid w:val="00190B26"/>
    <w:rsid w:val="00193642"/>
    <w:rsid w:val="001A3246"/>
    <w:rsid w:val="001A63EC"/>
    <w:rsid w:val="001A727C"/>
    <w:rsid w:val="001B02BA"/>
    <w:rsid w:val="001B4C0E"/>
    <w:rsid w:val="001B5B3F"/>
    <w:rsid w:val="001D01DA"/>
    <w:rsid w:val="001D16E4"/>
    <w:rsid w:val="001D4A1F"/>
    <w:rsid w:val="001D5FE4"/>
    <w:rsid w:val="001D6BB5"/>
    <w:rsid w:val="001E0DA7"/>
    <w:rsid w:val="001E161D"/>
    <w:rsid w:val="001F105C"/>
    <w:rsid w:val="001F2064"/>
    <w:rsid w:val="001F2487"/>
    <w:rsid w:val="002001D6"/>
    <w:rsid w:val="00200E59"/>
    <w:rsid w:val="00202242"/>
    <w:rsid w:val="002058B6"/>
    <w:rsid w:val="00206FC9"/>
    <w:rsid w:val="002076FE"/>
    <w:rsid w:val="00212527"/>
    <w:rsid w:val="0021341C"/>
    <w:rsid w:val="00214CCC"/>
    <w:rsid w:val="002240EF"/>
    <w:rsid w:val="002245A0"/>
    <w:rsid w:val="002334D6"/>
    <w:rsid w:val="0023386F"/>
    <w:rsid w:val="002341AC"/>
    <w:rsid w:val="00235845"/>
    <w:rsid w:val="00240988"/>
    <w:rsid w:val="0024250E"/>
    <w:rsid w:val="00245E64"/>
    <w:rsid w:val="00246093"/>
    <w:rsid w:val="00250A4A"/>
    <w:rsid w:val="00251E0C"/>
    <w:rsid w:val="00252F2C"/>
    <w:rsid w:val="00256636"/>
    <w:rsid w:val="00265E8F"/>
    <w:rsid w:val="002666D2"/>
    <w:rsid w:val="0026769D"/>
    <w:rsid w:val="00270A60"/>
    <w:rsid w:val="00270FA1"/>
    <w:rsid w:val="00272928"/>
    <w:rsid w:val="00275002"/>
    <w:rsid w:val="00275300"/>
    <w:rsid w:val="002754F5"/>
    <w:rsid w:val="00277064"/>
    <w:rsid w:val="002777BE"/>
    <w:rsid w:val="0028388F"/>
    <w:rsid w:val="00286F8A"/>
    <w:rsid w:val="00295145"/>
    <w:rsid w:val="0029615B"/>
    <w:rsid w:val="00296682"/>
    <w:rsid w:val="002A1D92"/>
    <w:rsid w:val="002A21AA"/>
    <w:rsid w:val="002A7D73"/>
    <w:rsid w:val="002B0F7E"/>
    <w:rsid w:val="002B3277"/>
    <w:rsid w:val="002B3DF4"/>
    <w:rsid w:val="002B4002"/>
    <w:rsid w:val="002B4502"/>
    <w:rsid w:val="002C345F"/>
    <w:rsid w:val="002C7DCC"/>
    <w:rsid w:val="002D0D25"/>
    <w:rsid w:val="002D1C8B"/>
    <w:rsid w:val="002D4484"/>
    <w:rsid w:val="002D5C66"/>
    <w:rsid w:val="002D665A"/>
    <w:rsid w:val="002E18A4"/>
    <w:rsid w:val="002E1D51"/>
    <w:rsid w:val="002E2EE5"/>
    <w:rsid w:val="002E601B"/>
    <w:rsid w:val="002F64E4"/>
    <w:rsid w:val="002F6CB3"/>
    <w:rsid w:val="00300D40"/>
    <w:rsid w:val="003052B9"/>
    <w:rsid w:val="00311D2B"/>
    <w:rsid w:val="0031223A"/>
    <w:rsid w:val="00313C38"/>
    <w:rsid w:val="00314D4D"/>
    <w:rsid w:val="003157E5"/>
    <w:rsid w:val="003221F7"/>
    <w:rsid w:val="00323BB0"/>
    <w:rsid w:val="00325B90"/>
    <w:rsid w:val="00327F4F"/>
    <w:rsid w:val="003303AB"/>
    <w:rsid w:val="00335130"/>
    <w:rsid w:val="00336CD4"/>
    <w:rsid w:val="00342D6D"/>
    <w:rsid w:val="00342EEF"/>
    <w:rsid w:val="0034536B"/>
    <w:rsid w:val="00345C13"/>
    <w:rsid w:val="00346242"/>
    <w:rsid w:val="00351E28"/>
    <w:rsid w:val="00352D18"/>
    <w:rsid w:val="0035371F"/>
    <w:rsid w:val="00357CA3"/>
    <w:rsid w:val="00367E6F"/>
    <w:rsid w:val="00373315"/>
    <w:rsid w:val="00373FA9"/>
    <w:rsid w:val="00374E03"/>
    <w:rsid w:val="0037630B"/>
    <w:rsid w:val="0038119F"/>
    <w:rsid w:val="003837A5"/>
    <w:rsid w:val="00384A36"/>
    <w:rsid w:val="0038603F"/>
    <w:rsid w:val="00386150"/>
    <w:rsid w:val="003870CB"/>
    <w:rsid w:val="003920FC"/>
    <w:rsid w:val="00395247"/>
    <w:rsid w:val="003956DC"/>
    <w:rsid w:val="003A1C61"/>
    <w:rsid w:val="003A3B0E"/>
    <w:rsid w:val="003A6AEC"/>
    <w:rsid w:val="003A70EF"/>
    <w:rsid w:val="003A773A"/>
    <w:rsid w:val="003B2D6B"/>
    <w:rsid w:val="003B3D86"/>
    <w:rsid w:val="003B58F3"/>
    <w:rsid w:val="003D1249"/>
    <w:rsid w:val="003F31D0"/>
    <w:rsid w:val="003F71D0"/>
    <w:rsid w:val="00401988"/>
    <w:rsid w:val="0040200A"/>
    <w:rsid w:val="0040280C"/>
    <w:rsid w:val="00403102"/>
    <w:rsid w:val="00403AE2"/>
    <w:rsid w:val="0040459D"/>
    <w:rsid w:val="00405501"/>
    <w:rsid w:val="00415670"/>
    <w:rsid w:val="00415B12"/>
    <w:rsid w:val="00417B5C"/>
    <w:rsid w:val="00423298"/>
    <w:rsid w:val="004240A4"/>
    <w:rsid w:val="0042452C"/>
    <w:rsid w:val="00436880"/>
    <w:rsid w:val="00445467"/>
    <w:rsid w:val="004518F9"/>
    <w:rsid w:val="00452407"/>
    <w:rsid w:val="004533D9"/>
    <w:rsid w:val="004614D2"/>
    <w:rsid w:val="00463666"/>
    <w:rsid w:val="00463FE8"/>
    <w:rsid w:val="00465523"/>
    <w:rsid w:val="00471840"/>
    <w:rsid w:val="004722F6"/>
    <w:rsid w:val="00472AC4"/>
    <w:rsid w:val="004741C0"/>
    <w:rsid w:val="00474205"/>
    <w:rsid w:val="004769DE"/>
    <w:rsid w:val="00486227"/>
    <w:rsid w:val="00487393"/>
    <w:rsid w:val="004904D5"/>
    <w:rsid w:val="00490B87"/>
    <w:rsid w:val="004926F9"/>
    <w:rsid w:val="00497F65"/>
    <w:rsid w:val="004A175F"/>
    <w:rsid w:val="004A20F4"/>
    <w:rsid w:val="004A477B"/>
    <w:rsid w:val="004A6853"/>
    <w:rsid w:val="004B14FB"/>
    <w:rsid w:val="004B6FD6"/>
    <w:rsid w:val="004B734A"/>
    <w:rsid w:val="004C1A93"/>
    <w:rsid w:val="004C1DF9"/>
    <w:rsid w:val="004C25FB"/>
    <w:rsid w:val="004C2904"/>
    <w:rsid w:val="004C490F"/>
    <w:rsid w:val="004C63F6"/>
    <w:rsid w:val="004D2659"/>
    <w:rsid w:val="004D4141"/>
    <w:rsid w:val="004D5AA4"/>
    <w:rsid w:val="004D7923"/>
    <w:rsid w:val="004E09CC"/>
    <w:rsid w:val="004E53D9"/>
    <w:rsid w:val="004E5A29"/>
    <w:rsid w:val="004F0D41"/>
    <w:rsid w:val="004F2E31"/>
    <w:rsid w:val="004F420D"/>
    <w:rsid w:val="004F444F"/>
    <w:rsid w:val="00500B85"/>
    <w:rsid w:val="0050312D"/>
    <w:rsid w:val="00505729"/>
    <w:rsid w:val="00507B51"/>
    <w:rsid w:val="00511299"/>
    <w:rsid w:val="00512A68"/>
    <w:rsid w:val="0051420B"/>
    <w:rsid w:val="00516941"/>
    <w:rsid w:val="005202C0"/>
    <w:rsid w:val="00521738"/>
    <w:rsid w:val="00527930"/>
    <w:rsid w:val="0053770D"/>
    <w:rsid w:val="00540C05"/>
    <w:rsid w:val="00542FC4"/>
    <w:rsid w:val="0054605F"/>
    <w:rsid w:val="005468DA"/>
    <w:rsid w:val="00550B0D"/>
    <w:rsid w:val="00550EAA"/>
    <w:rsid w:val="005518D9"/>
    <w:rsid w:val="0055546C"/>
    <w:rsid w:val="00555F48"/>
    <w:rsid w:val="00555F94"/>
    <w:rsid w:val="00560172"/>
    <w:rsid w:val="00562458"/>
    <w:rsid w:val="005638E3"/>
    <w:rsid w:val="00564FDE"/>
    <w:rsid w:val="00566281"/>
    <w:rsid w:val="00567CE7"/>
    <w:rsid w:val="00571D81"/>
    <w:rsid w:val="00586D00"/>
    <w:rsid w:val="0059387C"/>
    <w:rsid w:val="005959A6"/>
    <w:rsid w:val="00597BEC"/>
    <w:rsid w:val="00597D36"/>
    <w:rsid w:val="005A3D47"/>
    <w:rsid w:val="005A589C"/>
    <w:rsid w:val="005A6710"/>
    <w:rsid w:val="005A6C8E"/>
    <w:rsid w:val="005A7C45"/>
    <w:rsid w:val="005B038F"/>
    <w:rsid w:val="005B0AE8"/>
    <w:rsid w:val="005B1263"/>
    <w:rsid w:val="005B58DA"/>
    <w:rsid w:val="005C030E"/>
    <w:rsid w:val="005C13CE"/>
    <w:rsid w:val="005C2C99"/>
    <w:rsid w:val="005C2E04"/>
    <w:rsid w:val="005D5962"/>
    <w:rsid w:val="005E0B16"/>
    <w:rsid w:val="005E1E0D"/>
    <w:rsid w:val="005E20B4"/>
    <w:rsid w:val="005E2396"/>
    <w:rsid w:val="005E3532"/>
    <w:rsid w:val="005E5C80"/>
    <w:rsid w:val="005F0347"/>
    <w:rsid w:val="005F182E"/>
    <w:rsid w:val="005F4C9D"/>
    <w:rsid w:val="006002C9"/>
    <w:rsid w:val="006021EC"/>
    <w:rsid w:val="00613F1D"/>
    <w:rsid w:val="006254C4"/>
    <w:rsid w:val="00633847"/>
    <w:rsid w:val="006407AF"/>
    <w:rsid w:val="006417EF"/>
    <w:rsid w:val="00642D7F"/>
    <w:rsid w:val="006448C2"/>
    <w:rsid w:val="00644AD1"/>
    <w:rsid w:val="00655264"/>
    <w:rsid w:val="006565D1"/>
    <w:rsid w:val="00656E54"/>
    <w:rsid w:val="00657115"/>
    <w:rsid w:val="00660034"/>
    <w:rsid w:val="00666080"/>
    <w:rsid w:val="006704E6"/>
    <w:rsid w:val="00671A03"/>
    <w:rsid w:val="00671A9D"/>
    <w:rsid w:val="00675E69"/>
    <w:rsid w:val="006844A8"/>
    <w:rsid w:val="0068493E"/>
    <w:rsid w:val="00686A53"/>
    <w:rsid w:val="0069319B"/>
    <w:rsid w:val="0069362E"/>
    <w:rsid w:val="0069577D"/>
    <w:rsid w:val="0069590C"/>
    <w:rsid w:val="00696216"/>
    <w:rsid w:val="006A008E"/>
    <w:rsid w:val="006A18EB"/>
    <w:rsid w:val="006A2BB7"/>
    <w:rsid w:val="006A386C"/>
    <w:rsid w:val="006A534F"/>
    <w:rsid w:val="006A6733"/>
    <w:rsid w:val="006A6BBA"/>
    <w:rsid w:val="006B0F8A"/>
    <w:rsid w:val="006B1572"/>
    <w:rsid w:val="006B1C96"/>
    <w:rsid w:val="006B3B60"/>
    <w:rsid w:val="006C1ACA"/>
    <w:rsid w:val="006C3B7E"/>
    <w:rsid w:val="006C7BDD"/>
    <w:rsid w:val="006D08C5"/>
    <w:rsid w:val="006D36B1"/>
    <w:rsid w:val="006D3DD5"/>
    <w:rsid w:val="006E1000"/>
    <w:rsid w:val="006E1ABC"/>
    <w:rsid w:val="006E337C"/>
    <w:rsid w:val="006E34C1"/>
    <w:rsid w:val="006E3FC1"/>
    <w:rsid w:val="006F0198"/>
    <w:rsid w:val="006F16B3"/>
    <w:rsid w:val="00700F91"/>
    <w:rsid w:val="00701282"/>
    <w:rsid w:val="0070777E"/>
    <w:rsid w:val="00710D69"/>
    <w:rsid w:val="00711DB5"/>
    <w:rsid w:val="00713A8C"/>
    <w:rsid w:val="00720486"/>
    <w:rsid w:val="0072254E"/>
    <w:rsid w:val="007226D9"/>
    <w:rsid w:val="0072639A"/>
    <w:rsid w:val="00726EBB"/>
    <w:rsid w:val="00727A75"/>
    <w:rsid w:val="00730AA6"/>
    <w:rsid w:val="00734C54"/>
    <w:rsid w:val="007354C3"/>
    <w:rsid w:val="007363DC"/>
    <w:rsid w:val="00737C0D"/>
    <w:rsid w:val="00742170"/>
    <w:rsid w:val="007444C0"/>
    <w:rsid w:val="00747C4D"/>
    <w:rsid w:val="007506CE"/>
    <w:rsid w:val="0075195D"/>
    <w:rsid w:val="007570B5"/>
    <w:rsid w:val="00761B9F"/>
    <w:rsid w:val="00764CE9"/>
    <w:rsid w:val="00765482"/>
    <w:rsid w:val="00770B95"/>
    <w:rsid w:val="00773431"/>
    <w:rsid w:val="00775278"/>
    <w:rsid w:val="007803A1"/>
    <w:rsid w:val="007808C8"/>
    <w:rsid w:val="00780CCF"/>
    <w:rsid w:val="0078309F"/>
    <w:rsid w:val="00784046"/>
    <w:rsid w:val="00784260"/>
    <w:rsid w:val="0079201C"/>
    <w:rsid w:val="00792EEB"/>
    <w:rsid w:val="00796412"/>
    <w:rsid w:val="0079642A"/>
    <w:rsid w:val="007A02B5"/>
    <w:rsid w:val="007A2107"/>
    <w:rsid w:val="007A22FB"/>
    <w:rsid w:val="007A2EEA"/>
    <w:rsid w:val="007A386D"/>
    <w:rsid w:val="007A62F9"/>
    <w:rsid w:val="007B22FA"/>
    <w:rsid w:val="007B32E0"/>
    <w:rsid w:val="007B58E3"/>
    <w:rsid w:val="007B6F0A"/>
    <w:rsid w:val="007C192F"/>
    <w:rsid w:val="007C37A5"/>
    <w:rsid w:val="007D4716"/>
    <w:rsid w:val="007D7ED7"/>
    <w:rsid w:val="007E0138"/>
    <w:rsid w:val="007E225F"/>
    <w:rsid w:val="007E3FE0"/>
    <w:rsid w:val="007F05E3"/>
    <w:rsid w:val="007F3615"/>
    <w:rsid w:val="007F5596"/>
    <w:rsid w:val="007F6015"/>
    <w:rsid w:val="008013AF"/>
    <w:rsid w:val="008032E8"/>
    <w:rsid w:val="00803468"/>
    <w:rsid w:val="008045B4"/>
    <w:rsid w:val="00804A90"/>
    <w:rsid w:val="008121F0"/>
    <w:rsid w:val="00816BD7"/>
    <w:rsid w:val="00821800"/>
    <w:rsid w:val="00822E5D"/>
    <w:rsid w:val="00823E68"/>
    <w:rsid w:val="00825E47"/>
    <w:rsid w:val="00832F9D"/>
    <w:rsid w:val="00833FBE"/>
    <w:rsid w:val="00834409"/>
    <w:rsid w:val="00836BFF"/>
    <w:rsid w:val="0084014A"/>
    <w:rsid w:val="008461E6"/>
    <w:rsid w:val="0086302F"/>
    <w:rsid w:val="008710A0"/>
    <w:rsid w:val="0087196F"/>
    <w:rsid w:val="008727BD"/>
    <w:rsid w:val="00873BCF"/>
    <w:rsid w:val="00874B6D"/>
    <w:rsid w:val="008755B4"/>
    <w:rsid w:val="00877CE9"/>
    <w:rsid w:val="008818E3"/>
    <w:rsid w:val="008827B3"/>
    <w:rsid w:val="0088690F"/>
    <w:rsid w:val="008869B7"/>
    <w:rsid w:val="00887BE9"/>
    <w:rsid w:val="00892E30"/>
    <w:rsid w:val="00895F3E"/>
    <w:rsid w:val="008A1B5D"/>
    <w:rsid w:val="008A2046"/>
    <w:rsid w:val="008A2A76"/>
    <w:rsid w:val="008A3504"/>
    <w:rsid w:val="008B25E2"/>
    <w:rsid w:val="008B6470"/>
    <w:rsid w:val="008B67CF"/>
    <w:rsid w:val="008C1E55"/>
    <w:rsid w:val="008C3A40"/>
    <w:rsid w:val="008D1ED1"/>
    <w:rsid w:val="008D480F"/>
    <w:rsid w:val="008D4873"/>
    <w:rsid w:val="008D5832"/>
    <w:rsid w:val="008D6278"/>
    <w:rsid w:val="008D6436"/>
    <w:rsid w:val="008E459C"/>
    <w:rsid w:val="008E643E"/>
    <w:rsid w:val="008E65D5"/>
    <w:rsid w:val="008F0B16"/>
    <w:rsid w:val="008F40B0"/>
    <w:rsid w:val="008F5A07"/>
    <w:rsid w:val="009040A6"/>
    <w:rsid w:val="00912040"/>
    <w:rsid w:val="00912A73"/>
    <w:rsid w:val="00916F2A"/>
    <w:rsid w:val="0092086A"/>
    <w:rsid w:val="00923539"/>
    <w:rsid w:val="00925DC9"/>
    <w:rsid w:val="00926FEE"/>
    <w:rsid w:val="00935DF3"/>
    <w:rsid w:val="0094545E"/>
    <w:rsid w:val="00945AE9"/>
    <w:rsid w:val="0094647B"/>
    <w:rsid w:val="00947FF5"/>
    <w:rsid w:val="009556BC"/>
    <w:rsid w:val="00956957"/>
    <w:rsid w:val="00961547"/>
    <w:rsid w:val="00961F5C"/>
    <w:rsid w:val="00965464"/>
    <w:rsid w:val="00966255"/>
    <w:rsid w:val="00967066"/>
    <w:rsid w:val="00972F4E"/>
    <w:rsid w:val="00974BDF"/>
    <w:rsid w:val="009750F3"/>
    <w:rsid w:val="00977609"/>
    <w:rsid w:val="009818A3"/>
    <w:rsid w:val="00985F82"/>
    <w:rsid w:val="009869B5"/>
    <w:rsid w:val="00987ABF"/>
    <w:rsid w:val="0099017E"/>
    <w:rsid w:val="00990F87"/>
    <w:rsid w:val="00995F54"/>
    <w:rsid w:val="009A0E4A"/>
    <w:rsid w:val="009A1F83"/>
    <w:rsid w:val="009A467D"/>
    <w:rsid w:val="009A5EDA"/>
    <w:rsid w:val="009A60FC"/>
    <w:rsid w:val="009A710C"/>
    <w:rsid w:val="009A746E"/>
    <w:rsid w:val="009C088A"/>
    <w:rsid w:val="009C11DA"/>
    <w:rsid w:val="009C5455"/>
    <w:rsid w:val="009D1F38"/>
    <w:rsid w:val="009D6C5D"/>
    <w:rsid w:val="009E137A"/>
    <w:rsid w:val="009E157C"/>
    <w:rsid w:val="009E24BA"/>
    <w:rsid w:val="009E39A8"/>
    <w:rsid w:val="009E4941"/>
    <w:rsid w:val="009E4F04"/>
    <w:rsid w:val="009F08E4"/>
    <w:rsid w:val="009F2A89"/>
    <w:rsid w:val="009F74F4"/>
    <w:rsid w:val="00A00389"/>
    <w:rsid w:val="00A0218B"/>
    <w:rsid w:val="00A026E2"/>
    <w:rsid w:val="00A068F1"/>
    <w:rsid w:val="00A10FBB"/>
    <w:rsid w:val="00A13661"/>
    <w:rsid w:val="00A15B25"/>
    <w:rsid w:val="00A235CB"/>
    <w:rsid w:val="00A25BFF"/>
    <w:rsid w:val="00A2762E"/>
    <w:rsid w:val="00A326DB"/>
    <w:rsid w:val="00A33725"/>
    <w:rsid w:val="00A349BB"/>
    <w:rsid w:val="00A34F50"/>
    <w:rsid w:val="00A45211"/>
    <w:rsid w:val="00A46BCC"/>
    <w:rsid w:val="00A47104"/>
    <w:rsid w:val="00A51E88"/>
    <w:rsid w:val="00A534A0"/>
    <w:rsid w:val="00A569D2"/>
    <w:rsid w:val="00A6315A"/>
    <w:rsid w:val="00A63733"/>
    <w:rsid w:val="00A6787F"/>
    <w:rsid w:val="00A724E8"/>
    <w:rsid w:val="00A730D9"/>
    <w:rsid w:val="00A74AE8"/>
    <w:rsid w:val="00A75719"/>
    <w:rsid w:val="00A75B47"/>
    <w:rsid w:val="00A771AF"/>
    <w:rsid w:val="00A80CBF"/>
    <w:rsid w:val="00A80F3A"/>
    <w:rsid w:val="00A90B4F"/>
    <w:rsid w:val="00A90DF2"/>
    <w:rsid w:val="00A93257"/>
    <w:rsid w:val="00A9392C"/>
    <w:rsid w:val="00A95A14"/>
    <w:rsid w:val="00A96791"/>
    <w:rsid w:val="00AA304C"/>
    <w:rsid w:val="00AA3CFF"/>
    <w:rsid w:val="00AA7DD7"/>
    <w:rsid w:val="00AB147F"/>
    <w:rsid w:val="00AB1685"/>
    <w:rsid w:val="00AB612A"/>
    <w:rsid w:val="00AB636D"/>
    <w:rsid w:val="00AB778C"/>
    <w:rsid w:val="00AC15DF"/>
    <w:rsid w:val="00AC18A2"/>
    <w:rsid w:val="00AC2273"/>
    <w:rsid w:val="00AC39B9"/>
    <w:rsid w:val="00AC4E60"/>
    <w:rsid w:val="00AC56B8"/>
    <w:rsid w:val="00AD3E86"/>
    <w:rsid w:val="00AD5519"/>
    <w:rsid w:val="00AE007B"/>
    <w:rsid w:val="00AE1FE8"/>
    <w:rsid w:val="00AE28E4"/>
    <w:rsid w:val="00AE2B78"/>
    <w:rsid w:val="00AE601D"/>
    <w:rsid w:val="00AF345A"/>
    <w:rsid w:val="00AF4033"/>
    <w:rsid w:val="00AF6B61"/>
    <w:rsid w:val="00B01F58"/>
    <w:rsid w:val="00B06C45"/>
    <w:rsid w:val="00B127A1"/>
    <w:rsid w:val="00B13812"/>
    <w:rsid w:val="00B15B34"/>
    <w:rsid w:val="00B25550"/>
    <w:rsid w:val="00B27BDD"/>
    <w:rsid w:val="00B33B82"/>
    <w:rsid w:val="00B35FFB"/>
    <w:rsid w:val="00B46890"/>
    <w:rsid w:val="00B47659"/>
    <w:rsid w:val="00B50FE1"/>
    <w:rsid w:val="00B5145C"/>
    <w:rsid w:val="00B515C9"/>
    <w:rsid w:val="00B52479"/>
    <w:rsid w:val="00B5558B"/>
    <w:rsid w:val="00B64FDA"/>
    <w:rsid w:val="00B65E2F"/>
    <w:rsid w:val="00B70E7B"/>
    <w:rsid w:val="00B71B60"/>
    <w:rsid w:val="00B74658"/>
    <w:rsid w:val="00B76A01"/>
    <w:rsid w:val="00B83A1C"/>
    <w:rsid w:val="00B87364"/>
    <w:rsid w:val="00B90EC5"/>
    <w:rsid w:val="00B919E4"/>
    <w:rsid w:val="00B91D4B"/>
    <w:rsid w:val="00B93720"/>
    <w:rsid w:val="00BA0706"/>
    <w:rsid w:val="00BA0F80"/>
    <w:rsid w:val="00BA15EF"/>
    <w:rsid w:val="00BA3816"/>
    <w:rsid w:val="00BA6119"/>
    <w:rsid w:val="00BB0019"/>
    <w:rsid w:val="00BB1063"/>
    <w:rsid w:val="00BB6718"/>
    <w:rsid w:val="00BB6EE3"/>
    <w:rsid w:val="00BC27C5"/>
    <w:rsid w:val="00BC590C"/>
    <w:rsid w:val="00BC74FD"/>
    <w:rsid w:val="00BC7F12"/>
    <w:rsid w:val="00BD449C"/>
    <w:rsid w:val="00BD78F8"/>
    <w:rsid w:val="00BE01FB"/>
    <w:rsid w:val="00BE0484"/>
    <w:rsid w:val="00BE0DA0"/>
    <w:rsid w:val="00BE28D5"/>
    <w:rsid w:val="00BE2ECA"/>
    <w:rsid w:val="00BE3DED"/>
    <w:rsid w:val="00BE44DD"/>
    <w:rsid w:val="00BF4B77"/>
    <w:rsid w:val="00C01124"/>
    <w:rsid w:val="00C03321"/>
    <w:rsid w:val="00C03D9C"/>
    <w:rsid w:val="00C056FD"/>
    <w:rsid w:val="00C14063"/>
    <w:rsid w:val="00C14ABC"/>
    <w:rsid w:val="00C16621"/>
    <w:rsid w:val="00C175A3"/>
    <w:rsid w:val="00C22897"/>
    <w:rsid w:val="00C26DCD"/>
    <w:rsid w:val="00C27D74"/>
    <w:rsid w:val="00C3043D"/>
    <w:rsid w:val="00C352D9"/>
    <w:rsid w:val="00C35306"/>
    <w:rsid w:val="00C37B6B"/>
    <w:rsid w:val="00C40B1A"/>
    <w:rsid w:val="00C4282D"/>
    <w:rsid w:val="00C45452"/>
    <w:rsid w:val="00C45B31"/>
    <w:rsid w:val="00C46EAF"/>
    <w:rsid w:val="00C47F56"/>
    <w:rsid w:val="00C51569"/>
    <w:rsid w:val="00C519BE"/>
    <w:rsid w:val="00C52D47"/>
    <w:rsid w:val="00C54683"/>
    <w:rsid w:val="00C55FE3"/>
    <w:rsid w:val="00C56AEA"/>
    <w:rsid w:val="00C6052B"/>
    <w:rsid w:val="00C60C5E"/>
    <w:rsid w:val="00C64307"/>
    <w:rsid w:val="00C65271"/>
    <w:rsid w:val="00C6792A"/>
    <w:rsid w:val="00C71CCF"/>
    <w:rsid w:val="00C72202"/>
    <w:rsid w:val="00C7280A"/>
    <w:rsid w:val="00C77F29"/>
    <w:rsid w:val="00C815D7"/>
    <w:rsid w:val="00C81EF9"/>
    <w:rsid w:val="00C83300"/>
    <w:rsid w:val="00C84006"/>
    <w:rsid w:val="00C85110"/>
    <w:rsid w:val="00C91AA0"/>
    <w:rsid w:val="00C92CBF"/>
    <w:rsid w:val="00C95E81"/>
    <w:rsid w:val="00C970E3"/>
    <w:rsid w:val="00CA06E4"/>
    <w:rsid w:val="00CA087D"/>
    <w:rsid w:val="00CA2B50"/>
    <w:rsid w:val="00CB5DEF"/>
    <w:rsid w:val="00CC23A8"/>
    <w:rsid w:val="00CC34C4"/>
    <w:rsid w:val="00CC5DD3"/>
    <w:rsid w:val="00CD0AE9"/>
    <w:rsid w:val="00CD4073"/>
    <w:rsid w:val="00CD5289"/>
    <w:rsid w:val="00CD573B"/>
    <w:rsid w:val="00CE1412"/>
    <w:rsid w:val="00CE276A"/>
    <w:rsid w:val="00CE50CB"/>
    <w:rsid w:val="00CE6177"/>
    <w:rsid w:val="00CF1133"/>
    <w:rsid w:val="00CF37D5"/>
    <w:rsid w:val="00CF389F"/>
    <w:rsid w:val="00CF461D"/>
    <w:rsid w:val="00CF63FA"/>
    <w:rsid w:val="00D019F1"/>
    <w:rsid w:val="00D110E1"/>
    <w:rsid w:val="00D119E1"/>
    <w:rsid w:val="00D14694"/>
    <w:rsid w:val="00D14A83"/>
    <w:rsid w:val="00D17068"/>
    <w:rsid w:val="00D20229"/>
    <w:rsid w:val="00D20D16"/>
    <w:rsid w:val="00D22EB8"/>
    <w:rsid w:val="00D23B7C"/>
    <w:rsid w:val="00D2643F"/>
    <w:rsid w:val="00D3469B"/>
    <w:rsid w:val="00D3642B"/>
    <w:rsid w:val="00D40C53"/>
    <w:rsid w:val="00D43B0B"/>
    <w:rsid w:val="00D4557A"/>
    <w:rsid w:val="00D45EBA"/>
    <w:rsid w:val="00D55A44"/>
    <w:rsid w:val="00D57737"/>
    <w:rsid w:val="00D612C0"/>
    <w:rsid w:val="00D61460"/>
    <w:rsid w:val="00D673CB"/>
    <w:rsid w:val="00D67E54"/>
    <w:rsid w:val="00D73F34"/>
    <w:rsid w:val="00D7567C"/>
    <w:rsid w:val="00D757A1"/>
    <w:rsid w:val="00D77317"/>
    <w:rsid w:val="00D81545"/>
    <w:rsid w:val="00D82B21"/>
    <w:rsid w:val="00D87890"/>
    <w:rsid w:val="00D904EC"/>
    <w:rsid w:val="00D94AB6"/>
    <w:rsid w:val="00D94D0F"/>
    <w:rsid w:val="00D97214"/>
    <w:rsid w:val="00DB145F"/>
    <w:rsid w:val="00DB5879"/>
    <w:rsid w:val="00DB71FA"/>
    <w:rsid w:val="00DC11BC"/>
    <w:rsid w:val="00DC58AF"/>
    <w:rsid w:val="00DD063A"/>
    <w:rsid w:val="00DD0F9E"/>
    <w:rsid w:val="00DE07FA"/>
    <w:rsid w:val="00DE1463"/>
    <w:rsid w:val="00DE1DD8"/>
    <w:rsid w:val="00DE5AE7"/>
    <w:rsid w:val="00DE5E6F"/>
    <w:rsid w:val="00DE780E"/>
    <w:rsid w:val="00DE7829"/>
    <w:rsid w:val="00DF008F"/>
    <w:rsid w:val="00DF7FEF"/>
    <w:rsid w:val="00E0461B"/>
    <w:rsid w:val="00E13C1D"/>
    <w:rsid w:val="00E151E6"/>
    <w:rsid w:val="00E15779"/>
    <w:rsid w:val="00E21A86"/>
    <w:rsid w:val="00E23B6E"/>
    <w:rsid w:val="00E26875"/>
    <w:rsid w:val="00E31C7B"/>
    <w:rsid w:val="00E33886"/>
    <w:rsid w:val="00E33ADC"/>
    <w:rsid w:val="00E425D5"/>
    <w:rsid w:val="00E43C40"/>
    <w:rsid w:val="00E44C98"/>
    <w:rsid w:val="00E45D1A"/>
    <w:rsid w:val="00E46307"/>
    <w:rsid w:val="00E46897"/>
    <w:rsid w:val="00E475AC"/>
    <w:rsid w:val="00E47B7D"/>
    <w:rsid w:val="00E63734"/>
    <w:rsid w:val="00E66DE9"/>
    <w:rsid w:val="00E71327"/>
    <w:rsid w:val="00E73AD6"/>
    <w:rsid w:val="00E74213"/>
    <w:rsid w:val="00E8462B"/>
    <w:rsid w:val="00E8467D"/>
    <w:rsid w:val="00E91E13"/>
    <w:rsid w:val="00E957B9"/>
    <w:rsid w:val="00E96242"/>
    <w:rsid w:val="00EA0EA3"/>
    <w:rsid w:val="00EA44B4"/>
    <w:rsid w:val="00EB04C8"/>
    <w:rsid w:val="00EB17CE"/>
    <w:rsid w:val="00EB4126"/>
    <w:rsid w:val="00EC17AF"/>
    <w:rsid w:val="00EC78D0"/>
    <w:rsid w:val="00ED00C5"/>
    <w:rsid w:val="00ED219B"/>
    <w:rsid w:val="00ED3B9F"/>
    <w:rsid w:val="00ED464F"/>
    <w:rsid w:val="00ED6450"/>
    <w:rsid w:val="00EE03F7"/>
    <w:rsid w:val="00EF0DDE"/>
    <w:rsid w:val="00EF3B98"/>
    <w:rsid w:val="00F0219B"/>
    <w:rsid w:val="00F12E9C"/>
    <w:rsid w:val="00F14363"/>
    <w:rsid w:val="00F14CA5"/>
    <w:rsid w:val="00F16325"/>
    <w:rsid w:val="00F207CD"/>
    <w:rsid w:val="00F21056"/>
    <w:rsid w:val="00F21580"/>
    <w:rsid w:val="00F22906"/>
    <w:rsid w:val="00F22E55"/>
    <w:rsid w:val="00F2333A"/>
    <w:rsid w:val="00F271ED"/>
    <w:rsid w:val="00F30885"/>
    <w:rsid w:val="00F351D3"/>
    <w:rsid w:val="00F36A11"/>
    <w:rsid w:val="00F41536"/>
    <w:rsid w:val="00F52A44"/>
    <w:rsid w:val="00F550C2"/>
    <w:rsid w:val="00F5561A"/>
    <w:rsid w:val="00F56008"/>
    <w:rsid w:val="00F6785B"/>
    <w:rsid w:val="00F7135D"/>
    <w:rsid w:val="00F72248"/>
    <w:rsid w:val="00F72458"/>
    <w:rsid w:val="00F8147B"/>
    <w:rsid w:val="00F82155"/>
    <w:rsid w:val="00F82690"/>
    <w:rsid w:val="00F83891"/>
    <w:rsid w:val="00F83DAE"/>
    <w:rsid w:val="00F83E3A"/>
    <w:rsid w:val="00F854AB"/>
    <w:rsid w:val="00F85EA0"/>
    <w:rsid w:val="00F93656"/>
    <w:rsid w:val="00F939C0"/>
    <w:rsid w:val="00F96EB3"/>
    <w:rsid w:val="00FA0B45"/>
    <w:rsid w:val="00FA0CE4"/>
    <w:rsid w:val="00FA269E"/>
    <w:rsid w:val="00FA6891"/>
    <w:rsid w:val="00FA7301"/>
    <w:rsid w:val="00FA7830"/>
    <w:rsid w:val="00FA7EC4"/>
    <w:rsid w:val="00FB3292"/>
    <w:rsid w:val="00FC07A6"/>
    <w:rsid w:val="00FC2322"/>
    <w:rsid w:val="00FC3816"/>
    <w:rsid w:val="00FC39DD"/>
    <w:rsid w:val="00FC5A0D"/>
    <w:rsid w:val="00FC6EB5"/>
    <w:rsid w:val="00FD2445"/>
    <w:rsid w:val="00FD3E57"/>
    <w:rsid w:val="00FD4DF6"/>
    <w:rsid w:val="00FE0C01"/>
    <w:rsid w:val="00FE6010"/>
    <w:rsid w:val="00FE7B64"/>
    <w:rsid w:val="00FE7BEF"/>
    <w:rsid w:val="00FF53EE"/>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3"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55A4"/>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1755A4"/>
    <w:pPr>
      <w:ind w:left="720"/>
      <w:contextualSpacing/>
      <w:jc w:val="left"/>
    </w:pPr>
  </w:style>
  <w:style w:type="paragraph" w:styleId="BodyText3">
    <w:name w:val="Body Text 3"/>
    <w:basedOn w:val="Normal"/>
    <w:link w:val="Zkladntext3Char"/>
    <w:uiPriority w:val="99"/>
    <w:rsid w:val="001755A4"/>
    <w:pPr>
      <w:spacing w:after="0" w:line="240" w:lineRule="auto"/>
      <w:jc w:val="both"/>
    </w:pPr>
    <w:rPr>
      <w:rFonts w:ascii="Times New Roman" w:hAnsi="Times New Roman"/>
      <w:sz w:val="20"/>
      <w:szCs w:val="20"/>
      <w:lang w:eastAsia="cs-CZ"/>
    </w:rPr>
  </w:style>
  <w:style w:type="character" w:customStyle="1" w:styleId="Zkladntext3Char">
    <w:name w:val="Základný text 3 Char"/>
    <w:basedOn w:val="DefaultParagraphFont"/>
    <w:link w:val="BodyText3"/>
    <w:uiPriority w:val="99"/>
    <w:locked/>
    <w:rsid w:val="001755A4"/>
    <w:rPr>
      <w:rFonts w:ascii="Times New Roman" w:hAnsi="Times New Roman" w:cs="Times New Roman"/>
      <w:sz w:val="20"/>
      <w:rtl w:val="0"/>
      <w:cs w:val="0"/>
      <w:lang w:val="x-none" w:eastAsia="cs-CZ"/>
    </w:rPr>
  </w:style>
  <w:style w:type="paragraph" w:styleId="BalloonText">
    <w:name w:val="Balloon Text"/>
    <w:basedOn w:val="Normal"/>
    <w:link w:val="TextbublinyChar"/>
    <w:uiPriority w:val="99"/>
    <w:semiHidden/>
    <w:unhideWhenUsed/>
    <w:rsid w:val="001D16E4"/>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1D16E4"/>
    <w:rPr>
      <w:rFonts w:ascii="Tahoma" w:hAnsi="Tahoma" w:cs="Times New Roman"/>
      <w:sz w:val="16"/>
      <w:rtl w:val="0"/>
      <w:cs w:val="0"/>
      <w:lang w:val="x-none" w:eastAsia="en-US"/>
    </w:rPr>
  </w:style>
  <w:style w:type="paragraph" w:styleId="Header">
    <w:name w:val="header"/>
    <w:basedOn w:val="Normal"/>
    <w:link w:val="HlavikaChar"/>
    <w:uiPriority w:val="99"/>
    <w:unhideWhenUsed/>
    <w:rsid w:val="00E8462B"/>
    <w:pPr>
      <w:tabs>
        <w:tab w:val="center" w:pos="4536"/>
        <w:tab w:val="right" w:pos="9072"/>
      </w:tabs>
      <w:jc w:val="left"/>
    </w:pPr>
  </w:style>
  <w:style w:type="character" w:customStyle="1" w:styleId="HlavikaChar">
    <w:name w:val="Hlavička Char"/>
    <w:basedOn w:val="DefaultParagraphFont"/>
    <w:link w:val="Header"/>
    <w:uiPriority w:val="99"/>
    <w:locked/>
    <w:rsid w:val="00E8462B"/>
    <w:rPr>
      <w:rFonts w:cs="Times New Roman"/>
      <w:sz w:val="22"/>
      <w:szCs w:val="22"/>
      <w:rtl w:val="0"/>
      <w:cs w:val="0"/>
      <w:lang w:val="x-none" w:eastAsia="en-US"/>
    </w:rPr>
  </w:style>
  <w:style w:type="paragraph" w:styleId="Footer">
    <w:name w:val="footer"/>
    <w:basedOn w:val="Normal"/>
    <w:link w:val="PtaChar"/>
    <w:uiPriority w:val="99"/>
    <w:unhideWhenUsed/>
    <w:rsid w:val="00E8462B"/>
    <w:pPr>
      <w:tabs>
        <w:tab w:val="center" w:pos="4536"/>
        <w:tab w:val="right" w:pos="9072"/>
      </w:tabs>
      <w:jc w:val="left"/>
    </w:pPr>
  </w:style>
  <w:style w:type="character" w:customStyle="1" w:styleId="PtaChar">
    <w:name w:val="Päta Char"/>
    <w:basedOn w:val="DefaultParagraphFont"/>
    <w:link w:val="Footer"/>
    <w:uiPriority w:val="99"/>
    <w:locked/>
    <w:rsid w:val="00E8462B"/>
    <w:rPr>
      <w:rFonts w:cs="Times New Roman"/>
      <w:sz w:val="22"/>
      <w:szCs w:val="22"/>
      <w:rtl w:val="0"/>
      <w:cs w:val="0"/>
      <w:lang w:val="x-none" w:eastAsia="en-US"/>
    </w:rPr>
  </w:style>
  <w:style w:type="character" w:styleId="CommentReference">
    <w:name w:val="annotation reference"/>
    <w:basedOn w:val="DefaultParagraphFont"/>
    <w:uiPriority w:val="99"/>
    <w:semiHidden/>
    <w:unhideWhenUsed/>
    <w:rsid w:val="00972F4E"/>
    <w:rPr>
      <w:rFonts w:cs="Times New Roman"/>
      <w:sz w:val="16"/>
      <w:szCs w:val="16"/>
      <w:rtl w:val="0"/>
      <w:cs w:val="0"/>
    </w:rPr>
  </w:style>
  <w:style w:type="paragraph" w:styleId="CommentText">
    <w:name w:val="annotation text"/>
    <w:basedOn w:val="Normal"/>
    <w:link w:val="TextkomentraChar"/>
    <w:uiPriority w:val="99"/>
    <w:semiHidden/>
    <w:unhideWhenUsed/>
    <w:rsid w:val="00972F4E"/>
    <w:pPr>
      <w:jc w:val="left"/>
    </w:pPr>
    <w:rPr>
      <w:sz w:val="20"/>
      <w:szCs w:val="20"/>
    </w:rPr>
  </w:style>
  <w:style w:type="character" w:customStyle="1" w:styleId="TextkomentraChar">
    <w:name w:val="Text komentára Char"/>
    <w:basedOn w:val="DefaultParagraphFont"/>
    <w:link w:val="CommentText"/>
    <w:uiPriority w:val="99"/>
    <w:semiHidden/>
    <w:locked/>
    <w:rsid w:val="00972F4E"/>
    <w:rPr>
      <w:rFonts w:cs="Times New Roman"/>
      <w:rtl w:val="0"/>
      <w:cs w:val="0"/>
      <w:lang w:val="x-none" w:eastAsia="en-US"/>
    </w:rPr>
  </w:style>
  <w:style w:type="paragraph" w:styleId="CommentSubject">
    <w:name w:val="annotation subject"/>
    <w:basedOn w:val="CommentText"/>
    <w:next w:val="CommentText"/>
    <w:link w:val="PredmetkomentraChar"/>
    <w:uiPriority w:val="99"/>
    <w:semiHidden/>
    <w:unhideWhenUsed/>
    <w:rsid w:val="00972F4E"/>
    <w:pPr>
      <w:jc w:val="left"/>
    </w:pPr>
    <w:rPr>
      <w:b/>
      <w:bCs/>
    </w:rPr>
  </w:style>
  <w:style w:type="character" w:customStyle="1" w:styleId="PredmetkomentraChar">
    <w:name w:val="Predmet komentára Char"/>
    <w:basedOn w:val="TextkomentraChar"/>
    <w:link w:val="CommentSubject"/>
    <w:uiPriority w:val="99"/>
    <w:semiHidden/>
    <w:locked/>
    <w:rsid w:val="00972F4E"/>
    <w:rPr>
      <w:b/>
      <w:bCs/>
    </w:rPr>
  </w:style>
  <w:style w:type="table" w:styleId="TableGrid">
    <w:name w:val="Table Grid"/>
    <w:basedOn w:val="TableNormal"/>
    <w:uiPriority w:val="59"/>
    <w:rsid w:val="008A1B5D"/>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lov-lex.sk/pravne-predpisy/SK/ZZ/2013/71/"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C2E96-9F5F-4CD2-83A1-DE096C0EB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17</TotalTime>
  <Pages>11</Pages>
  <Words>2565</Words>
  <Characters>14625</Characters>
  <Application>Microsoft Office Word</Application>
  <DocSecurity>0</DocSecurity>
  <Lines>0</Lines>
  <Paragraphs>0</Paragraphs>
  <ScaleCrop>false</ScaleCrop>
  <Company>MVSR</Company>
  <LinksUpToDate>false</LinksUpToDate>
  <CharactersWithSpaces>17156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klient</dc:creator>
  <cp:lastModifiedBy>Borovska Michala</cp:lastModifiedBy>
  <cp:revision>8</cp:revision>
  <cp:lastPrinted>2018-08-15T10:36:00Z</cp:lastPrinted>
  <dcterms:created xsi:type="dcterms:W3CDTF">2018-08-15T09:46:00Z</dcterms:created>
  <dcterms:modified xsi:type="dcterms:W3CDTF">2018-08-22T12:28:00Z</dcterms:modified>
</cp:coreProperties>
</file>