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5840"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719"/>
        <w:gridCol w:w="4501"/>
        <w:gridCol w:w="1260"/>
        <w:gridCol w:w="1260"/>
        <w:gridCol w:w="1260"/>
        <w:gridCol w:w="4500"/>
        <w:gridCol w:w="720"/>
        <w:gridCol w:w="1620"/>
      </w:tblGrid>
      <w:tr>
        <w:tblPrEx>
          <w:tblW w:w="15840"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5840" w:type="dxa"/>
            <w:gridSpan w:val="8"/>
            <w:tcBorders>
              <w:top w:val="single" w:sz="12" w:space="0" w:color="auto"/>
              <w:left w:val="single" w:sz="12" w:space="0" w:color="auto"/>
              <w:bottom w:val="single" w:sz="4" w:space="0" w:color="auto"/>
              <w:right w:val="single" w:sz="12" w:space="0" w:color="auto"/>
            </w:tcBorders>
            <w:textDirection w:val="lrTb"/>
            <w:vAlign w:val="top"/>
          </w:tcPr>
          <w:p w:rsidR="008C54C3" w:rsidRPr="009C3522">
            <w:pPr>
              <w:pStyle w:val="Heading1"/>
              <w:bidi w:val="0"/>
              <w:rPr>
                <w:rFonts w:ascii="Times New Roman" w:hAnsi="Times New Roman"/>
                <w:sz w:val="20"/>
                <w:szCs w:val="20"/>
              </w:rPr>
            </w:pPr>
            <w:r w:rsidRPr="009C3522">
              <w:rPr>
                <w:rFonts w:ascii="Times New Roman" w:hAnsi="Times New Roman"/>
                <w:sz w:val="20"/>
                <w:szCs w:val="20"/>
              </w:rPr>
              <w:t>TABUĽKA  ZHODY</w:t>
            </w:r>
          </w:p>
          <w:p w:rsidR="008C54C3" w:rsidRPr="009C3522" w:rsidP="00680BEE">
            <w:pPr>
              <w:pStyle w:val="Heading1"/>
              <w:bidi w:val="0"/>
              <w:spacing w:after="120"/>
              <w:rPr>
                <w:rFonts w:ascii="Times New Roman" w:hAnsi="Times New Roman"/>
                <w:b w:val="0"/>
                <w:bCs w:val="0"/>
                <w:sz w:val="20"/>
                <w:szCs w:val="20"/>
              </w:rPr>
            </w:pPr>
            <w:r w:rsidRPr="009C3522">
              <w:rPr>
                <w:rFonts w:ascii="Times New Roman" w:hAnsi="Times New Roman"/>
                <w:sz w:val="20"/>
                <w:szCs w:val="20"/>
              </w:rPr>
              <w:t>právn</w:t>
            </w:r>
            <w:r w:rsidRPr="009C3522" w:rsidR="00680BEE">
              <w:rPr>
                <w:rFonts w:ascii="Times New Roman" w:hAnsi="Times New Roman"/>
                <w:sz w:val="20"/>
                <w:szCs w:val="20"/>
              </w:rPr>
              <w:t>eho</w:t>
            </w:r>
            <w:r w:rsidRPr="009C3522">
              <w:rPr>
                <w:rFonts w:ascii="Times New Roman" w:hAnsi="Times New Roman"/>
                <w:sz w:val="20"/>
                <w:szCs w:val="20"/>
              </w:rPr>
              <w:t xml:space="preserve"> predpis</w:t>
            </w:r>
            <w:r w:rsidRPr="009C3522" w:rsidR="00680BEE">
              <w:rPr>
                <w:rFonts w:ascii="Times New Roman" w:hAnsi="Times New Roman"/>
                <w:sz w:val="20"/>
                <w:szCs w:val="20"/>
              </w:rPr>
              <w:t>u</w:t>
            </w:r>
            <w:r w:rsidRPr="009C3522">
              <w:rPr>
                <w:rFonts w:ascii="Times New Roman" w:hAnsi="Times New Roman"/>
                <w:sz w:val="20"/>
                <w:szCs w:val="20"/>
              </w:rPr>
              <w:t xml:space="preserve"> </w:t>
            </w:r>
            <w:r w:rsidRPr="009C3522" w:rsidR="00680BEE">
              <w:rPr>
                <w:rFonts w:ascii="Times New Roman" w:hAnsi="Times New Roman"/>
                <w:sz w:val="20"/>
                <w:szCs w:val="20"/>
              </w:rPr>
              <w:t>s právom Európskej únie</w:t>
            </w:r>
          </w:p>
        </w:tc>
      </w:tr>
      <w:tr>
        <w:tblPrEx>
          <w:tblW w:w="15840" w:type="dxa"/>
          <w:tblInd w:w="-317" w:type="dxa"/>
          <w:tblLayout w:type="fixed"/>
          <w:tblCellMar>
            <w:left w:w="43" w:type="dxa"/>
            <w:right w:w="43" w:type="dxa"/>
          </w:tblCellMar>
        </w:tblPrEx>
        <w:trPr>
          <w:trHeight w:val="567"/>
        </w:trPr>
        <w:tc>
          <w:tcPr>
            <w:tcW w:w="6480" w:type="dxa"/>
            <w:gridSpan w:val="3"/>
            <w:tcBorders>
              <w:top w:val="single" w:sz="4" w:space="0" w:color="auto"/>
              <w:left w:val="single" w:sz="12" w:space="0" w:color="auto"/>
              <w:bottom w:val="single" w:sz="4" w:space="0" w:color="auto"/>
              <w:right w:val="single" w:sz="12" w:space="0" w:color="auto"/>
            </w:tcBorders>
            <w:textDirection w:val="lrTb"/>
            <w:vAlign w:val="top"/>
          </w:tcPr>
          <w:p w:rsidR="008C54C3" w:rsidRPr="009C3522">
            <w:pPr>
              <w:pStyle w:val="Heading4"/>
              <w:bidi w:val="0"/>
              <w:spacing w:before="120"/>
              <w:rPr>
                <w:rFonts w:ascii="Times New Roman" w:hAnsi="Times New Roman"/>
                <w:sz w:val="20"/>
                <w:szCs w:val="20"/>
              </w:rPr>
            </w:pPr>
            <w:r w:rsidRPr="009C3522">
              <w:rPr>
                <w:rFonts w:ascii="Times New Roman" w:hAnsi="Times New Roman"/>
                <w:sz w:val="20"/>
                <w:szCs w:val="20"/>
              </w:rPr>
              <w:t>Smernica ES</w:t>
            </w:r>
            <w:r w:rsidRPr="009C3522" w:rsidR="00A045C3">
              <w:rPr>
                <w:rFonts w:ascii="Times New Roman" w:hAnsi="Times New Roman"/>
                <w:sz w:val="20"/>
                <w:szCs w:val="20"/>
              </w:rPr>
              <w:t>/EÚ</w:t>
            </w:r>
          </w:p>
          <w:p w:rsidR="008C54C3" w:rsidRPr="009C3522">
            <w:pPr>
              <w:pStyle w:val="BodyText3"/>
              <w:bidi w:val="0"/>
              <w:spacing w:line="240" w:lineRule="exact"/>
              <w:rPr>
                <w:rFonts w:ascii="Times New Roman" w:hAnsi="Times New Roman"/>
                <w:sz w:val="20"/>
                <w:szCs w:val="20"/>
              </w:rPr>
            </w:pPr>
            <w:r w:rsidRPr="009C3522" w:rsidR="009B7331">
              <w:rPr>
                <w:rStyle w:val="Strong"/>
                <w:rFonts w:ascii="Times New Roman" w:hAnsi="Times New Roman"/>
                <w:sz w:val="20"/>
                <w:szCs w:val="20"/>
              </w:rPr>
              <w:t>Smernica Európskeho parlamentu a Rady 2005/29/ES z 11. mája 2005 o nekalých obchodných praktikách podnikateľov voči spotrebiteľom na vnútornom trhu, a ktorou sa mení a dopĺňa smernica Rady 84/450/EHS, smernice Európskeho parlamentu a Rady 97/7/ES, 98/27/ES a 2002/65/ES a nariadenie Európskeho parlamentu a Rady (ES) č. 2006/2004</w:t>
            </w:r>
          </w:p>
        </w:tc>
        <w:tc>
          <w:tcPr>
            <w:tcW w:w="9360" w:type="dxa"/>
            <w:gridSpan w:val="5"/>
            <w:tcBorders>
              <w:top w:val="single" w:sz="4" w:space="0" w:color="auto"/>
              <w:left w:val="nil"/>
              <w:bottom w:val="single" w:sz="4" w:space="0" w:color="auto"/>
              <w:right w:val="single" w:sz="12" w:space="0" w:color="auto"/>
            </w:tcBorders>
            <w:textDirection w:val="lrTb"/>
            <w:vAlign w:val="top"/>
          </w:tcPr>
          <w:p w:rsidR="008C54C3">
            <w:pPr>
              <w:pStyle w:val="Heading4"/>
              <w:bidi w:val="0"/>
              <w:spacing w:before="120"/>
              <w:rPr>
                <w:rFonts w:ascii="Times New Roman" w:hAnsi="Times New Roman"/>
                <w:sz w:val="20"/>
                <w:szCs w:val="20"/>
              </w:rPr>
            </w:pPr>
            <w:r w:rsidRPr="009C3522">
              <w:rPr>
                <w:rFonts w:ascii="Times New Roman" w:hAnsi="Times New Roman"/>
                <w:sz w:val="20"/>
                <w:szCs w:val="20"/>
              </w:rPr>
              <w:t>Všeobecne záväzné právne predpisy Slovenskej republiky</w:t>
            </w:r>
          </w:p>
          <w:p w:rsidR="009B7331" w:rsidRPr="009B7331" w:rsidP="009B7331">
            <w:pPr>
              <w:bidi w:val="0"/>
              <w:rPr>
                <w:rFonts w:ascii="Times New Roman" w:hAnsi="Times New Roman"/>
                <w:b/>
                <w:sz w:val="20"/>
                <w:szCs w:val="20"/>
              </w:rPr>
            </w:pPr>
            <w:r w:rsidRPr="009B7331">
              <w:rPr>
                <w:rFonts w:ascii="Times New Roman" w:hAnsi="Times New Roman"/>
                <w:b/>
                <w:sz w:val="20"/>
                <w:szCs w:val="20"/>
              </w:rPr>
              <w:t>Zákon č. 250/2007 Z. z. o ochrane spotrebiteľa a o zmene zákona Slovenskej národnej rady č. 372/1990 Zb. o priestupkoch v znení neskorších predpisov v znení neskorších predpisov,</w:t>
            </w:r>
          </w:p>
          <w:p w:rsidR="009B7331" w:rsidRPr="009B7331" w:rsidP="009B7331">
            <w:pPr>
              <w:bidi w:val="0"/>
              <w:rPr>
                <w:rFonts w:ascii="Times New Roman" w:hAnsi="Times New Roman"/>
                <w:b/>
                <w:sz w:val="20"/>
                <w:szCs w:val="20"/>
              </w:rPr>
            </w:pPr>
            <w:r w:rsidRPr="009B7331">
              <w:rPr>
                <w:rFonts w:ascii="Times New Roman" w:hAnsi="Times New Roman"/>
                <w:b/>
                <w:sz w:val="20"/>
                <w:szCs w:val="20"/>
              </w:rPr>
              <w:t>Zákon č. 40/1967 Zb. Občiansky zákonník v znení neskorších predpisov,</w:t>
            </w:r>
          </w:p>
          <w:p w:rsidR="009B7331" w:rsidRPr="009B7331" w:rsidP="009B7331">
            <w:pPr>
              <w:bidi w:val="0"/>
              <w:rPr>
                <w:rFonts w:ascii="Times New Roman" w:hAnsi="Times New Roman"/>
                <w:b/>
                <w:sz w:val="20"/>
                <w:szCs w:val="20"/>
              </w:rPr>
            </w:pPr>
            <w:r w:rsidRPr="009B7331">
              <w:rPr>
                <w:rFonts w:ascii="Times New Roman" w:hAnsi="Times New Roman"/>
                <w:b/>
                <w:sz w:val="20"/>
                <w:szCs w:val="20"/>
              </w:rPr>
              <w:t>Zákon č. 128/2002 Z. z. o štátnej kontrole vnútorného trhu vo veciach ochrany spotrebiteľa a o zmene a doplnení niektorých zákonov v znení neskorších predpisov,</w:t>
            </w:r>
          </w:p>
          <w:p w:rsidR="009B7331" w:rsidRPr="009B7331" w:rsidP="009B7331">
            <w:pPr>
              <w:bidi w:val="0"/>
              <w:rPr>
                <w:rFonts w:ascii="Times New Roman" w:hAnsi="Times New Roman"/>
                <w:b/>
                <w:sz w:val="20"/>
                <w:szCs w:val="20"/>
              </w:rPr>
            </w:pPr>
            <w:r w:rsidRPr="009B7331">
              <w:rPr>
                <w:rFonts w:ascii="Times New Roman" w:hAnsi="Times New Roman"/>
                <w:b/>
                <w:sz w:val="20"/>
                <w:szCs w:val="20"/>
              </w:rPr>
              <w:t>Zákon č.  575/2001 Z. z. o organizácii činnosti vlády a organizácii ústrednej štátnej správy v znení neskorších predpisov,</w:t>
            </w:r>
          </w:p>
          <w:p w:rsidR="009B7331" w:rsidRPr="009B7331" w:rsidP="009B7331">
            <w:pPr>
              <w:bidi w:val="0"/>
              <w:rPr>
                <w:rFonts w:ascii="Times New Roman" w:hAnsi="Times New Roman"/>
                <w:b/>
                <w:sz w:val="20"/>
                <w:szCs w:val="20"/>
              </w:rPr>
            </w:pPr>
            <w:r w:rsidRPr="009B7331">
              <w:rPr>
                <w:rFonts w:ascii="Times New Roman" w:hAnsi="Times New Roman"/>
                <w:b/>
                <w:sz w:val="20"/>
                <w:szCs w:val="20"/>
              </w:rPr>
              <w:t>Zákon č. 71/1967 Zb.  o správnom konaní (správny poriadok) v znení neskorších predpisov.</w:t>
            </w:r>
          </w:p>
          <w:p w:rsidR="008C54C3" w:rsidRPr="009C3522" w:rsidP="009B7331">
            <w:pPr>
              <w:bidi w:val="0"/>
              <w:rPr>
                <w:rFonts w:ascii="Times New Roman" w:hAnsi="Times New Roman"/>
                <w:sz w:val="20"/>
                <w:szCs w:val="20"/>
              </w:rPr>
            </w:pPr>
            <w:r w:rsidRPr="009B7331" w:rsidR="009B7331">
              <w:rPr>
                <w:rFonts w:ascii="Times New Roman" w:hAnsi="Times New Roman"/>
                <w:b/>
                <w:sz w:val="20"/>
                <w:szCs w:val="20"/>
              </w:rPr>
              <w:t>Zákon č. 199/2014 Z. z. ktorým sa mení a dopĺňa zákon č. 250/2007 Z. z. o ochrane spotrebiteľa a o zmene zákona Slovenskej národnej rady č. 372/1990 Zb. o priestupkoch v znení neskorších predpisov v znení neskorších predpisov a o zmene a doplnení niektorých zákonov.</w:t>
            </w: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A9063F" w:rsidRPr="009C3522">
            <w:pPr>
              <w:bidi w:val="0"/>
              <w:jc w:val="center"/>
              <w:rPr>
                <w:rFonts w:ascii="Times New Roman" w:hAnsi="Times New Roman"/>
                <w:sz w:val="20"/>
                <w:szCs w:val="20"/>
              </w:rPr>
            </w:pPr>
            <w:r w:rsidRPr="009C3522">
              <w:rPr>
                <w:rFonts w:ascii="Times New Roman" w:hAnsi="Times New Roman"/>
                <w:sz w:val="20"/>
                <w:szCs w:val="20"/>
              </w:rPr>
              <w:t>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9063F" w:rsidRPr="009C3522">
            <w:pPr>
              <w:bidi w:val="0"/>
              <w:jc w:val="center"/>
              <w:rPr>
                <w:rFonts w:ascii="Times New Roman" w:hAnsi="Times New Roman"/>
                <w:sz w:val="20"/>
                <w:szCs w:val="20"/>
              </w:rPr>
            </w:pPr>
            <w:r w:rsidRPr="009C3522">
              <w:rPr>
                <w:rFonts w:ascii="Times New Roman" w:hAnsi="Times New Roman"/>
                <w:sz w:val="20"/>
                <w:szCs w:val="20"/>
              </w:rPr>
              <w:t>2</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9C3522">
            <w:pPr>
              <w:bidi w:val="0"/>
              <w:jc w:val="center"/>
              <w:rPr>
                <w:rFonts w:ascii="Times New Roman" w:hAnsi="Times New Roman"/>
                <w:sz w:val="20"/>
                <w:szCs w:val="20"/>
              </w:rPr>
            </w:pPr>
            <w:r w:rsidRPr="009C3522">
              <w:rPr>
                <w:rFonts w:ascii="Times New Roman" w:hAnsi="Times New Roman"/>
                <w:sz w:val="20"/>
                <w:szCs w:val="20"/>
              </w:rPr>
              <w:t>3</w:t>
            </w:r>
          </w:p>
        </w:tc>
        <w:tc>
          <w:tcPr>
            <w:tcW w:w="1260" w:type="dxa"/>
            <w:tcBorders>
              <w:top w:val="single" w:sz="4" w:space="0" w:color="auto"/>
              <w:left w:val="nil"/>
              <w:bottom w:val="single" w:sz="4" w:space="0" w:color="auto"/>
              <w:right w:val="single" w:sz="4" w:space="0" w:color="auto"/>
            </w:tcBorders>
            <w:textDirection w:val="lrTb"/>
            <w:vAlign w:val="top"/>
          </w:tcPr>
          <w:p w:rsidR="00A9063F" w:rsidRPr="009C3522">
            <w:pPr>
              <w:bidi w:val="0"/>
              <w:jc w:val="center"/>
              <w:rPr>
                <w:rFonts w:ascii="Times New Roman" w:hAnsi="Times New Roman"/>
                <w:sz w:val="20"/>
                <w:szCs w:val="20"/>
              </w:rPr>
            </w:pPr>
            <w:r w:rsidRPr="009C3522">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rsidRPr="009C3522">
            <w:pPr>
              <w:pStyle w:val="BodyText2"/>
              <w:bidi w:val="0"/>
              <w:spacing w:line="240" w:lineRule="exact"/>
              <w:rPr>
                <w:rFonts w:ascii="Times New Roman" w:hAnsi="Times New Roman"/>
              </w:rPr>
            </w:pPr>
            <w:r w:rsidRPr="009C3522">
              <w:rPr>
                <w:rFonts w:ascii="Times New Roman" w:hAnsi="Times New Roman"/>
              </w:rPr>
              <w:t>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9063F" w:rsidRPr="009C3522">
            <w:pPr>
              <w:pStyle w:val="BodyText2"/>
              <w:bidi w:val="0"/>
              <w:spacing w:line="240" w:lineRule="exact"/>
              <w:rPr>
                <w:rFonts w:ascii="Times New Roman" w:hAnsi="Times New Roman"/>
              </w:rPr>
            </w:pPr>
            <w:r w:rsidRPr="009C3522">
              <w:rPr>
                <w:rFonts w:ascii="Times New Roman" w:hAnsi="Times New Roman"/>
              </w:rPr>
              <w:t>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9C3522">
            <w:pPr>
              <w:bidi w:val="0"/>
              <w:jc w:val="center"/>
              <w:rPr>
                <w:rFonts w:ascii="Times New Roman" w:hAnsi="Times New Roman"/>
                <w:sz w:val="20"/>
                <w:szCs w:val="20"/>
              </w:rPr>
            </w:pPr>
            <w:r w:rsidRPr="009C3522">
              <w:rPr>
                <w:rFonts w:ascii="Times New Roman" w:hAnsi="Times New Roman"/>
                <w:sz w:val="20"/>
                <w:szCs w:val="20"/>
              </w:rPr>
              <w:t>7</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A9063F" w:rsidRPr="009C3522">
            <w:pPr>
              <w:bidi w:val="0"/>
              <w:jc w:val="center"/>
              <w:rPr>
                <w:rFonts w:ascii="Times New Roman" w:hAnsi="Times New Roman"/>
                <w:sz w:val="20"/>
                <w:szCs w:val="20"/>
              </w:rPr>
            </w:pPr>
            <w:r w:rsidRPr="009C3522" w:rsidR="005170A9">
              <w:rPr>
                <w:rFonts w:ascii="Times New Roman" w:hAnsi="Times New Roman"/>
                <w:sz w:val="20"/>
                <w:szCs w:val="20"/>
              </w:rPr>
              <w:t>8</w:t>
            </w: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A9063F" w:rsidRPr="009C3522">
            <w:pPr>
              <w:pStyle w:val="Normlny"/>
              <w:bidi w:val="0"/>
              <w:jc w:val="center"/>
              <w:rPr>
                <w:rFonts w:ascii="Times New Roman" w:hAnsi="Times New Roman"/>
              </w:rPr>
            </w:pPr>
            <w:r w:rsidRPr="009C3522">
              <w:rPr>
                <w:rFonts w:ascii="Times New Roman" w:hAnsi="Times New Roman"/>
              </w:rPr>
              <w:t>Článok</w:t>
            </w:r>
          </w:p>
          <w:p w:rsidR="00A9063F" w:rsidRPr="009C3522">
            <w:pPr>
              <w:pStyle w:val="Normlny"/>
              <w:bidi w:val="0"/>
              <w:jc w:val="center"/>
              <w:rPr>
                <w:rFonts w:ascii="Times New Roman" w:hAnsi="Times New Roman"/>
              </w:rPr>
            </w:pPr>
            <w:r w:rsidRPr="009C3522">
              <w:rPr>
                <w:rFonts w:ascii="Times New Roman" w:hAnsi="Times New Roman"/>
              </w:rPr>
              <w:t>(Č, O,</w:t>
            </w:r>
          </w:p>
          <w:p w:rsidR="00A9063F" w:rsidRPr="009C3522">
            <w:pPr>
              <w:pStyle w:val="Normlny"/>
              <w:bidi w:val="0"/>
              <w:jc w:val="center"/>
              <w:rPr>
                <w:rFonts w:ascii="Times New Roman" w:hAnsi="Times New Roman"/>
              </w:rPr>
            </w:pPr>
            <w:r w:rsidRPr="009C3522">
              <w:rPr>
                <w:rFonts w:ascii="Times New Roman" w:hAnsi="Times New Roman"/>
              </w:rPr>
              <w:t>V, P)</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9063F" w:rsidRPr="009C3522">
            <w:pPr>
              <w:pStyle w:val="Normlny"/>
              <w:bidi w:val="0"/>
              <w:jc w:val="center"/>
              <w:rPr>
                <w:rFonts w:ascii="Times New Roman" w:hAnsi="Times New Roman"/>
              </w:rPr>
            </w:pPr>
            <w:r w:rsidRPr="009C3522">
              <w:rPr>
                <w:rFonts w:ascii="Times New Roman" w:hAnsi="Times New Roman"/>
              </w:rPr>
              <w:t>Text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9C3522">
            <w:pPr>
              <w:pStyle w:val="Normlny"/>
              <w:bidi w:val="0"/>
              <w:jc w:val="center"/>
              <w:rPr>
                <w:rFonts w:ascii="Times New Roman" w:hAnsi="Times New Roman"/>
              </w:rPr>
            </w:pPr>
            <w:r w:rsidRPr="009C3522">
              <w:rPr>
                <w:rFonts w:ascii="Times New Roman" w:hAnsi="Times New Roman"/>
              </w:rPr>
              <w:t>Spôsob transp.</w:t>
            </w:r>
          </w:p>
          <w:p w:rsidR="00A9063F" w:rsidRPr="009C3522">
            <w:pPr>
              <w:pStyle w:val="Normlny"/>
              <w:bidi w:val="0"/>
              <w:jc w:val="center"/>
              <w:rPr>
                <w:rFonts w:ascii="Times New Roman" w:hAnsi="Times New Roman"/>
              </w:rPr>
            </w:pPr>
            <w:r w:rsidRPr="009C3522">
              <w:rPr>
                <w:rFonts w:ascii="Times New Roman" w:hAnsi="Times New Roman"/>
              </w:rPr>
              <w:t>(N, O, D, n.a.)</w:t>
            </w:r>
          </w:p>
        </w:tc>
        <w:tc>
          <w:tcPr>
            <w:tcW w:w="1260" w:type="dxa"/>
            <w:tcBorders>
              <w:top w:val="single" w:sz="4" w:space="0" w:color="auto"/>
              <w:left w:val="nil"/>
              <w:bottom w:val="single" w:sz="4" w:space="0" w:color="auto"/>
              <w:right w:val="single" w:sz="4" w:space="0" w:color="auto"/>
            </w:tcBorders>
            <w:textDirection w:val="lrTb"/>
            <w:vAlign w:val="top"/>
          </w:tcPr>
          <w:p w:rsidR="00A9063F" w:rsidRPr="009C3522">
            <w:pPr>
              <w:pStyle w:val="Normlny"/>
              <w:bidi w:val="0"/>
              <w:jc w:val="center"/>
              <w:rPr>
                <w:rFonts w:ascii="Times New Roman" w:hAnsi="Times New Roman"/>
              </w:rPr>
            </w:pPr>
            <w:r w:rsidRPr="009C3522">
              <w:rPr>
                <w:rFonts w:ascii="Times New Roman" w:hAnsi="Times New Roman"/>
              </w:rPr>
              <w:t>Číslo</w:t>
            </w:r>
          </w:p>
          <w:p w:rsidR="00A9063F" w:rsidRPr="009C3522">
            <w:pPr>
              <w:pStyle w:val="Normlny"/>
              <w:bidi w:val="0"/>
              <w:jc w:val="center"/>
              <w:rPr>
                <w:rFonts w:ascii="Times New Roman" w:hAnsi="Times New Roman"/>
              </w:rPr>
            </w:pPr>
            <w:r w:rsidRPr="009C3522">
              <w:rPr>
                <w:rFonts w:ascii="Times New Roman" w:hAnsi="Times New Roman"/>
              </w:rPr>
              <w:t>predpisu</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rsidRPr="009C3522">
            <w:pPr>
              <w:pStyle w:val="Normlny"/>
              <w:bidi w:val="0"/>
              <w:jc w:val="center"/>
              <w:rPr>
                <w:rFonts w:ascii="Times New Roman" w:hAnsi="Times New Roman"/>
              </w:rPr>
            </w:pPr>
            <w:r w:rsidRPr="009C3522">
              <w:rPr>
                <w:rFonts w:ascii="Times New Roman" w:hAnsi="Times New Roman"/>
              </w:rPr>
              <w:t>Článok (Č, §, O, V, P)</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9063F" w:rsidRPr="009C3522">
            <w:pPr>
              <w:pStyle w:val="Normlny"/>
              <w:bidi w:val="0"/>
              <w:jc w:val="center"/>
              <w:rPr>
                <w:rFonts w:ascii="Times New Roman" w:hAnsi="Times New Roman"/>
              </w:rPr>
            </w:pPr>
            <w:r w:rsidRPr="009C3522">
              <w:rPr>
                <w:rFonts w:ascii="Times New Roman" w:hAnsi="Times New Roman"/>
              </w:rPr>
              <w:t>Text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9C3522">
            <w:pPr>
              <w:pStyle w:val="Normlny"/>
              <w:bidi w:val="0"/>
              <w:jc w:val="center"/>
              <w:rPr>
                <w:rFonts w:ascii="Times New Roman" w:hAnsi="Times New Roman"/>
              </w:rPr>
            </w:pPr>
            <w:r w:rsidRPr="009C3522">
              <w:rPr>
                <w:rFonts w:ascii="Times New Roman" w:hAnsi="Times New Roman"/>
              </w:rPr>
              <w:t>Zhoda</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A9063F" w:rsidRPr="009C3522">
            <w:pPr>
              <w:pStyle w:val="Normlny"/>
              <w:bidi w:val="0"/>
              <w:jc w:val="center"/>
              <w:rPr>
                <w:rFonts w:ascii="Times New Roman" w:hAnsi="Times New Roman"/>
              </w:rPr>
            </w:pPr>
            <w:r w:rsidRPr="009C3522">
              <w:rPr>
                <w:rFonts w:ascii="Times New Roman" w:hAnsi="Times New Roman"/>
              </w:rPr>
              <w:t>Poznámky</w:t>
            </w: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7D1FAD" w:rsidRPr="009C3522" w:rsidP="00B30A89">
            <w:pPr>
              <w:bidi w:val="0"/>
              <w:jc w:val="center"/>
              <w:rPr>
                <w:rFonts w:ascii="Times New Roman" w:hAnsi="Times New Roman"/>
                <w:sz w:val="20"/>
                <w:szCs w:val="20"/>
              </w:rPr>
            </w:pPr>
            <w:r w:rsidRPr="009C3522" w:rsidR="008951DB">
              <w:rPr>
                <w:rFonts w:ascii="Times New Roman" w:hAnsi="Times New Roman"/>
                <w:sz w:val="20"/>
                <w:szCs w:val="20"/>
              </w:rPr>
              <w:t>Čl. 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951DB" w:rsidRPr="009C3522" w:rsidP="008951DB">
            <w:pPr>
              <w:bidi w:val="0"/>
              <w:adjustRightInd w:val="0"/>
              <w:rPr>
                <w:rFonts w:ascii="Times New Roman" w:eastAsia="EUAlbertina-Regular-Identity-H" w:hAnsi="Times New Roman"/>
                <w:sz w:val="20"/>
                <w:szCs w:val="20"/>
              </w:rPr>
            </w:pPr>
            <w:r w:rsidRPr="009C3522">
              <w:rPr>
                <w:rFonts w:ascii="Times New Roman" w:eastAsia="EUAlbertina-Regular-Identity-H" w:hAnsi="Times New Roman"/>
                <w:sz w:val="20"/>
                <w:szCs w:val="20"/>
              </w:rPr>
              <w:t>KAPITOLA 1</w:t>
            </w:r>
          </w:p>
          <w:p w:rsidR="00162950" w:rsidRPr="009C3522" w:rsidP="008951DB">
            <w:pPr>
              <w:bidi w:val="0"/>
              <w:adjustRightInd w:val="0"/>
              <w:rPr>
                <w:rFonts w:ascii="Times New Roman" w:eastAsia="EUAlbertina-Regular-Identity-H" w:hAnsi="Times New Roman"/>
                <w:sz w:val="20"/>
                <w:szCs w:val="20"/>
              </w:rPr>
            </w:pPr>
          </w:p>
          <w:p w:rsidR="008951DB" w:rsidRPr="009C3522" w:rsidP="008951DB">
            <w:pPr>
              <w:bidi w:val="0"/>
              <w:adjustRightInd w:val="0"/>
              <w:rPr>
                <w:rFonts w:ascii="Times New Roman" w:eastAsia="EUAlbertina-Bold-Identity-H" w:hAnsi="Times New Roman" w:hint="default"/>
                <w:b/>
                <w:bCs/>
                <w:sz w:val="20"/>
                <w:szCs w:val="20"/>
              </w:rPr>
            </w:pPr>
            <w:r w:rsidRPr="009C3522">
              <w:rPr>
                <w:rFonts w:ascii="Times New Roman" w:eastAsia="EUAlbertina-Bold-Identity-H" w:hAnsi="Times New Roman" w:hint="default"/>
                <w:b/>
                <w:bCs/>
                <w:sz w:val="20"/>
                <w:szCs w:val="20"/>
              </w:rPr>
              <w:t>VŠ</w:t>
            </w:r>
            <w:r w:rsidRPr="009C3522">
              <w:rPr>
                <w:rFonts w:ascii="Times New Roman" w:eastAsia="EUAlbertina-Bold-Identity-H" w:hAnsi="Times New Roman" w:hint="default"/>
                <w:b/>
                <w:bCs/>
                <w:sz w:val="20"/>
                <w:szCs w:val="20"/>
              </w:rPr>
              <w:t>EOBECNÉ</w:t>
            </w:r>
            <w:r w:rsidRPr="009C3522">
              <w:rPr>
                <w:rFonts w:ascii="Times New Roman" w:eastAsia="EUAlbertina-Bold-Identity-H" w:hAnsi="Times New Roman" w:hint="default"/>
                <w:b/>
                <w:bCs/>
                <w:sz w:val="20"/>
                <w:szCs w:val="20"/>
              </w:rPr>
              <w:t xml:space="preserve"> USTANOVENIA</w:t>
            </w:r>
          </w:p>
          <w:p w:rsidR="008951DB" w:rsidRPr="009C3522" w:rsidP="008951DB">
            <w:pPr>
              <w:bidi w:val="0"/>
              <w:adjustRightInd w:val="0"/>
              <w:rPr>
                <w:rFonts w:ascii="Times New Roman" w:eastAsia="EUAlbertina-Bold-Identity-H" w:hAnsi="Times New Roman" w:hint="default"/>
                <w:b/>
                <w:bCs/>
                <w:sz w:val="20"/>
                <w:szCs w:val="20"/>
              </w:rPr>
            </w:pPr>
            <w:r w:rsidRPr="009C3522">
              <w:rPr>
                <w:rFonts w:ascii="Times New Roman" w:eastAsia="EUAlbertina-Bold-Identity-H" w:hAnsi="Times New Roman" w:hint="default"/>
                <w:b/>
                <w:bCs/>
                <w:sz w:val="20"/>
                <w:szCs w:val="20"/>
              </w:rPr>
              <w:t>Úč</w:t>
            </w:r>
            <w:r w:rsidRPr="009C3522">
              <w:rPr>
                <w:rFonts w:ascii="Times New Roman" w:eastAsia="EUAlbertina-Bold-Identity-H" w:hAnsi="Times New Roman" w:hint="default"/>
                <w:b/>
                <w:bCs/>
                <w:sz w:val="20"/>
                <w:szCs w:val="20"/>
              </w:rPr>
              <w:t>el</w:t>
            </w:r>
          </w:p>
          <w:p w:rsidR="008951DB" w:rsidRPr="009C3522" w:rsidP="008951DB">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Úč</w:t>
            </w:r>
            <w:r w:rsidRPr="009C3522">
              <w:rPr>
                <w:rFonts w:ascii="Times New Roman" w:eastAsia="EUAlbertina-Regular-Identity-H" w:hAnsi="Times New Roman" w:hint="default"/>
                <w:sz w:val="20"/>
                <w:szCs w:val="20"/>
              </w:rPr>
              <w:t>elom tejto smernice je prispieť</w:t>
            </w:r>
            <w:r w:rsidRPr="009C3522">
              <w:rPr>
                <w:rFonts w:ascii="Times New Roman" w:eastAsia="EUAlbertina-Regular-Identity-H" w:hAnsi="Times New Roman" w:hint="default"/>
                <w:sz w:val="20"/>
                <w:szCs w:val="20"/>
              </w:rPr>
              <w:t xml:space="preserve"> k riadnemu fungovaniu vnú</w:t>
            </w:r>
            <w:r w:rsidRPr="009C3522">
              <w:rPr>
                <w:rFonts w:ascii="Times New Roman" w:eastAsia="EUAlbertina-Regular-Identity-H" w:hAnsi="Times New Roman" w:hint="default"/>
                <w:sz w:val="20"/>
                <w:szCs w:val="20"/>
              </w:rPr>
              <w:t>torné</w:t>
            </w:r>
            <w:r w:rsidRPr="009C3522">
              <w:rPr>
                <w:rFonts w:ascii="Times New Roman" w:eastAsia="EUAlbertina-Regular-Identity-H" w:hAnsi="Times New Roman" w:hint="default"/>
                <w:sz w:val="20"/>
                <w:szCs w:val="20"/>
              </w:rPr>
              <w:t>ho</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trhu a dosiahnuť</w:t>
            </w:r>
            <w:r w:rsidRPr="009C3522">
              <w:rPr>
                <w:rFonts w:ascii="Times New Roman" w:eastAsia="EUAlbertina-Regular-Identity-H" w:hAnsi="Times New Roman" w:hint="default"/>
                <w:sz w:val="20"/>
                <w:szCs w:val="20"/>
              </w:rPr>
              <w:t xml:space="preserve"> vysokú</w:t>
            </w:r>
            <w:r w:rsidRPr="009C3522">
              <w:rPr>
                <w:rFonts w:ascii="Times New Roman" w:eastAsia="EUAlbertina-Regular-Identity-H" w:hAnsi="Times New Roman" w:hint="default"/>
                <w:sz w:val="20"/>
                <w:szCs w:val="20"/>
              </w:rPr>
              <w:t xml:space="preserve"> ú</w:t>
            </w:r>
            <w:r w:rsidRPr="009C3522">
              <w:rPr>
                <w:rFonts w:ascii="Times New Roman" w:eastAsia="EUAlbertina-Regular-Identity-H" w:hAnsi="Times New Roman" w:hint="default"/>
                <w:sz w:val="20"/>
                <w:szCs w:val="20"/>
              </w:rPr>
              <w:t>roveň</w:t>
            </w:r>
            <w:r w:rsidRPr="009C3522">
              <w:rPr>
                <w:rFonts w:ascii="Times New Roman" w:eastAsia="EUAlbertina-Regular-Identity-H" w:hAnsi="Times New Roman" w:hint="default"/>
                <w:sz w:val="20"/>
                <w:szCs w:val="20"/>
              </w:rPr>
              <w:t xml:space="preserve"> ochrany spotrebiteľ</w:t>
            </w:r>
            <w:r w:rsidRPr="009C3522">
              <w:rPr>
                <w:rFonts w:ascii="Times New Roman" w:eastAsia="EUAlbertina-Regular-Identity-H" w:hAnsi="Times New Roman" w:hint="default"/>
                <w:sz w:val="20"/>
                <w:szCs w:val="20"/>
              </w:rPr>
              <w:t>a aproximá</w:t>
            </w:r>
            <w:r w:rsidRPr="009C3522">
              <w:rPr>
                <w:rFonts w:ascii="Times New Roman" w:eastAsia="EUAlbertina-Regular-Identity-H" w:hAnsi="Times New Roman" w:hint="default"/>
                <w:sz w:val="20"/>
                <w:szCs w:val="20"/>
              </w:rPr>
              <w:t>ciou</w:t>
            </w:r>
          </w:p>
          <w:p w:rsidR="008951DB" w:rsidRPr="009C3522" w:rsidP="008951DB">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zá</w:t>
            </w:r>
            <w:r w:rsidRPr="009C3522">
              <w:rPr>
                <w:rFonts w:ascii="Times New Roman" w:eastAsia="EUAlbertina-Regular-Identity-H" w:hAnsi="Times New Roman" w:hint="default"/>
                <w:sz w:val="20"/>
                <w:szCs w:val="20"/>
              </w:rPr>
              <w:t>konov, iný</w:t>
            </w:r>
            <w:r w:rsidRPr="009C3522">
              <w:rPr>
                <w:rFonts w:ascii="Times New Roman" w:eastAsia="EUAlbertina-Regular-Identity-H" w:hAnsi="Times New Roman" w:hint="default"/>
                <w:sz w:val="20"/>
                <w:szCs w:val="20"/>
              </w:rPr>
              <w:t>ch prá</w:t>
            </w:r>
            <w:r w:rsidRPr="009C3522">
              <w:rPr>
                <w:rFonts w:ascii="Times New Roman" w:eastAsia="EUAlbertina-Regular-Identity-H" w:hAnsi="Times New Roman" w:hint="default"/>
                <w:sz w:val="20"/>
                <w:szCs w:val="20"/>
              </w:rPr>
              <w:t>vnych predpisov a sprá</w:t>
            </w:r>
            <w:r w:rsidRPr="009C3522">
              <w:rPr>
                <w:rFonts w:ascii="Times New Roman" w:eastAsia="EUAlbertina-Regular-Identity-H" w:hAnsi="Times New Roman" w:hint="default"/>
                <w:sz w:val="20"/>
                <w:szCs w:val="20"/>
              </w:rPr>
              <w:t>vnych</w:t>
            </w:r>
          </w:p>
          <w:p w:rsidR="007D1FAD" w:rsidRPr="009C3522" w:rsidP="000D000B">
            <w:pPr>
              <w:bidi w:val="0"/>
              <w:adjustRightInd w:val="0"/>
              <w:rPr>
                <w:rFonts w:ascii="Times New Roman" w:hAnsi="Times New Roman"/>
                <w:sz w:val="20"/>
                <w:szCs w:val="20"/>
              </w:rPr>
            </w:pPr>
            <w:r w:rsidRPr="009C3522" w:rsidR="008951DB">
              <w:rPr>
                <w:rFonts w:ascii="Times New Roman" w:eastAsia="EUAlbertina-Regular-Identity-H" w:hAnsi="Times New Roman" w:hint="default"/>
                <w:sz w:val="20"/>
                <w:szCs w:val="20"/>
              </w:rPr>
              <w:t>opatrení</w:t>
            </w:r>
            <w:r w:rsidRPr="009C3522" w:rsidR="008951DB">
              <w:rPr>
                <w:rFonts w:ascii="Times New Roman" w:eastAsia="EUAlbertina-Regular-Identity-H" w:hAnsi="Times New Roman" w:hint="default"/>
                <w:sz w:val="20"/>
                <w:szCs w:val="20"/>
              </w:rPr>
              <w:t xml:space="preserve"> č</w:t>
            </w:r>
            <w:r w:rsidRPr="009C3522" w:rsidR="008951DB">
              <w:rPr>
                <w:rFonts w:ascii="Times New Roman" w:eastAsia="EUAlbertina-Regular-Identity-H" w:hAnsi="Times New Roman" w:hint="default"/>
                <w:sz w:val="20"/>
                <w:szCs w:val="20"/>
              </w:rPr>
              <w:t>lenský</w:t>
            </w:r>
            <w:r w:rsidRPr="009C3522" w:rsidR="008951DB">
              <w:rPr>
                <w:rFonts w:ascii="Times New Roman" w:eastAsia="EUAlbertina-Regular-Identity-H" w:hAnsi="Times New Roman" w:hint="default"/>
                <w:sz w:val="20"/>
                <w:szCs w:val="20"/>
              </w:rPr>
              <w:t>ch š</w:t>
            </w:r>
            <w:r w:rsidRPr="009C3522" w:rsidR="008951DB">
              <w:rPr>
                <w:rFonts w:ascii="Times New Roman" w:eastAsia="EUAlbertina-Regular-Identity-H" w:hAnsi="Times New Roman" w:hint="default"/>
                <w:sz w:val="20"/>
                <w:szCs w:val="20"/>
              </w:rPr>
              <w:t>tá</w:t>
            </w:r>
            <w:r w:rsidRPr="009C3522" w:rsidR="008951DB">
              <w:rPr>
                <w:rFonts w:ascii="Times New Roman" w:eastAsia="EUAlbertina-Regular-Identity-H" w:hAnsi="Times New Roman" w:hint="default"/>
                <w:sz w:val="20"/>
                <w:szCs w:val="20"/>
              </w:rPr>
              <w:t>tov o nekalý</w:t>
            </w:r>
            <w:r w:rsidRPr="009C3522" w:rsidR="008951DB">
              <w:rPr>
                <w:rFonts w:ascii="Times New Roman" w:eastAsia="EUAlbertina-Regular-Identity-H" w:hAnsi="Times New Roman" w:hint="default"/>
                <w:sz w:val="20"/>
                <w:szCs w:val="20"/>
              </w:rPr>
              <w:t>ch obchodný</w:t>
            </w:r>
            <w:r w:rsidRPr="009C3522" w:rsidR="008951DB">
              <w:rPr>
                <w:rFonts w:ascii="Times New Roman" w:eastAsia="EUAlbertina-Regular-Identity-H" w:hAnsi="Times New Roman" w:hint="default"/>
                <w:sz w:val="20"/>
                <w:szCs w:val="20"/>
              </w:rPr>
              <w:t>ch praktiká</w:t>
            </w:r>
            <w:r w:rsidRPr="009C3522" w:rsidR="008951DB">
              <w:rPr>
                <w:rFonts w:ascii="Times New Roman" w:eastAsia="EUAlbertina-Regular-Identity-H" w:hAnsi="Times New Roman" w:hint="default"/>
                <w:sz w:val="20"/>
                <w:szCs w:val="20"/>
              </w:rPr>
              <w:t>ch</w:t>
            </w:r>
            <w:r w:rsidR="000D000B">
              <w:rPr>
                <w:rFonts w:ascii="Times New Roman" w:eastAsia="EUAlbertina-Regular-Identity-H" w:hAnsi="Times New Roman"/>
                <w:sz w:val="20"/>
                <w:szCs w:val="20"/>
              </w:rPr>
              <w:t xml:space="preserve"> </w:t>
            </w:r>
            <w:r w:rsidRPr="009C3522" w:rsidR="008951DB">
              <w:rPr>
                <w:rFonts w:ascii="Times New Roman" w:eastAsia="EUAlbertina-Regular-Identity-H" w:hAnsi="Times New Roman" w:hint="default"/>
                <w:sz w:val="20"/>
                <w:szCs w:val="20"/>
              </w:rPr>
              <w:t>poš</w:t>
            </w:r>
            <w:r w:rsidRPr="009C3522" w:rsidR="008951DB">
              <w:rPr>
                <w:rFonts w:ascii="Times New Roman" w:eastAsia="EUAlbertina-Regular-Identity-H" w:hAnsi="Times New Roman" w:hint="default"/>
                <w:sz w:val="20"/>
                <w:szCs w:val="20"/>
              </w:rPr>
              <w:t>kodzujú</w:t>
            </w:r>
            <w:r w:rsidRPr="009C3522" w:rsidR="008951DB">
              <w:rPr>
                <w:rFonts w:ascii="Times New Roman" w:eastAsia="EUAlbertina-Regular-Identity-H" w:hAnsi="Times New Roman" w:hint="default"/>
                <w:sz w:val="20"/>
                <w:szCs w:val="20"/>
              </w:rPr>
              <w:t>cich ekon</w:t>
            </w:r>
            <w:r w:rsidRPr="009C3522" w:rsidR="008951DB">
              <w:rPr>
                <w:rFonts w:ascii="Times New Roman" w:eastAsia="EUAlbertina-Regular-Identity-H" w:hAnsi="Times New Roman" w:hint="default"/>
                <w:sz w:val="20"/>
                <w:szCs w:val="20"/>
              </w:rPr>
              <w:t>omické</w:t>
            </w:r>
            <w:r w:rsidRPr="009C3522" w:rsidR="008951DB">
              <w:rPr>
                <w:rFonts w:ascii="Times New Roman" w:eastAsia="EUAlbertina-Regular-Identity-H" w:hAnsi="Times New Roman" w:hint="default"/>
                <w:sz w:val="20"/>
                <w:szCs w:val="20"/>
              </w:rPr>
              <w:t xml:space="preserve"> zá</w:t>
            </w:r>
            <w:r w:rsidRPr="009C3522" w:rsidR="008951DB">
              <w:rPr>
                <w:rFonts w:ascii="Times New Roman" w:eastAsia="EUAlbertina-Regular-Identity-H" w:hAnsi="Times New Roman" w:hint="default"/>
                <w:sz w:val="20"/>
                <w:szCs w:val="20"/>
              </w:rPr>
              <w:t>ujmy spotrebiteľ</w:t>
            </w:r>
            <w:r w:rsidRPr="009C3522" w:rsidR="008951DB">
              <w:rPr>
                <w:rFonts w:ascii="Times New Roman" w:eastAsia="EUAlbertina-Regular-Identity-H" w:hAnsi="Times New Roman" w:hint="default"/>
                <w:sz w:val="20"/>
                <w:szCs w:val="20"/>
              </w:rPr>
              <w:t>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D1FAD" w:rsidRPr="009C3522" w:rsidP="00B30A89">
            <w:pPr>
              <w:bidi w:val="0"/>
              <w:jc w:val="center"/>
              <w:rPr>
                <w:rFonts w:ascii="Times New Roman" w:hAnsi="Times New Roman"/>
                <w:sz w:val="20"/>
                <w:szCs w:val="20"/>
              </w:rPr>
            </w:pPr>
            <w:r w:rsidRPr="009C3522" w:rsidR="00CC5EA7">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7D1FAD" w:rsidRPr="009C3522" w:rsidP="00B30A8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rsidP="00B30A89">
            <w:pPr>
              <w:bidi w:val="0"/>
              <w:jc w:val="center"/>
              <w:rPr>
                <w:rFonts w:ascii="Times New Roman" w:hAnsi="Times New Roman"/>
                <w:sz w:val="20"/>
                <w:szCs w:val="20"/>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rsidP="00615B90">
            <w:pPr>
              <w:bidi w:val="0"/>
              <w:jc w:val="both"/>
              <w:rPr>
                <w:rFonts w:ascii="Times New Roman" w:hAnsi="Times New Roman"/>
                <w:sz w:val="20"/>
                <w:szCs w:val="20"/>
              </w:rPr>
            </w:pPr>
            <w:r w:rsidRPr="009C3522">
              <w:rPr>
                <w:rFonts w:ascii="Times New Roman" w:hAnsi="Times New Roman"/>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rsidP="00B30A89">
            <w:pPr>
              <w:bidi w:val="0"/>
              <w:jc w:val="center"/>
              <w:rPr>
                <w:rFonts w:ascii="Times New Roman" w:hAnsi="Times New Roman"/>
                <w:sz w:val="20"/>
                <w:szCs w:val="20"/>
              </w:rPr>
            </w:pPr>
          </w:p>
          <w:p w:rsidR="00B97F78" w:rsidRPr="009C3522" w:rsidP="00B30A89">
            <w:pPr>
              <w:bidi w:val="0"/>
              <w:jc w:val="center"/>
              <w:rPr>
                <w:rFonts w:ascii="Times New Roman" w:hAnsi="Times New Roman"/>
                <w:sz w:val="20"/>
                <w:szCs w:val="20"/>
              </w:rPr>
            </w:pP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7D1FAD" w:rsidRPr="009C3522" w:rsidP="00B30A89">
            <w:pPr>
              <w:bidi w:val="0"/>
              <w:jc w:val="both"/>
              <w:rPr>
                <w:rFonts w:ascii="Times New Roman" w:hAnsi="Times New Roman"/>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7D1FAD" w:rsidRPr="009C3522">
            <w:pPr>
              <w:bidi w:val="0"/>
              <w:jc w:val="center"/>
              <w:rPr>
                <w:rFonts w:ascii="Times New Roman" w:hAnsi="Times New Roman"/>
                <w:sz w:val="20"/>
                <w:szCs w:val="20"/>
              </w:rPr>
            </w:pPr>
            <w:r w:rsidRPr="009C3522" w:rsidR="008951DB">
              <w:rPr>
                <w:rFonts w:ascii="Times New Roman" w:hAnsi="Times New Roman"/>
                <w:sz w:val="20"/>
                <w:szCs w:val="20"/>
              </w:rPr>
              <w:t>Čl. 2 písm. a)</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951DB" w:rsidRPr="009C3522" w:rsidP="008951DB">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Na úč</w:t>
            </w:r>
            <w:r w:rsidRPr="009C3522">
              <w:rPr>
                <w:rFonts w:ascii="Times New Roman" w:eastAsia="EUAlbertina-Regular-Identity-H" w:hAnsi="Times New Roman" w:hint="default"/>
                <w:sz w:val="20"/>
                <w:szCs w:val="20"/>
              </w:rPr>
              <w:t>ely tejto smernice:</w:t>
            </w:r>
          </w:p>
          <w:p w:rsidR="008951DB" w:rsidRPr="009C3522" w:rsidP="000D000B">
            <w:pPr>
              <w:bidi w:val="0"/>
              <w:adjustRightInd w:val="0"/>
              <w:rPr>
                <w:rFonts w:ascii="Times New Roman" w:eastAsia="EUAlbertina-Regular-Identity-H" w:hAnsi="Times New Roman"/>
              </w:rPr>
            </w:pPr>
            <w:r w:rsidRPr="009C3522">
              <w:rPr>
                <w:rFonts w:ascii="Times New Roman" w:eastAsia="EUAlbertina-Regular-Identity-H" w:hAnsi="Times New Roman" w:hint="default"/>
                <w:sz w:val="20"/>
                <w:szCs w:val="20"/>
              </w:rPr>
              <w:t>a) „</w:t>
            </w:r>
            <w:r w:rsidRPr="009C3522">
              <w:rPr>
                <w:rFonts w:ascii="Times New Roman" w:eastAsia="EUAlbertina-Regular-Identity-H" w:hAnsi="Times New Roman" w:hint="default"/>
                <w:sz w:val="20"/>
                <w:szCs w:val="20"/>
              </w:rPr>
              <w:t>spotrebiteľ“</w:t>
            </w:r>
            <w:r w:rsidRPr="009C3522">
              <w:rPr>
                <w:rFonts w:ascii="Times New Roman" w:eastAsia="EUAlbertina-Regular-Identity-H" w:hAnsi="Times New Roman" w:hint="default"/>
                <w:sz w:val="20"/>
                <w:szCs w:val="20"/>
              </w:rPr>
              <w:t xml:space="preserve"> je aká</w:t>
            </w:r>
            <w:r w:rsidRPr="009C3522">
              <w:rPr>
                <w:rFonts w:ascii="Times New Roman" w:eastAsia="EUAlbertina-Regular-Identity-H" w:hAnsi="Times New Roman" w:hint="default"/>
                <w:sz w:val="20"/>
                <w:szCs w:val="20"/>
              </w:rPr>
              <w:t>koľ</w:t>
            </w:r>
            <w:r w:rsidRPr="009C3522">
              <w:rPr>
                <w:rFonts w:ascii="Times New Roman" w:eastAsia="EUAlbertina-Regular-Identity-H" w:hAnsi="Times New Roman" w:hint="default"/>
                <w:sz w:val="20"/>
                <w:szCs w:val="20"/>
              </w:rPr>
              <w:t>vek fyzická</w:t>
            </w:r>
            <w:r w:rsidRPr="009C3522">
              <w:rPr>
                <w:rFonts w:ascii="Times New Roman" w:eastAsia="EUAlbertina-Regular-Identity-H" w:hAnsi="Times New Roman" w:hint="default"/>
                <w:sz w:val="20"/>
                <w:szCs w:val="20"/>
              </w:rPr>
              <w:t xml:space="preserve"> osoba, ktorá</w:t>
            </w:r>
            <w:r w:rsidRPr="009C3522">
              <w:rPr>
                <w:rFonts w:ascii="Times New Roman" w:eastAsia="EUAlbertina-Regular-Identity-H" w:hAnsi="Times New Roman" w:hint="default"/>
                <w:sz w:val="20"/>
                <w:szCs w:val="20"/>
              </w:rPr>
              <w:t xml:space="preserve"> v</w:t>
            </w:r>
            <w:r w:rsidR="000D000B">
              <w:rPr>
                <w:rFonts w:ascii="Times New Roman" w:eastAsia="EUAlbertina-Regular-Identity-H" w:hAnsi="Times New Roman"/>
                <w:sz w:val="20"/>
                <w:szCs w:val="20"/>
              </w:rPr>
              <w:t> </w:t>
            </w:r>
            <w:r w:rsidRPr="009C3522">
              <w:rPr>
                <w:rFonts w:ascii="Times New Roman" w:eastAsia="EUAlbertina-Regular-Identity-H" w:hAnsi="Times New Roman" w:hint="default"/>
                <w:sz w:val="20"/>
                <w:szCs w:val="20"/>
              </w:rPr>
              <w:t>rá</w:t>
            </w:r>
            <w:r w:rsidRPr="009C3522">
              <w:rPr>
                <w:rFonts w:ascii="Times New Roman" w:eastAsia="EUAlbertina-Regular-Identity-H" w:hAnsi="Times New Roman" w:hint="default"/>
                <w:sz w:val="20"/>
                <w:szCs w:val="20"/>
              </w:rPr>
              <w:t>mci</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obchodný</w:t>
            </w:r>
            <w:r w:rsidRPr="009C3522">
              <w:rPr>
                <w:rFonts w:ascii="Times New Roman" w:eastAsia="EUAlbertina-Regular-Identity-H" w:hAnsi="Times New Roman" w:hint="default"/>
                <w:sz w:val="20"/>
                <w:szCs w:val="20"/>
              </w:rPr>
              <w:t>ch praktí</w:t>
            </w:r>
            <w:r w:rsidRPr="009C3522">
              <w:rPr>
                <w:rFonts w:ascii="Times New Roman" w:eastAsia="EUAlbertina-Regular-Identity-H" w:hAnsi="Times New Roman" w:hint="default"/>
                <w:sz w:val="20"/>
                <w:szCs w:val="20"/>
              </w:rPr>
              <w:t>k, na ktoré</w:t>
            </w:r>
            <w:r w:rsidRPr="009C3522">
              <w:rPr>
                <w:rFonts w:ascii="Times New Roman" w:eastAsia="EUAlbertina-Regular-Identity-H" w:hAnsi="Times New Roman" w:hint="default"/>
                <w:sz w:val="20"/>
                <w:szCs w:val="20"/>
              </w:rPr>
              <w:t xml:space="preserve"> sa vzť</w:t>
            </w:r>
            <w:r w:rsidRPr="009C3522">
              <w:rPr>
                <w:rFonts w:ascii="Times New Roman" w:eastAsia="EUAlbertina-Regular-Identity-H" w:hAnsi="Times New Roman" w:hint="default"/>
                <w:sz w:val="20"/>
                <w:szCs w:val="20"/>
              </w:rPr>
              <w:t>ahuje tá</w:t>
            </w:r>
            <w:r w:rsidRPr="009C3522">
              <w:rPr>
                <w:rFonts w:ascii="Times New Roman" w:eastAsia="EUAlbertina-Regular-Identity-H" w:hAnsi="Times New Roman" w:hint="default"/>
                <w:sz w:val="20"/>
                <w:szCs w:val="20"/>
              </w:rPr>
              <w:t>to smernica,</w:t>
            </w:r>
            <w:r w:rsidR="000D000B">
              <w:rPr>
                <w:rFonts w:ascii="Times New Roman" w:eastAsia="EUAlbertina-Regular-Identity-H" w:hAnsi="Times New Roman"/>
                <w:sz w:val="20"/>
                <w:szCs w:val="20"/>
              </w:rPr>
              <w:t xml:space="preserve"> k</w:t>
            </w:r>
            <w:r w:rsidRPr="009C3522">
              <w:rPr>
                <w:rFonts w:ascii="Times New Roman" w:eastAsia="EUAlbertina-Regular-Identity-H" w:hAnsi="Times New Roman" w:hint="default"/>
                <w:sz w:val="20"/>
                <w:szCs w:val="20"/>
              </w:rPr>
              <w:t>oná</w:t>
            </w:r>
            <w:r w:rsidRPr="009C3522">
              <w:rPr>
                <w:rFonts w:ascii="Times New Roman" w:eastAsia="EUAlbertina-Regular-Identity-H" w:hAnsi="Times New Roman" w:hint="default"/>
                <w:sz w:val="20"/>
                <w:szCs w:val="20"/>
              </w:rPr>
              <w:t xml:space="preserve"> na úč</w:t>
            </w:r>
            <w:r w:rsidRPr="009C3522">
              <w:rPr>
                <w:rFonts w:ascii="Times New Roman" w:eastAsia="EUAlbertina-Regular-Identity-H" w:hAnsi="Times New Roman" w:hint="default"/>
                <w:sz w:val="20"/>
                <w:szCs w:val="20"/>
              </w:rPr>
              <w:t>ely spadajú</w:t>
            </w:r>
            <w:r w:rsidRPr="009C3522">
              <w:rPr>
                <w:rFonts w:ascii="Times New Roman" w:eastAsia="EUAlbertina-Regular-Identity-H" w:hAnsi="Times New Roman" w:hint="default"/>
                <w:sz w:val="20"/>
                <w:szCs w:val="20"/>
              </w:rPr>
              <w:t>ce mimo rá</w:t>
            </w:r>
            <w:r w:rsidRPr="009C3522">
              <w:rPr>
                <w:rFonts w:ascii="Times New Roman" w:eastAsia="EUAlbertina-Regular-Identity-H" w:hAnsi="Times New Roman" w:hint="default"/>
                <w:sz w:val="20"/>
                <w:szCs w:val="20"/>
              </w:rPr>
              <w:t xml:space="preserve">mca jej obchodnej, </w:t>
            </w:r>
            <w:r w:rsidRPr="009C3522">
              <w:rPr>
                <w:rFonts w:ascii="Times New Roman" w:eastAsia="EUAlbertina-Regular-Identity-H" w:hAnsi="Times New Roman" w:hint="default"/>
                <w:sz w:val="20"/>
                <w:szCs w:val="20"/>
              </w:rPr>
              <w:t>podnikateľ</w:t>
            </w:r>
            <w:r w:rsidRPr="009C3522">
              <w:rPr>
                <w:rFonts w:ascii="Times New Roman" w:eastAsia="EUAlbertina-Regular-Identity-H" w:hAnsi="Times New Roman" w:hint="default"/>
                <w:sz w:val="20"/>
                <w:szCs w:val="20"/>
              </w:rPr>
              <w:t>skej,</w:t>
            </w:r>
            <w:r w:rsidR="000D000B">
              <w:rPr>
                <w:rFonts w:ascii="Times New Roman" w:eastAsia="EUAlbertina-Regular-Identity-H" w:hAnsi="Times New Roman"/>
                <w:sz w:val="20"/>
                <w:szCs w:val="20"/>
              </w:rPr>
              <w:t xml:space="preserve"> </w:t>
            </w:r>
            <w:r w:rsidRPr="000D000B">
              <w:rPr>
                <w:rFonts w:ascii="Times New Roman" w:eastAsia="EUAlbertina-Regular-Identity-H" w:hAnsi="Times New Roman" w:hint="default"/>
                <w:sz w:val="20"/>
                <w:szCs w:val="20"/>
              </w:rPr>
              <w:t>remeselnej alebo profesijnej č</w:t>
            </w:r>
            <w:r w:rsidRPr="000D000B">
              <w:rPr>
                <w:rFonts w:ascii="Times New Roman" w:eastAsia="EUAlbertina-Regular-Identity-H" w:hAnsi="Times New Roman" w:hint="default"/>
                <w:sz w:val="20"/>
                <w:szCs w:val="20"/>
              </w:rPr>
              <w:t>innosti;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D1FAD" w:rsidRPr="009C3522">
            <w:pPr>
              <w:bidi w:val="0"/>
              <w:jc w:val="center"/>
              <w:rPr>
                <w:rFonts w:ascii="Times New Roman" w:hAnsi="Times New Roman"/>
                <w:sz w:val="20"/>
                <w:szCs w:val="20"/>
              </w:rPr>
            </w:pPr>
            <w:r w:rsidRPr="009C3522" w:rsidR="0046242F">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7D1FAD" w:rsidRPr="009C3522">
            <w:pPr>
              <w:bidi w:val="0"/>
              <w:jc w:val="center"/>
              <w:rPr>
                <w:rFonts w:ascii="Times New Roman" w:hAnsi="Times New Roman"/>
                <w:sz w:val="20"/>
                <w:szCs w:val="20"/>
              </w:rPr>
            </w:pPr>
            <w:r w:rsidRPr="009C3522" w:rsidR="00CC5EA7">
              <w:rPr>
                <w:rFonts w:ascii="Times New Roman" w:hAnsi="Times New Roman"/>
                <w:sz w:val="20"/>
                <w:szCs w:val="20"/>
              </w:rPr>
              <w:t>Zákon č. 250/2007 Z. 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rsidP="00CC5EA7">
            <w:pPr>
              <w:bidi w:val="0"/>
              <w:jc w:val="both"/>
              <w:rPr>
                <w:rFonts w:ascii="Times New Roman" w:hAnsi="Times New Roman"/>
                <w:sz w:val="20"/>
                <w:szCs w:val="20"/>
              </w:rPr>
            </w:pPr>
            <w:r w:rsidRPr="009C3522" w:rsidR="00CC5EA7">
              <w:rPr>
                <w:rFonts w:ascii="Times New Roman" w:hAnsi="Times New Roman"/>
                <w:sz w:val="20"/>
                <w:szCs w:val="20"/>
              </w:rPr>
              <w:t>§ 2 písm. a)</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rsidP="009E1157">
            <w:pPr>
              <w:pStyle w:val="BodyText2"/>
              <w:bidi w:val="0"/>
              <w:spacing w:line="240" w:lineRule="exact"/>
              <w:jc w:val="left"/>
              <w:rPr>
                <w:rFonts w:ascii="Times New Roman" w:hAnsi="Times New Roman"/>
              </w:rPr>
            </w:pPr>
            <w:r w:rsidRPr="009C3522" w:rsidR="00CC5EA7">
              <w:rPr>
                <w:rStyle w:val="num1"/>
                <w:rFonts w:ascii="Times New Roman" w:hAnsi="Times New Roman"/>
                <w:bCs/>
                <w:color w:val="auto"/>
              </w:rPr>
              <w:t>a)</w:t>
            </w:r>
            <w:r w:rsidRPr="009C3522" w:rsidR="00CC5EA7">
              <w:rPr>
                <w:rFonts w:ascii="Times New Roman" w:hAnsi="Times New Roman"/>
              </w:rPr>
              <w:t xml:space="preserve"> </w:t>
            </w:r>
            <w:r w:rsidRPr="009E1157" w:rsidR="009E1157">
              <w:rPr>
                <w:rFonts w:ascii="Times New Roman" w:hAnsi="Times New Roman"/>
              </w:rPr>
              <w:t>spotrebiteľom fyzická osoba, ktorá pri uzatváraní a plnení spotrebiteľskej zmluvy nekoná v rámci predmetu svojej podnikateľskej činnosti, zamestnania alebo povolania,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pPr>
              <w:bidi w:val="0"/>
              <w:jc w:val="center"/>
              <w:rPr>
                <w:rFonts w:ascii="Times New Roman" w:hAnsi="Times New Roman"/>
                <w:sz w:val="20"/>
                <w:szCs w:val="20"/>
              </w:rPr>
            </w:pPr>
            <w:r w:rsidRPr="009C3522" w:rsidR="0046242F">
              <w:rPr>
                <w:rFonts w:ascii="Times New Roman" w:hAnsi="Times New Roman"/>
                <w:sz w:val="20"/>
                <w:szCs w:val="20"/>
              </w:rPr>
              <w:t>Ú</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7D1FAD"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7D1FAD" w:rsidRPr="009C3522">
            <w:pPr>
              <w:bidi w:val="0"/>
              <w:jc w:val="center"/>
              <w:rPr>
                <w:rFonts w:ascii="Times New Roman" w:hAnsi="Times New Roman"/>
                <w:sz w:val="20"/>
                <w:szCs w:val="20"/>
              </w:rPr>
            </w:pPr>
            <w:r w:rsidRPr="009C3522" w:rsidR="008951DB">
              <w:rPr>
                <w:rFonts w:ascii="Times New Roman" w:hAnsi="Times New Roman"/>
                <w:sz w:val="20"/>
                <w:szCs w:val="20"/>
              </w:rPr>
              <w:t>Čl. 2 písm. b)</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rsidP="000D000B">
            <w:pPr>
              <w:bidi w:val="0"/>
              <w:adjustRightInd w:val="0"/>
              <w:rPr>
                <w:rFonts w:ascii="Times New Roman" w:hAnsi="Times New Roman"/>
              </w:rPr>
            </w:pPr>
            <w:r w:rsidRPr="009C3522" w:rsidR="008951DB">
              <w:rPr>
                <w:rFonts w:ascii="Times New Roman" w:eastAsia="EUAlbertina-Regular-Identity-H" w:hAnsi="Times New Roman" w:hint="default"/>
                <w:sz w:val="20"/>
                <w:szCs w:val="20"/>
              </w:rPr>
              <w:t>b) „</w:t>
            </w:r>
            <w:r w:rsidRPr="009C3522" w:rsidR="008951DB">
              <w:rPr>
                <w:rFonts w:ascii="Times New Roman" w:eastAsia="EUAlbertina-Regular-Identity-H" w:hAnsi="Times New Roman" w:hint="default"/>
                <w:sz w:val="20"/>
                <w:szCs w:val="20"/>
              </w:rPr>
              <w:t>obchodní</w:t>
            </w:r>
            <w:r w:rsidRPr="009C3522" w:rsidR="008951DB">
              <w:rPr>
                <w:rFonts w:ascii="Times New Roman" w:eastAsia="EUAlbertina-Regular-Identity-H" w:hAnsi="Times New Roman" w:hint="default"/>
                <w:sz w:val="20"/>
                <w:szCs w:val="20"/>
              </w:rPr>
              <w:t>k“</w:t>
            </w:r>
            <w:r w:rsidRPr="009C3522" w:rsidR="008951DB">
              <w:rPr>
                <w:rFonts w:ascii="Times New Roman" w:eastAsia="EUAlbertina-Regular-Identity-H" w:hAnsi="Times New Roman" w:hint="default"/>
                <w:sz w:val="20"/>
                <w:szCs w:val="20"/>
              </w:rPr>
              <w:t xml:space="preserve"> je aká</w:t>
            </w:r>
            <w:r w:rsidRPr="009C3522" w:rsidR="008951DB">
              <w:rPr>
                <w:rFonts w:ascii="Times New Roman" w:eastAsia="EUAlbertina-Regular-Identity-H" w:hAnsi="Times New Roman" w:hint="default"/>
                <w:sz w:val="20"/>
                <w:szCs w:val="20"/>
              </w:rPr>
              <w:t>koľ</w:t>
            </w:r>
            <w:r w:rsidRPr="009C3522" w:rsidR="008951DB">
              <w:rPr>
                <w:rFonts w:ascii="Times New Roman" w:eastAsia="EUAlbertina-Regular-Identity-H" w:hAnsi="Times New Roman" w:hint="default"/>
                <w:sz w:val="20"/>
                <w:szCs w:val="20"/>
              </w:rPr>
              <w:t>vek fyzická</w:t>
            </w:r>
            <w:r w:rsidRPr="009C3522" w:rsidR="008951DB">
              <w:rPr>
                <w:rFonts w:ascii="Times New Roman" w:eastAsia="EUAlbertina-Regular-Identity-H" w:hAnsi="Times New Roman" w:hint="default"/>
                <w:sz w:val="20"/>
                <w:szCs w:val="20"/>
              </w:rPr>
              <w:t xml:space="preserve"> alebo prá</w:t>
            </w:r>
            <w:r w:rsidRPr="009C3522" w:rsidR="008951DB">
              <w:rPr>
                <w:rFonts w:ascii="Times New Roman" w:eastAsia="EUAlbertina-Regular-Identity-H" w:hAnsi="Times New Roman" w:hint="default"/>
                <w:sz w:val="20"/>
                <w:szCs w:val="20"/>
              </w:rPr>
              <w:t>vnická</w:t>
            </w:r>
            <w:r w:rsidRPr="009C3522" w:rsidR="008951DB">
              <w:rPr>
                <w:rFonts w:ascii="Times New Roman" w:eastAsia="EUAlbertina-Regular-Identity-H" w:hAnsi="Times New Roman" w:hint="default"/>
                <w:sz w:val="20"/>
                <w:szCs w:val="20"/>
              </w:rPr>
              <w:t xml:space="preserve"> osoba,</w:t>
            </w:r>
            <w:r w:rsidR="000D000B">
              <w:rPr>
                <w:rFonts w:ascii="Times New Roman" w:eastAsia="EUAlbertina-Regular-Identity-H" w:hAnsi="Times New Roman"/>
                <w:sz w:val="20"/>
                <w:szCs w:val="20"/>
              </w:rPr>
              <w:t xml:space="preserve"> </w:t>
            </w:r>
            <w:r w:rsidRPr="009C3522" w:rsidR="008951DB">
              <w:rPr>
                <w:rFonts w:ascii="Times New Roman" w:eastAsia="EUAlbertina-Regular-Identity-H" w:hAnsi="Times New Roman" w:hint="default"/>
                <w:sz w:val="20"/>
                <w:szCs w:val="20"/>
              </w:rPr>
              <w:t>ktorá</w:t>
            </w:r>
            <w:r w:rsidRPr="009C3522" w:rsidR="008951DB">
              <w:rPr>
                <w:rFonts w:ascii="Times New Roman" w:eastAsia="EUAlbertina-Regular-Identity-H" w:hAnsi="Times New Roman" w:hint="default"/>
                <w:sz w:val="20"/>
                <w:szCs w:val="20"/>
              </w:rPr>
              <w:t xml:space="preserve"> v rá</w:t>
            </w:r>
            <w:r w:rsidRPr="009C3522" w:rsidR="008951DB">
              <w:rPr>
                <w:rFonts w:ascii="Times New Roman" w:eastAsia="EUAlbertina-Regular-Identity-H" w:hAnsi="Times New Roman" w:hint="default"/>
                <w:sz w:val="20"/>
                <w:szCs w:val="20"/>
              </w:rPr>
              <w:t>mci obchodný</w:t>
            </w:r>
            <w:r w:rsidRPr="009C3522" w:rsidR="008951DB">
              <w:rPr>
                <w:rFonts w:ascii="Times New Roman" w:eastAsia="EUAlbertina-Regular-Identity-H" w:hAnsi="Times New Roman" w:hint="default"/>
                <w:sz w:val="20"/>
                <w:szCs w:val="20"/>
              </w:rPr>
              <w:t>ch praktí</w:t>
            </w:r>
            <w:r w:rsidRPr="009C3522" w:rsidR="008951DB">
              <w:rPr>
                <w:rFonts w:ascii="Times New Roman" w:eastAsia="EUAlbertina-Regular-Identity-H" w:hAnsi="Times New Roman" w:hint="default"/>
                <w:sz w:val="20"/>
                <w:szCs w:val="20"/>
              </w:rPr>
              <w:t>k, na ktoré</w:t>
            </w:r>
            <w:r w:rsidRPr="009C3522" w:rsidR="008951DB">
              <w:rPr>
                <w:rFonts w:ascii="Times New Roman" w:eastAsia="EUAlbertina-Regular-Identity-H" w:hAnsi="Times New Roman" w:hint="default"/>
                <w:sz w:val="20"/>
                <w:szCs w:val="20"/>
              </w:rPr>
              <w:t xml:space="preserve"> sa vzť</w:t>
            </w:r>
            <w:r w:rsidRPr="009C3522" w:rsidR="008951DB">
              <w:rPr>
                <w:rFonts w:ascii="Times New Roman" w:eastAsia="EUAlbertina-Regular-Identity-H" w:hAnsi="Times New Roman" w:hint="default"/>
                <w:sz w:val="20"/>
                <w:szCs w:val="20"/>
              </w:rPr>
              <w:t>ahuje tá</w:t>
            </w:r>
            <w:r w:rsidRPr="009C3522" w:rsidR="008951DB">
              <w:rPr>
                <w:rFonts w:ascii="Times New Roman" w:eastAsia="EUAlbertina-Regular-Identity-H" w:hAnsi="Times New Roman" w:hint="default"/>
                <w:sz w:val="20"/>
                <w:szCs w:val="20"/>
              </w:rPr>
              <w:t>to</w:t>
            </w:r>
            <w:r w:rsidR="000D000B">
              <w:rPr>
                <w:rFonts w:ascii="Times New Roman" w:eastAsia="EUAlbertina-Regular-Identity-H" w:hAnsi="Times New Roman"/>
                <w:sz w:val="20"/>
                <w:szCs w:val="20"/>
              </w:rPr>
              <w:t xml:space="preserve"> </w:t>
            </w:r>
            <w:r w:rsidRPr="009C3522" w:rsidR="008951DB">
              <w:rPr>
                <w:rFonts w:ascii="Times New Roman" w:eastAsia="EUAlbertina-Regular-Identity-H" w:hAnsi="Times New Roman" w:hint="default"/>
                <w:sz w:val="20"/>
                <w:szCs w:val="20"/>
              </w:rPr>
              <w:t>smernica, koná</w:t>
            </w:r>
            <w:r w:rsidRPr="009C3522" w:rsidR="008951DB">
              <w:rPr>
                <w:rFonts w:ascii="Times New Roman" w:eastAsia="EUAlbertina-Regular-Identity-H" w:hAnsi="Times New Roman" w:hint="default"/>
                <w:sz w:val="20"/>
                <w:szCs w:val="20"/>
              </w:rPr>
              <w:t xml:space="preserve"> na úč</w:t>
            </w:r>
            <w:r w:rsidRPr="009C3522" w:rsidR="008951DB">
              <w:rPr>
                <w:rFonts w:ascii="Times New Roman" w:eastAsia="EUAlbertina-Regular-Identity-H" w:hAnsi="Times New Roman" w:hint="default"/>
                <w:sz w:val="20"/>
                <w:szCs w:val="20"/>
              </w:rPr>
              <w:t>ely spadajú</w:t>
            </w:r>
            <w:r w:rsidRPr="009C3522" w:rsidR="008951DB">
              <w:rPr>
                <w:rFonts w:ascii="Times New Roman" w:eastAsia="EUAlbertina-Regular-Identity-H" w:hAnsi="Times New Roman" w:hint="default"/>
                <w:sz w:val="20"/>
                <w:szCs w:val="20"/>
              </w:rPr>
              <w:t>ce do rá</w:t>
            </w:r>
            <w:r w:rsidRPr="009C3522" w:rsidR="008951DB">
              <w:rPr>
                <w:rFonts w:ascii="Times New Roman" w:eastAsia="EUAlbertina-Regular-Identity-H" w:hAnsi="Times New Roman" w:hint="default"/>
                <w:sz w:val="20"/>
                <w:szCs w:val="20"/>
              </w:rPr>
              <w:t>mca jej obchodnej,</w:t>
            </w:r>
            <w:r w:rsidR="000D000B">
              <w:rPr>
                <w:rFonts w:ascii="Times New Roman" w:eastAsia="EUAlbertina-Regular-Identity-H" w:hAnsi="Times New Roman"/>
                <w:sz w:val="20"/>
                <w:szCs w:val="20"/>
              </w:rPr>
              <w:t xml:space="preserve"> </w:t>
            </w:r>
            <w:r w:rsidRPr="009C3522" w:rsidR="008951DB">
              <w:rPr>
                <w:rFonts w:ascii="Times New Roman" w:eastAsia="EUAlbertina-Regular-Identity-H" w:hAnsi="Times New Roman" w:hint="default"/>
                <w:sz w:val="20"/>
                <w:szCs w:val="20"/>
              </w:rPr>
              <w:t>podnikateľ</w:t>
            </w:r>
            <w:r w:rsidRPr="009C3522" w:rsidR="008951DB">
              <w:rPr>
                <w:rFonts w:ascii="Times New Roman" w:eastAsia="EUAlbertina-Regular-Identity-H" w:hAnsi="Times New Roman" w:hint="default"/>
                <w:sz w:val="20"/>
                <w:szCs w:val="20"/>
              </w:rPr>
              <w:t xml:space="preserve">skej, remeselnej alebo profesijnej </w:t>
            </w:r>
            <w:r w:rsidRPr="009C3522" w:rsidR="008951DB">
              <w:rPr>
                <w:rFonts w:ascii="Times New Roman" w:eastAsia="EUAlbertina-Regular-Identity-H" w:hAnsi="Times New Roman" w:hint="default"/>
                <w:sz w:val="20"/>
                <w:szCs w:val="20"/>
              </w:rPr>
              <w:t>č</w:t>
            </w:r>
            <w:r w:rsidRPr="009C3522" w:rsidR="008951DB">
              <w:rPr>
                <w:rFonts w:ascii="Times New Roman" w:eastAsia="EUAlbertina-Regular-Identity-H" w:hAnsi="Times New Roman" w:hint="default"/>
                <w:sz w:val="20"/>
                <w:szCs w:val="20"/>
              </w:rPr>
              <w:t>innosti, a ktokoľ</w:t>
            </w:r>
            <w:r w:rsidRPr="009C3522" w:rsidR="008951DB">
              <w:rPr>
                <w:rFonts w:ascii="Times New Roman" w:eastAsia="EUAlbertina-Regular-Identity-H" w:hAnsi="Times New Roman" w:hint="default"/>
                <w:sz w:val="20"/>
                <w:szCs w:val="20"/>
              </w:rPr>
              <w:t>vek,</w:t>
            </w:r>
            <w:r w:rsidR="000D000B">
              <w:rPr>
                <w:rFonts w:ascii="Times New Roman" w:eastAsia="EUAlbertina-Regular-Identity-H" w:hAnsi="Times New Roman"/>
                <w:sz w:val="20"/>
                <w:szCs w:val="20"/>
              </w:rPr>
              <w:t xml:space="preserve"> </w:t>
            </w:r>
            <w:r w:rsidRPr="000D000B" w:rsidR="008951DB">
              <w:rPr>
                <w:rFonts w:ascii="Times New Roman" w:eastAsia="EUAlbertina-Regular-Identity-H" w:hAnsi="Times New Roman" w:hint="default"/>
                <w:sz w:val="20"/>
                <w:szCs w:val="20"/>
              </w:rPr>
              <w:t>kto koná</w:t>
            </w:r>
            <w:r w:rsidRPr="000D000B" w:rsidR="008951DB">
              <w:rPr>
                <w:rFonts w:ascii="Times New Roman" w:eastAsia="EUAlbertina-Regular-Identity-H" w:hAnsi="Times New Roman" w:hint="default"/>
                <w:sz w:val="20"/>
                <w:szCs w:val="20"/>
              </w:rPr>
              <w:t xml:space="preserve"> v mene alebo v zastú</w:t>
            </w:r>
            <w:r w:rsidRPr="000D000B" w:rsidR="008951DB">
              <w:rPr>
                <w:rFonts w:ascii="Times New Roman" w:eastAsia="EUAlbertina-Regular-Identity-H" w:hAnsi="Times New Roman" w:hint="default"/>
                <w:sz w:val="20"/>
                <w:szCs w:val="20"/>
              </w:rPr>
              <w:t>pení</w:t>
            </w:r>
            <w:r w:rsidRPr="000D000B" w:rsidR="008951DB">
              <w:rPr>
                <w:rFonts w:ascii="Times New Roman" w:eastAsia="EUAlbertina-Regular-Identity-H" w:hAnsi="Times New Roman" w:hint="default"/>
                <w:sz w:val="20"/>
                <w:szCs w:val="20"/>
              </w:rPr>
              <w:t xml:space="preserve"> obchodní</w:t>
            </w:r>
            <w:r w:rsidRPr="000D000B" w:rsidR="008951DB">
              <w:rPr>
                <w:rFonts w:ascii="Times New Roman" w:eastAsia="EUAlbertina-Regular-Identity-H" w:hAnsi="Times New Roman" w:hint="default"/>
                <w:sz w:val="20"/>
                <w:szCs w:val="20"/>
              </w:rPr>
              <w:t>ka;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D1FAD" w:rsidRPr="009C3522">
            <w:pPr>
              <w:bidi w:val="0"/>
              <w:jc w:val="center"/>
              <w:rPr>
                <w:rFonts w:ascii="Times New Roman" w:hAnsi="Times New Roman"/>
                <w:sz w:val="20"/>
                <w:szCs w:val="20"/>
              </w:rPr>
            </w:pPr>
            <w:r w:rsidRPr="009C3522" w:rsidR="0046242F">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7D1FAD" w:rsidRPr="009C3522">
            <w:pPr>
              <w:bidi w:val="0"/>
              <w:jc w:val="center"/>
              <w:rPr>
                <w:rFonts w:ascii="Times New Roman" w:hAnsi="Times New Roman"/>
                <w:sz w:val="20"/>
                <w:szCs w:val="20"/>
              </w:rPr>
            </w:pPr>
            <w:r w:rsidRPr="009C3522" w:rsidR="00CC5EA7">
              <w:rPr>
                <w:rFonts w:ascii="Times New Roman" w:hAnsi="Times New Roman"/>
                <w:sz w:val="20"/>
                <w:szCs w:val="20"/>
              </w:rPr>
              <w:t>Zákon č. 250/2007 Z. 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pPr>
              <w:pStyle w:val="Normlny"/>
              <w:bidi w:val="0"/>
              <w:jc w:val="center"/>
              <w:rPr>
                <w:rFonts w:ascii="Times New Roman" w:hAnsi="Times New Roman"/>
              </w:rPr>
            </w:pPr>
            <w:r w:rsidRPr="009C3522" w:rsidR="00CC5EA7">
              <w:rPr>
                <w:rFonts w:ascii="Times New Roman" w:hAnsi="Times New Roman"/>
              </w:rPr>
              <w:t>§ 2 písm. b)</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rsidP="009E1157">
            <w:pPr>
              <w:pStyle w:val="Normlny"/>
              <w:bidi w:val="0"/>
              <w:jc w:val="both"/>
              <w:rPr>
                <w:rFonts w:ascii="Times New Roman" w:hAnsi="Times New Roman"/>
              </w:rPr>
            </w:pPr>
            <w:r w:rsidRPr="009C3522" w:rsidR="00CC5EA7">
              <w:rPr>
                <w:rStyle w:val="num1"/>
                <w:rFonts w:ascii="Times New Roman" w:hAnsi="Times New Roman"/>
                <w:bCs/>
                <w:color w:val="auto"/>
              </w:rPr>
              <w:t>b)</w:t>
            </w:r>
            <w:r w:rsidRPr="009C3522" w:rsidR="00CC5EA7">
              <w:rPr>
                <w:rFonts w:ascii="Times New Roman" w:hAnsi="Times New Roman"/>
              </w:rPr>
              <w:t xml:space="preserve"> </w:t>
            </w:r>
            <w:r w:rsidRPr="009E1157" w:rsidR="009E1157">
              <w:rPr>
                <w:rFonts w:ascii="Times New Roman" w:hAnsi="Times New Roman"/>
              </w:rPr>
              <w:t>predávajúcim osoba, ktorá pri uzatváraní a plnení spotrebiteľskej zmluvy koná v rámci predmetu svojej podnikateľskej činnosti alebo povolania, alebo osoba konajúca v jej mene alebo na jej účet,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pPr>
              <w:bidi w:val="0"/>
              <w:jc w:val="center"/>
              <w:rPr>
                <w:rFonts w:ascii="Times New Roman" w:hAnsi="Times New Roman"/>
                <w:sz w:val="20"/>
                <w:szCs w:val="20"/>
              </w:rPr>
            </w:pPr>
            <w:r w:rsidRPr="009C3522" w:rsidR="0046242F">
              <w:rPr>
                <w:rFonts w:ascii="Times New Roman" w:hAnsi="Times New Roman"/>
                <w:sz w:val="20"/>
                <w:szCs w:val="20"/>
              </w:rPr>
              <w:t>Ú</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7D1FAD"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7D1FAD" w:rsidRPr="009C3522">
            <w:pPr>
              <w:bidi w:val="0"/>
              <w:jc w:val="center"/>
              <w:rPr>
                <w:rFonts w:ascii="Times New Roman" w:hAnsi="Times New Roman"/>
                <w:sz w:val="20"/>
                <w:szCs w:val="20"/>
              </w:rPr>
            </w:pPr>
            <w:r w:rsidRPr="009C3522" w:rsidR="008951DB">
              <w:rPr>
                <w:rFonts w:ascii="Times New Roman" w:hAnsi="Times New Roman"/>
                <w:sz w:val="20"/>
                <w:szCs w:val="20"/>
              </w:rPr>
              <w:t>Čl. 2 písm. c)</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rsidP="000D000B">
            <w:pPr>
              <w:bidi w:val="0"/>
              <w:adjustRightInd w:val="0"/>
              <w:rPr>
                <w:rFonts w:ascii="Times New Roman" w:hAnsi="Times New Roman"/>
              </w:rPr>
            </w:pPr>
            <w:r w:rsidRPr="009C3522" w:rsidR="008951DB">
              <w:rPr>
                <w:rFonts w:ascii="Times New Roman" w:eastAsia="EUAlbertina-Regular-Identity-H" w:hAnsi="Times New Roman" w:hint="default"/>
                <w:sz w:val="20"/>
                <w:szCs w:val="20"/>
              </w:rPr>
              <w:t>c) „</w:t>
            </w:r>
            <w:r w:rsidRPr="009C3522" w:rsidR="008951DB">
              <w:rPr>
                <w:rFonts w:ascii="Times New Roman" w:eastAsia="EUAlbertina-Regular-Identity-H" w:hAnsi="Times New Roman" w:hint="default"/>
                <w:sz w:val="20"/>
                <w:szCs w:val="20"/>
              </w:rPr>
              <w:t>produkt“</w:t>
            </w:r>
            <w:r w:rsidRPr="009C3522" w:rsidR="008951DB">
              <w:rPr>
                <w:rFonts w:ascii="Times New Roman" w:eastAsia="EUAlbertina-Regular-Identity-H" w:hAnsi="Times New Roman" w:hint="default"/>
                <w:sz w:val="20"/>
                <w:szCs w:val="20"/>
              </w:rPr>
              <w:t xml:space="preserve"> je aký</w:t>
            </w:r>
            <w:r w:rsidRPr="009C3522" w:rsidR="008951DB">
              <w:rPr>
                <w:rFonts w:ascii="Times New Roman" w:eastAsia="EUAlbertina-Regular-Identity-H" w:hAnsi="Times New Roman" w:hint="default"/>
                <w:sz w:val="20"/>
                <w:szCs w:val="20"/>
              </w:rPr>
              <w:t>koľ</w:t>
            </w:r>
            <w:r w:rsidRPr="009C3522" w:rsidR="008951DB">
              <w:rPr>
                <w:rFonts w:ascii="Times New Roman" w:eastAsia="EUAlbertina-Regular-Identity-H" w:hAnsi="Times New Roman" w:hint="default"/>
                <w:sz w:val="20"/>
                <w:szCs w:val="20"/>
              </w:rPr>
              <w:t>vek tovar alebo služ</w:t>
            </w:r>
            <w:r w:rsidRPr="009C3522" w:rsidR="008951DB">
              <w:rPr>
                <w:rFonts w:ascii="Times New Roman" w:eastAsia="EUAlbertina-Regular-Identity-H" w:hAnsi="Times New Roman" w:hint="default"/>
                <w:sz w:val="20"/>
                <w:szCs w:val="20"/>
              </w:rPr>
              <w:t>ba vrá</w:t>
            </w:r>
            <w:r w:rsidRPr="009C3522" w:rsidR="008951DB">
              <w:rPr>
                <w:rFonts w:ascii="Times New Roman" w:eastAsia="EUAlbertina-Regular-Identity-H" w:hAnsi="Times New Roman" w:hint="default"/>
                <w:sz w:val="20"/>
                <w:szCs w:val="20"/>
              </w:rPr>
              <w:t>tane nehnuteľ</w:t>
            </w:r>
            <w:r w:rsidRPr="009C3522" w:rsidR="008951DB">
              <w:rPr>
                <w:rFonts w:ascii="Times New Roman" w:eastAsia="EUAlbertina-Regular-Identity-H" w:hAnsi="Times New Roman" w:hint="default"/>
                <w:sz w:val="20"/>
                <w:szCs w:val="20"/>
              </w:rPr>
              <w:t>ností,</w:t>
            </w:r>
            <w:r w:rsidR="000D000B">
              <w:rPr>
                <w:rFonts w:ascii="Times New Roman" w:eastAsia="EUAlbertina-Regular-Identity-H" w:hAnsi="Times New Roman"/>
                <w:sz w:val="20"/>
                <w:szCs w:val="20"/>
              </w:rPr>
              <w:t xml:space="preserve"> </w:t>
            </w:r>
            <w:r w:rsidRPr="000D000B" w:rsidR="008951DB">
              <w:rPr>
                <w:rFonts w:ascii="Times New Roman" w:eastAsia="EUAlbertina-Regular-Identity-H" w:hAnsi="Times New Roman" w:hint="default"/>
                <w:sz w:val="20"/>
                <w:szCs w:val="20"/>
              </w:rPr>
              <w:t>prá</w:t>
            </w:r>
            <w:r w:rsidRPr="000D000B" w:rsidR="008951DB">
              <w:rPr>
                <w:rFonts w:ascii="Times New Roman" w:eastAsia="EUAlbertina-Regular-Identity-H" w:hAnsi="Times New Roman" w:hint="default"/>
                <w:sz w:val="20"/>
                <w:szCs w:val="20"/>
              </w:rPr>
              <w:t>va a zá</w:t>
            </w:r>
            <w:r w:rsidRPr="000D000B" w:rsidR="008951DB">
              <w:rPr>
                <w:rFonts w:ascii="Times New Roman" w:eastAsia="EUAlbertina-Regular-Identity-H" w:hAnsi="Times New Roman" w:hint="default"/>
                <w:sz w:val="20"/>
                <w:szCs w:val="20"/>
              </w:rPr>
              <w:t>vä</w:t>
            </w:r>
            <w:r w:rsidRPr="000D000B" w:rsidR="008951DB">
              <w:rPr>
                <w:rFonts w:ascii="Times New Roman" w:eastAsia="EUAlbertina-Regular-Identity-H" w:hAnsi="Times New Roman" w:hint="default"/>
                <w:sz w:val="20"/>
                <w:szCs w:val="20"/>
              </w:rPr>
              <w:t>zku;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D1FAD" w:rsidRPr="009C3522">
            <w:pPr>
              <w:bidi w:val="0"/>
              <w:jc w:val="center"/>
              <w:rPr>
                <w:rFonts w:ascii="Times New Roman" w:hAnsi="Times New Roman"/>
                <w:sz w:val="20"/>
                <w:szCs w:val="20"/>
              </w:rPr>
            </w:pPr>
            <w:r w:rsidRPr="009C3522" w:rsidR="0046242F">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7D1FAD" w:rsidRPr="009C3522">
            <w:pPr>
              <w:bidi w:val="0"/>
              <w:jc w:val="center"/>
              <w:rPr>
                <w:rFonts w:ascii="Times New Roman" w:hAnsi="Times New Roman"/>
                <w:sz w:val="20"/>
                <w:szCs w:val="20"/>
              </w:rPr>
            </w:pPr>
            <w:r w:rsidRPr="009C3522" w:rsidR="0061245F">
              <w:rPr>
                <w:rFonts w:ascii="Times New Roman" w:hAnsi="Times New Roman"/>
                <w:sz w:val="20"/>
                <w:szCs w:val="20"/>
              </w:rPr>
              <w:t>Zákon č. 250/2007 Z. 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pPr>
              <w:pStyle w:val="Normlny"/>
              <w:bidi w:val="0"/>
              <w:jc w:val="center"/>
              <w:rPr>
                <w:rFonts w:ascii="Times New Roman" w:hAnsi="Times New Roman"/>
              </w:rPr>
            </w:pPr>
            <w:r w:rsidRPr="009C3522" w:rsidR="0061245F">
              <w:rPr>
                <w:rFonts w:ascii="Times New Roman" w:hAnsi="Times New Roman"/>
              </w:rPr>
              <w:t>§ 2 písm. zd)</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rsidP="009E1157">
            <w:pPr>
              <w:pStyle w:val="Normlny"/>
              <w:bidi w:val="0"/>
              <w:jc w:val="both"/>
              <w:rPr>
                <w:rFonts w:ascii="Times New Roman" w:hAnsi="Times New Roman"/>
              </w:rPr>
            </w:pPr>
            <w:r w:rsidRPr="009E1157" w:rsidR="0061245F">
              <w:rPr>
                <w:rFonts w:ascii="Times New Roman" w:hAnsi="Times New Roman"/>
                <w:b/>
              </w:rPr>
              <w:t>zd)</w:t>
            </w:r>
            <w:r w:rsidRPr="009C3522" w:rsidR="0061245F">
              <w:rPr>
                <w:rFonts w:ascii="Times New Roman" w:hAnsi="Times New Roman"/>
              </w:rPr>
              <w:t xml:space="preserve"> </w:t>
            </w:r>
            <w:r w:rsidRPr="009E1157" w:rsidR="009E1157">
              <w:rPr>
                <w:rFonts w:ascii="Times New Roman" w:hAnsi="Times New Roman"/>
              </w:rPr>
              <w:t>produktom výrobok alebo služba vrátane nehnuteľnosti, práva alebo záväzku.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pPr>
              <w:bidi w:val="0"/>
              <w:jc w:val="center"/>
              <w:rPr>
                <w:rFonts w:ascii="Times New Roman" w:hAnsi="Times New Roman"/>
                <w:sz w:val="20"/>
                <w:szCs w:val="20"/>
              </w:rPr>
            </w:pPr>
            <w:r w:rsidRPr="009C3522" w:rsidR="0046242F">
              <w:rPr>
                <w:rFonts w:ascii="Times New Roman" w:hAnsi="Times New Roman"/>
                <w:sz w:val="20"/>
                <w:szCs w:val="20"/>
              </w:rPr>
              <w:t>Ú</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7D1FAD"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7D1FAD" w:rsidRPr="009C3522">
            <w:pPr>
              <w:bidi w:val="0"/>
              <w:jc w:val="center"/>
              <w:rPr>
                <w:rFonts w:ascii="Times New Roman" w:hAnsi="Times New Roman"/>
                <w:sz w:val="20"/>
                <w:szCs w:val="20"/>
              </w:rPr>
            </w:pPr>
            <w:r w:rsidRPr="009C3522" w:rsidR="008951DB">
              <w:rPr>
                <w:rFonts w:ascii="Times New Roman" w:hAnsi="Times New Roman"/>
                <w:sz w:val="20"/>
                <w:szCs w:val="20"/>
              </w:rPr>
              <w:t>Čl. 2 písm. d)</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951DB" w:rsidRPr="009C3522" w:rsidP="008951DB">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d) „</w:t>
            </w:r>
            <w:r w:rsidRPr="009C3522">
              <w:rPr>
                <w:rFonts w:ascii="Times New Roman" w:eastAsia="EUAlbertina-Regular-Identity-H" w:hAnsi="Times New Roman" w:hint="default"/>
                <w:sz w:val="20"/>
                <w:szCs w:val="20"/>
              </w:rPr>
              <w:t>obchodné</w:t>
            </w:r>
            <w:r w:rsidRPr="009C3522">
              <w:rPr>
                <w:rFonts w:ascii="Times New Roman" w:eastAsia="EUAlbertina-Regular-Identity-H" w:hAnsi="Times New Roman" w:hint="default"/>
                <w:sz w:val="20"/>
                <w:szCs w:val="20"/>
              </w:rPr>
              <w:t xml:space="preserve"> praktiky podnikateľ</w:t>
            </w:r>
            <w:r w:rsidRPr="009C3522">
              <w:rPr>
                <w:rFonts w:ascii="Times New Roman" w:eastAsia="EUAlbertina-Regular-Identity-H" w:hAnsi="Times New Roman" w:hint="default"/>
                <w:sz w:val="20"/>
                <w:szCs w:val="20"/>
              </w:rPr>
              <w:t>ov voč</w:t>
            </w:r>
            <w:r w:rsidRPr="009C3522">
              <w:rPr>
                <w:rFonts w:ascii="Times New Roman" w:eastAsia="EUAlbertina-Regular-Identity-H" w:hAnsi="Times New Roman" w:hint="default"/>
                <w:sz w:val="20"/>
                <w:szCs w:val="20"/>
              </w:rPr>
              <w:t>i spotrebiteľ</w:t>
            </w:r>
            <w:r w:rsidRPr="009C3522">
              <w:rPr>
                <w:rFonts w:ascii="Times New Roman" w:eastAsia="EUAlbertina-Regular-Identity-H" w:hAnsi="Times New Roman" w:hint="default"/>
                <w:sz w:val="20"/>
                <w:szCs w:val="20"/>
              </w:rPr>
              <w:t>om“</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(ď</w:t>
            </w:r>
            <w:r w:rsidRPr="009C3522">
              <w:rPr>
                <w:rFonts w:ascii="Times New Roman" w:eastAsia="EUAlbertina-Regular-Identity-H" w:hAnsi="Times New Roman" w:hint="default"/>
                <w:sz w:val="20"/>
                <w:szCs w:val="20"/>
              </w:rPr>
              <w:t>alej tiež</w:t>
            </w:r>
            <w:r w:rsidRPr="009C3522">
              <w:rPr>
                <w:rFonts w:ascii="Times New Roman" w:eastAsia="EUAlbertina-Regular-Identity-H" w:hAnsi="Times New Roman" w:hint="default"/>
                <w:sz w:val="20"/>
                <w:szCs w:val="20"/>
              </w:rPr>
              <w:t xml:space="preserve"> „</w:t>
            </w:r>
            <w:r w:rsidRPr="009C3522">
              <w:rPr>
                <w:rFonts w:ascii="Times New Roman" w:eastAsia="EUAlbertina-Regular-Identity-H" w:hAnsi="Times New Roman" w:hint="default"/>
                <w:sz w:val="20"/>
                <w:szCs w:val="20"/>
              </w:rPr>
              <w:t>obchodné</w:t>
            </w:r>
            <w:r w:rsidRPr="009C3522">
              <w:rPr>
                <w:rFonts w:ascii="Times New Roman" w:eastAsia="EUAlbertina-Regular-Identity-H" w:hAnsi="Times New Roman" w:hint="default"/>
                <w:sz w:val="20"/>
                <w:szCs w:val="20"/>
              </w:rPr>
              <w:t xml:space="preserve"> praktiky“</w:t>
            </w:r>
            <w:r w:rsidRPr="009C3522">
              <w:rPr>
                <w:rFonts w:ascii="Times New Roman" w:eastAsia="EUAlbertina-Regular-Identity-H" w:hAnsi="Times New Roman" w:hint="default"/>
                <w:sz w:val="20"/>
                <w:szCs w:val="20"/>
              </w:rPr>
              <w:t>) sú</w:t>
            </w:r>
            <w:r w:rsidRPr="009C3522">
              <w:rPr>
                <w:rFonts w:ascii="Times New Roman" w:eastAsia="EUAlbertina-Regular-Identity-H" w:hAnsi="Times New Roman" w:hint="default"/>
                <w:sz w:val="20"/>
                <w:szCs w:val="20"/>
              </w:rPr>
              <w:t xml:space="preserve"> aké</w:t>
            </w:r>
            <w:r w:rsidRPr="009C3522">
              <w:rPr>
                <w:rFonts w:ascii="Times New Roman" w:eastAsia="EUAlbertina-Regular-Identity-H" w:hAnsi="Times New Roman" w:hint="default"/>
                <w:sz w:val="20"/>
                <w:szCs w:val="20"/>
              </w:rPr>
              <w:t>koľ</w:t>
            </w:r>
            <w:r w:rsidRPr="009C3522">
              <w:rPr>
                <w:rFonts w:ascii="Times New Roman" w:eastAsia="EUAlbertina-Regular-Identity-H" w:hAnsi="Times New Roman" w:hint="default"/>
                <w:sz w:val="20"/>
                <w:szCs w:val="20"/>
              </w:rPr>
              <w:t>vek konanie, opomenutie,</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spô</w:t>
            </w:r>
            <w:r w:rsidRPr="009C3522">
              <w:rPr>
                <w:rFonts w:ascii="Times New Roman" w:eastAsia="EUAlbertina-Regular-Identity-H" w:hAnsi="Times New Roman" w:hint="default"/>
                <w:sz w:val="20"/>
                <w:szCs w:val="20"/>
              </w:rPr>
              <w:t>sob sprá</w:t>
            </w:r>
            <w:r w:rsidRPr="009C3522">
              <w:rPr>
                <w:rFonts w:ascii="Times New Roman" w:eastAsia="EUAlbertina-Regular-Identity-H" w:hAnsi="Times New Roman" w:hint="default"/>
                <w:sz w:val="20"/>
                <w:szCs w:val="20"/>
              </w:rPr>
              <w:t>vania alebo vyjadrenie, obchodná</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komuniká</w:t>
            </w:r>
            <w:r w:rsidRPr="009C3522">
              <w:rPr>
                <w:rFonts w:ascii="Times New Roman" w:eastAsia="EUAlbertina-Regular-Identity-H" w:hAnsi="Times New Roman" w:hint="default"/>
                <w:sz w:val="20"/>
                <w:szCs w:val="20"/>
              </w:rPr>
              <w:t>cia vrá</w:t>
            </w:r>
            <w:r w:rsidRPr="009C3522">
              <w:rPr>
                <w:rFonts w:ascii="Times New Roman" w:eastAsia="EUAlbertina-Regular-Identity-H" w:hAnsi="Times New Roman" w:hint="default"/>
                <w:sz w:val="20"/>
                <w:szCs w:val="20"/>
              </w:rPr>
              <w:t xml:space="preserve">tane reklamy a marketingu </w:t>
            </w:r>
            <w:r w:rsidRPr="009C3522">
              <w:rPr>
                <w:rFonts w:ascii="Times New Roman" w:eastAsia="EUAlbertina-Regular-Identity-H" w:hAnsi="Times New Roman" w:hint="default"/>
                <w:sz w:val="20"/>
                <w:szCs w:val="20"/>
              </w:rPr>
              <w:t>obchodní</w:t>
            </w:r>
            <w:r w:rsidRPr="009C3522">
              <w:rPr>
                <w:rFonts w:ascii="Times New Roman" w:eastAsia="EUAlbertina-Regular-Identity-H" w:hAnsi="Times New Roman" w:hint="default"/>
                <w:sz w:val="20"/>
                <w:szCs w:val="20"/>
              </w:rPr>
              <w:t>ka,</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priamo spojené</w:t>
            </w:r>
            <w:r w:rsidRPr="009C3522">
              <w:rPr>
                <w:rFonts w:ascii="Times New Roman" w:eastAsia="EUAlbertina-Regular-Identity-H" w:hAnsi="Times New Roman" w:hint="default"/>
                <w:sz w:val="20"/>
                <w:szCs w:val="20"/>
              </w:rPr>
              <w:t xml:space="preserve"> s podporou, predajom alebo dodá</w:t>
            </w:r>
            <w:r w:rsidRPr="009C3522">
              <w:rPr>
                <w:rFonts w:ascii="Times New Roman" w:eastAsia="EUAlbertina-Regular-Identity-H" w:hAnsi="Times New Roman" w:hint="default"/>
                <w:sz w:val="20"/>
                <w:szCs w:val="20"/>
              </w:rPr>
              <w:t>vkou produktu</w:t>
            </w:r>
          </w:p>
          <w:p w:rsidR="007D1FAD" w:rsidRPr="009C3522" w:rsidP="008951DB">
            <w:pPr>
              <w:pStyle w:val="Normlny"/>
              <w:bidi w:val="0"/>
              <w:rPr>
                <w:rFonts w:ascii="Times New Roman" w:hAnsi="Times New Roman"/>
              </w:rPr>
            </w:pPr>
            <w:r w:rsidRPr="009C3522" w:rsidR="008951DB">
              <w:rPr>
                <w:rFonts w:ascii="Times New Roman" w:eastAsia="EUAlbertina-Regular-Identity-H" w:hAnsi="Times New Roman" w:hint="default"/>
              </w:rPr>
              <w:t>spotrebiteľ</w:t>
            </w:r>
            <w:r w:rsidRPr="009C3522" w:rsidR="008951DB">
              <w:rPr>
                <w:rFonts w:ascii="Times New Roman" w:eastAsia="EUAlbertina-Regular-Identity-H" w:hAnsi="Times New Roman" w:hint="default"/>
              </w:rPr>
              <w:t>om;</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D1FAD" w:rsidRPr="009C3522">
            <w:pPr>
              <w:bidi w:val="0"/>
              <w:jc w:val="center"/>
              <w:rPr>
                <w:rFonts w:ascii="Times New Roman" w:hAnsi="Times New Roman"/>
                <w:sz w:val="20"/>
                <w:szCs w:val="20"/>
              </w:rPr>
            </w:pPr>
            <w:r w:rsidRPr="009C3522" w:rsidR="0046242F">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7D1FAD" w:rsidRPr="009C3522">
            <w:pPr>
              <w:bidi w:val="0"/>
              <w:jc w:val="center"/>
              <w:rPr>
                <w:rFonts w:ascii="Times New Roman" w:hAnsi="Times New Roman"/>
                <w:sz w:val="20"/>
                <w:szCs w:val="20"/>
              </w:rPr>
            </w:pPr>
            <w:r w:rsidRPr="009C3522" w:rsidR="0061245F">
              <w:rPr>
                <w:rFonts w:ascii="Times New Roman" w:hAnsi="Times New Roman"/>
                <w:sz w:val="20"/>
                <w:szCs w:val="20"/>
              </w:rPr>
              <w:t>Zákon č. 250/2007 Z. 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pPr>
              <w:pStyle w:val="Normlny"/>
              <w:bidi w:val="0"/>
              <w:jc w:val="center"/>
              <w:rPr>
                <w:rFonts w:ascii="Times New Roman" w:hAnsi="Times New Roman"/>
              </w:rPr>
            </w:pPr>
            <w:r w:rsidRPr="009C3522" w:rsidR="0061245F">
              <w:rPr>
                <w:rFonts w:ascii="Times New Roman" w:hAnsi="Times New Roman"/>
              </w:rPr>
              <w:t>§ 2 písm. p)</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rsidP="009E1157">
            <w:pPr>
              <w:pStyle w:val="Normlny"/>
              <w:bidi w:val="0"/>
              <w:jc w:val="both"/>
              <w:rPr>
                <w:rFonts w:ascii="Times New Roman" w:hAnsi="Times New Roman"/>
              </w:rPr>
            </w:pPr>
            <w:r w:rsidRPr="009C3522" w:rsidR="0061245F">
              <w:rPr>
                <w:rStyle w:val="num1"/>
                <w:rFonts w:ascii="Times New Roman" w:hAnsi="Times New Roman"/>
                <w:bCs/>
                <w:color w:val="auto"/>
              </w:rPr>
              <w:t>p)</w:t>
            </w:r>
            <w:r w:rsidR="009E1157">
              <w:rPr>
                <w:rStyle w:val="num1"/>
                <w:rFonts w:ascii="Times New Roman" w:hAnsi="Times New Roman"/>
                <w:bCs/>
                <w:color w:val="auto"/>
              </w:rPr>
              <w:t xml:space="preserve"> </w:t>
            </w:r>
            <w:r w:rsidRPr="009E1157" w:rsidR="009E1157">
              <w:rPr>
                <w:rStyle w:val="num1"/>
                <w:rFonts w:ascii="Times New Roman" w:hAnsi="Times New Roman"/>
                <w:b w:val="0"/>
                <w:bCs/>
                <w:color w:val="auto"/>
              </w:rPr>
              <w:t>obchodnou praktikou konanie, opomenutie konania, spôsob správania alebo vyjadrovania, obchodná komunikácia vrátane reklamy a marketingu predávajúceho, priamo spojené s propagáciou, ponukou, predajom a dodaním výrobku spotrebiteľovi,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pPr>
              <w:bidi w:val="0"/>
              <w:jc w:val="center"/>
              <w:rPr>
                <w:rFonts w:ascii="Times New Roman" w:hAnsi="Times New Roman"/>
                <w:sz w:val="20"/>
                <w:szCs w:val="20"/>
              </w:rPr>
            </w:pPr>
            <w:r w:rsidRPr="009C3522" w:rsidR="0046242F">
              <w:rPr>
                <w:rFonts w:ascii="Times New Roman" w:hAnsi="Times New Roman"/>
                <w:sz w:val="20"/>
                <w:szCs w:val="20"/>
              </w:rPr>
              <w:t>Ú</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7D1FAD"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7D1FAD" w:rsidRPr="009C3522">
            <w:pPr>
              <w:bidi w:val="0"/>
              <w:jc w:val="center"/>
              <w:rPr>
                <w:rFonts w:ascii="Times New Roman" w:hAnsi="Times New Roman"/>
                <w:sz w:val="20"/>
                <w:szCs w:val="20"/>
              </w:rPr>
            </w:pPr>
            <w:r w:rsidRPr="009C3522" w:rsidR="008951DB">
              <w:rPr>
                <w:rFonts w:ascii="Times New Roman" w:hAnsi="Times New Roman"/>
                <w:sz w:val="20"/>
                <w:szCs w:val="20"/>
              </w:rPr>
              <w:t>Čl. 2 písm. e)</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rsidP="000D000B">
            <w:pPr>
              <w:bidi w:val="0"/>
              <w:adjustRightInd w:val="0"/>
              <w:rPr>
                <w:rFonts w:ascii="Times New Roman" w:hAnsi="Times New Roman"/>
              </w:rPr>
            </w:pPr>
            <w:r w:rsidRPr="009C3522" w:rsidR="008951DB">
              <w:rPr>
                <w:rFonts w:ascii="Times New Roman" w:eastAsia="EUAlbertina-Regular-Identity-H" w:hAnsi="Times New Roman" w:hint="default"/>
                <w:sz w:val="20"/>
                <w:szCs w:val="20"/>
              </w:rPr>
              <w:t>e) „</w:t>
            </w:r>
            <w:r w:rsidRPr="009C3522" w:rsidR="008951DB">
              <w:rPr>
                <w:rFonts w:ascii="Times New Roman" w:eastAsia="EUAlbertina-Regular-Identity-H" w:hAnsi="Times New Roman" w:hint="default"/>
                <w:sz w:val="20"/>
                <w:szCs w:val="20"/>
              </w:rPr>
              <w:t>podstatné</w:t>
            </w:r>
            <w:r w:rsidRPr="009C3522" w:rsidR="008951DB">
              <w:rPr>
                <w:rFonts w:ascii="Times New Roman" w:eastAsia="EUAlbertina-Regular-Identity-H" w:hAnsi="Times New Roman" w:hint="default"/>
                <w:sz w:val="20"/>
                <w:szCs w:val="20"/>
              </w:rPr>
              <w:t xml:space="preserve"> naruš</w:t>
            </w:r>
            <w:r w:rsidRPr="009C3522" w:rsidR="008951DB">
              <w:rPr>
                <w:rFonts w:ascii="Times New Roman" w:eastAsia="EUAlbertina-Regular-Identity-H" w:hAnsi="Times New Roman" w:hint="default"/>
                <w:sz w:val="20"/>
                <w:szCs w:val="20"/>
              </w:rPr>
              <w:t>enie ekonomické</w:t>
            </w:r>
            <w:r w:rsidRPr="009C3522" w:rsidR="008951DB">
              <w:rPr>
                <w:rFonts w:ascii="Times New Roman" w:eastAsia="EUAlbertina-Regular-Identity-H" w:hAnsi="Times New Roman" w:hint="default"/>
                <w:sz w:val="20"/>
                <w:szCs w:val="20"/>
              </w:rPr>
              <w:t>ho sprá</w:t>
            </w:r>
            <w:r w:rsidRPr="009C3522" w:rsidR="008951DB">
              <w:rPr>
                <w:rFonts w:ascii="Times New Roman" w:eastAsia="EUAlbertina-Regular-Identity-H" w:hAnsi="Times New Roman" w:hint="default"/>
                <w:sz w:val="20"/>
                <w:szCs w:val="20"/>
              </w:rPr>
              <w:t>vania spotrebiteľ</w:t>
            </w:r>
            <w:r w:rsidRPr="009C3522" w:rsidR="008951DB">
              <w:rPr>
                <w:rFonts w:ascii="Times New Roman" w:eastAsia="EUAlbertina-Regular-Identity-H" w:hAnsi="Times New Roman" w:hint="default"/>
                <w:sz w:val="20"/>
                <w:szCs w:val="20"/>
              </w:rPr>
              <w:t>a“</w:t>
            </w:r>
            <w:r w:rsidR="000D000B">
              <w:rPr>
                <w:rFonts w:ascii="Times New Roman" w:eastAsia="EUAlbertina-Regular-Identity-H" w:hAnsi="Times New Roman"/>
                <w:sz w:val="20"/>
                <w:szCs w:val="20"/>
              </w:rPr>
              <w:t xml:space="preserve"> </w:t>
            </w:r>
            <w:r w:rsidRPr="009C3522" w:rsidR="008951DB">
              <w:rPr>
                <w:rFonts w:ascii="Times New Roman" w:eastAsia="EUAlbertina-Regular-Identity-H" w:hAnsi="Times New Roman" w:hint="default"/>
                <w:sz w:val="20"/>
                <w:szCs w:val="20"/>
              </w:rPr>
              <w:t>je využ</w:t>
            </w:r>
            <w:r w:rsidRPr="009C3522" w:rsidR="008951DB">
              <w:rPr>
                <w:rFonts w:ascii="Times New Roman" w:eastAsia="EUAlbertina-Regular-Identity-H" w:hAnsi="Times New Roman" w:hint="default"/>
                <w:sz w:val="20"/>
                <w:szCs w:val="20"/>
              </w:rPr>
              <w:t>itie obchodnej praktiky na znač</w:t>
            </w:r>
            <w:r w:rsidRPr="009C3522" w:rsidR="008951DB">
              <w:rPr>
                <w:rFonts w:ascii="Times New Roman" w:eastAsia="EUAlbertina-Regular-Identity-H" w:hAnsi="Times New Roman" w:hint="default"/>
                <w:sz w:val="20"/>
                <w:szCs w:val="20"/>
              </w:rPr>
              <w:t>né</w:t>
            </w:r>
            <w:r w:rsidRPr="009C3522" w:rsidR="008951DB">
              <w:rPr>
                <w:rFonts w:ascii="Times New Roman" w:eastAsia="EUAlbertina-Regular-Identity-H" w:hAnsi="Times New Roman" w:hint="default"/>
                <w:sz w:val="20"/>
                <w:szCs w:val="20"/>
              </w:rPr>
              <w:t xml:space="preserve"> naruš</w:t>
            </w:r>
            <w:r w:rsidRPr="009C3522" w:rsidR="008951DB">
              <w:rPr>
                <w:rFonts w:ascii="Times New Roman" w:eastAsia="EUAlbertina-Regular-Identity-H" w:hAnsi="Times New Roman" w:hint="default"/>
                <w:sz w:val="20"/>
                <w:szCs w:val="20"/>
              </w:rPr>
              <w:t>enie schopnosti</w:t>
            </w:r>
            <w:r w:rsidR="000D000B">
              <w:rPr>
                <w:rFonts w:ascii="Times New Roman" w:eastAsia="EUAlbertina-Regular-Identity-H" w:hAnsi="Times New Roman"/>
                <w:sz w:val="20"/>
                <w:szCs w:val="20"/>
              </w:rPr>
              <w:t xml:space="preserve"> </w:t>
            </w:r>
            <w:r w:rsidRPr="009C3522" w:rsidR="008951DB">
              <w:rPr>
                <w:rFonts w:ascii="Times New Roman" w:eastAsia="EUAlbertina-Regular-Identity-H" w:hAnsi="Times New Roman" w:hint="default"/>
                <w:sz w:val="20"/>
                <w:szCs w:val="20"/>
              </w:rPr>
              <w:t>spotrebiteľ</w:t>
            </w:r>
            <w:r w:rsidRPr="009C3522" w:rsidR="008951DB">
              <w:rPr>
                <w:rFonts w:ascii="Times New Roman" w:eastAsia="EUAlbertina-Regular-Identity-H" w:hAnsi="Times New Roman" w:hint="default"/>
                <w:sz w:val="20"/>
                <w:szCs w:val="20"/>
              </w:rPr>
              <w:t>a urobiť</w:t>
            </w:r>
            <w:r w:rsidRPr="009C3522" w:rsidR="008951DB">
              <w:rPr>
                <w:rFonts w:ascii="Times New Roman" w:eastAsia="EUAlbertina-Regular-Identity-H" w:hAnsi="Times New Roman" w:hint="default"/>
                <w:sz w:val="20"/>
                <w:szCs w:val="20"/>
              </w:rPr>
              <w:t xml:space="preserve"> kvalifikované</w:t>
            </w:r>
            <w:r w:rsidRPr="009C3522" w:rsidR="008951DB">
              <w:rPr>
                <w:rFonts w:ascii="Times New Roman" w:eastAsia="EUAlbertina-Regular-Identity-H" w:hAnsi="Times New Roman" w:hint="default"/>
                <w:sz w:val="20"/>
                <w:szCs w:val="20"/>
              </w:rPr>
              <w:t xml:space="preserve"> rozhodnutie, č</w:t>
            </w:r>
            <w:r w:rsidRPr="009C3522" w:rsidR="008951DB">
              <w:rPr>
                <w:rFonts w:ascii="Times New Roman" w:eastAsia="EUAlbertina-Regular-Identity-H" w:hAnsi="Times New Roman" w:hint="default"/>
                <w:sz w:val="20"/>
                <w:szCs w:val="20"/>
              </w:rPr>
              <w:t>o spô</w:t>
            </w:r>
            <w:r w:rsidRPr="009C3522" w:rsidR="008951DB">
              <w:rPr>
                <w:rFonts w:ascii="Times New Roman" w:eastAsia="EUAlbertina-Regular-Identity-H" w:hAnsi="Times New Roman" w:hint="default"/>
                <w:sz w:val="20"/>
                <w:szCs w:val="20"/>
              </w:rPr>
              <w:t>sobí,</w:t>
            </w:r>
            <w:r w:rsidR="000D000B">
              <w:rPr>
                <w:rFonts w:ascii="Times New Roman" w:eastAsia="EUAlbertina-Regular-Identity-H" w:hAnsi="Times New Roman"/>
                <w:sz w:val="20"/>
                <w:szCs w:val="20"/>
              </w:rPr>
              <w:t xml:space="preserve"> </w:t>
            </w:r>
            <w:r w:rsidRPr="009C3522" w:rsidR="008951DB">
              <w:rPr>
                <w:rFonts w:ascii="Times New Roman" w:eastAsia="EUAlbertina-Regular-Identity-H" w:hAnsi="Times New Roman" w:hint="default"/>
                <w:sz w:val="20"/>
                <w:szCs w:val="20"/>
              </w:rPr>
              <w:t>ž</w:t>
            </w:r>
            <w:r w:rsidRPr="009C3522" w:rsidR="008951DB">
              <w:rPr>
                <w:rFonts w:ascii="Times New Roman" w:eastAsia="EUAlbertina-Regular-Identity-H" w:hAnsi="Times New Roman" w:hint="default"/>
                <w:sz w:val="20"/>
                <w:szCs w:val="20"/>
              </w:rPr>
              <w:t>e spotrebiteľ</w:t>
            </w:r>
            <w:r w:rsidRPr="009C3522" w:rsidR="008951DB">
              <w:rPr>
                <w:rFonts w:ascii="Times New Roman" w:eastAsia="EUAlbertina-Regular-Identity-H" w:hAnsi="Times New Roman" w:hint="default"/>
                <w:sz w:val="20"/>
                <w:szCs w:val="20"/>
              </w:rPr>
              <w:t xml:space="preserve"> urobí</w:t>
            </w:r>
            <w:r w:rsidRPr="009C3522" w:rsidR="008951DB">
              <w:rPr>
                <w:rFonts w:ascii="Times New Roman" w:eastAsia="EUAlbertina-Regular-Identity-H" w:hAnsi="Times New Roman" w:hint="default"/>
                <w:sz w:val="20"/>
                <w:szCs w:val="20"/>
              </w:rPr>
              <w:t xml:space="preserve"> rozhodnutie o obchodnej transakcii,</w:t>
            </w:r>
            <w:r w:rsidR="000D000B">
              <w:rPr>
                <w:rFonts w:ascii="Times New Roman" w:eastAsia="EUAlbertina-Regular-Identity-H" w:hAnsi="Times New Roman"/>
                <w:sz w:val="20"/>
                <w:szCs w:val="20"/>
              </w:rPr>
              <w:t xml:space="preserve"> </w:t>
            </w:r>
            <w:r w:rsidRPr="000D000B" w:rsidR="008951DB">
              <w:rPr>
                <w:rFonts w:ascii="Times New Roman" w:eastAsia="EUAlbertina-Regular-Identity-H" w:hAnsi="Times New Roman" w:hint="default"/>
                <w:sz w:val="20"/>
                <w:szCs w:val="20"/>
              </w:rPr>
              <w:t>ktoré</w:t>
            </w:r>
            <w:r w:rsidRPr="000D000B" w:rsidR="008951DB">
              <w:rPr>
                <w:rFonts w:ascii="Times New Roman" w:eastAsia="EUAlbertina-Regular-Identity-H" w:hAnsi="Times New Roman" w:hint="default"/>
                <w:sz w:val="20"/>
                <w:szCs w:val="20"/>
              </w:rPr>
              <w:t xml:space="preserve"> by inak neurobil;</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D1FAD" w:rsidRPr="009C3522">
            <w:pPr>
              <w:bidi w:val="0"/>
              <w:jc w:val="center"/>
              <w:rPr>
                <w:rFonts w:ascii="Times New Roman" w:hAnsi="Times New Roman"/>
                <w:sz w:val="20"/>
                <w:szCs w:val="20"/>
              </w:rPr>
            </w:pPr>
            <w:r w:rsidRPr="009C3522" w:rsidR="0046242F">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7D1FAD" w:rsidRPr="009C3522">
            <w:pPr>
              <w:bidi w:val="0"/>
              <w:jc w:val="center"/>
              <w:rPr>
                <w:rFonts w:ascii="Times New Roman" w:hAnsi="Times New Roman"/>
                <w:sz w:val="20"/>
                <w:szCs w:val="20"/>
              </w:rPr>
            </w:pPr>
            <w:r w:rsidRPr="009C3522" w:rsidR="0061245F">
              <w:rPr>
                <w:rFonts w:ascii="Times New Roman" w:hAnsi="Times New Roman"/>
                <w:sz w:val="20"/>
                <w:szCs w:val="20"/>
              </w:rPr>
              <w:t>Zákon č. 250/2007 Z. 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pPr>
              <w:pStyle w:val="Normlny"/>
              <w:bidi w:val="0"/>
              <w:jc w:val="center"/>
              <w:rPr>
                <w:rFonts w:ascii="Times New Roman" w:hAnsi="Times New Roman"/>
              </w:rPr>
            </w:pPr>
            <w:r w:rsidRPr="009C3522" w:rsidR="0061245F">
              <w:rPr>
                <w:rFonts w:ascii="Times New Roman" w:hAnsi="Times New Roman"/>
              </w:rPr>
              <w:t>§ 2 písm. r)</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rsidP="009E1157">
            <w:pPr>
              <w:pStyle w:val="Normlny"/>
              <w:bidi w:val="0"/>
              <w:jc w:val="both"/>
              <w:rPr>
                <w:rFonts w:ascii="Times New Roman" w:hAnsi="Times New Roman"/>
              </w:rPr>
            </w:pPr>
            <w:r w:rsidRPr="009C3522" w:rsidR="0061245F">
              <w:rPr>
                <w:rStyle w:val="num1"/>
                <w:rFonts w:ascii="Times New Roman" w:hAnsi="Times New Roman"/>
                <w:bCs/>
                <w:color w:val="auto"/>
              </w:rPr>
              <w:t>r)</w:t>
            </w:r>
            <w:r w:rsidRPr="009C3522" w:rsidR="0061245F">
              <w:rPr>
                <w:rFonts w:ascii="Times New Roman" w:hAnsi="Times New Roman"/>
              </w:rPr>
              <w:t xml:space="preserve"> </w:t>
            </w:r>
            <w:r w:rsidRPr="009E1157" w:rsidR="009E1157">
              <w:rPr>
                <w:rFonts w:ascii="Times New Roman" w:hAnsi="Times New Roman"/>
              </w:rPr>
              <w:t>podstatným narušením ekonomického správania spotrebiteľa využitie obchodnej praktiky na značné obmedzenie schopnosti spotrebiteľa urobiť rozhodnutie, ktoré by pri dostatku informácií inak neurobil,</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pPr>
              <w:bidi w:val="0"/>
              <w:jc w:val="center"/>
              <w:rPr>
                <w:rFonts w:ascii="Times New Roman" w:hAnsi="Times New Roman"/>
                <w:sz w:val="20"/>
                <w:szCs w:val="20"/>
              </w:rPr>
            </w:pPr>
            <w:r w:rsidRPr="009C3522" w:rsidR="0046242F">
              <w:rPr>
                <w:rFonts w:ascii="Times New Roman" w:hAnsi="Times New Roman"/>
                <w:sz w:val="20"/>
                <w:szCs w:val="20"/>
              </w:rPr>
              <w:t>Ú</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7D1FAD"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7D1FAD" w:rsidRPr="009C3522">
            <w:pPr>
              <w:bidi w:val="0"/>
              <w:jc w:val="center"/>
              <w:rPr>
                <w:rFonts w:ascii="Times New Roman" w:hAnsi="Times New Roman"/>
                <w:sz w:val="20"/>
                <w:szCs w:val="20"/>
              </w:rPr>
            </w:pPr>
            <w:r w:rsidRPr="009C3522" w:rsidR="008951DB">
              <w:rPr>
                <w:rFonts w:ascii="Times New Roman" w:hAnsi="Times New Roman"/>
                <w:sz w:val="20"/>
                <w:szCs w:val="20"/>
              </w:rPr>
              <w:t>Čl. 2 písm. f)</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951DB" w:rsidRPr="009C3522" w:rsidP="008951DB">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f) „</w:t>
            </w:r>
            <w:r w:rsidRPr="009C3522">
              <w:rPr>
                <w:rFonts w:ascii="Times New Roman" w:eastAsia="EUAlbertina-Regular-Identity-H" w:hAnsi="Times New Roman" w:hint="default"/>
                <w:sz w:val="20"/>
                <w:szCs w:val="20"/>
              </w:rPr>
              <w:t>kó</w:t>
            </w:r>
            <w:r w:rsidRPr="009C3522">
              <w:rPr>
                <w:rFonts w:ascii="Times New Roman" w:eastAsia="EUAlbertina-Regular-Identity-H" w:hAnsi="Times New Roman" w:hint="default"/>
                <w:sz w:val="20"/>
                <w:szCs w:val="20"/>
              </w:rPr>
              <w:t>dex sprá</w:t>
            </w:r>
            <w:r w:rsidRPr="009C3522">
              <w:rPr>
                <w:rFonts w:ascii="Times New Roman" w:eastAsia="EUAlbertina-Regular-Identity-H" w:hAnsi="Times New Roman" w:hint="default"/>
                <w:sz w:val="20"/>
                <w:szCs w:val="20"/>
              </w:rPr>
              <w:t>vania“</w:t>
            </w:r>
            <w:r w:rsidRPr="009C3522">
              <w:rPr>
                <w:rFonts w:ascii="Times New Roman" w:eastAsia="EUAlbertina-Regular-Identity-H" w:hAnsi="Times New Roman" w:hint="default"/>
                <w:sz w:val="20"/>
                <w:szCs w:val="20"/>
              </w:rPr>
              <w:t xml:space="preserve"> je dohoda alebo sú</w:t>
            </w:r>
            <w:r w:rsidRPr="009C3522">
              <w:rPr>
                <w:rFonts w:ascii="Times New Roman" w:eastAsia="EUAlbertina-Regular-Identity-H" w:hAnsi="Times New Roman" w:hint="default"/>
                <w:sz w:val="20"/>
                <w:szCs w:val="20"/>
              </w:rPr>
              <w:t>bor pravidiel, ktoré</w:t>
            </w:r>
            <w:r w:rsidRPr="009C3522">
              <w:rPr>
                <w:rFonts w:ascii="Times New Roman" w:eastAsia="EUAlbertina-Regular-Identity-H" w:hAnsi="Times New Roman" w:hint="default"/>
                <w:sz w:val="20"/>
                <w:szCs w:val="20"/>
              </w:rPr>
              <w:t xml:space="preserve"> nie</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sú</w:t>
            </w:r>
            <w:r w:rsidRPr="009C3522">
              <w:rPr>
                <w:rFonts w:ascii="Times New Roman" w:eastAsia="EUAlbertina-Regular-Identity-H" w:hAnsi="Times New Roman" w:hint="default"/>
                <w:sz w:val="20"/>
                <w:szCs w:val="20"/>
              </w:rPr>
              <w:t xml:space="preserve"> ulož</w:t>
            </w:r>
            <w:r w:rsidRPr="009C3522">
              <w:rPr>
                <w:rFonts w:ascii="Times New Roman" w:eastAsia="EUAlbertina-Regular-Identity-H" w:hAnsi="Times New Roman" w:hint="default"/>
                <w:sz w:val="20"/>
                <w:szCs w:val="20"/>
              </w:rPr>
              <w:t>ené</w:t>
            </w:r>
            <w:r w:rsidRPr="009C3522">
              <w:rPr>
                <w:rFonts w:ascii="Times New Roman" w:eastAsia="EUAlbertina-Regular-Identity-H" w:hAnsi="Times New Roman" w:hint="default"/>
                <w:sz w:val="20"/>
                <w:szCs w:val="20"/>
              </w:rPr>
              <w:t xml:space="preserve"> zá</w:t>
            </w:r>
            <w:r w:rsidRPr="009C3522">
              <w:rPr>
                <w:rFonts w:ascii="Times New Roman" w:eastAsia="EUAlbertina-Regular-Identity-H" w:hAnsi="Times New Roman" w:hint="default"/>
                <w:sz w:val="20"/>
                <w:szCs w:val="20"/>
              </w:rPr>
              <w:t>konom, iný</w:t>
            </w:r>
            <w:r w:rsidRPr="009C3522">
              <w:rPr>
                <w:rFonts w:ascii="Times New Roman" w:eastAsia="EUAlbertina-Regular-Identity-H" w:hAnsi="Times New Roman" w:hint="default"/>
                <w:sz w:val="20"/>
                <w:szCs w:val="20"/>
              </w:rPr>
              <w:t>m prá</w:t>
            </w:r>
            <w:r w:rsidRPr="009C3522">
              <w:rPr>
                <w:rFonts w:ascii="Times New Roman" w:eastAsia="EUAlbertina-Regular-Identity-H" w:hAnsi="Times New Roman" w:hint="default"/>
                <w:sz w:val="20"/>
                <w:szCs w:val="20"/>
              </w:rPr>
              <w:t xml:space="preserve">vnym </w:t>
            </w:r>
            <w:r w:rsidRPr="009C3522">
              <w:rPr>
                <w:rFonts w:ascii="Times New Roman" w:eastAsia="EUAlbertina-Regular-Identity-H" w:hAnsi="Times New Roman" w:hint="default"/>
                <w:sz w:val="20"/>
                <w:szCs w:val="20"/>
              </w:rPr>
              <w:t>predpisom alebo sprá</w:t>
            </w:r>
            <w:r w:rsidRPr="009C3522">
              <w:rPr>
                <w:rFonts w:ascii="Times New Roman" w:eastAsia="EUAlbertina-Regular-Identity-H" w:hAnsi="Times New Roman" w:hint="default"/>
                <w:sz w:val="20"/>
                <w:szCs w:val="20"/>
              </w:rPr>
              <w:t>vnym</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opatrení</w:t>
            </w:r>
            <w:r w:rsidRPr="009C3522">
              <w:rPr>
                <w:rFonts w:ascii="Times New Roman" w:eastAsia="EUAlbertina-Regular-Identity-H" w:hAnsi="Times New Roman" w:hint="default"/>
                <w:sz w:val="20"/>
                <w:szCs w:val="20"/>
              </w:rPr>
              <w:t>m č</w:t>
            </w:r>
            <w:r w:rsidRPr="009C3522">
              <w:rPr>
                <w:rFonts w:ascii="Times New Roman" w:eastAsia="EUAlbertina-Regular-Identity-H" w:hAnsi="Times New Roman" w:hint="default"/>
                <w:sz w:val="20"/>
                <w:szCs w:val="20"/>
              </w:rPr>
              <w:t>lenské</w:t>
            </w:r>
            <w:r w:rsidRPr="009C3522">
              <w:rPr>
                <w:rFonts w:ascii="Times New Roman" w:eastAsia="EUAlbertina-Regular-Identity-H" w:hAnsi="Times New Roman" w:hint="default"/>
                <w:sz w:val="20"/>
                <w:szCs w:val="20"/>
              </w:rPr>
              <w:t>ho 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tu, ktoré</w:t>
            </w:r>
            <w:r w:rsidRPr="009C3522">
              <w:rPr>
                <w:rFonts w:ascii="Times New Roman" w:eastAsia="EUAlbertina-Regular-Identity-H" w:hAnsi="Times New Roman" w:hint="default"/>
                <w:sz w:val="20"/>
                <w:szCs w:val="20"/>
              </w:rPr>
              <w:t xml:space="preserve"> vymedzujú</w:t>
            </w:r>
            <w:r w:rsidRPr="009C3522">
              <w:rPr>
                <w:rFonts w:ascii="Times New Roman" w:eastAsia="EUAlbertina-Regular-Identity-H" w:hAnsi="Times New Roman" w:hint="default"/>
                <w:sz w:val="20"/>
                <w:szCs w:val="20"/>
              </w:rPr>
              <w:t xml:space="preserve"> sprá</w:t>
            </w:r>
            <w:r w:rsidRPr="009C3522">
              <w:rPr>
                <w:rFonts w:ascii="Times New Roman" w:eastAsia="EUAlbertina-Regular-Identity-H" w:hAnsi="Times New Roman" w:hint="default"/>
                <w:sz w:val="20"/>
                <w:szCs w:val="20"/>
              </w:rPr>
              <w:t>vanie</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obchodní</w:t>
            </w:r>
            <w:r w:rsidRPr="009C3522">
              <w:rPr>
                <w:rFonts w:ascii="Times New Roman" w:eastAsia="EUAlbertina-Regular-Identity-H" w:hAnsi="Times New Roman" w:hint="default"/>
                <w:sz w:val="20"/>
                <w:szCs w:val="20"/>
              </w:rPr>
              <w:t>kov, ktorí</w:t>
            </w:r>
            <w:r w:rsidRPr="009C3522">
              <w:rPr>
                <w:rFonts w:ascii="Times New Roman" w:eastAsia="EUAlbertina-Regular-Identity-H" w:hAnsi="Times New Roman" w:hint="default"/>
                <w:sz w:val="20"/>
                <w:szCs w:val="20"/>
              </w:rPr>
              <w:t xml:space="preserve"> sa zaviazali dodrž</w:t>
            </w:r>
            <w:r w:rsidRPr="009C3522">
              <w:rPr>
                <w:rFonts w:ascii="Times New Roman" w:eastAsia="EUAlbertina-Regular-Identity-H" w:hAnsi="Times New Roman" w:hint="default"/>
                <w:sz w:val="20"/>
                <w:szCs w:val="20"/>
              </w:rPr>
              <w:t>iavať</w:t>
            </w:r>
            <w:r w:rsidRPr="009C3522">
              <w:rPr>
                <w:rFonts w:ascii="Times New Roman" w:eastAsia="EUAlbertina-Regular-Identity-H" w:hAnsi="Times New Roman" w:hint="default"/>
                <w:sz w:val="20"/>
                <w:szCs w:val="20"/>
              </w:rPr>
              <w:t xml:space="preserve"> tento kó</w:t>
            </w:r>
            <w:r w:rsidRPr="009C3522">
              <w:rPr>
                <w:rFonts w:ascii="Times New Roman" w:eastAsia="EUAlbertina-Regular-Identity-H" w:hAnsi="Times New Roman" w:hint="default"/>
                <w:sz w:val="20"/>
                <w:szCs w:val="20"/>
              </w:rPr>
              <w:t>dex vo</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vzť</w:t>
            </w:r>
            <w:r w:rsidRPr="009C3522">
              <w:rPr>
                <w:rFonts w:ascii="Times New Roman" w:eastAsia="EUAlbertina-Regular-Identity-H" w:hAnsi="Times New Roman" w:hint="default"/>
                <w:sz w:val="20"/>
                <w:szCs w:val="20"/>
              </w:rPr>
              <w:t>ahu k jednej alebo viacerý</w:t>
            </w:r>
            <w:r w:rsidRPr="009C3522">
              <w:rPr>
                <w:rFonts w:ascii="Times New Roman" w:eastAsia="EUAlbertina-Regular-Identity-H" w:hAnsi="Times New Roman" w:hint="default"/>
                <w:sz w:val="20"/>
                <w:szCs w:val="20"/>
              </w:rPr>
              <w:t>m osobitný</w:t>
            </w:r>
            <w:r w:rsidRPr="009C3522">
              <w:rPr>
                <w:rFonts w:ascii="Times New Roman" w:eastAsia="EUAlbertina-Regular-Identity-H" w:hAnsi="Times New Roman" w:hint="default"/>
                <w:sz w:val="20"/>
                <w:szCs w:val="20"/>
              </w:rPr>
              <w:t>m obchodný</w:t>
            </w:r>
            <w:r w:rsidRPr="009C3522">
              <w:rPr>
                <w:rFonts w:ascii="Times New Roman" w:eastAsia="EUAlbertina-Regular-Identity-H" w:hAnsi="Times New Roman" w:hint="default"/>
                <w:sz w:val="20"/>
                <w:szCs w:val="20"/>
              </w:rPr>
              <w:t>m praktiká</w:t>
            </w:r>
            <w:r w:rsidRPr="009C3522">
              <w:rPr>
                <w:rFonts w:ascii="Times New Roman" w:eastAsia="EUAlbertina-Regular-Identity-H" w:hAnsi="Times New Roman" w:hint="default"/>
                <w:sz w:val="20"/>
                <w:szCs w:val="20"/>
              </w:rPr>
              <w:t>m</w:t>
            </w:r>
          </w:p>
          <w:p w:rsidR="007D1FAD" w:rsidRPr="009C3522" w:rsidP="008951DB">
            <w:pPr>
              <w:pStyle w:val="Normlny"/>
              <w:bidi w:val="0"/>
              <w:rPr>
                <w:rFonts w:ascii="Times New Roman" w:hAnsi="Times New Roman"/>
              </w:rPr>
            </w:pPr>
            <w:r w:rsidRPr="009C3522" w:rsidR="008951DB">
              <w:rPr>
                <w:rFonts w:ascii="Times New Roman" w:eastAsia="EUAlbertina-Regular-Identity-H" w:hAnsi="Times New Roman" w:hint="default"/>
              </w:rPr>
              <w:t>alebo obchodný</w:t>
            </w:r>
            <w:r w:rsidRPr="009C3522" w:rsidR="008951DB">
              <w:rPr>
                <w:rFonts w:ascii="Times New Roman" w:eastAsia="EUAlbertina-Regular-Identity-H" w:hAnsi="Times New Roman" w:hint="default"/>
              </w:rPr>
              <w:t>m odvetviam;</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D1FAD" w:rsidRPr="009C3522">
            <w:pPr>
              <w:bidi w:val="0"/>
              <w:jc w:val="center"/>
              <w:rPr>
                <w:rFonts w:ascii="Times New Roman" w:hAnsi="Times New Roman"/>
                <w:sz w:val="20"/>
                <w:szCs w:val="20"/>
              </w:rPr>
            </w:pPr>
            <w:r w:rsidRPr="009C3522" w:rsidR="0046242F">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7D1FAD" w:rsidRPr="009C3522">
            <w:pPr>
              <w:bidi w:val="0"/>
              <w:jc w:val="center"/>
              <w:rPr>
                <w:rFonts w:ascii="Times New Roman" w:hAnsi="Times New Roman"/>
                <w:sz w:val="20"/>
                <w:szCs w:val="20"/>
              </w:rPr>
            </w:pPr>
            <w:r w:rsidRPr="009C3522" w:rsidR="0061245F">
              <w:rPr>
                <w:rFonts w:ascii="Times New Roman" w:hAnsi="Times New Roman"/>
                <w:sz w:val="20"/>
                <w:szCs w:val="20"/>
              </w:rPr>
              <w:t>Zákon č. 250/2007 Z. 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pPr>
              <w:pStyle w:val="Normlny"/>
              <w:bidi w:val="0"/>
              <w:jc w:val="center"/>
              <w:rPr>
                <w:rFonts w:ascii="Times New Roman" w:hAnsi="Times New Roman"/>
              </w:rPr>
            </w:pPr>
            <w:r w:rsidRPr="009C3522" w:rsidR="0061245F">
              <w:rPr>
                <w:rFonts w:ascii="Times New Roman" w:hAnsi="Times New Roman"/>
              </w:rPr>
              <w:t>§ 2 písm. s)</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rsidP="009E1157">
            <w:pPr>
              <w:pStyle w:val="Normlny"/>
              <w:bidi w:val="0"/>
              <w:jc w:val="both"/>
              <w:rPr>
                <w:rFonts w:ascii="Times New Roman" w:hAnsi="Times New Roman"/>
              </w:rPr>
            </w:pPr>
            <w:r w:rsidRPr="009C3522" w:rsidR="0061245F">
              <w:rPr>
                <w:rStyle w:val="num1"/>
                <w:rFonts w:ascii="Times New Roman" w:hAnsi="Times New Roman"/>
                <w:bCs/>
                <w:color w:val="auto"/>
              </w:rPr>
              <w:t>s)</w:t>
            </w:r>
            <w:r w:rsidRPr="009C3522" w:rsidR="0061245F">
              <w:rPr>
                <w:rFonts w:ascii="Times New Roman" w:hAnsi="Times New Roman"/>
              </w:rPr>
              <w:t xml:space="preserve"> </w:t>
            </w:r>
            <w:r w:rsidRPr="009E1157" w:rsidR="009E1157">
              <w:rPr>
                <w:rFonts w:ascii="Times New Roman" w:hAnsi="Times New Roman"/>
              </w:rPr>
              <w:t>kódexom správania dohoda alebo súbor pravidiel, ktoré vymedzujú správanie predávajúceho, ktorý sa zaviazal dodržiavať tento kódex správania vo vzťahu k jednej alebo viacerým osobitným obchodným praktikám alebo obchodným odvetviam, ak tieto nie sú ustanovené zákonom alebo iným právnym predpisom alebo opatrením orgánu verejnej správy,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pPr>
              <w:bidi w:val="0"/>
              <w:jc w:val="center"/>
              <w:rPr>
                <w:rFonts w:ascii="Times New Roman" w:hAnsi="Times New Roman"/>
                <w:sz w:val="20"/>
                <w:szCs w:val="20"/>
              </w:rPr>
            </w:pPr>
            <w:r w:rsidRPr="009C3522" w:rsidR="0046242F">
              <w:rPr>
                <w:rFonts w:ascii="Times New Roman" w:hAnsi="Times New Roman"/>
                <w:sz w:val="20"/>
                <w:szCs w:val="20"/>
              </w:rPr>
              <w:t>Ú</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7D1FAD"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7D1FAD" w:rsidRPr="009C3522">
            <w:pPr>
              <w:bidi w:val="0"/>
              <w:jc w:val="center"/>
              <w:rPr>
                <w:rFonts w:ascii="Times New Roman" w:hAnsi="Times New Roman"/>
                <w:sz w:val="20"/>
                <w:szCs w:val="20"/>
              </w:rPr>
            </w:pPr>
            <w:r w:rsidRPr="009C3522" w:rsidR="008951DB">
              <w:rPr>
                <w:rFonts w:ascii="Times New Roman" w:hAnsi="Times New Roman"/>
                <w:sz w:val="20"/>
                <w:szCs w:val="20"/>
              </w:rPr>
              <w:t>Čl. 2 písm. g)</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rsidP="000D000B">
            <w:pPr>
              <w:bidi w:val="0"/>
              <w:adjustRightInd w:val="0"/>
              <w:rPr>
                <w:rFonts w:ascii="Times New Roman" w:hAnsi="Times New Roman"/>
              </w:rPr>
            </w:pPr>
            <w:r w:rsidRPr="009C3522" w:rsidR="008951DB">
              <w:rPr>
                <w:rFonts w:ascii="Times New Roman" w:eastAsia="EUAlbertina-Regular-Identity-H" w:hAnsi="Times New Roman" w:hint="default"/>
                <w:sz w:val="20"/>
                <w:szCs w:val="20"/>
              </w:rPr>
              <w:t>g) „</w:t>
            </w:r>
            <w:r w:rsidRPr="009C3522" w:rsidR="008951DB">
              <w:rPr>
                <w:rFonts w:ascii="Times New Roman" w:eastAsia="EUAlbertina-Regular-Identity-H" w:hAnsi="Times New Roman" w:hint="default"/>
                <w:sz w:val="20"/>
                <w:szCs w:val="20"/>
              </w:rPr>
              <w:t>tvorca kó</w:t>
            </w:r>
            <w:r w:rsidRPr="009C3522" w:rsidR="008951DB">
              <w:rPr>
                <w:rFonts w:ascii="Times New Roman" w:eastAsia="EUAlbertina-Regular-Identity-H" w:hAnsi="Times New Roman" w:hint="default"/>
                <w:sz w:val="20"/>
                <w:szCs w:val="20"/>
              </w:rPr>
              <w:t>dexu“</w:t>
            </w:r>
            <w:r w:rsidRPr="009C3522" w:rsidR="008951DB">
              <w:rPr>
                <w:rFonts w:ascii="Times New Roman" w:eastAsia="EUAlbertina-Regular-Identity-H" w:hAnsi="Times New Roman" w:hint="default"/>
                <w:sz w:val="20"/>
                <w:szCs w:val="20"/>
              </w:rPr>
              <w:t xml:space="preserve"> je aký</w:t>
            </w:r>
            <w:r w:rsidRPr="009C3522" w:rsidR="008951DB">
              <w:rPr>
                <w:rFonts w:ascii="Times New Roman" w:eastAsia="EUAlbertina-Regular-Identity-H" w:hAnsi="Times New Roman" w:hint="default"/>
                <w:sz w:val="20"/>
                <w:szCs w:val="20"/>
              </w:rPr>
              <w:t>koľ</w:t>
            </w:r>
            <w:r w:rsidRPr="009C3522" w:rsidR="008951DB">
              <w:rPr>
                <w:rFonts w:ascii="Times New Roman" w:eastAsia="EUAlbertina-Regular-Identity-H" w:hAnsi="Times New Roman" w:hint="default"/>
                <w:sz w:val="20"/>
                <w:szCs w:val="20"/>
              </w:rPr>
              <w:t>vek subjekt vrá</w:t>
            </w:r>
            <w:r w:rsidRPr="009C3522" w:rsidR="008951DB">
              <w:rPr>
                <w:rFonts w:ascii="Times New Roman" w:eastAsia="EUAlbertina-Regular-Identity-H" w:hAnsi="Times New Roman" w:hint="default"/>
                <w:sz w:val="20"/>
                <w:szCs w:val="20"/>
              </w:rPr>
              <w:t>tane obchodní</w:t>
            </w:r>
            <w:r w:rsidRPr="009C3522" w:rsidR="008951DB">
              <w:rPr>
                <w:rFonts w:ascii="Times New Roman" w:eastAsia="EUAlbertina-Regular-Identity-H" w:hAnsi="Times New Roman" w:hint="default"/>
                <w:sz w:val="20"/>
                <w:szCs w:val="20"/>
              </w:rPr>
              <w:t>ka</w:t>
            </w:r>
            <w:r w:rsidR="000D000B">
              <w:rPr>
                <w:rFonts w:ascii="Times New Roman" w:eastAsia="EUAlbertina-Regular-Identity-H" w:hAnsi="Times New Roman"/>
                <w:sz w:val="20"/>
                <w:szCs w:val="20"/>
              </w:rPr>
              <w:t xml:space="preserve"> </w:t>
            </w:r>
            <w:r w:rsidRPr="009C3522" w:rsidR="008951DB">
              <w:rPr>
                <w:rFonts w:ascii="Times New Roman" w:eastAsia="EUAlbertina-Regular-Identity-H" w:hAnsi="Times New Roman" w:hint="default"/>
                <w:sz w:val="20"/>
                <w:szCs w:val="20"/>
              </w:rPr>
              <w:t>alebo skupiny obchodní</w:t>
            </w:r>
            <w:r w:rsidRPr="009C3522" w:rsidR="008951DB">
              <w:rPr>
                <w:rFonts w:ascii="Times New Roman" w:eastAsia="EUAlbertina-Regular-Identity-H" w:hAnsi="Times New Roman" w:hint="default"/>
                <w:sz w:val="20"/>
                <w:szCs w:val="20"/>
              </w:rPr>
              <w:t>kov, ktorý</w:t>
            </w:r>
            <w:r w:rsidRPr="009C3522" w:rsidR="008951DB">
              <w:rPr>
                <w:rFonts w:ascii="Times New Roman" w:eastAsia="EUAlbertina-Regular-Identity-H" w:hAnsi="Times New Roman" w:hint="default"/>
                <w:sz w:val="20"/>
                <w:szCs w:val="20"/>
              </w:rPr>
              <w:t xml:space="preserve"> je zodpovedný</w:t>
            </w:r>
            <w:r w:rsidRPr="009C3522" w:rsidR="008951DB">
              <w:rPr>
                <w:rFonts w:ascii="Times New Roman" w:eastAsia="EUAlbertina-Regular-Identity-H" w:hAnsi="Times New Roman" w:hint="default"/>
                <w:sz w:val="20"/>
                <w:szCs w:val="20"/>
              </w:rPr>
              <w:t xml:space="preserve"> za vytvorenie</w:t>
            </w:r>
            <w:r w:rsidR="000D000B">
              <w:rPr>
                <w:rFonts w:ascii="Times New Roman" w:eastAsia="EUAlbertina-Regular-Identity-H" w:hAnsi="Times New Roman"/>
                <w:sz w:val="20"/>
                <w:szCs w:val="20"/>
              </w:rPr>
              <w:t xml:space="preserve"> </w:t>
            </w:r>
            <w:r w:rsidRPr="009C3522" w:rsidR="008951DB">
              <w:rPr>
                <w:rFonts w:ascii="Times New Roman" w:eastAsia="EUAlbertina-Regular-Identity-H" w:hAnsi="Times New Roman" w:hint="default"/>
                <w:sz w:val="20"/>
                <w:szCs w:val="20"/>
              </w:rPr>
              <w:t>a reví</w:t>
            </w:r>
            <w:r w:rsidRPr="009C3522" w:rsidR="008951DB">
              <w:rPr>
                <w:rFonts w:ascii="Times New Roman" w:eastAsia="EUAlbertina-Regular-Identity-H" w:hAnsi="Times New Roman" w:hint="default"/>
                <w:sz w:val="20"/>
                <w:szCs w:val="20"/>
              </w:rPr>
              <w:t>ziu kó</w:t>
            </w:r>
            <w:r w:rsidRPr="009C3522" w:rsidR="008951DB">
              <w:rPr>
                <w:rFonts w:ascii="Times New Roman" w:eastAsia="EUAlbertina-Regular-Identity-H" w:hAnsi="Times New Roman" w:hint="default"/>
                <w:sz w:val="20"/>
                <w:szCs w:val="20"/>
              </w:rPr>
              <w:t>dexu sprá</w:t>
            </w:r>
            <w:r w:rsidRPr="009C3522" w:rsidR="008951DB">
              <w:rPr>
                <w:rFonts w:ascii="Times New Roman" w:eastAsia="EUAlbertina-Regular-Identity-H" w:hAnsi="Times New Roman" w:hint="default"/>
                <w:sz w:val="20"/>
                <w:szCs w:val="20"/>
              </w:rPr>
              <w:t>vania</w:t>
            </w:r>
            <w:r w:rsidRPr="009C3522" w:rsidR="008951DB">
              <w:rPr>
                <w:rFonts w:ascii="Times New Roman" w:eastAsia="EUAlbertina-Regular-Identity-H" w:hAnsi="Times New Roman" w:hint="default"/>
                <w:sz w:val="20"/>
                <w:szCs w:val="20"/>
              </w:rPr>
              <w:t xml:space="preserve"> a/alebo za sledovanie dodrž</w:t>
            </w:r>
            <w:r w:rsidRPr="009C3522" w:rsidR="008951DB">
              <w:rPr>
                <w:rFonts w:ascii="Times New Roman" w:eastAsia="EUAlbertina-Regular-Identity-H" w:hAnsi="Times New Roman" w:hint="default"/>
                <w:sz w:val="20"/>
                <w:szCs w:val="20"/>
              </w:rPr>
              <w:t>iavania</w:t>
            </w:r>
            <w:r w:rsidR="000D000B">
              <w:rPr>
                <w:rFonts w:ascii="Times New Roman" w:eastAsia="EUAlbertina-Regular-Identity-H" w:hAnsi="Times New Roman"/>
                <w:sz w:val="20"/>
                <w:szCs w:val="20"/>
              </w:rPr>
              <w:t xml:space="preserve"> </w:t>
            </w:r>
            <w:r w:rsidRPr="000D000B" w:rsidR="008951DB">
              <w:rPr>
                <w:rFonts w:ascii="Times New Roman" w:eastAsia="EUAlbertina-Regular-Identity-H" w:hAnsi="Times New Roman" w:hint="default"/>
                <w:sz w:val="20"/>
                <w:szCs w:val="20"/>
              </w:rPr>
              <w:t>tohto kó</w:t>
            </w:r>
            <w:r w:rsidRPr="000D000B" w:rsidR="008951DB">
              <w:rPr>
                <w:rFonts w:ascii="Times New Roman" w:eastAsia="EUAlbertina-Regular-Identity-H" w:hAnsi="Times New Roman" w:hint="default"/>
                <w:sz w:val="20"/>
                <w:szCs w:val="20"/>
              </w:rPr>
              <w:t>dexu tý</w:t>
            </w:r>
            <w:r w:rsidRPr="000D000B" w:rsidR="008951DB">
              <w:rPr>
                <w:rFonts w:ascii="Times New Roman" w:eastAsia="EUAlbertina-Regular-Identity-H" w:hAnsi="Times New Roman" w:hint="default"/>
                <w:sz w:val="20"/>
                <w:szCs w:val="20"/>
              </w:rPr>
              <w:t>mi, ktorí</w:t>
            </w:r>
            <w:r w:rsidRPr="000D000B" w:rsidR="008951DB">
              <w:rPr>
                <w:rFonts w:ascii="Times New Roman" w:eastAsia="EUAlbertina-Regular-Identity-H" w:hAnsi="Times New Roman" w:hint="default"/>
                <w:sz w:val="20"/>
                <w:szCs w:val="20"/>
              </w:rPr>
              <w:t xml:space="preserve"> sa zaviazali dodrž</w:t>
            </w:r>
            <w:r w:rsidRPr="000D000B" w:rsidR="008951DB">
              <w:rPr>
                <w:rFonts w:ascii="Times New Roman" w:eastAsia="EUAlbertina-Regular-Identity-H" w:hAnsi="Times New Roman" w:hint="default"/>
                <w:sz w:val="20"/>
                <w:szCs w:val="20"/>
              </w:rPr>
              <w:t>iavať</w:t>
            </w:r>
            <w:r w:rsidRPr="000D000B" w:rsidR="008951DB">
              <w:rPr>
                <w:rFonts w:ascii="Times New Roman" w:eastAsia="EUAlbertina-Regular-Identity-H" w:hAnsi="Times New Roman" w:hint="default"/>
                <w:sz w:val="20"/>
                <w:szCs w:val="20"/>
              </w:rPr>
              <w:t xml:space="preserve"> ho;</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D1FAD" w:rsidRPr="009C3522">
            <w:pPr>
              <w:bidi w:val="0"/>
              <w:jc w:val="center"/>
              <w:rPr>
                <w:rFonts w:ascii="Times New Roman" w:hAnsi="Times New Roman"/>
                <w:sz w:val="20"/>
                <w:szCs w:val="20"/>
              </w:rPr>
            </w:pPr>
            <w:r w:rsidRPr="009C3522" w:rsidR="0046242F">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7D1FAD" w:rsidRPr="009C3522">
            <w:pPr>
              <w:bidi w:val="0"/>
              <w:jc w:val="center"/>
              <w:rPr>
                <w:rFonts w:ascii="Times New Roman" w:hAnsi="Times New Roman"/>
                <w:sz w:val="20"/>
                <w:szCs w:val="20"/>
              </w:rPr>
            </w:pPr>
            <w:r w:rsidRPr="009C3522" w:rsidR="0061245F">
              <w:rPr>
                <w:rFonts w:ascii="Times New Roman" w:hAnsi="Times New Roman"/>
                <w:sz w:val="20"/>
                <w:szCs w:val="20"/>
              </w:rPr>
              <w:t>Zákon č. 250/2007 Z. 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pPr>
              <w:pStyle w:val="Normlny"/>
              <w:bidi w:val="0"/>
              <w:jc w:val="center"/>
              <w:rPr>
                <w:rFonts w:ascii="Times New Roman" w:hAnsi="Times New Roman"/>
              </w:rPr>
            </w:pPr>
            <w:r w:rsidRPr="009C3522" w:rsidR="0061245F">
              <w:rPr>
                <w:rFonts w:ascii="Times New Roman" w:hAnsi="Times New Roman"/>
              </w:rPr>
              <w:t>§ 2 písm. t)</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rsidP="009E1157">
            <w:pPr>
              <w:pStyle w:val="Normlny"/>
              <w:bidi w:val="0"/>
              <w:jc w:val="both"/>
              <w:rPr>
                <w:rFonts w:ascii="Times New Roman" w:hAnsi="Times New Roman"/>
              </w:rPr>
            </w:pPr>
            <w:r w:rsidRPr="009C3522" w:rsidR="0061245F">
              <w:rPr>
                <w:rStyle w:val="num1"/>
                <w:rFonts w:ascii="Times New Roman" w:hAnsi="Times New Roman"/>
                <w:bCs/>
                <w:color w:val="auto"/>
              </w:rPr>
              <w:t>t)</w:t>
            </w:r>
            <w:r w:rsidRPr="009C3522" w:rsidR="0061245F">
              <w:rPr>
                <w:rFonts w:ascii="Times New Roman" w:hAnsi="Times New Roman"/>
              </w:rPr>
              <w:t xml:space="preserve"> </w:t>
            </w:r>
            <w:r w:rsidRPr="009E1157" w:rsidR="009E1157">
              <w:rPr>
                <w:rFonts w:ascii="Times New Roman" w:hAnsi="Times New Roman"/>
              </w:rPr>
              <w:t>tvorcom kódexu správania subjekt vrátane predávajúceho alebo skupiny predávajúcich, ktorý je zodpovedný za vytvorenie a zmenu kódexu správania alebo za kontrolu jeho dodržiavania tými, ktorí sa zaviazali ho dodržiavať,</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pPr>
              <w:bidi w:val="0"/>
              <w:jc w:val="center"/>
              <w:rPr>
                <w:rFonts w:ascii="Times New Roman" w:hAnsi="Times New Roman"/>
                <w:sz w:val="20"/>
                <w:szCs w:val="20"/>
              </w:rPr>
            </w:pPr>
            <w:r w:rsidRPr="009C3522" w:rsidR="0046242F">
              <w:rPr>
                <w:rFonts w:ascii="Times New Roman" w:hAnsi="Times New Roman"/>
                <w:sz w:val="20"/>
                <w:szCs w:val="20"/>
              </w:rPr>
              <w:t>Ú</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7D1FAD"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7D1FAD" w:rsidRPr="009C3522">
            <w:pPr>
              <w:bidi w:val="0"/>
              <w:jc w:val="center"/>
              <w:rPr>
                <w:rFonts w:ascii="Times New Roman" w:hAnsi="Times New Roman"/>
                <w:sz w:val="20"/>
                <w:szCs w:val="20"/>
              </w:rPr>
            </w:pPr>
            <w:r w:rsidRPr="009C3522" w:rsidR="008951DB">
              <w:rPr>
                <w:rFonts w:ascii="Times New Roman" w:hAnsi="Times New Roman"/>
                <w:sz w:val="20"/>
                <w:szCs w:val="20"/>
              </w:rPr>
              <w:t xml:space="preserve">Čl. 2 písm. </w:t>
            </w:r>
            <w:r w:rsidRPr="009C3522" w:rsidR="00D31C18">
              <w:rPr>
                <w:rFonts w:ascii="Times New Roman" w:hAnsi="Times New Roman"/>
                <w:sz w:val="20"/>
                <w:szCs w:val="20"/>
              </w:rPr>
              <w:t>h)</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rsidP="00D31C18">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h) „</w:t>
            </w:r>
            <w:r w:rsidRPr="009C3522">
              <w:rPr>
                <w:rFonts w:ascii="Times New Roman" w:eastAsia="EUAlbertina-Regular-Identity-H" w:hAnsi="Times New Roman" w:hint="default"/>
                <w:sz w:val="20"/>
                <w:szCs w:val="20"/>
              </w:rPr>
              <w:t>odborná</w:t>
            </w:r>
            <w:r w:rsidRPr="009C3522">
              <w:rPr>
                <w:rFonts w:ascii="Times New Roman" w:eastAsia="EUAlbertina-Regular-Identity-H" w:hAnsi="Times New Roman" w:hint="default"/>
                <w:sz w:val="20"/>
                <w:szCs w:val="20"/>
              </w:rPr>
              <w:t xml:space="preserve"> starostlivosť“</w:t>
            </w:r>
            <w:r w:rsidRPr="009C3522">
              <w:rPr>
                <w:rFonts w:ascii="Times New Roman" w:eastAsia="EUAlbertina-Regular-Identity-H" w:hAnsi="Times New Roman" w:hint="default"/>
                <w:sz w:val="20"/>
                <w:szCs w:val="20"/>
              </w:rPr>
              <w:t xml:space="preserve"> je ú</w:t>
            </w:r>
            <w:r w:rsidRPr="009C3522">
              <w:rPr>
                <w:rFonts w:ascii="Times New Roman" w:eastAsia="EUAlbertina-Regular-Identity-H" w:hAnsi="Times New Roman" w:hint="default"/>
                <w:sz w:val="20"/>
                <w:szCs w:val="20"/>
              </w:rPr>
              <w:t>roveň</w:t>
            </w:r>
            <w:r w:rsidRPr="009C3522">
              <w:rPr>
                <w:rFonts w:ascii="Times New Roman" w:eastAsia="EUAlbertina-Regular-Identity-H" w:hAnsi="Times New Roman" w:hint="default"/>
                <w:sz w:val="20"/>
                <w:szCs w:val="20"/>
              </w:rPr>
              <w:t xml:space="preserve"> š</w:t>
            </w:r>
            <w:r w:rsidRPr="009C3522">
              <w:rPr>
                <w:rFonts w:ascii="Times New Roman" w:eastAsia="EUAlbertina-Regular-Identity-H" w:hAnsi="Times New Roman" w:hint="default"/>
                <w:sz w:val="20"/>
                <w:szCs w:val="20"/>
              </w:rPr>
              <w:t>peciá</w:t>
            </w:r>
            <w:r w:rsidRPr="009C3522">
              <w:rPr>
                <w:rFonts w:ascii="Times New Roman" w:eastAsia="EUAlbertina-Regular-Identity-H" w:hAnsi="Times New Roman" w:hint="default"/>
                <w:sz w:val="20"/>
                <w:szCs w:val="20"/>
              </w:rPr>
              <w:t>lnej schopnosti a starostlivosti,</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ktorú</w:t>
            </w:r>
            <w:r w:rsidRPr="009C3522">
              <w:rPr>
                <w:rFonts w:ascii="Times New Roman" w:eastAsia="EUAlbertina-Regular-Identity-H" w:hAnsi="Times New Roman" w:hint="default"/>
                <w:sz w:val="20"/>
                <w:szCs w:val="20"/>
              </w:rPr>
              <w:t xml:space="preserve"> mož</w:t>
            </w:r>
            <w:r w:rsidRPr="009C3522">
              <w:rPr>
                <w:rFonts w:ascii="Times New Roman" w:eastAsia="EUAlbertina-Regular-Identity-H" w:hAnsi="Times New Roman" w:hint="default"/>
                <w:sz w:val="20"/>
                <w:szCs w:val="20"/>
              </w:rPr>
              <w:t>no rozumne oč</w:t>
            </w:r>
            <w:r w:rsidRPr="009C3522">
              <w:rPr>
                <w:rFonts w:ascii="Times New Roman" w:eastAsia="EUAlbertina-Regular-Identity-H" w:hAnsi="Times New Roman" w:hint="default"/>
                <w:sz w:val="20"/>
                <w:szCs w:val="20"/>
              </w:rPr>
              <w:t>aká</w:t>
            </w:r>
            <w:r w:rsidRPr="009C3522">
              <w:rPr>
                <w:rFonts w:ascii="Times New Roman" w:eastAsia="EUAlbertina-Regular-Identity-H" w:hAnsi="Times New Roman" w:hint="default"/>
                <w:sz w:val="20"/>
                <w:szCs w:val="20"/>
              </w:rPr>
              <w:t>vať</w:t>
            </w:r>
            <w:r w:rsidRPr="009C3522">
              <w:rPr>
                <w:rFonts w:ascii="Times New Roman" w:eastAsia="EUAlbertina-Regular-Identity-H" w:hAnsi="Times New Roman" w:hint="default"/>
                <w:sz w:val="20"/>
                <w:szCs w:val="20"/>
              </w:rPr>
              <w:t xml:space="preserve"> od obchodní</w:t>
            </w:r>
            <w:r w:rsidRPr="009C3522">
              <w:rPr>
                <w:rFonts w:ascii="Times New Roman" w:eastAsia="EUAlbertina-Regular-Identity-H" w:hAnsi="Times New Roman" w:hint="default"/>
                <w:sz w:val="20"/>
                <w:szCs w:val="20"/>
              </w:rPr>
              <w:t>ka</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pri jeho konaní</w:t>
            </w:r>
            <w:r w:rsidRPr="009C3522">
              <w:rPr>
                <w:rFonts w:ascii="Times New Roman" w:eastAsia="EUAlbertina-Regular-Identity-H" w:hAnsi="Times New Roman" w:hint="default"/>
                <w:sz w:val="20"/>
                <w:szCs w:val="20"/>
              </w:rPr>
              <w:t xml:space="preserve"> voč</w:t>
            </w:r>
            <w:r w:rsidRPr="009C3522">
              <w:rPr>
                <w:rFonts w:ascii="Times New Roman" w:eastAsia="EUAlbertina-Regular-Identity-H" w:hAnsi="Times New Roman" w:hint="default"/>
                <w:sz w:val="20"/>
                <w:szCs w:val="20"/>
              </w:rPr>
              <w:t xml:space="preserve">i </w:t>
            </w:r>
            <w:r w:rsidRPr="009C3522">
              <w:rPr>
                <w:rFonts w:ascii="Times New Roman" w:eastAsia="EUAlbertina-Regular-Identity-H" w:hAnsi="Times New Roman" w:hint="default"/>
                <w:sz w:val="20"/>
                <w:szCs w:val="20"/>
              </w:rPr>
              <w:t>spotrebiteľ</w:t>
            </w:r>
            <w:r w:rsidRPr="009C3522">
              <w:rPr>
                <w:rFonts w:ascii="Times New Roman" w:eastAsia="EUAlbertina-Regular-Identity-H" w:hAnsi="Times New Roman" w:hint="default"/>
                <w:sz w:val="20"/>
                <w:szCs w:val="20"/>
              </w:rPr>
              <w:t>om, zodpovedajú</w:t>
            </w:r>
            <w:r w:rsidRPr="009C3522">
              <w:rPr>
                <w:rFonts w:ascii="Times New Roman" w:eastAsia="EUAlbertina-Regular-Identity-H" w:hAnsi="Times New Roman" w:hint="default"/>
                <w:sz w:val="20"/>
                <w:szCs w:val="20"/>
              </w:rPr>
              <w:t>ca č</w:t>
            </w:r>
            <w:r w:rsidRPr="009C3522">
              <w:rPr>
                <w:rFonts w:ascii="Times New Roman" w:eastAsia="EUAlbertina-Regular-Identity-H" w:hAnsi="Times New Roman" w:hint="default"/>
                <w:sz w:val="20"/>
                <w:szCs w:val="20"/>
              </w:rPr>
              <w:t>estnej</w:t>
            </w:r>
          </w:p>
          <w:p w:rsidR="007D1FAD" w:rsidRPr="009C3522" w:rsidP="000D000B">
            <w:pPr>
              <w:bidi w:val="0"/>
              <w:adjustRightInd w:val="0"/>
              <w:rPr>
                <w:rFonts w:ascii="Times New Roman" w:hAnsi="Times New Roman"/>
              </w:rPr>
            </w:pPr>
            <w:r w:rsidRPr="009C3522" w:rsidR="00D31C18">
              <w:rPr>
                <w:rFonts w:ascii="Times New Roman" w:eastAsia="EUAlbertina-Regular-Identity-H" w:hAnsi="Times New Roman" w:hint="default"/>
                <w:sz w:val="20"/>
                <w:szCs w:val="20"/>
              </w:rPr>
              <w:t>obchodnej praxi a/alebo vš</w:t>
            </w:r>
            <w:r w:rsidRPr="009C3522" w:rsidR="00D31C18">
              <w:rPr>
                <w:rFonts w:ascii="Times New Roman" w:eastAsia="EUAlbertina-Regular-Identity-H" w:hAnsi="Times New Roman" w:hint="default"/>
                <w:sz w:val="20"/>
                <w:szCs w:val="20"/>
              </w:rPr>
              <w:t>eobecnej zá</w:t>
            </w:r>
            <w:r w:rsidRPr="009C3522" w:rsidR="00D31C18">
              <w:rPr>
                <w:rFonts w:ascii="Times New Roman" w:eastAsia="EUAlbertina-Regular-Identity-H" w:hAnsi="Times New Roman" w:hint="default"/>
                <w:sz w:val="20"/>
                <w:szCs w:val="20"/>
              </w:rPr>
              <w:t>sade dobrej viery</w:t>
            </w:r>
            <w:r w:rsidR="000D000B">
              <w:rPr>
                <w:rFonts w:ascii="Times New Roman" w:eastAsia="EUAlbertina-Regular-Identity-H" w:hAnsi="Times New Roman"/>
                <w:sz w:val="20"/>
                <w:szCs w:val="20"/>
              </w:rPr>
              <w:t xml:space="preserve"> </w:t>
            </w:r>
            <w:r w:rsidRPr="009C3522" w:rsidR="00D31C18">
              <w:rPr>
                <w:rFonts w:ascii="Times New Roman" w:eastAsia="EUAlbertina-Regular-Identity-H" w:hAnsi="Times New Roman" w:hint="default"/>
                <w:sz w:val="20"/>
                <w:szCs w:val="20"/>
              </w:rPr>
              <w:t>uplatň</w:t>
            </w:r>
            <w:r w:rsidRPr="009C3522" w:rsidR="00D31C18">
              <w:rPr>
                <w:rFonts w:ascii="Times New Roman" w:eastAsia="EUAlbertina-Regular-Identity-H" w:hAnsi="Times New Roman" w:hint="default"/>
                <w:sz w:val="20"/>
                <w:szCs w:val="20"/>
              </w:rPr>
              <w:t>ujú</w:t>
            </w:r>
            <w:r w:rsidRPr="009C3522" w:rsidR="00D31C18">
              <w:rPr>
                <w:rFonts w:ascii="Times New Roman" w:eastAsia="EUAlbertina-Regular-Identity-H" w:hAnsi="Times New Roman" w:hint="default"/>
                <w:sz w:val="20"/>
                <w:szCs w:val="20"/>
              </w:rPr>
              <w:t>cej sa v oblasti obchodní</w:t>
            </w:r>
            <w:r w:rsidRPr="009C3522" w:rsidR="00D31C18">
              <w:rPr>
                <w:rFonts w:ascii="Times New Roman" w:eastAsia="EUAlbertina-Regular-Identity-H" w:hAnsi="Times New Roman" w:hint="default"/>
                <w:sz w:val="20"/>
                <w:szCs w:val="20"/>
              </w:rPr>
              <w:t>kovej č</w:t>
            </w:r>
            <w:r w:rsidRPr="009C3522" w:rsidR="00D31C18">
              <w:rPr>
                <w:rFonts w:ascii="Times New Roman" w:eastAsia="EUAlbertina-Regular-Identity-H" w:hAnsi="Times New Roman" w:hint="default"/>
                <w:sz w:val="20"/>
                <w:szCs w:val="20"/>
              </w:rPr>
              <w:t>innosti;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D1FAD" w:rsidRPr="009C3522">
            <w:pPr>
              <w:bidi w:val="0"/>
              <w:jc w:val="center"/>
              <w:rPr>
                <w:rFonts w:ascii="Times New Roman" w:hAnsi="Times New Roman"/>
                <w:sz w:val="20"/>
                <w:szCs w:val="20"/>
              </w:rPr>
            </w:pPr>
            <w:r w:rsidRPr="009C3522" w:rsidR="00DE4455">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7D1FAD" w:rsidRPr="009C3522">
            <w:pPr>
              <w:bidi w:val="0"/>
              <w:jc w:val="center"/>
              <w:rPr>
                <w:rFonts w:ascii="Times New Roman" w:hAnsi="Times New Roman"/>
                <w:sz w:val="20"/>
                <w:szCs w:val="20"/>
              </w:rPr>
            </w:pPr>
            <w:r w:rsidRPr="009C3522" w:rsidR="0061245F">
              <w:rPr>
                <w:rFonts w:ascii="Times New Roman" w:hAnsi="Times New Roman"/>
                <w:sz w:val="20"/>
                <w:szCs w:val="20"/>
              </w:rPr>
              <w:t>Zákon č. 250/2007 Z. 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pPr>
              <w:pStyle w:val="Normlny"/>
              <w:bidi w:val="0"/>
              <w:jc w:val="center"/>
              <w:rPr>
                <w:rFonts w:ascii="Times New Roman" w:hAnsi="Times New Roman"/>
              </w:rPr>
            </w:pPr>
            <w:r w:rsidRPr="009C3522" w:rsidR="0061245F">
              <w:rPr>
                <w:rFonts w:ascii="Times New Roman" w:hAnsi="Times New Roman"/>
              </w:rPr>
              <w:t>§ 2 písm. u)</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rsidP="009E1157">
            <w:pPr>
              <w:pStyle w:val="Normlny"/>
              <w:bidi w:val="0"/>
              <w:jc w:val="both"/>
              <w:rPr>
                <w:rFonts w:ascii="Times New Roman" w:hAnsi="Times New Roman"/>
              </w:rPr>
            </w:pPr>
            <w:r w:rsidRPr="009C3522" w:rsidR="0061245F">
              <w:rPr>
                <w:rStyle w:val="num1"/>
                <w:rFonts w:ascii="Times New Roman" w:hAnsi="Times New Roman"/>
                <w:bCs/>
                <w:color w:val="auto"/>
              </w:rPr>
              <w:t>u)</w:t>
            </w:r>
            <w:r w:rsidRPr="009C3522" w:rsidR="0061245F">
              <w:rPr>
                <w:rFonts w:ascii="Times New Roman" w:hAnsi="Times New Roman"/>
              </w:rPr>
              <w:t xml:space="preserve"> </w:t>
            </w:r>
            <w:r w:rsidR="009E1157">
              <w:rPr>
                <w:rFonts w:ascii="Times New Roman" w:hAnsi="Times New Roman"/>
              </w:rPr>
              <w:t xml:space="preserve">odbornou starostlivosťou úroveň osobitnej schopnosti a starostlivosti, ktorú možno rozumne očakávať od predávajúceho pri konaní vo vzťahu k spotrebiteľovi, zodpovedajúca čestnej obchodnej praxi alebo všeobecnej zásade dobrej viery uplatňovanej v jeho oblasti činnosti,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pPr>
              <w:bidi w:val="0"/>
              <w:jc w:val="center"/>
              <w:rPr>
                <w:rFonts w:ascii="Times New Roman" w:hAnsi="Times New Roman"/>
                <w:sz w:val="20"/>
                <w:szCs w:val="20"/>
              </w:rPr>
            </w:pPr>
            <w:r w:rsidRPr="009C3522" w:rsidR="00DE4455">
              <w:rPr>
                <w:rFonts w:ascii="Times New Roman" w:hAnsi="Times New Roman"/>
                <w:sz w:val="20"/>
                <w:szCs w:val="20"/>
              </w:rPr>
              <w:t>Ú</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7D1FAD"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7D1FAD" w:rsidRPr="009C3522">
            <w:pPr>
              <w:bidi w:val="0"/>
              <w:jc w:val="center"/>
              <w:rPr>
                <w:rFonts w:ascii="Times New Roman" w:hAnsi="Times New Roman"/>
                <w:sz w:val="20"/>
                <w:szCs w:val="20"/>
              </w:rPr>
            </w:pPr>
            <w:r w:rsidRPr="009C3522" w:rsidR="008951DB">
              <w:rPr>
                <w:rFonts w:ascii="Times New Roman" w:hAnsi="Times New Roman"/>
                <w:sz w:val="20"/>
                <w:szCs w:val="20"/>
              </w:rPr>
              <w:t xml:space="preserve">Čl. </w:t>
            </w:r>
            <w:r w:rsidRPr="009C3522" w:rsidR="00D31C18">
              <w:rPr>
                <w:rFonts w:ascii="Times New Roman" w:hAnsi="Times New Roman"/>
                <w:sz w:val="20"/>
                <w:szCs w:val="20"/>
              </w:rPr>
              <w:t>2 písm. i)</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rsidP="000D000B">
            <w:pPr>
              <w:bidi w:val="0"/>
              <w:adjustRightInd w:val="0"/>
              <w:rPr>
                <w:rFonts w:ascii="Times New Roman" w:hAnsi="Times New Roman"/>
              </w:rPr>
            </w:pPr>
            <w:r w:rsidRPr="009C3522" w:rsidR="00D31C18">
              <w:rPr>
                <w:rFonts w:ascii="Times New Roman" w:eastAsia="EUAlbertina-Regular-Identity-H" w:hAnsi="Times New Roman" w:hint="default"/>
                <w:sz w:val="20"/>
                <w:szCs w:val="20"/>
              </w:rPr>
              <w:t>i) „</w:t>
            </w:r>
            <w:r w:rsidRPr="009C3522" w:rsidR="00D31C18">
              <w:rPr>
                <w:rFonts w:ascii="Times New Roman" w:eastAsia="EUAlbertina-Regular-Identity-H" w:hAnsi="Times New Roman" w:hint="default"/>
                <w:sz w:val="20"/>
                <w:szCs w:val="20"/>
              </w:rPr>
              <w:t>vý</w:t>
            </w:r>
            <w:r w:rsidRPr="009C3522" w:rsidR="00D31C18">
              <w:rPr>
                <w:rFonts w:ascii="Times New Roman" w:eastAsia="EUAlbertina-Regular-Identity-H" w:hAnsi="Times New Roman" w:hint="default"/>
                <w:sz w:val="20"/>
                <w:szCs w:val="20"/>
              </w:rPr>
              <w:t>zva na kú</w:t>
            </w:r>
            <w:r w:rsidRPr="009C3522" w:rsidR="00D31C18">
              <w:rPr>
                <w:rFonts w:ascii="Times New Roman" w:eastAsia="EUAlbertina-Regular-Identity-H" w:hAnsi="Times New Roman" w:hint="default"/>
                <w:sz w:val="20"/>
                <w:szCs w:val="20"/>
              </w:rPr>
              <w:t>pu“</w:t>
            </w:r>
            <w:r w:rsidRPr="009C3522" w:rsidR="00D31C18">
              <w:rPr>
                <w:rFonts w:ascii="Times New Roman" w:eastAsia="EUAlbertina-Regular-Identity-H" w:hAnsi="Times New Roman" w:hint="default"/>
                <w:sz w:val="20"/>
                <w:szCs w:val="20"/>
              </w:rPr>
              <w:t xml:space="preserve"> je aká</w:t>
            </w:r>
            <w:r w:rsidRPr="009C3522" w:rsidR="00D31C18">
              <w:rPr>
                <w:rFonts w:ascii="Times New Roman" w:eastAsia="EUAlbertina-Regular-Identity-H" w:hAnsi="Times New Roman" w:hint="default"/>
                <w:sz w:val="20"/>
                <w:szCs w:val="20"/>
              </w:rPr>
              <w:t>koľ</w:t>
            </w:r>
            <w:r w:rsidRPr="009C3522" w:rsidR="00D31C18">
              <w:rPr>
                <w:rFonts w:ascii="Times New Roman" w:eastAsia="EUAlbertina-Regular-Identity-H" w:hAnsi="Times New Roman" w:hint="default"/>
                <w:sz w:val="20"/>
                <w:szCs w:val="20"/>
              </w:rPr>
              <w:t>vek obchodná</w:t>
            </w:r>
            <w:r w:rsidRPr="009C3522" w:rsidR="00D31C18">
              <w:rPr>
                <w:rFonts w:ascii="Times New Roman" w:eastAsia="EUAlbertina-Regular-Identity-H" w:hAnsi="Times New Roman" w:hint="default"/>
                <w:sz w:val="20"/>
                <w:szCs w:val="20"/>
              </w:rPr>
              <w:t xml:space="preserve"> komuniká</w:t>
            </w:r>
            <w:r w:rsidRPr="009C3522" w:rsidR="00D31C18">
              <w:rPr>
                <w:rFonts w:ascii="Times New Roman" w:eastAsia="EUAlbertina-Regular-Identity-H" w:hAnsi="Times New Roman" w:hint="default"/>
                <w:sz w:val="20"/>
                <w:szCs w:val="20"/>
              </w:rPr>
              <w:t>cia, ktorá</w:t>
            </w:r>
            <w:r w:rsidR="000D000B">
              <w:rPr>
                <w:rFonts w:ascii="Times New Roman" w:eastAsia="EUAlbertina-Regular-Identity-H" w:hAnsi="Times New Roman"/>
                <w:sz w:val="20"/>
                <w:szCs w:val="20"/>
              </w:rPr>
              <w:t xml:space="preserve"> </w:t>
            </w:r>
            <w:r w:rsidRPr="009C3522" w:rsidR="00D31C18">
              <w:rPr>
                <w:rFonts w:ascii="Times New Roman" w:eastAsia="EUAlbertina-Regular-Identity-H" w:hAnsi="Times New Roman" w:hint="default"/>
                <w:sz w:val="20"/>
                <w:szCs w:val="20"/>
              </w:rPr>
              <w:t>obsahuje opis zá</w:t>
            </w:r>
            <w:r w:rsidRPr="009C3522" w:rsidR="00D31C18">
              <w:rPr>
                <w:rFonts w:ascii="Times New Roman" w:eastAsia="EUAlbertina-Regular-Identity-H" w:hAnsi="Times New Roman" w:hint="default"/>
                <w:sz w:val="20"/>
                <w:szCs w:val="20"/>
              </w:rPr>
              <w:t>kladný</w:t>
            </w:r>
            <w:r w:rsidRPr="009C3522" w:rsidR="00D31C18">
              <w:rPr>
                <w:rFonts w:ascii="Times New Roman" w:eastAsia="EUAlbertina-Regular-Identity-H" w:hAnsi="Times New Roman" w:hint="default"/>
                <w:sz w:val="20"/>
                <w:szCs w:val="20"/>
              </w:rPr>
              <w:t>ch znakov produktu a jeho cenu spô</w:t>
            </w:r>
            <w:r w:rsidRPr="009C3522" w:rsidR="00D31C18">
              <w:rPr>
                <w:rFonts w:ascii="Times New Roman" w:eastAsia="EUAlbertina-Regular-Identity-H" w:hAnsi="Times New Roman" w:hint="default"/>
                <w:sz w:val="20"/>
                <w:szCs w:val="20"/>
              </w:rPr>
              <w:t>sobom</w:t>
            </w:r>
            <w:r w:rsidR="000D000B">
              <w:rPr>
                <w:rFonts w:ascii="Times New Roman" w:eastAsia="EUAlbertina-Regular-Identity-H" w:hAnsi="Times New Roman"/>
                <w:sz w:val="20"/>
                <w:szCs w:val="20"/>
              </w:rPr>
              <w:t xml:space="preserve"> </w:t>
            </w:r>
            <w:r w:rsidRPr="009C3522" w:rsidR="00D31C18">
              <w:rPr>
                <w:rFonts w:ascii="Times New Roman" w:eastAsia="EUAlbertina-Regular-Identity-H" w:hAnsi="Times New Roman" w:hint="default"/>
                <w:sz w:val="20"/>
                <w:szCs w:val="20"/>
              </w:rPr>
              <w:t>zodpovedajú</w:t>
            </w:r>
            <w:r w:rsidRPr="009C3522" w:rsidR="00D31C18">
              <w:rPr>
                <w:rFonts w:ascii="Times New Roman" w:eastAsia="EUAlbertina-Regular-Identity-H" w:hAnsi="Times New Roman" w:hint="default"/>
                <w:sz w:val="20"/>
                <w:szCs w:val="20"/>
              </w:rPr>
              <w:t>cim charakteru použ</w:t>
            </w:r>
            <w:r w:rsidRPr="009C3522" w:rsidR="00D31C18">
              <w:rPr>
                <w:rFonts w:ascii="Times New Roman" w:eastAsia="EUAlbertina-Regular-Identity-H" w:hAnsi="Times New Roman" w:hint="default"/>
                <w:sz w:val="20"/>
                <w:szCs w:val="20"/>
              </w:rPr>
              <w:t>itej obchodnej</w:t>
            </w:r>
            <w:r w:rsidR="000D000B">
              <w:rPr>
                <w:rFonts w:ascii="Times New Roman" w:eastAsia="EUAlbertina-Regular-Identity-H" w:hAnsi="Times New Roman"/>
                <w:sz w:val="20"/>
                <w:szCs w:val="20"/>
              </w:rPr>
              <w:t xml:space="preserve"> </w:t>
            </w:r>
            <w:r w:rsidRPr="009C3522" w:rsidR="00D31C18">
              <w:rPr>
                <w:rFonts w:ascii="Times New Roman" w:eastAsia="EUAlbertina-Regular-Identity-H" w:hAnsi="Times New Roman" w:hint="default"/>
                <w:sz w:val="20"/>
                <w:szCs w:val="20"/>
              </w:rPr>
              <w:t>komuniká</w:t>
            </w:r>
            <w:r w:rsidRPr="009C3522" w:rsidR="00D31C18">
              <w:rPr>
                <w:rFonts w:ascii="Times New Roman" w:eastAsia="EUAlbertina-Regular-Identity-H" w:hAnsi="Times New Roman" w:hint="default"/>
                <w:sz w:val="20"/>
                <w:szCs w:val="20"/>
              </w:rPr>
              <w:t>cie, a tý</w:t>
            </w:r>
            <w:r w:rsidRPr="009C3522" w:rsidR="00D31C18">
              <w:rPr>
                <w:rFonts w:ascii="Times New Roman" w:eastAsia="EUAlbertina-Regular-Identity-H" w:hAnsi="Times New Roman" w:hint="default"/>
                <w:sz w:val="20"/>
                <w:szCs w:val="20"/>
              </w:rPr>
              <w:t>m umožň</w:t>
            </w:r>
            <w:r w:rsidRPr="009C3522" w:rsidR="00D31C18">
              <w:rPr>
                <w:rFonts w:ascii="Times New Roman" w:eastAsia="EUAlbertina-Regular-Identity-H" w:hAnsi="Times New Roman" w:hint="default"/>
                <w:sz w:val="20"/>
                <w:szCs w:val="20"/>
              </w:rPr>
              <w:t>uje spotrebiteľ</w:t>
            </w:r>
            <w:r w:rsidRPr="009C3522" w:rsidR="00D31C18">
              <w:rPr>
                <w:rFonts w:ascii="Times New Roman" w:eastAsia="EUAlbertina-Regular-Identity-H" w:hAnsi="Times New Roman" w:hint="default"/>
                <w:sz w:val="20"/>
                <w:szCs w:val="20"/>
              </w:rPr>
              <w:t>ovi uskutoč</w:t>
            </w:r>
            <w:r w:rsidRPr="009C3522" w:rsidR="00D31C18">
              <w:rPr>
                <w:rFonts w:ascii="Times New Roman" w:eastAsia="EUAlbertina-Regular-Identity-H" w:hAnsi="Times New Roman" w:hint="default"/>
                <w:sz w:val="20"/>
                <w:szCs w:val="20"/>
              </w:rPr>
              <w:t>niť</w:t>
            </w:r>
            <w:r w:rsidR="000D000B">
              <w:rPr>
                <w:rFonts w:ascii="Times New Roman" w:eastAsia="EUAlbertina-Regular-Identity-H" w:hAnsi="Times New Roman"/>
                <w:sz w:val="20"/>
                <w:szCs w:val="20"/>
              </w:rPr>
              <w:t xml:space="preserve"> </w:t>
            </w:r>
            <w:r w:rsidRPr="009C3522" w:rsidR="00D31C18">
              <w:rPr>
                <w:rFonts w:ascii="Times New Roman" w:eastAsia="EUAlbertina-Regular-Identity-H" w:hAnsi="Times New Roman" w:hint="default"/>
                <w:sz w:val="20"/>
                <w:szCs w:val="20"/>
              </w:rPr>
              <w:t>kú</w:t>
            </w:r>
            <w:r w:rsidRPr="009C3522" w:rsidR="00D31C18">
              <w:rPr>
                <w:rFonts w:ascii="Times New Roman" w:eastAsia="EUAlbertina-Regular-Identity-H" w:hAnsi="Times New Roman" w:hint="default"/>
                <w:sz w:val="20"/>
                <w:szCs w:val="20"/>
              </w:rPr>
              <w:t>pu;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D1FAD" w:rsidRPr="009C3522">
            <w:pPr>
              <w:bidi w:val="0"/>
              <w:jc w:val="center"/>
              <w:rPr>
                <w:rFonts w:ascii="Times New Roman" w:hAnsi="Times New Roman"/>
                <w:sz w:val="20"/>
                <w:szCs w:val="20"/>
              </w:rPr>
            </w:pPr>
            <w:r w:rsidRPr="009C3522" w:rsidR="00DE4455">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7D1FAD" w:rsidRPr="009C3522">
            <w:pPr>
              <w:bidi w:val="0"/>
              <w:jc w:val="center"/>
              <w:rPr>
                <w:rFonts w:ascii="Times New Roman" w:hAnsi="Times New Roman"/>
                <w:sz w:val="20"/>
                <w:szCs w:val="20"/>
              </w:rPr>
            </w:pPr>
            <w:r w:rsidRPr="009C3522" w:rsidR="0061245F">
              <w:rPr>
                <w:rFonts w:ascii="Times New Roman" w:hAnsi="Times New Roman"/>
                <w:sz w:val="20"/>
                <w:szCs w:val="20"/>
              </w:rPr>
              <w:t>Zákon č. 250/2007 Z. 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pPr>
              <w:pStyle w:val="Normlny"/>
              <w:bidi w:val="0"/>
              <w:jc w:val="center"/>
              <w:rPr>
                <w:rFonts w:ascii="Times New Roman" w:hAnsi="Times New Roman"/>
              </w:rPr>
            </w:pPr>
            <w:r w:rsidRPr="009C3522" w:rsidR="0061245F">
              <w:rPr>
                <w:rFonts w:ascii="Times New Roman" w:hAnsi="Times New Roman"/>
              </w:rPr>
              <w:t>§ 2 písm. v)</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rsidP="009E1157">
            <w:pPr>
              <w:pStyle w:val="Normlny"/>
              <w:bidi w:val="0"/>
              <w:jc w:val="both"/>
              <w:rPr>
                <w:rFonts w:ascii="Times New Roman" w:hAnsi="Times New Roman"/>
              </w:rPr>
            </w:pPr>
            <w:r w:rsidRPr="009E1157" w:rsidR="009E1157">
              <w:rPr>
                <w:rFonts w:ascii="Times New Roman" w:hAnsi="Times New Roman"/>
                <w:b/>
              </w:rPr>
              <w:t>v)</w:t>
            </w:r>
            <w:r w:rsidR="009E1157">
              <w:rPr>
                <w:rFonts w:ascii="Times New Roman" w:hAnsi="Times New Roman"/>
                <w:b/>
              </w:rPr>
              <w:t xml:space="preserve"> </w:t>
            </w:r>
            <w:r w:rsidR="009E1157">
              <w:rPr>
                <w:rFonts w:ascii="Times New Roman" w:hAnsi="Times New Roman"/>
              </w:rPr>
              <w:t>výzvou na kúpu obchodná komunikácia, ktorá obsahuje opis základných znakov výrobku a jeho cenu spôsobom zodpovedajúcim charakteru použitej obchodnej komunikácie, umožňujúcou spotrebiteľovi uskutočniť kúpu,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pPr>
              <w:bidi w:val="0"/>
              <w:jc w:val="center"/>
              <w:rPr>
                <w:rFonts w:ascii="Times New Roman" w:hAnsi="Times New Roman"/>
                <w:sz w:val="20"/>
                <w:szCs w:val="20"/>
              </w:rPr>
            </w:pPr>
            <w:r w:rsidRPr="009C3522" w:rsidR="00DE4455">
              <w:rPr>
                <w:rFonts w:ascii="Times New Roman" w:hAnsi="Times New Roman"/>
                <w:sz w:val="20"/>
                <w:szCs w:val="20"/>
              </w:rPr>
              <w:t>Ú</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7D1FAD"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7D1FAD" w:rsidRPr="009C3522">
            <w:pPr>
              <w:bidi w:val="0"/>
              <w:jc w:val="center"/>
              <w:rPr>
                <w:rFonts w:ascii="Times New Roman" w:hAnsi="Times New Roman"/>
                <w:sz w:val="20"/>
                <w:szCs w:val="20"/>
              </w:rPr>
            </w:pPr>
            <w:r w:rsidRPr="009C3522" w:rsidR="00D31C18">
              <w:rPr>
                <w:rFonts w:ascii="Times New Roman" w:hAnsi="Times New Roman"/>
                <w:sz w:val="20"/>
                <w:szCs w:val="20"/>
              </w:rPr>
              <w:t>Čl. 2 písm. j)</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rsidP="000D000B">
            <w:pPr>
              <w:bidi w:val="0"/>
              <w:adjustRightInd w:val="0"/>
              <w:rPr>
                <w:rFonts w:ascii="Times New Roman" w:hAnsi="Times New Roman"/>
              </w:rPr>
            </w:pPr>
            <w:r w:rsidRPr="009C3522" w:rsidR="00D31C18">
              <w:rPr>
                <w:rFonts w:ascii="Times New Roman" w:eastAsia="EUAlbertina-Regular-Identity-H" w:hAnsi="Times New Roman" w:hint="default"/>
                <w:sz w:val="20"/>
                <w:szCs w:val="20"/>
              </w:rPr>
              <w:t>j) „</w:t>
            </w:r>
            <w:r w:rsidRPr="009C3522" w:rsidR="00D31C18">
              <w:rPr>
                <w:rFonts w:ascii="Times New Roman" w:eastAsia="EUAlbertina-Regular-Identity-H" w:hAnsi="Times New Roman" w:hint="default"/>
                <w:sz w:val="20"/>
                <w:szCs w:val="20"/>
              </w:rPr>
              <w:t>neprimeraný</w:t>
            </w:r>
            <w:r w:rsidRPr="009C3522" w:rsidR="00D31C18">
              <w:rPr>
                <w:rFonts w:ascii="Times New Roman" w:eastAsia="EUAlbertina-Regular-Identity-H" w:hAnsi="Times New Roman" w:hint="default"/>
                <w:sz w:val="20"/>
                <w:szCs w:val="20"/>
              </w:rPr>
              <w:t xml:space="preserve"> vplyv“</w:t>
            </w:r>
            <w:r w:rsidRPr="009C3522" w:rsidR="00D31C18">
              <w:rPr>
                <w:rFonts w:ascii="Times New Roman" w:eastAsia="EUAlbertina-Regular-Identity-H" w:hAnsi="Times New Roman" w:hint="default"/>
                <w:sz w:val="20"/>
                <w:szCs w:val="20"/>
              </w:rPr>
              <w:t xml:space="preserve"> je využí</w:t>
            </w:r>
            <w:r w:rsidRPr="009C3522" w:rsidR="00D31C18">
              <w:rPr>
                <w:rFonts w:ascii="Times New Roman" w:eastAsia="EUAlbertina-Regular-Identity-H" w:hAnsi="Times New Roman" w:hint="default"/>
                <w:sz w:val="20"/>
                <w:szCs w:val="20"/>
              </w:rPr>
              <w:t>vanie silnejš</w:t>
            </w:r>
            <w:r w:rsidRPr="009C3522" w:rsidR="00D31C18">
              <w:rPr>
                <w:rFonts w:ascii="Times New Roman" w:eastAsia="EUAlbertina-Regular-Identity-H" w:hAnsi="Times New Roman" w:hint="default"/>
                <w:sz w:val="20"/>
                <w:szCs w:val="20"/>
              </w:rPr>
              <w:t>ieho postavenia vo</w:t>
            </w:r>
            <w:r w:rsidR="000D000B">
              <w:rPr>
                <w:rFonts w:ascii="Times New Roman" w:eastAsia="EUAlbertina-Regular-Identity-H" w:hAnsi="Times New Roman"/>
                <w:sz w:val="20"/>
                <w:szCs w:val="20"/>
              </w:rPr>
              <w:t xml:space="preserve"> </w:t>
            </w:r>
            <w:r w:rsidRPr="009C3522" w:rsidR="00D31C18">
              <w:rPr>
                <w:rFonts w:ascii="Times New Roman" w:eastAsia="EUAlbertina-Regular-Identity-H" w:hAnsi="Times New Roman" w:hint="default"/>
                <w:sz w:val="20"/>
                <w:szCs w:val="20"/>
              </w:rPr>
              <w:t>vzť</w:t>
            </w:r>
            <w:r w:rsidRPr="009C3522" w:rsidR="00D31C18">
              <w:rPr>
                <w:rFonts w:ascii="Times New Roman" w:eastAsia="EUAlbertina-Regular-Identity-H" w:hAnsi="Times New Roman" w:hint="default"/>
                <w:sz w:val="20"/>
                <w:szCs w:val="20"/>
              </w:rPr>
              <w:t>ahu k spotrebiteľ</w:t>
            </w:r>
            <w:r w:rsidRPr="009C3522" w:rsidR="00D31C18">
              <w:rPr>
                <w:rFonts w:ascii="Times New Roman" w:eastAsia="EUAlbertina-Regular-Identity-H" w:hAnsi="Times New Roman" w:hint="default"/>
                <w:sz w:val="20"/>
                <w:szCs w:val="20"/>
              </w:rPr>
              <w:t>ovi, aby sa vyvinul ná</w:t>
            </w:r>
            <w:r w:rsidRPr="009C3522" w:rsidR="00D31C18">
              <w:rPr>
                <w:rFonts w:ascii="Times New Roman" w:eastAsia="EUAlbertina-Regular-Identity-H" w:hAnsi="Times New Roman" w:hint="default"/>
                <w:sz w:val="20"/>
                <w:szCs w:val="20"/>
              </w:rPr>
              <w:t>tlak dokonca i</w:t>
            </w:r>
            <w:r w:rsidR="000D000B">
              <w:rPr>
                <w:rFonts w:ascii="Times New Roman" w:eastAsia="EUAlbertina-Regular-Identity-H" w:hAnsi="Times New Roman"/>
                <w:sz w:val="20"/>
                <w:szCs w:val="20"/>
              </w:rPr>
              <w:t> </w:t>
            </w:r>
            <w:r w:rsidRPr="009C3522" w:rsidR="00D31C18">
              <w:rPr>
                <w:rFonts w:ascii="Times New Roman" w:eastAsia="EUAlbertina-Regular-Identity-H" w:hAnsi="Times New Roman"/>
                <w:sz w:val="20"/>
                <w:szCs w:val="20"/>
              </w:rPr>
              <w:t>bez</w:t>
            </w:r>
            <w:r w:rsidR="000D000B">
              <w:rPr>
                <w:rFonts w:ascii="Times New Roman" w:eastAsia="EUAlbertina-Regular-Identity-H" w:hAnsi="Times New Roman"/>
                <w:sz w:val="20"/>
                <w:szCs w:val="20"/>
              </w:rPr>
              <w:t xml:space="preserve"> </w:t>
            </w:r>
            <w:r w:rsidRPr="009C3522" w:rsidR="00D31C18">
              <w:rPr>
                <w:rFonts w:ascii="Times New Roman" w:eastAsia="EUAlbertina-Regular-Identity-H" w:hAnsi="Times New Roman" w:hint="default"/>
                <w:sz w:val="20"/>
                <w:szCs w:val="20"/>
              </w:rPr>
              <w:t>použ</w:t>
            </w:r>
            <w:r w:rsidRPr="009C3522" w:rsidR="00D31C18">
              <w:rPr>
                <w:rFonts w:ascii="Times New Roman" w:eastAsia="EUAlbertina-Regular-Identity-H" w:hAnsi="Times New Roman" w:hint="default"/>
                <w:sz w:val="20"/>
                <w:szCs w:val="20"/>
              </w:rPr>
              <w:t>itia alebo hrozby použ</w:t>
            </w:r>
            <w:r w:rsidRPr="009C3522" w:rsidR="00D31C18">
              <w:rPr>
                <w:rFonts w:ascii="Times New Roman" w:eastAsia="EUAlbertina-Regular-Identity-H" w:hAnsi="Times New Roman" w:hint="default"/>
                <w:sz w:val="20"/>
                <w:szCs w:val="20"/>
              </w:rPr>
              <w:t>itia fyzickej sily spô</w:t>
            </w:r>
            <w:r w:rsidRPr="009C3522" w:rsidR="00D31C18">
              <w:rPr>
                <w:rFonts w:ascii="Times New Roman" w:eastAsia="EUAlbertina-Regular-Identity-H" w:hAnsi="Times New Roman" w:hint="default"/>
                <w:sz w:val="20"/>
                <w:szCs w:val="20"/>
              </w:rPr>
              <w:t>sobom, ktorý</w:t>
            </w:r>
            <w:r w:rsidR="000D000B">
              <w:rPr>
                <w:rFonts w:ascii="Times New Roman" w:eastAsia="EUAlbertina-Regular-Identity-H" w:hAnsi="Times New Roman"/>
                <w:sz w:val="20"/>
                <w:szCs w:val="20"/>
              </w:rPr>
              <w:t xml:space="preserve"> </w:t>
            </w:r>
            <w:r w:rsidRPr="009C3522" w:rsidR="00D31C18">
              <w:rPr>
                <w:rFonts w:ascii="Times New Roman" w:eastAsia="EUAlbertina-Regular-Identity-H" w:hAnsi="Times New Roman" w:hint="default"/>
                <w:sz w:val="20"/>
                <w:szCs w:val="20"/>
              </w:rPr>
              <w:t>vý</w:t>
            </w:r>
            <w:r w:rsidRPr="009C3522" w:rsidR="00D31C18">
              <w:rPr>
                <w:rFonts w:ascii="Times New Roman" w:eastAsia="EUAlbertina-Regular-Identity-H" w:hAnsi="Times New Roman" w:hint="default"/>
                <w:sz w:val="20"/>
                <w:szCs w:val="20"/>
              </w:rPr>
              <w:t>znamne obmedzuje schopnosť</w:t>
            </w:r>
            <w:r w:rsidRPr="009C3522" w:rsidR="00D31C18">
              <w:rPr>
                <w:rFonts w:ascii="Times New Roman" w:eastAsia="EUAlbertina-Regular-Identity-H" w:hAnsi="Times New Roman" w:hint="default"/>
                <w:sz w:val="20"/>
                <w:szCs w:val="20"/>
              </w:rPr>
              <w:t xml:space="preserve"> spotrebiteľ</w:t>
            </w:r>
            <w:r w:rsidRPr="009C3522" w:rsidR="00D31C18">
              <w:rPr>
                <w:rFonts w:ascii="Times New Roman" w:eastAsia="EUAlbertina-Regular-Identity-H" w:hAnsi="Times New Roman" w:hint="default"/>
                <w:sz w:val="20"/>
                <w:szCs w:val="20"/>
              </w:rPr>
              <w:t>a urobiť</w:t>
            </w:r>
            <w:r w:rsidRPr="009C3522" w:rsidR="00D31C18">
              <w:rPr>
                <w:rFonts w:ascii="Times New Roman" w:eastAsia="EUAlbertina-Regular-Identity-H" w:hAnsi="Times New Roman" w:hint="default"/>
                <w:sz w:val="20"/>
                <w:szCs w:val="20"/>
              </w:rPr>
              <w:t xml:space="preserve"> </w:t>
            </w:r>
            <w:r w:rsidRPr="009C3522" w:rsidR="00D31C18">
              <w:rPr>
                <w:rFonts w:ascii="Times New Roman" w:eastAsia="EUAlbertina-Regular-Identity-H" w:hAnsi="Times New Roman" w:hint="default"/>
                <w:sz w:val="20"/>
                <w:szCs w:val="20"/>
              </w:rPr>
              <w:t>kvalifikované</w:t>
            </w:r>
            <w:r w:rsidR="000D000B">
              <w:rPr>
                <w:rFonts w:ascii="Times New Roman" w:eastAsia="EUAlbertina-Regular-Identity-H" w:hAnsi="Times New Roman"/>
                <w:sz w:val="20"/>
                <w:szCs w:val="20"/>
              </w:rPr>
              <w:t xml:space="preserve"> </w:t>
            </w:r>
            <w:r w:rsidRPr="000D000B" w:rsidR="00D31C18">
              <w:rPr>
                <w:rFonts w:ascii="Times New Roman" w:eastAsia="EUAlbertina-Regular-Identity-H" w:hAnsi="Times New Roman"/>
                <w:sz w:val="20"/>
                <w:szCs w:val="20"/>
              </w:rPr>
              <w:t>rozhodnutie;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D1FAD" w:rsidRPr="009C3522">
            <w:pPr>
              <w:bidi w:val="0"/>
              <w:jc w:val="center"/>
              <w:rPr>
                <w:rFonts w:ascii="Times New Roman" w:hAnsi="Times New Roman"/>
                <w:sz w:val="20"/>
                <w:szCs w:val="20"/>
              </w:rPr>
            </w:pPr>
            <w:r w:rsidRPr="009C3522" w:rsidR="00566703">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7D1FAD" w:rsidRPr="009C3522">
            <w:pPr>
              <w:bidi w:val="0"/>
              <w:jc w:val="center"/>
              <w:rPr>
                <w:rFonts w:ascii="Times New Roman" w:hAnsi="Times New Roman"/>
                <w:sz w:val="20"/>
                <w:szCs w:val="20"/>
              </w:rPr>
            </w:pPr>
            <w:r w:rsidRPr="009C3522" w:rsidR="0061245F">
              <w:rPr>
                <w:rFonts w:ascii="Times New Roman" w:hAnsi="Times New Roman"/>
                <w:sz w:val="20"/>
                <w:szCs w:val="20"/>
              </w:rPr>
              <w:t>Zákon č. 250/2007 Z. 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pPr>
              <w:pStyle w:val="Normlny"/>
              <w:bidi w:val="0"/>
              <w:jc w:val="center"/>
              <w:rPr>
                <w:rFonts w:ascii="Times New Roman" w:hAnsi="Times New Roman"/>
              </w:rPr>
            </w:pPr>
            <w:r w:rsidRPr="009C3522" w:rsidR="0061245F">
              <w:rPr>
                <w:rFonts w:ascii="Times New Roman" w:hAnsi="Times New Roman"/>
              </w:rPr>
              <w:t>§ 2 písm. w)</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rsidP="009E1157">
            <w:pPr>
              <w:pStyle w:val="Normlny"/>
              <w:bidi w:val="0"/>
              <w:jc w:val="both"/>
              <w:rPr>
                <w:rFonts w:ascii="Times New Roman" w:hAnsi="Times New Roman"/>
              </w:rPr>
            </w:pPr>
            <w:r w:rsidRPr="009C3522" w:rsidR="0061245F">
              <w:rPr>
                <w:rStyle w:val="num1"/>
                <w:rFonts w:ascii="Times New Roman" w:hAnsi="Times New Roman"/>
                <w:bCs/>
                <w:color w:val="auto"/>
              </w:rPr>
              <w:t>w)</w:t>
            </w:r>
            <w:r w:rsidRPr="009C3522" w:rsidR="0061245F">
              <w:rPr>
                <w:rFonts w:ascii="Times New Roman" w:hAnsi="Times New Roman"/>
              </w:rPr>
              <w:t xml:space="preserve"> </w:t>
            </w:r>
            <w:r w:rsidR="009E1157">
              <w:rPr>
                <w:rFonts w:ascii="Times New Roman" w:hAnsi="Times New Roman"/>
              </w:rPr>
              <w:t xml:space="preserve">neprimeraným vplyvom využívanie silnejšieho postavenia vo vzťahu k spotrebiteľovi, aby sa vyvinul nátlak aj bez použitia alebo hrozby použitia fyzickej sily spôsobom, ktorý významne obmedzuje schopnosť spotrebiteľa urobiť kvalifikované rozhodnutie,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pPr>
              <w:bidi w:val="0"/>
              <w:jc w:val="center"/>
              <w:rPr>
                <w:rFonts w:ascii="Times New Roman" w:hAnsi="Times New Roman"/>
                <w:sz w:val="20"/>
                <w:szCs w:val="20"/>
              </w:rPr>
            </w:pPr>
            <w:r w:rsidRPr="009C3522" w:rsidR="00566703">
              <w:rPr>
                <w:rFonts w:ascii="Times New Roman" w:hAnsi="Times New Roman"/>
                <w:sz w:val="20"/>
                <w:szCs w:val="20"/>
              </w:rPr>
              <w:t>Ú</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7D1FAD"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7D1FAD" w:rsidRPr="009C3522">
            <w:pPr>
              <w:bidi w:val="0"/>
              <w:jc w:val="center"/>
              <w:rPr>
                <w:rFonts w:ascii="Times New Roman" w:hAnsi="Times New Roman"/>
                <w:sz w:val="20"/>
                <w:szCs w:val="20"/>
              </w:rPr>
            </w:pPr>
            <w:r w:rsidRPr="009C3522" w:rsidR="00D31C18">
              <w:rPr>
                <w:rFonts w:ascii="Times New Roman" w:hAnsi="Times New Roman"/>
                <w:sz w:val="20"/>
                <w:szCs w:val="20"/>
              </w:rPr>
              <w:t>Čl. 2 písm. k)</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rsidP="000D000B">
            <w:pPr>
              <w:bidi w:val="0"/>
              <w:adjustRightInd w:val="0"/>
              <w:rPr>
                <w:rFonts w:ascii="Times New Roman" w:hAnsi="Times New Roman"/>
              </w:rPr>
            </w:pPr>
            <w:r w:rsidRPr="009C3522" w:rsidR="00D31C18">
              <w:rPr>
                <w:rFonts w:ascii="Times New Roman" w:eastAsia="EUAlbertina-Regular-Identity-H" w:hAnsi="Times New Roman" w:hint="default"/>
                <w:sz w:val="20"/>
                <w:szCs w:val="20"/>
              </w:rPr>
              <w:t>k) „</w:t>
            </w:r>
            <w:r w:rsidRPr="009C3522" w:rsidR="00D31C18">
              <w:rPr>
                <w:rFonts w:ascii="Times New Roman" w:eastAsia="EUAlbertina-Regular-Identity-H" w:hAnsi="Times New Roman" w:hint="default"/>
                <w:sz w:val="20"/>
                <w:szCs w:val="20"/>
              </w:rPr>
              <w:t>rozhodnutie o obchodnej transakcii“</w:t>
            </w:r>
            <w:r w:rsidRPr="009C3522" w:rsidR="00D31C18">
              <w:rPr>
                <w:rFonts w:ascii="Times New Roman" w:eastAsia="EUAlbertina-Regular-Identity-H" w:hAnsi="Times New Roman" w:hint="default"/>
                <w:sz w:val="20"/>
                <w:szCs w:val="20"/>
              </w:rPr>
              <w:t xml:space="preserve"> je aké</w:t>
            </w:r>
            <w:r w:rsidRPr="009C3522" w:rsidR="00D31C18">
              <w:rPr>
                <w:rFonts w:ascii="Times New Roman" w:eastAsia="EUAlbertina-Regular-Identity-H" w:hAnsi="Times New Roman" w:hint="default"/>
                <w:sz w:val="20"/>
                <w:szCs w:val="20"/>
              </w:rPr>
              <w:t>koľ</w:t>
            </w:r>
            <w:r w:rsidRPr="009C3522" w:rsidR="00D31C18">
              <w:rPr>
                <w:rFonts w:ascii="Times New Roman" w:eastAsia="EUAlbertina-Regular-Identity-H" w:hAnsi="Times New Roman" w:hint="default"/>
                <w:sz w:val="20"/>
                <w:szCs w:val="20"/>
              </w:rPr>
              <w:t>vek rozhodnutie</w:t>
            </w:r>
            <w:r w:rsidR="000D000B">
              <w:rPr>
                <w:rFonts w:ascii="Times New Roman" w:eastAsia="EUAlbertina-Regular-Identity-H" w:hAnsi="Times New Roman"/>
                <w:sz w:val="20"/>
                <w:szCs w:val="20"/>
              </w:rPr>
              <w:t xml:space="preserve"> </w:t>
            </w:r>
            <w:r w:rsidRPr="009C3522" w:rsidR="00D31C18">
              <w:rPr>
                <w:rFonts w:ascii="Times New Roman" w:eastAsia="EUAlbertina-Regular-Identity-H" w:hAnsi="Times New Roman" w:hint="default"/>
                <w:sz w:val="20"/>
                <w:szCs w:val="20"/>
              </w:rPr>
              <w:t>spotrebiteľ</w:t>
            </w:r>
            <w:r w:rsidRPr="009C3522" w:rsidR="00D31C18">
              <w:rPr>
                <w:rFonts w:ascii="Times New Roman" w:eastAsia="EUAlbertina-Regular-Identity-H" w:hAnsi="Times New Roman" w:hint="default"/>
                <w:sz w:val="20"/>
                <w:szCs w:val="20"/>
              </w:rPr>
              <w:t>a o tom, č</w:t>
            </w:r>
            <w:r w:rsidRPr="009C3522" w:rsidR="00D31C18">
              <w:rPr>
                <w:rFonts w:ascii="Times New Roman" w:eastAsia="EUAlbertina-Regular-Identity-H" w:hAnsi="Times New Roman" w:hint="default"/>
                <w:sz w:val="20"/>
                <w:szCs w:val="20"/>
              </w:rPr>
              <w:t>i, ako a za aký</w:t>
            </w:r>
            <w:r w:rsidRPr="009C3522" w:rsidR="00D31C18">
              <w:rPr>
                <w:rFonts w:ascii="Times New Roman" w:eastAsia="EUAlbertina-Regular-Identity-H" w:hAnsi="Times New Roman" w:hint="default"/>
                <w:sz w:val="20"/>
                <w:szCs w:val="20"/>
              </w:rPr>
              <w:t>ch podmienok produkt</w:t>
            </w:r>
            <w:r w:rsidR="000D000B">
              <w:rPr>
                <w:rFonts w:ascii="Times New Roman" w:eastAsia="EUAlbertina-Regular-Identity-H" w:hAnsi="Times New Roman"/>
                <w:sz w:val="20"/>
                <w:szCs w:val="20"/>
              </w:rPr>
              <w:t xml:space="preserve"> </w:t>
            </w:r>
            <w:r w:rsidRPr="009C3522" w:rsidR="00D31C18">
              <w:rPr>
                <w:rFonts w:ascii="Times New Roman" w:eastAsia="EUAlbertina-Regular-Identity-H" w:hAnsi="Times New Roman" w:hint="default"/>
                <w:sz w:val="20"/>
                <w:szCs w:val="20"/>
              </w:rPr>
              <w:t>kú</w:t>
            </w:r>
            <w:r w:rsidRPr="009C3522" w:rsidR="00D31C18">
              <w:rPr>
                <w:rFonts w:ascii="Times New Roman" w:eastAsia="EUAlbertina-Regular-Identity-H" w:hAnsi="Times New Roman" w:hint="default"/>
                <w:sz w:val="20"/>
                <w:szCs w:val="20"/>
              </w:rPr>
              <w:t>pi, vykoná</w:t>
            </w:r>
            <w:r w:rsidRPr="009C3522" w:rsidR="00D31C18">
              <w:rPr>
                <w:rFonts w:ascii="Times New Roman" w:eastAsia="EUAlbertina-Regular-Identity-H" w:hAnsi="Times New Roman" w:hint="default"/>
                <w:sz w:val="20"/>
                <w:szCs w:val="20"/>
              </w:rPr>
              <w:t xml:space="preserve"> zaň</w:t>
            </w:r>
            <w:r w:rsidRPr="009C3522" w:rsidR="00D31C18">
              <w:rPr>
                <w:rFonts w:ascii="Times New Roman" w:eastAsia="EUAlbertina-Regular-Identity-H" w:hAnsi="Times New Roman" w:hint="default"/>
                <w:sz w:val="20"/>
                <w:szCs w:val="20"/>
              </w:rPr>
              <w:t xml:space="preserve"> platbu vcelku alebo v č</w:t>
            </w:r>
            <w:r w:rsidRPr="009C3522" w:rsidR="00D31C18">
              <w:rPr>
                <w:rFonts w:ascii="Times New Roman" w:eastAsia="EUAlbertina-Regular-Identity-H" w:hAnsi="Times New Roman" w:hint="default"/>
                <w:sz w:val="20"/>
                <w:szCs w:val="20"/>
              </w:rPr>
              <w:t>astiach,</w:t>
            </w:r>
            <w:r w:rsidR="000D000B">
              <w:rPr>
                <w:rFonts w:ascii="Times New Roman" w:eastAsia="EUAlbertina-Regular-Identity-H" w:hAnsi="Times New Roman"/>
                <w:sz w:val="20"/>
                <w:szCs w:val="20"/>
              </w:rPr>
              <w:t xml:space="preserve"> </w:t>
            </w:r>
            <w:r w:rsidRPr="009C3522" w:rsidR="00D31C18">
              <w:rPr>
                <w:rFonts w:ascii="Times New Roman" w:eastAsia="EUAlbertina-Regular-Identity-H" w:hAnsi="Times New Roman" w:hint="default"/>
                <w:sz w:val="20"/>
                <w:szCs w:val="20"/>
              </w:rPr>
              <w:t>ponechá</w:t>
            </w:r>
            <w:r w:rsidRPr="009C3522" w:rsidR="00D31C18">
              <w:rPr>
                <w:rFonts w:ascii="Times New Roman" w:eastAsia="EUAlbertina-Regular-Identity-H" w:hAnsi="Times New Roman" w:hint="default"/>
                <w:sz w:val="20"/>
                <w:szCs w:val="20"/>
              </w:rPr>
              <w:t xml:space="preserve"> si ho alebo s ní</w:t>
            </w:r>
            <w:r w:rsidRPr="009C3522" w:rsidR="00D31C18">
              <w:rPr>
                <w:rFonts w:ascii="Times New Roman" w:eastAsia="EUAlbertina-Regular-Identity-H" w:hAnsi="Times New Roman" w:hint="default"/>
                <w:sz w:val="20"/>
                <w:szCs w:val="20"/>
              </w:rPr>
              <w:t>m bude ď</w:t>
            </w:r>
            <w:r w:rsidRPr="009C3522" w:rsidR="00D31C18">
              <w:rPr>
                <w:rFonts w:ascii="Times New Roman" w:eastAsia="EUAlbertina-Regular-Identity-H" w:hAnsi="Times New Roman" w:hint="default"/>
                <w:sz w:val="20"/>
                <w:szCs w:val="20"/>
              </w:rPr>
              <w:t>alej nakladať</w:t>
            </w:r>
            <w:r w:rsidRPr="009C3522" w:rsidR="00D31C18">
              <w:rPr>
                <w:rFonts w:ascii="Times New Roman" w:eastAsia="EUAlbertina-Regular-Identity-H" w:hAnsi="Times New Roman" w:hint="default"/>
                <w:sz w:val="20"/>
                <w:szCs w:val="20"/>
              </w:rPr>
              <w:t xml:space="preserve"> alebo uplatní</w:t>
            </w:r>
            <w:r w:rsidR="000D000B">
              <w:rPr>
                <w:rFonts w:ascii="Times New Roman" w:eastAsia="EUAlbertina-Regular-Identity-H" w:hAnsi="Times New Roman"/>
                <w:sz w:val="20"/>
                <w:szCs w:val="20"/>
              </w:rPr>
              <w:t xml:space="preserve"> </w:t>
            </w:r>
            <w:r w:rsidRPr="009C3522" w:rsidR="00D31C18">
              <w:rPr>
                <w:rFonts w:ascii="Times New Roman" w:eastAsia="EUAlbertina-Regular-Identity-H" w:hAnsi="Times New Roman" w:hint="default"/>
                <w:sz w:val="20"/>
                <w:szCs w:val="20"/>
              </w:rPr>
              <w:t>zmluvné</w:t>
            </w:r>
            <w:r w:rsidRPr="009C3522" w:rsidR="00D31C18">
              <w:rPr>
                <w:rFonts w:ascii="Times New Roman" w:eastAsia="EUAlbertina-Regular-Identity-H" w:hAnsi="Times New Roman" w:hint="default"/>
                <w:sz w:val="20"/>
                <w:szCs w:val="20"/>
              </w:rPr>
              <w:t xml:space="preserve"> </w:t>
            </w:r>
            <w:r w:rsidRPr="009C3522" w:rsidR="00D31C18">
              <w:rPr>
                <w:rFonts w:ascii="Times New Roman" w:eastAsia="EUAlbertina-Regular-Identity-H" w:hAnsi="Times New Roman" w:hint="default"/>
                <w:sz w:val="20"/>
                <w:szCs w:val="20"/>
              </w:rPr>
              <w:t>prá</w:t>
            </w:r>
            <w:r w:rsidRPr="009C3522" w:rsidR="00D31C18">
              <w:rPr>
                <w:rFonts w:ascii="Times New Roman" w:eastAsia="EUAlbertina-Regular-Identity-H" w:hAnsi="Times New Roman" w:hint="default"/>
                <w:sz w:val="20"/>
                <w:szCs w:val="20"/>
              </w:rPr>
              <w:t>vo vo vzť</w:t>
            </w:r>
            <w:r w:rsidRPr="009C3522" w:rsidR="00D31C18">
              <w:rPr>
                <w:rFonts w:ascii="Times New Roman" w:eastAsia="EUAlbertina-Regular-Identity-H" w:hAnsi="Times New Roman" w:hint="default"/>
                <w:sz w:val="20"/>
                <w:szCs w:val="20"/>
              </w:rPr>
              <w:t>ahu k produktu bez ohľ</w:t>
            </w:r>
            <w:r w:rsidRPr="009C3522" w:rsidR="00D31C18">
              <w:rPr>
                <w:rFonts w:ascii="Times New Roman" w:eastAsia="EUAlbertina-Regular-Identity-H" w:hAnsi="Times New Roman" w:hint="default"/>
                <w:sz w:val="20"/>
                <w:szCs w:val="20"/>
              </w:rPr>
              <w:t>adu na to, č</w:t>
            </w:r>
            <w:r w:rsidRPr="009C3522" w:rsidR="00D31C18">
              <w:rPr>
                <w:rFonts w:ascii="Times New Roman" w:eastAsia="EUAlbertina-Regular-Identity-H" w:hAnsi="Times New Roman" w:hint="default"/>
                <w:sz w:val="20"/>
                <w:szCs w:val="20"/>
              </w:rPr>
              <w:t>i sa</w:t>
            </w:r>
            <w:r w:rsidR="000D000B">
              <w:rPr>
                <w:rFonts w:ascii="Times New Roman" w:eastAsia="EUAlbertina-Regular-Identity-H" w:hAnsi="Times New Roman"/>
                <w:sz w:val="20"/>
                <w:szCs w:val="20"/>
              </w:rPr>
              <w:t xml:space="preserve"> </w:t>
            </w:r>
            <w:r w:rsidRPr="000D000B" w:rsidR="00D31C18">
              <w:rPr>
                <w:rFonts w:ascii="Times New Roman" w:eastAsia="EUAlbertina-Regular-Identity-H" w:hAnsi="Times New Roman" w:hint="default"/>
                <w:sz w:val="20"/>
                <w:szCs w:val="20"/>
              </w:rPr>
              <w:t>spotrebiteľ</w:t>
            </w:r>
            <w:r w:rsidRPr="000D000B" w:rsidR="00D31C18">
              <w:rPr>
                <w:rFonts w:ascii="Times New Roman" w:eastAsia="EUAlbertina-Regular-Identity-H" w:hAnsi="Times New Roman" w:hint="default"/>
                <w:sz w:val="20"/>
                <w:szCs w:val="20"/>
              </w:rPr>
              <w:t xml:space="preserve"> rozhodne konať</w:t>
            </w:r>
            <w:r w:rsidRPr="000D000B" w:rsidR="00D31C18">
              <w:rPr>
                <w:rFonts w:ascii="Times New Roman" w:eastAsia="EUAlbertina-Regular-Identity-H" w:hAnsi="Times New Roman" w:hint="default"/>
                <w:sz w:val="20"/>
                <w:szCs w:val="20"/>
              </w:rPr>
              <w:t xml:space="preserve"> alebo zdrž</w:t>
            </w:r>
            <w:r w:rsidRPr="000D000B" w:rsidR="00D31C18">
              <w:rPr>
                <w:rFonts w:ascii="Times New Roman" w:eastAsia="EUAlbertina-Regular-Identity-H" w:hAnsi="Times New Roman" w:hint="default"/>
                <w:sz w:val="20"/>
                <w:szCs w:val="20"/>
              </w:rPr>
              <w:t>ať</w:t>
            </w:r>
            <w:r w:rsidRPr="000D000B" w:rsidR="00D31C18">
              <w:rPr>
                <w:rFonts w:ascii="Times New Roman" w:eastAsia="EUAlbertina-Regular-Identity-H" w:hAnsi="Times New Roman" w:hint="default"/>
                <w:sz w:val="20"/>
                <w:szCs w:val="20"/>
              </w:rPr>
              <w:t xml:space="preserve"> sa konania;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D1FAD" w:rsidRPr="009C3522">
            <w:pPr>
              <w:bidi w:val="0"/>
              <w:jc w:val="center"/>
              <w:rPr>
                <w:rFonts w:ascii="Times New Roman" w:hAnsi="Times New Roman"/>
                <w:sz w:val="20"/>
                <w:szCs w:val="20"/>
              </w:rPr>
            </w:pPr>
            <w:r w:rsidRPr="009C3522" w:rsidR="00566703">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7D1FAD" w:rsidRPr="009C3522">
            <w:pPr>
              <w:bidi w:val="0"/>
              <w:jc w:val="center"/>
              <w:rPr>
                <w:rFonts w:ascii="Times New Roman" w:hAnsi="Times New Roman"/>
                <w:sz w:val="20"/>
                <w:szCs w:val="20"/>
              </w:rPr>
            </w:pPr>
            <w:r w:rsidRPr="009C3522" w:rsidR="0061245F">
              <w:rPr>
                <w:rFonts w:ascii="Times New Roman" w:hAnsi="Times New Roman"/>
                <w:sz w:val="20"/>
                <w:szCs w:val="20"/>
              </w:rPr>
              <w:t>Zákon č. 250/2007 Z. 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pPr>
              <w:pStyle w:val="Normlny"/>
              <w:bidi w:val="0"/>
              <w:jc w:val="center"/>
              <w:rPr>
                <w:rFonts w:ascii="Times New Roman" w:hAnsi="Times New Roman"/>
              </w:rPr>
            </w:pPr>
            <w:r w:rsidRPr="009C3522" w:rsidR="0061245F">
              <w:rPr>
                <w:rFonts w:ascii="Times New Roman" w:hAnsi="Times New Roman"/>
              </w:rPr>
              <w:t>§ 2 písm. z)</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rsidP="009E1157">
            <w:pPr>
              <w:pStyle w:val="Normlny"/>
              <w:bidi w:val="0"/>
              <w:jc w:val="both"/>
              <w:rPr>
                <w:rFonts w:ascii="Times New Roman" w:hAnsi="Times New Roman"/>
              </w:rPr>
            </w:pPr>
            <w:r w:rsidRPr="009E1157" w:rsidR="009E1157">
              <w:rPr>
                <w:rFonts w:ascii="Times New Roman" w:hAnsi="Times New Roman"/>
                <w:b/>
              </w:rPr>
              <w:t>z)</w:t>
            </w:r>
            <w:r w:rsidR="009E1157">
              <w:rPr>
                <w:rFonts w:ascii="Times New Roman" w:hAnsi="Times New Roman"/>
              </w:rPr>
              <w:t xml:space="preserve"> rozhodnutím o obchodnej transakcii rozhodnutie spotrebiteľa o tom, či, ako a za akých podmienok výrobok kúpi, zaplatí zaň vcelku alebo po častiach, ponechá si ho alebo s ním bude ďalej nakladať, alebo si uplatní práva zo záväzkového vzťahu vo vzťahu k výrobku bez ohľadu na to, či sa spotrebiteľ rozhodne konať alebo zdržať sa konania,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pPr>
              <w:bidi w:val="0"/>
              <w:jc w:val="center"/>
              <w:rPr>
                <w:rFonts w:ascii="Times New Roman" w:hAnsi="Times New Roman"/>
                <w:sz w:val="20"/>
                <w:szCs w:val="20"/>
              </w:rPr>
            </w:pPr>
            <w:r w:rsidRPr="009C3522" w:rsidR="00566703">
              <w:rPr>
                <w:rFonts w:ascii="Times New Roman" w:hAnsi="Times New Roman"/>
                <w:sz w:val="20"/>
                <w:szCs w:val="20"/>
              </w:rPr>
              <w:t>Ú</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7D1FAD"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7D1FAD" w:rsidRPr="009C3522">
            <w:pPr>
              <w:bidi w:val="0"/>
              <w:jc w:val="center"/>
              <w:rPr>
                <w:rFonts w:ascii="Times New Roman" w:hAnsi="Times New Roman"/>
                <w:sz w:val="20"/>
                <w:szCs w:val="20"/>
              </w:rPr>
            </w:pPr>
            <w:r w:rsidRPr="009C3522" w:rsidR="00D31C18">
              <w:rPr>
                <w:rFonts w:ascii="Times New Roman" w:hAnsi="Times New Roman"/>
                <w:sz w:val="20"/>
                <w:szCs w:val="20"/>
              </w:rPr>
              <w:t>Čl. 2 písm. l)</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rsidP="000D000B">
            <w:pPr>
              <w:bidi w:val="0"/>
              <w:adjustRightInd w:val="0"/>
              <w:rPr>
                <w:rFonts w:ascii="Times New Roman" w:hAnsi="Times New Roman"/>
              </w:rPr>
            </w:pPr>
            <w:r w:rsidRPr="009C3522" w:rsidR="00D31C18">
              <w:rPr>
                <w:rFonts w:ascii="Times New Roman" w:eastAsia="EUAlbertina-Regular-Identity-H" w:hAnsi="Times New Roman" w:hint="default"/>
                <w:sz w:val="20"/>
                <w:szCs w:val="20"/>
              </w:rPr>
              <w:t>l) „</w:t>
            </w:r>
            <w:r w:rsidRPr="009C3522" w:rsidR="00D31C18">
              <w:rPr>
                <w:rFonts w:ascii="Times New Roman" w:eastAsia="EUAlbertina-Regular-Identity-H" w:hAnsi="Times New Roman" w:hint="default"/>
                <w:sz w:val="20"/>
                <w:szCs w:val="20"/>
              </w:rPr>
              <w:t>regulované</w:t>
            </w:r>
            <w:r w:rsidRPr="009C3522" w:rsidR="00D31C18">
              <w:rPr>
                <w:rFonts w:ascii="Times New Roman" w:eastAsia="EUAlbertina-Regular-Identity-H" w:hAnsi="Times New Roman" w:hint="default"/>
                <w:sz w:val="20"/>
                <w:szCs w:val="20"/>
              </w:rPr>
              <w:t xml:space="preserve"> povolanie“</w:t>
            </w:r>
            <w:r w:rsidRPr="009C3522" w:rsidR="00D31C18">
              <w:rPr>
                <w:rFonts w:ascii="Times New Roman" w:eastAsia="EUAlbertina-Regular-Identity-H" w:hAnsi="Times New Roman" w:hint="default"/>
                <w:sz w:val="20"/>
                <w:szCs w:val="20"/>
              </w:rPr>
              <w:t xml:space="preserve"> je odborná</w:t>
            </w:r>
            <w:r w:rsidRPr="009C3522" w:rsidR="00D31C18">
              <w:rPr>
                <w:rFonts w:ascii="Times New Roman" w:eastAsia="EUAlbertina-Regular-Identity-H" w:hAnsi="Times New Roman" w:hint="default"/>
                <w:sz w:val="20"/>
                <w:szCs w:val="20"/>
              </w:rPr>
              <w:t xml:space="preserve"> č</w:t>
            </w:r>
            <w:r w:rsidRPr="009C3522" w:rsidR="00D31C18">
              <w:rPr>
                <w:rFonts w:ascii="Times New Roman" w:eastAsia="EUAlbertina-Regular-Identity-H" w:hAnsi="Times New Roman" w:hint="default"/>
                <w:sz w:val="20"/>
                <w:szCs w:val="20"/>
              </w:rPr>
              <w:t>innosť</w:t>
            </w:r>
            <w:r w:rsidRPr="009C3522" w:rsidR="00D31C18">
              <w:rPr>
                <w:rFonts w:ascii="Times New Roman" w:eastAsia="EUAlbertina-Regular-Identity-H" w:hAnsi="Times New Roman" w:hint="default"/>
                <w:sz w:val="20"/>
                <w:szCs w:val="20"/>
              </w:rPr>
              <w:t xml:space="preserve"> alebo skupina</w:t>
            </w:r>
            <w:r w:rsidR="000D000B">
              <w:rPr>
                <w:rFonts w:ascii="Times New Roman" w:eastAsia="EUAlbertina-Regular-Identity-H" w:hAnsi="Times New Roman"/>
                <w:sz w:val="20"/>
                <w:szCs w:val="20"/>
              </w:rPr>
              <w:t xml:space="preserve"> </w:t>
            </w:r>
            <w:r w:rsidRPr="009C3522" w:rsidR="00D31C18">
              <w:rPr>
                <w:rFonts w:ascii="Times New Roman" w:eastAsia="EUAlbertina-Regular-Identity-H" w:hAnsi="Times New Roman" w:hint="default"/>
                <w:sz w:val="20"/>
                <w:szCs w:val="20"/>
              </w:rPr>
              <w:t>odborný</w:t>
            </w:r>
            <w:r w:rsidRPr="009C3522" w:rsidR="00D31C18">
              <w:rPr>
                <w:rFonts w:ascii="Times New Roman" w:eastAsia="EUAlbertina-Regular-Identity-H" w:hAnsi="Times New Roman" w:hint="default"/>
                <w:sz w:val="20"/>
                <w:szCs w:val="20"/>
              </w:rPr>
              <w:t>ch č</w:t>
            </w:r>
            <w:r w:rsidRPr="009C3522" w:rsidR="00D31C18">
              <w:rPr>
                <w:rFonts w:ascii="Times New Roman" w:eastAsia="EUAlbertina-Regular-Identity-H" w:hAnsi="Times New Roman" w:hint="default"/>
                <w:sz w:val="20"/>
                <w:szCs w:val="20"/>
              </w:rPr>
              <w:t>inností</w:t>
            </w:r>
            <w:r w:rsidRPr="009C3522" w:rsidR="00D31C18">
              <w:rPr>
                <w:rFonts w:ascii="Times New Roman" w:eastAsia="EUAlbertina-Regular-Identity-H" w:hAnsi="Times New Roman" w:hint="default"/>
                <w:sz w:val="20"/>
                <w:szCs w:val="20"/>
              </w:rPr>
              <w:t>, ku ktorý</w:t>
            </w:r>
            <w:r w:rsidRPr="009C3522" w:rsidR="00D31C18">
              <w:rPr>
                <w:rFonts w:ascii="Times New Roman" w:eastAsia="EUAlbertina-Regular-Identity-H" w:hAnsi="Times New Roman" w:hint="default"/>
                <w:sz w:val="20"/>
                <w:szCs w:val="20"/>
              </w:rPr>
              <w:t>m je prí</w:t>
            </w:r>
            <w:r w:rsidRPr="009C3522" w:rsidR="00D31C18">
              <w:rPr>
                <w:rFonts w:ascii="Times New Roman" w:eastAsia="EUAlbertina-Regular-Identity-H" w:hAnsi="Times New Roman" w:hint="default"/>
                <w:sz w:val="20"/>
                <w:szCs w:val="20"/>
              </w:rPr>
              <w:t>stup, vykoná</w:t>
            </w:r>
            <w:r w:rsidRPr="009C3522" w:rsidR="00D31C18">
              <w:rPr>
                <w:rFonts w:ascii="Times New Roman" w:eastAsia="EUAlbertina-Regular-Identity-H" w:hAnsi="Times New Roman" w:hint="default"/>
                <w:sz w:val="20"/>
                <w:szCs w:val="20"/>
              </w:rPr>
              <w:t>vanie alebo</w:t>
            </w:r>
            <w:r w:rsidR="000D000B">
              <w:rPr>
                <w:rFonts w:ascii="Times New Roman" w:eastAsia="EUAlbertina-Regular-Identity-H" w:hAnsi="Times New Roman"/>
                <w:sz w:val="20"/>
                <w:szCs w:val="20"/>
              </w:rPr>
              <w:t xml:space="preserve"> </w:t>
            </w:r>
            <w:r w:rsidRPr="009C3522" w:rsidR="00D31C18">
              <w:rPr>
                <w:rFonts w:ascii="Times New Roman" w:eastAsia="EUAlbertina-Regular-Identity-H" w:hAnsi="Times New Roman" w:hint="default"/>
                <w:sz w:val="20"/>
                <w:szCs w:val="20"/>
              </w:rPr>
              <w:t>spô</w:t>
            </w:r>
            <w:r w:rsidRPr="009C3522" w:rsidR="00D31C18">
              <w:rPr>
                <w:rFonts w:ascii="Times New Roman" w:eastAsia="EUAlbertina-Regular-Identity-H" w:hAnsi="Times New Roman" w:hint="default"/>
                <w:sz w:val="20"/>
                <w:szCs w:val="20"/>
              </w:rPr>
              <w:t>sob vý</w:t>
            </w:r>
            <w:r w:rsidRPr="009C3522" w:rsidR="00D31C18">
              <w:rPr>
                <w:rFonts w:ascii="Times New Roman" w:eastAsia="EUAlbertina-Regular-Identity-H" w:hAnsi="Times New Roman" w:hint="default"/>
                <w:sz w:val="20"/>
                <w:szCs w:val="20"/>
              </w:rPr>
              <w:t xml:space="preserve">konu priamo alebo nepriamo </w:t>
            </w:r>
            <w:r w:rsidRPr="009C3522" w:rsidR="00D31C18">
              <w:rPr>
                <w:rFonts w:ascii="Times New Roman" w:eastAsia="EUAlbertina-Regular-Identity-H" w:hAnsi="Times New Roman" w:hint="default"/>
                <w:sz w:val="20"/>
                <w:szCs w:val="20"/>
              </w:rPr>
              <w:t>podmienený</w:t>
            </w:r>
            <w:r w:rsidRPr="009C3522" w:rsidR="00D31C18">
              <w:rPr>
                <w:rFonts w:ascii="Times New Roman" w:eastAsia="EUAlbertina-Regular-Identity-H" w:hAnsi="Times New Roman" w:hint="default"/>
                <w:sz w:val="20"/>
                <w:szCs w:val="20"/>
              </w:rPr>
              <w:t xml:space="preserve"> zí</w:t>
            </w:r>
            <w:r w:rsidRPr="009C3522" w:rsidR="00D31C18">
              <w:rPr>
                <w:rFonts w:ascii="Times New Roman" w:eastAsia="EUAlbertina-Regular-Identity-H" w:hAnsi="Times New Roman" w:hint="default"/>
                <w:sz w:val="20"/>
                <w:szCs w:val="20"/>
              </w:rPr>
              <w:t>skaní</w:t>
            </w:r>
            <w:r w:rsidRPr="009C3522" w:rsidR="00D31C18">
              <w:rPr>
                <w:rFonts w:ascii="Times New Roman" w:eastAsia="EUAlbertina-Regular-Identity-H" w:hAnsi="Times New Roman" w:hint="default"/>
                <w:sz w:val="20"/>
                <w:szCs w:val="20"/>
              </w:rPr>
              <w:t>m</w:t>
            </w:r>
            <w:r w:rsidR="000D000B">
              <w:rPr>
                <w:rFonts w:ascii="Times New Roman" w:eastAsia="EUAlbertina-Regular-Identity-H" w:hAnsi="Times New Roman"/>
                <w:sz w:val="20"/>
                <w:szCs w:val="20"/>
              </w:rPr>
              <w:t xml:space="preserve"> </w:t>
            </w:r>
            <w:r w:rsidRPr="009C3522" w:rsidR="00D31C18">
              <w:rPr>
                <w:rFonts w:ascii="Times New Roman" w:eastAsia="EUAlbertina-Regular-Identity-H" w:hAnsi="Times New Roman" w:hint="default"/>
                <w:sz w:val="20"/>
                <w:szCs w:val="20"/>
              </w:rPr>
              <w:t>osobitnej odbornej kvalifiká</w:t>
            </w:r>
            <w:r w:rsidRPr="009C3522" w:rsidR="00D31C18">
              <w:rPr>
                <w:rFonts w:ascii="Times New Roman" w:eastAsia="EUAlbertina-Regular-Identity-H" w:hAnsi="Times New Roman" w:hint="default"/>
                <w:sz w:val="20"/>
                <w:szCs w:val="20"/>
              </w:rPr>
              <w:t>cie podľ</w:t>
            </w:r>
            <w:r w:rsidRPr="009C3522" w:rsidR="00D31C18">
              <w:rPr>
                <w:rFonts w:ascii="Times New Roman" w:eastAsia="EUAlbertina-Regular-Identity-H" w:hAnsi="Times New Roman" w:hint="default"/>
                <w:sz w:val="20"/>
                <w:szCs w:val="20"/>
              </w:rPr>
              <w:t>a zá</w:t>
            </w:r>
            <w:r w:rsidRPr="009C3522" w:rsidR="00D31C18">
              <w:rPr>
                <w:rFonts w:ascii="Times New Roman" w:eastAsia="EUAlbertina-Regular-Identity-H" w:hAnsi="Times New Roman" w:hint="default"/>
                <w:sz w:val="20"/>
                <w:szCs w:val="20"/>
              </w:rPr>
              <w:t>konov, iný</w:t>
            </w:r>
            <w:r w:rsidRPr="009C3522" w:rsidR="00D31C18">
              <w:rPr>
                <w:rFonts w:ascii="Times New Roman" w:eastAsia="EUAlbertina-Regular-Identity-H" w:hAnsi="Times New Roman" w:hint="default"/>
                <w:sz w:val="20"/>
                <w:szCs w:val="20"/>
              </w:rPr>
              <w:t>ch</w:t>
            </w:r>
            <w:r w:rsidR="000D000B">
              <w:rPr>
                <w:rFonts w:ascii="Times New Roman" w:eastAsia="EUAlbertina-Regular-Identity-H" w:hAnsi="Times New Roman"/>
                <w:sz w:val="20"/>
                <w:szCs w:val="20"/>
              </w:rPr>
              <w:t xml:space="preserve"> </w:t>
            </w:r>
            <w:r w:rsidRPr="000D000B" w:rsidR="00D31C18">
              <w:rPr>
                <w:rFonts w:ascii="Times New Roman" w:eastAsia="EUAlbertina-Regular-Identity-H" w:hAnsi="Times New Roman" w:hint="default"/>
                <w:sz w:val="20"/>
                <w:szCs w:val="20"/>
              </w:rPr>
              <w:t>prá</w:t>
            </w:r>
            <w:r w:rsidRPr="000D000B" w:rsidR="00D31C18">
              <w:rPr>
                <w:rFonts w:ascii="Times New Roman" w:eastAsia="EUAlbertina-Regular-Identity-H" w:hAnsi="Times New Roman" w:hint="default"/>
                <w:sz w:val="20"/>
                <w:szCs w:val="20"/>
              </w:rPr>
              <w:t>vnych predpisov alebo sprá</w:t>
            </w:r>
            <w:r w:rsidRPr="000D000B" w:rsidR="00D31C18">
              <w:rPr>
                <w:rFonts w:ascii="Times New Roman" w:eastAsia="EUAlbertina-Regular-Identity-H" w:hAnsi="Times New Roman" w:hint="default"/>
                <w:sz w:val="20"/>
                <w:szCs w:val="20"/>
              </w:rPr>
              <w:t>vnych opatrení.</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D1FAD" w:rsidRPr="009C3522">
            <w:pPr>
              <w:bidi w:val="0"/>
              <w:jc w:val="center"/>
              <w:rPr>
                <w:rFonts w:ascii="Times New Roman" w:hAnsi="Times New Roman"/>
                <w:sz w:val="20"/>
                <w:szCs w:val="20"/>
              </w:rPr>
            </w:pPr>
            <w:r w:rsidRPr="009C3522" w:rsidR="00670229">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7D1FAD" w:rsidRPr="009C3522">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D1FAD" w:rsidRPr="009C3522">
            <w:pPr>
              <w:bidi w:val="0"/>
              <w:jc w:val="center"/>
              <w:rPr>
                <w:rFonts w:ascii="Times New Roman" w:hAnsi="Times New Roman"/>
                <w:sz w:val="20"/>
                <w:szCs w:val="20"/>
              </w:rPr>
            </w:pP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7D1FAD" w:rsidRPr="009C3522" w:rsidP="00782B72">
            <w:pPr>
              <w:pStyle w:val="Heading1"/>
              <w:bidi w:val="0"/>
              <w:jc w:val="both"/>
              <w:rPr>
                <w:rFonts w:ascii="Times New Roman" w:hAnsi="Times New Roman"/>
                <w:b w:val="0"/>
                <w:bCs w:val="0"/>
                <w:sz w:val="20"/>
                <w:szCs w:val="20"/>
              </w:rPr>
            </w:pPr>
            <w:r w:rsidRPr="009C3522" w:rsidR="00782B72">
              <w:rPr>
                <w:rFonts w:ascii="Times New Roman" w:hAnsi="Times New Roman"/>
                <w:b w:val="0"/>
                <w:bCs w:val="0"/>
                <w:sz w:val="20"/>
                <w:szCs w:val="20"/>
              </w:rPr>
              <w:t>Definíciu nie je potrebné osobitne transponovať na účely zákona</w:t>
            </w:r>
            <w:r w:rsidRPr="009C3522" w:rsidR="003F7F45">
              <w:rPr>
                <w:rFonts w:ascii="Times New Roman" w:hAnsi="Times New Roman"/>
                <w:b w:val="0"/>
                <w:bCs w:val="0"/>
                <w:sz w:val="20"/>
                <w:szCs w:val="20"/>
              </w:rPr>
              <w:t xml:space="preserve"> č. 250/2007 Z. .</w:t>
            </w:r>
            <w:r w:rsidRPr="009C3522" w:rsidR="00782B72">
              <w:rPr>
                <w:rFonts w:ascii="Times New Roman" w:hAnsi="Times New Roman"/>
                <w:b w:val="0"/>
                <w:bCs w:val="0"/>
                <w:sz w:val="20"/>
                <w:szCs w:val="20"/>
              </w:rPr>
              <w:t>z</w:t>
            </w:r>
            <w:r w:rsidRPr="009C3522" w:rsidR="00670229">
              <w:rPr>
                <w:rFonts w:ascii="Times New Roman" w:hAnsi="Times New Roman"/>
                <w:b w:val="0"/>
                <w:bCs w:val="0"/>
                <w:sz w:val="20"/>
                <w:szCs w:val="20"/>
              </w:rPr>
              <w:t>.</w:t>
            </w:r>
          </w:p>
          <w:p w:rsidR="003F7F45" w:rsidRPr="009C3522" w:rsidP="0044319A">
            <w:pPr>
              <w:bidi w:val="0"/>
              <w:rPr>
                <w:rFonts w:ascii="Times New Roman" w:hAnsi="Times New Roman"/>
                <w:sz w:val="20"/>
                <w:szCs w:val="20"/>
              </w:rPr>
            </w:pPr>
            <w:r w:rsidRPr="009C3522">
              <w:rPr>
                <w:rFonts w:ascii="Times New Roman" w:hAnsi="Times New Roman"/>
                <w:sz w:val="20"/>
                <w:szCs w:val="20"/>
              </w:rPr>
              <w:t>Odkaz na regulované povolania bol vyňatý z definície pojmu „služba“ v zákone č. 250/2007</w:t>
            </w:r>
            <w:r w:rsidRPr="009C3522" w:rsidR="00823E68">
              <w:rPr>
                <w:rFonts w:ascii="Times New Roman" w:hAnsi="Times New Roman"/>
                <w:sz w:val="20"/>
                <w:szCs w:val="20"/>
              </w:rPr>
              <w:t xml:space="preserve"> Z. z.</w:t>
            </w:r>
            <w:r w:rsidRPr="009C3522">
              <w:rPr>
                <w:rFonts w:ascii="Times New Roman" w:hAnsi="Times New Roman"/>
                <w:sz w:val="20"/>
                <w:szCs w:val="20"/>
              </w:rPr>
              <w:t xml:space="preserve">, teda ustanovenia </w:t>
            </w:r>
            <w:r w:rsidRPr="009C3522" w:rsidR="0044319A">
              <w:rPr>
                <w:rFonts w:ascii="Times New Roman" w:hAnsi="Times New Roman"/>
                <w:sz w:val="20"/>
                <w:szCs w:val="20"/>
              </w:rPr>
              <w:t xml:space="preserve">zákona </w:t>
            </w:r>
            <w:r w:rsidRPr="009C3522">
              <w:rPr>
                <w:rFonts w:ascii="Times New Roman" w:hAnsi="Times New Roman"/>
                <w:sz w:val="20"/>
                <w:szCs w:val="20"/>
              </w:rPr>
              <w:t xml:space="preserve">o nekalých obchodných praktikách sa vzťahujú na všetky služby, </w:t>
            </w:r>
            <w:r w:rsidRPr="009C3522" w:rsidR="00670229">
              <w:rPr>
                <w:rFonts w:ascii="Times New Roman" w:hAnsi="Times New Roman"/>
                <w:sz w:val="20"/>
                <w:szCs w:val="20"/>
              </w:rPr>
              <w:t xml:space="preserve">a to </w:t>
            </w:r>
            <w:r w:rsidRPr="009C3522">
              <w:rPr>
                <w:rFonts w:ascii="Times New Roman" w:hAnsi="Times New Roman"/>
                <w:sz w:val="20"/>
                <w:szCs w:val="20"/>
              </w:rPr>
              <w:t>vrátane služieb poskytovaných podľa osobitných predpisov (regulované povolania).</w:t>
            </w:r>
          </w:p>
        </w:tc>
      </w:tr>
      <w:tr>
        <w:tblPrEx>
          <w:tblW w:w="15840" w:type="dxa"/>
          <w:tblInd w:w="-317" w:type="dxa"/>
          <w:tblLayout w:type="fixed"/>
          <w:tblCellMar>
            <w:left w:w="43" w:type="dxa"/>
            <w:right w:w="43" w:type="dxa"/>
          </w:tblCellMar>
        </w:tblPrEx>
        <w:trPr>
          <w:trHeight w:val="1725"/>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D31C18" w:rsidRPr="009C3522">
            <w:pPr>
              <w:bidi w:val="0"/>
              <w:jc w:val="center"/>
              <w:rPr>
                <w:rFonts w:ascii="Times New Roman" w:hAnsi="Times New Roman"/>
                <w:sz w:val="20"/>
                <w:szCs w:val="20"/>
              </w:rPr>
            </w:pPr>
            <w:r w:rsidRPr="009C3522">
              <w:rPr>
                <w:rFonts w:ascii="Times New Roman" w:hAnsi="Times New Roman"/>
                <w:sz w:val="20"/>
                <w:szCs w:val="20"/>
              </w:rPr>
              <w:t>Čl.3 ods. 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rsidP="000D000B">
            <w:pPr>
              <w:bidi w:val="0"/>
              <w:adjustRightInd w:val="0"/>
              <w:rPr>
                <w:rFonts w:ascii="Times New Roman" w:hAnsi="Times New Roman"/>
              </w:rPr>
            </w:pPr>
            <w:r w:rsidRPr="009C3522">
              <w:rPr>
                <w:rFonts w:ascii="Times New Roman" w:eastAsia="EUAlbertina-Regular-Identity-H" w:hAnsi="Times New Roman" w:hint="default"/>
                <w:sz w:val="20"/>
                <w:szCs w:val="20"/>
              </w:rPr>
              <w:t>1. Tá</w:t>
            </w:r>
            <w:r w:rsidRPr="009C3522">
              <w:rPr>
                <w:rFonts w:ascii="Times New Roman" w:eastAsia="EUAlbertina-Regular-Identity-H" w:hAnsi="Times New Roman" w:hint="default"/>
                <w:sz w:val="20"/>
                <w:szCs w:val="20"/>
              </w:rPr>
              <w:t xml:space="preserve">to </w:t>
            </w:r>
            <w:r w:rsidRPr="009C3522">
              <w:rPr>
                <w:rFonts w:ascii="Times New Roman" w:eastAsia="EUAlbertina-Regular-Identity-H" w:hAnsi="Times New Roman" w:hint="default"/>
                <w:sz w:val="20"/>
                <w:szCs w:val="20"/>
              </w:rPr>
              <w:t>smernica sa uplatň</w:t>
            </w:r>
            <w:r w:rsidRPr="009C3522">
              <w:rPr>
                <w:rFonts w:ascii="Times New Roman" w:eastAsia="EUAlbertina-Regular-Identity-H" w:hAnsi="Times New Roman" w:hint="default"/>
                <w:sz w:val="20"/>
                <w:szCs w:val="20"/>
              </w:rPr>
              <w:t>uje na nekalé</w:t>
            </w:r>
            <w:r w:rsidRPr="009C3522">
              <w:rPr>
                <w:rFonts w:ascii="Times New Roman" w:eastAsia="EUAlbertina-Regular-Identity-H" w:hAnsi="Times New Roman" w:hint="default"/>
                <w:sz w:val="20"/>
                <w:szCs w:val="20"/>
              </w:rPr>
              <w:t xml:space="preserve"> obchodné</w:t>
            </w:r>
            <w:r w:rsidRPr="009C3522">
              <w:rPr>
                <w:rFonts w:ascii="Times New Roman" w:eastAsia="EUAlbertina-Regular-Identity-H" w:hAnsi="Times New Roman" w:hint="default"/>
                <w:sz w:val="20"/>
                <w:szCs w:val="20"/>
              </w:rPr>
              <w:t xml:space="preserve"> praktiky</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podnikateľ</w:t>
            </w:r>
            <w:r w:rsidRPr="009C3522">
              <w:rPr>
                <w:rFonts w:ascii="Times New Roman" w:eastAsia="EUAlbertina-Regular-Identity-H" w:hAnsi="Times New Roman" w:hint="default"/>
                <w:sz w:val="20"/>
                <w:szCs w:val="20"/>
              </w:rPr>
              <w:t>ov voč</w:t>
            </w:r>
            <w:r w:rsidRPr="009C3522">
              <w:rPr>
                <w:rFonts w:ascii="Times New Roman" w:eastAsia="EUAlbertina-Regular-Identity-H" w:hAnsi="Times New Roman" w:hint="default"/>
                <w:sz w:val="20"/>
                <w:szCs w:val="20"/>
              </w:rPr>
              <w:t>i spotrebiteľ</w:t>
            </w:r>
            <w:r w:rsidRPr="009C3522">
              <w:rPr>
                <w:rFonts w:ascii="Times New Roman" w:eastAsia="EUAlbertina-Regular-Identity-H" w:hAnsi="Times New Roman" w:hint="default"/>
                <w:sz w:val="20"/>
                <w:szCs w:val="20"/>
              </w:rPr>
              <w:t>om tak, ako sú</w:t>
            </w:r>
            <w:r w:rsidRPr="009C3522">
              <w:rPr>
                <w:rFonts w:ascii="Times New Roman" w:eastAsia="EUAlbertina-Regular-Identity-H" w:hAnsi="Times New Roman" w:hint="default"/>
                <w:sz w:val="20"/>
                <w:szCs w:val="20"/>
              </w:rPr>
              <w:t xml:space="preserve"> ustanovené</w:t>
            </w:r>
            <w:r w:rsidRPr="009C3522">
              <w:rPr>
                <w:rFonts w:ascii="Times New Roman" w:eastAsia="EUAlbertina-Regular-Identity-H" w:hAnsi="Times New Roman" w:hint="default"/>
                <w:sz w:val="20"/>
                <w:szCs w:val="20"/>
              </w:rPr>
              <w:t xml:space="preserve"> v</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č</w:t>
            </w:r>
            <w:r w:rsidRPr="009C3522">
              <w:rPr>
                <w:rFonts w:ascii="Times New Roman" w:eastAsia="EUAlbertina-Regular-Identity-H" w:hAnsi="Times New Roman" w:hint="default"/>
                <w:sz w:val="20"/>
                <w:szCs w:val="20"/>
              </w:rPr>
              <w:t>lá</w:t>
            </w:r>
            <w:r w:rsidRPr="009C3522">
              <w:rPr>
                <w:rFonts w:ascii="Times New Roman" w:eastAsia="EUAlbertina-Regular-Identity-H" w:hAnsi="Times New Roman" w:hint="default"/>
                <w:sz w:val="20"/>
                <w:szCs w:val="20"/>
              </w:rPr>
              <w:t>nku 5, pred, poč</w:t>
            </w:r>
            <w:r w:rsidRPr="009C3522">
              <w:rPr>
                <w:rFonts w:ascii="Times New Roman" w:eastAsia="EUAlbertina-Regular-Identity-H" w:hAnsi="Times New Roman" w:hint="default"/>
                <w:sz w:val="20"/>
                <w:szCs w:val="20"/>
              </w:rPr>
              <w:t>as a po uskutoč</w:t>
            </w:r>
            <w:r w:rsidRPr="009C3522">
              <w:rPr>
                <w:rFonts w:ascii="Times New Roman" w:eastAsia="EUAlbertina-Regular-Identity-H" w:hAnsi="Times New Roman" w:hint="default"/>
                <w:sz w:val="20"/>
                <w:szCs w:val="20"/>
              </w:rPr>
              <w:t>není</w:t>
            </w:r>
            <w:r w:rsidRPr="009C3522">
              <w:rPr>
                <w:rFonts w:ascii="Times New Roman" w:eastAsia="EUAlbertina-Regular-Identity-H" w:hAnsi="Times New Roman" w:hint="default"/>
                <w:sz w:val="20"/>
                <w:szCs w:val="20"/>
              </w:rPr>
              <w:t xml:space="preserve"> obchodnej transakcie vo</w:t>
            </w:r>
            <w:r w:rsidR="000D000B">
              <w:rPr>
                <w:rFonts w:ascii="Times New Roman" w:eastAsia="EUAlbertina-Regular-Identity-H" w:hAnsi="Times New Roman"/>
                <w:sz w:val="20"/>
                <w:szCs w:val="20"/>
              </w:rPr>
              <w:t xml:space="preserve"> </w:t>
            </w:r>
            <w:r w:rsidRPr="000D000B">
              <w:rPr>
                <w:rFonts w:ascii="Times New Roman" w:eastAsia="EUAlbertina-Regular-Identity-H" w:hAnsi="Times New Roman" w:hint="default"/>
                <w:sz w:val="20"/>
                <w:szCs w:val="20"/>
              </w:rPr>
              <w:t>vzť</w:t>
            </w:r>
            <w:r w:rsidRPr="000D000B">
              <w:rPr>
                <w:rFonts w:ascii="Times New Roman" w:eastAsia="EUAlbertina-Regular-Identity-H" w:hAnsi="Times New Roman" w:hint="default"/>
                <w:sz w:val="20"/>
                <w:szCs w:val="20"/>
              </w:rPr>
              <w:t>ahu k produktu.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31C18" w:rsidRPr="009C3522">
            <w:pPr>
              <w:bidi w:val="0"/>
              <w:jc w:val="center"/>
              <w:rPr>
                <w:rFonts w:ascii="Times New Roman" w:hAnsi="Times New Roman"/>
                <w:sz w:val="20"/>
                <w:szCs w:val="20"/>
              </w:rPr>
            </w:pPr>
            <w:r w:rsidRPr="009C3522" w:rsidR="00566703">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D31C18" w:rsidRPr="009C3522">
            <w:pPr>
              <w:bidi w:val="0"/>
              <w:jc w:val="center"/>
              <w:rPr>
                <w:rFonts w:ascii="Times New Roman" w:hAnsi="Times New Roman"/>
                <w:sz w:val="20"/>
                <w:szCs w:val="20"/>
              </w:rPr>
            </w:pPr>
            <w:r w:rsidRPr="009C3522" w:rsidR="00731A45">
              <w:rPr>
                <w:rFonts w:ascii="Times New Roman" w:hAnsi="Times New Roman"/>
                <w:sz w:val="20"/>
                <w:szCs w:val="20"/>
              </w:rPr>
              <w:t>Zákon č. 250/2007 Z. 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pPr>
              <w:pStyle w:val="Normlny"/>
              <w:bidi w:val="0"/>
              <w:jc w:val="center"/>
              <w:rPr>
                <w:rFonts w:ascii="Times New Roman" w:hAnsi="Times New Roman"/>
              </w:rPr>
            </w:pPr>
            <w:r w:rsidRPr="009C3522" w:rsidR="00731A45">
              <w:rPr>
                <w:rFonts w:ascii="Times New Roman" w:hAnsi="Times New Roman"/>
              </w:rPr>
              <w:t>§ 7 ods. 1</w:t>
            </w:r>
          </w:p>
          <w:p w:rsidR="00FE540B" w:rsidRPr="009C3522">
            <w:pPr>
              <w:pStyle w:val="Normlny"/>
              <w:bidi w:val="0"/>
              <w:jc w:val="center"/>
              <w:rPr>
                <w:rFonts w:ascii="Times New Roman" w:hAnsi="Times New Roman"/>
              </w:rPr>
            </w:pPr>
          </w:p>
          <w:p w:rsidR="00FE540B" w:rsidRPr="009C3522">
            <w:pPr>
              <w:pStyle w:val="Normlny"/>
              <w:bidi w:val="0"/>
              <w:jc w:val="center"/>
              <w:rPr>
                <w:rFonts w:ascii="Times New Roman" w:hAnsi="Times New Roman"/>
              </w:rPr>
            </w:pPr>
          </w:p>
          <w:p w:rsidR="00FE540B" w:rsidRPr="009C3522" w:rsidP="00823E68">
            <w:pPr>
              <w:pStyle w:val="Normlny"/>
              <w:bidi w:val="0"/>
              <w:jc w:val="center"/>
              <w:rPr>
                <w:rFonts w:ascii="Times New Roman" w:hAnsi="Times New Roman"/>
              </w:rPr>
            </w:pPr>
            <w:r w:rsidRPr="009C3522">
              <w:rPr>
                <w:rFonts w:ascii="Times New Roman" w:hAnsi="Times New Roman"/>
              </w:rPr>
              <w:t>§9a ods. 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E540B" w:rsidRPr="009C3522">
            <w:pPr>
              <w:pStyle w:val="Normlny"/>
              <w:bidi w:val="0"/>
              <w:jc w:val="both"/>
              <w:rPr>
                <w:rFonts w:ascii="Times New Roman" w:hAnsi="Times New Roman"/>
              </w:rPr>
            </w:pPr>
            <w:r w:rsidRPr="009C3522" w:rsidR="00731A45">
              <w:rPr>
                <w:rStyle w:val="num1"/>
                <w:rFonts w:ascii="Times New Roman" w:hAnsi="Times New Roman"/>
                <w:bCs/>
                <w:color w:val="auto"/>
              </w:rPr>
              <w:t>(1)</w:t>
            </w:r>
            <w:r w:rsidRPr="009C3522" w:rsidR="00731A45">
              <w:rPr>
                <w:rFonts w:ascii="Times New Roman" w:hAnsi="Times New Roman"/>
              </w:rPr>
              <w:t xml:space="preserve"> </w:t>
            </w:r>
            <w:r w:rsidRPr="00DF17F7" w:rsidR="00DF17F7">
              <w:rPr>
                <w:rFonts w:ascii="Times New Roman" w:hAnsi="Times New Roman"/>
              </w:rPr>
              <w:t>Nekalé obchodné praktiky sú zakázané, a to pred, počas aj po vykonaní obchodnej transakcie.</w:t>
            </w:r>
          </w:p>
          <w:p w:rsidR="00FE540B" w:rsidRPr="009C3522">
            <w:pPr>
              <w:pStyle w:val="Normlny"/>
              <w:bidi w:val="0"/>
              <w:jc w:val="both"/>
              <w:rPr>
                <w:rFonts w:ascii="Times New Roman" w:hAnsi="Times New Roman"/>
              </w:rPr>
            </w:pPr>
          </w:p>
          <w:p w:rsidR="00FE540B" w:rsidRPr="009C3522" w:rsidP="00DF17F7">
            <w:pPr>
              <w:pStyle w:val="Normlny"/>
              <w:bidi w:val="0"/>
              <w:jc w:val="both"/>
              <w:rPr>
                <w:rFonts w:ascii="Times New Roman" w:hAnsi="Times New Roman"/>
              </w:rPr>
            </w:pPr>
            <w:r w:rsidRPr="009C3522">
              <w:rPr>
                <w:rFonts w:ascii="Times New Roman" w:hAnsi="Times New Roman"/>
              </w:rPr>
              <w:t xml:space="preserve">(1) </w:t>
            </w:r>
            <w:r w:rsidRPr="00DF17F7" w:rsidR="00DF17F7">
              <w:rPr>
                <w:rFonts w:ascii="Times New Roman" w:hAnsi="Times New Roman"/>
              </w:rPr>
              <w:t>Povinnosti podľa § 4 ods. 2 a 8, § 4a až 5a a § 7 až 9 sa vzťahujú aj na osobu, ktorá v mene veriteľa alebo vo vlastnom mene vymáha pohľadávky vyplývajúce zo spotrebiteľskej zmluvy.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pPr>
              <w:bidi w:val="0"/>
              <w:jc w:val="center"/>
              <w:rPr>
                <w:rFonts w:ascii="Times New Roman" w:hAnsi="Times New Roman"/>
                <w:sz w:val="20"/>
                <w:szCs w:val="20"/>
              </w:rPr>
            </w:pPr>
            <w:r w:rsidRPr="009C3522" w:rsidR="00566703">
              <w:rPr>
                <w:rFonts w:ascii="Times New Roman" w:hAnsi="Times New Roman"/>
                <w:sz w:val="20"/>
                <w:szCs w:val="20"/>
              </w:rPr>
              <w:t>Ú</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D31C18"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D31C18" w:rsidRPr="009C3522">
            <w:pPr>
              <w:bidi w:val="0"/>
              <w:jc w:val="center"/>
              <w:rPr>
                <w:rFonts w:ascii="Times New Roman" w:hAnsi="Times New Roman"/>
                <w:sz w:val="20"/>
                <w:szCs w:val="20"/>
              </w:rPr>
            </w:pPr>
            <w:r w:rsidRPr="009C3522">
              <w:rPr>
                <w:rFonts w:ascii="Times New Roman" w:hAnsi="Times New Roman"/>
                <w:sz w:val="20"/>
                <w:szCs w:val="20"/>
              </w:rPr>
              <w:t>Čl.3 ods. 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rsidP="000D000B">
            <w:pPr>
              <w:bidi w:val="0"/>
              <w:adjustRightInd w:val="0"/>
              <w:rPr>
                <w:rFonts w:ascii="Times New Roman" w:hAnsi="Times New Roman"/>
              </w:rPr>
            </w:pPr>
            <w:r w:rsidRPr="009C3522">
              <w:rPr>
                <w:rFonts w:ascii="Times New Roman" w:eastAsia="EUAlbertina-Regular-Identity-H" w:hAnsi="Times New Roman" w:hint="default"/>
                <w:sz w:val="20"/>
                <w:szCs w:val="20"/>
              </w:rPr>
              <w:t>2. Tá</w:t>
            </w:r>
            <w:r w:rsidRPr="009C3522">
              <w:rPr>
                <w:rFonts w:ascii="Times New Roman" w:eastAsia="EUAlbertina-Regular-Identity-H" w:hAnsi="Times New Roman" w:hint="default"/>
                <w:sz w:val="20"/>
                <w:szCs w:val="20"/>
              </w:rPr>
              <w:t>to smernica sa nedotý</w:t>
            </w:r>
            <w:r w:rsidRPr="009C3522">
              <w:rPr>
                <w:rFonts w:ascii="Times New Roman" w:eastAsia="EUAlbertina-Regular-Identity-H" w:hAnsi="Times New Roman" w:hint="default"/>
                <w:sz w:val="20"/>
                <w:szCs w:val="20"/>
              </w:rPr>
              <w:t>ka zmluvné</w:t>
            </w:r>
            <w:r w:rsidRPr="009C3522">
              <w:rPr>
                <w:rFonts w:ascii="Times New Roman" w:eastAsia="EUAlbertina-Regular-Identity-H" w:hAnsi="Times New Roman" w:hint="default"/>
                <w:sz w:val="20"/>
                <w:szCs w:val="20"/>
              </w:rPr>
              <w:t>ho prá</w:t>
            </w:r>
            <w:r w:rsidRPr="009C3522">
              <w:rPr>
                <w:rFonts w:ascii="Times New Roman" w:eastAsia="EUAlbertina-Regular-Identity-H" w:hAnsi="Times New Roman" w:hint="default"/>
                <w:sz w:val="20"/>
                <w:szCs w:val="20"/>
              </w:rPr>
              <w:t>va, a najmä</w:t>
            </w:r>
            <w:r w:rsidRPr="009C3522">
              <w:rPr>
                <w:rFonts w:ascii="Times New Roman" w:eastAsia="EUAlbertina-Regular-Identity-H" w:hAnsi="Times New Roman" w:hint="default"/>
                <w:sz w:val="20"/>
                <w:szCs w:val="20"/>
              </w:rPr>
              <w:t xml:space="preserve"> pravidiel</w:t>
            </w:r>
            <w:r w:rsidR="000D000B">
              <w:rPr>
                <w:rFonts w:ascii="Times New Roman" w:eastAsia="EUAlbertina-Regular-Identity-H" w:hAnsi="Times New Roman"/>
                <w:sz w:val="20"/>
                <w:szCs w:val="20"/>
              </w:rPr>
              <w:t xml:space="preserve"> </w:t>
            </w:r>
            <w:r w:rsidRPr="000D000B">
              <w:rPr>
                <w:rFonts w:ascii="Times New Roman" w:eastAsia="EUAlbertina-Regular-Identity-H" w:hAnsi="Times New Roman" w:hint="default"/>
                <w:sz w:val="20"/>
                <w:szCs w:val="20"/>
              </w:rPr>
              <w:t>o platnosti, uzavieraní</w:t>
            </w:r>
            <w:r w:rsidRPr="000D000B">
              <w:rPr>
                <w:rFonts w:ascii="Times New Roman" w:eastAsia="EUAlbertina-Regular-Identity-H" w:hAnsi="Times New Roman" w:hint="default"/>
                <w:sz w:val="20"/>
                <w:szCs w:val="20"/>
              </w:rPr>
              <w:t xml:space="preserve"> alebo úč</w:t>
            </w:r>
            <w:r w:rsidRPr="000D000B">
              <w:rPr>
                <w:rFonts w:ascii="Times New Roman" w:eastAsia="EUAlbertina-Regular-Identity-H" w:hAnsi="Times New Roman" w:hint="default"/>
                <w:sz w:val="20"/>
                <w:szCs w:val="20"/>
              </w:rPr>
              <w:t>inkoch zmluvy.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31C18" w:rsidRPr="009C3522">
            <w:pPr>
              <w:bidi w:val="0"/>
              <w:jc w:val="center"/>
              <w:rPr>
                <w:rFonts w:ascii="Times New Roman" w:hAnsi="Times New Roman"/>
                <w:sz w:val="20"/>
                <w:szCs w:val="20"/>
              </w:rPr>
            </w:pPr>
            <w:r w:rsidRPr="009C3522" w:rsidR="00B97F78">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D31C18" w:rsidRPr="009C3522">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pPr>
              <w:bidi w:val="0"/>
              <w:jc w:val="center"/>
              <w:rPr>
                <w:rFonts w:ascii="Times New Roman" w:hAnsi="Times New Roman"/>
                <w:sz w:val="20"/>
                <w:szCs w:val="20"/>
              </w:rPr>
            </w:pP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D31C18"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D31C18" w:rsidRPr="009C3522">
            <w:pPr>
              <w:bidi w:val="0"/>
              <w:jc w:val="center"/>
              <w:rPr>
                <w:rFonts w:ascii="Times New Roman" w:hAnsi="Times New Roman"/>
                <w:sz w:val="20"/>
                <w:szCs w:val="20"/>
              </w:rPr>
            </w:pPr>
            <w:r w:rsidRPr="009C3522">
              <w:rPr>
                <w:rFonts w:ascii="Times New Roman" w:hAnsi="Times New Roman"/>
                <w:sz w:val="20"/>
                <w:szCs w:val="20"/>
              </w:rPr>
              <w:t>Čl. 3 ods. 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rsidP="00D31C18">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3. Tá</w:t>
            </w:r>
            <w:r w:rsidRPr="009C3522">
              <w:rPr>
                <w:rFonts w:ascii="Times New Roman" w:eastAsia="EUAlbertina-Regular-Identity-H" w:hAnsi="Times New Roman" w:hint="default"/>
                <w:sz w:val="20"/>
                <w:szCs w:val="20"/>
              </w:rPr>
              <w:t>to smernica sa nedotý</w:t>
            </w:r>
            <w:r w:rsidRPr="009C3522">
              <w:rPr>
                <w:rFonts w:ascii="Times New Roman" w:eastAsia="EUAlbertina-Regular-Identity-H" w:hAnsi="Times New Roman" w:hint="default"/>
                <w:sz w:val="20"/>
                <w:szCs w:val="20"/>
              </w:rPr>
              <w:t>ka prá</w:t>
            </w:r>
            <w:r w:rsidRPr="009C3522">
              <w:rPr>
                <w:rFonts w:ascii="Times New Roman" w:eastAsia="EUAlbertina-Regular-Identity-H" w:hAnsi="Times New Roman" w:hint="default"/>
                <w:sz w:val="20"/>
                <w:szCs w:val="20"/>
              </w:rPr>
              <w:t>vnych predpisov Spoloč</w:t>
            </w:r>
            <w:r w:rsidRPr="009C3522">
              <w:rPr>
                <w:rFonts w:ascii="Times New Roman" w:eastAsia="EUAlbertina-Regular-Identity-H" w:hAnsi="Times New Roman" w:hint="default"/>
                <w:sz w:val="20"/>
                <w:szCs w:val="20"/>
              </w:rPr>
              <w:t>enstva</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alebo vnú</w:t>
            </w:r>
            <w:r w:rsidRPr="009C3522">
              <w:rPr>
                <w:rFonts w:ascii="Times New Roman" w:eastAsia="EUAlbertina-Regular-Identity-H" w:hAnsi="Times New Roman" w:hint="default"/>
                <w:sz w:val="20"/>
                <w:szCs w:val="20"/>
              </w:rPr>
              <w:t>troš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 xml:space="preserve">tnych </w:t>
            </w:r>
            <w:r w:rsidRPr="009C3522">
              <w:rPr>
                <w:rFonts w:ascii="Times New Roman" w:eastAsia="EUAlbertina-Regular-Identity-H" w:hAnsi="Times New Roman" w:hint="default"/>
                <w:sz w:val="20"/>
                <w:szCs w:val="20"/>
              </w:rPr>
              <w:t>prá</w:t>
            </w:r>
            <w:r w:rsidRPr="009C3522">
              <w:rPr>
                <w:rFonts w:ascii="Times New Roman" w:eastAsia="EUAlbertina-Regular-Identity-H" w:hAnsi="Times New Roman" w:hint="default"/>
                <w:sz w:val="20"/>
                <w:szCs w:val="20"/>
              </w:rPr>
              <w:t>vnych predpisov tý</w:t>
            </w:r>
            <w:r w:rsidRPr="009C3522">
              <w:rPr>
                <w:rFonts w:ascii="Times New Roman" w:eastAsia="EUAlbertina-Regular-Identity-H" w:hAnsi="Times New Roman" w:hint="default"/>
                <w:sz w:val="20"/>
                <w:szCs w:val="20"/>
              </w:rPr>
              <w:t>kajú</w:t>
            </w:r>
            <w:r w:rsidRPr="009C3522">
              <w:rPr>
                <w:rFonts w:ascii="Times New Roman" w:eastAsia="EUAlbertina-Regular-Identity-H" w:hAnsi="Times New Roman" w:hint="default"/>
                <w:sz w:val="20"/>
                <w:szCs w:val="20"/>
              </w:rPr>
              <w:t>cich sa zdravotný</w:t>
            </w:r>
            <w:r w:rsidRPr="009C3522">
              <w:rPr>
                <w:rFonts w:ascii="Times New Roman" w:eastAsia="EUAlbertina-Regular-Identity-H" w:hAnsi="Times New Roman" w:hint="default"/>
                <w:sz w:val="20"/>
                <w:szCs w:val="20"/>
              </w:rPr>
              <w:t>ch</w:t>
            </w:r>
          </w:p>
          <w:p w:rsidR="00D31C18" w:rsidRPr="009C3522" w:rsidP="00D31C18">
            <w:pPr>
              <w:pStyle w:val="Normlny"/>
              <w:bidi w:val="0"/>
              <w:rPr>
                <w:rFonts w:ascii="Times New Roman" w:hAnsi="Times New Roman"/>
              </w:rPr>
            </w:pPr>
            <w:r w:rsidRPr="009C3522">
              <w:rPr>
                <w:rFonts w:ascii="Times New Roman" w:eastAsia="EUAlbertina-Regular-Identity-H" w:hAnsi="Times New Roman" w:hint="default"/>
              </w:rPr>
              <w:t>a bezpeč</w:t>
            </w:r>
            <w:r w:rsidRPr="009C3522">
              <w:rPr>
                <w:rFonts w:ascii="Times New Roman" w:eastAsia="EUAlbertina-Regular-Identity-H" w:hAnsi="Times New Roman" w:hint="default"/>
              </w:rPr>
              <w:t>nostný</w:t>
            </w:r>
            <w:r w:rsidRPr="009C3522">
              <w:rPr>
                <w:rFonts w:ascii="Times New Roman" w:eastAsia="EUAlbertina-Regular-Identity-H" w:hAnsi="Times New Roman" w:hint="default"/>
              </w:rPr>
              <w:t>ch pož</w:t>
            </w:r>
            <w:r w:rsidRPr="009C3522">
              <w:rPr>
                <w:rFonts w:ascii="Times New Roman" w:eastAsia="EUAlbertina-Regular-Identity-H" w:hAnsi="Times New Roman" w:hint="default"/>
              </w:rPr>
              <w:t>iadaviek na produkty.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31C18" w:rsidRPr="009C3522">
            <w:pPr>
              <w:bidi w:val="0"/>
              <w:jc w:val="center"/>
              <w:rPr>
                <w:rFonts w:ascii="Times New Roman" w:hAnsi="Times New Roman"/>
                <w:sz w:val="20"/>
                <w:szCs w:val="20"/>
              </w:rPr>
            </w:pPr>
            <w:r w:rsidRPr="009C3522" w:rsidR="003F7F45">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D31C18" w:rsidRPr="009C3522">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pPr>
              <w:bidi w:val="0"/>
              <w:jc w:val="center"/>
              <w:rPr>
                <w:rFonts w:ascii="Times New Roman" w:hAnsi="Times New Roman"/>
                <w:sz w:val="20"/>
                <w:szCs w:val="20"/>
              </w:rPr>
            </w:pP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D31C18"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D31C18" w:rsidRPr="009C3522">
            <w:pPr>
              <w:bidi w:val="0"/>
              <w:jc w:val="center"/>
              <w:rPr>
                <w:rFonts w:ascii="Times New Roman" w:hAnsi="Times New Roman"/>
                <w:sz w:val="20"/>
                <w:szCs w:val="20"/>
              </w:rPr>
            </w:pPr>
            <w:r w:rsidRPr="009C3522">
              <w:rPr>
                <w:rFonts w:ascii="Times New Roman" w:hAnsi="Times New Roman"/>
                <w:sz w:val="20"/>
                <w:szCs w:val="20"/>
              </w:rPr>
              <w:t>Čl. 3 ods. 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rsidP="000D000B">
            <w:pPr>
              <w:bidi w:val="0"/>
              <w:adjustRightInd w:val="0"/>
              <w:rPr>
                <w:rFonts w:ascii="Times New Roman" w:hAnsi="Times New Roman"/>
              </w:rPr>
            </w:pPr>
            <w:r w:rsidRPr="009C3522">
              <w:rPr>
                <w:rFonts w:ascii="Times New Roman" w:eastAsia="EUAlbertina-Regular-Identity-H" w:hAnsi="Times New Roman" w:hint="default"/>
                <w:sz w:val="20"/>
                <w:szCs w:val="20"/>
              </w:rPr>
              <w:t>4. V prí</w:t>
            </w:r>
            <w:r w:rsidRPr="009C3522">
              <w:rPr>
                <w:rFonts w:ascii="Times New Roman" w:eastAsia="EUAlbertina-Regular-Identity-H" w:hAnsi="Times New Roman" w:hint="default"/>
                <w:sz w:val="20"/>
                <w:szCs w:val="20"/>
              </w:rPr>
              <w:t>padoch rozporu medzi ustanoveniami tejto smernice a</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iný</w:t>
            </w:r>
            <w:r w:rsidRPr="009C3522">
              <w:rPr>
                <w:rFonts w:ascii="Times New Roman" w:eastAsia="EUAlbertina-Regular-Identity-H" w:hAnsi="Times New Roman" w:hint="default"/>
                <w:sz w:val="20"/>
                <w:szCs w:val="20"/>
              </w:rPr>
              <w:t>mi prá</w:t>
            </w:r>
            <w:r w:rsidRPr="009C3522">
              <w:rPr>
                <w:rFonts w:ascii="Times New Roman" w:eastAsia="EUAlbertina-Regular-Identity-H" w:hAnsi="Times New Roman" w:hint="default"/>
                <w:sz w:val="20"/>
                <w:szCs w:val="20"/>
              </w:rPr>
              <w:t>vnymi predpismi Spoloč</w:t>
            </w:r>
            <w:r w:rsidRPr="009C3522">
              <w:rPr>
                <w:rFonts w:ascii="Times New Roman" w:eastAsia="EUAlbertina-Regular-Identity-H" w:hAnsi="Times New Roman" w:hint="default"/>
                <w:sz w:val="20"/>
                <w:szCs w:val="20"/>
              </w:rPr>
              <w:t>enstva upravujú</w:t>
            </w:r>
            <w:r w:rsidRPr="009C3522">
              <w:rPr>
                <w:rFonts w:ascii="Times New Roman" w:eastAsia="EUAlbertina-Regular-Identity-H" w:hAnsi="Times New Roman" w:hint="default"/>
                <w:sz w:val="20"/>
                <w:szCs w:val="20"/>
              </w:rPr>
              <w:t>cimi osobitné</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aspekty nekalý</w:t>
            </w:r>
            <w:r w:rsidRPr="009C3522">
              <w:rPr>
                <w:rFonts w:ascii="Times New Roman" w:eastAsia="EUAlbertina-Regular-Identity-H" w:hAnsi="Times New Roman" w:hint="default"/>
                <w:sz w:val="20"/>
                <w:szCs w:val="20"/>
              </w:rPr>
              <w:t xml:space="preserve">ch </w:t>
            </w:r>
            <w:r w:rsidRPr="009C3522">
              <w:rPr>
                <w:rFonts w:ascii="Times New Roman" w:eastAsia="EUAlbertina-Regular-Identity-H" w:hAnsi="Times New Roman" w:hint="default"/>
                <w:sz w:val="20"/>
                <w:szCs w:val="20"/>
              </w:rPr>
              <w:t>obchodný</w:t>
            </w:r>
            <w:r w:rsidRPr="009C3522">
              <w:rPr>
                <w:rFonts w:ascii="Times New Roman" w:eastAsia="EUAlbertina-Regular-Identity-H" w:hAnsi="Times New Roman" w:hint="default"/>
                <w:sz w:val="20"/>
                <w:szCs w:val="20"/>
              </w:rPr>
              <w:t>ch praktí</w:t>
            </w:r>
            <w:r w:rsidRPr="009C3522">
              <w:rPr>
                <w:rFonts w:ascii="Times New Roman" w:eastAsia="EUAlbertina-Regular-Identity-H" w:hAnsi="Times New Roman" w:hint="default"/>
                <w:sz w:val="20"/>
                <w:szCs w:val="20"/>
              </w:rPr>
              <w:t>k majú</w:t>
            </w:r>
            <w:r w:rsidRPr="009C3522">
              <w:rPr>
                <w:rFonts w:ascii="Times New Roman" w:eastAsia="EUAlbertina-Regular-Identity-H" w:hAnsi="Times New Roman" w:hint="default"/>
                <w:sz w:val="20"/>
                <w:szCs w:val="20"/>
              </w:rPr>
              <w:t xml:space="preserve"> prednosť</w:t>
            </w:r>
            <w:r w:rsidRPr="009C3522">
              <w:rPr>
                <w:rFonts w:ascii="Times New Roman" w:eastAsia="EUAlbertina-Regular-Identity-H" w:hAnsi="Times New Roman" w:hint="default"/>
                <w:sz w:val="20"/>
                <w:szCs w:val="20"/>
              </w:rPr>
              <w:t xml:space="preserve"> a na tieto</w:t>
            </w:r>
            <w:r w:rsidR="000D000B">
              <w:rPr>
                <w:rFonts w:ascii="Times New Roman" w:eastAsia="EUAlbertina-Regular-Identity-H" w:hAnsi="Times New Roman"/>
                <w:sz w:val="20"/>
                <w:szCs w:val="20"/>
              </w:rPr>
              <w:t xml:space="preserve"> </w:t>
            </w:r>
            <w:r w:rsidRPr="000D000B">
              <w:rPr>
                <w:rFonts w:ascii="Times New Roman" w:eastAsia="EUAlbertina-Regular-Identity-H" w:hAnsi="Times New Roman" w:hint="default"/>
                <w:sz w:val="20"/>
                <w:szCs w:val="20"/>
              </w:rPr>
              <w:t>osobitné</w:t>
            </w:r>
            <w:r w:rsidRPr="000D000B">
              <w:rPr>
                <w:rFonts w:ascii="Times New Roman" w:eastAsia="EUAlbertina-Regular-Identity-H" w:hAnsi="Times New Roman" w:hint="default"/>
                <w:sz w:val="20"/>
                <w:szCs w:val="20"/>
              </w:rPr>
              <w:t xml:space="preserve"> aspekty sa použ</w:t>
            </w:r>
            <w:r w:rsidRPr="000D000B">
              <w:rPr>
                <w:rFonts w:ascii="Times New Roman" w:eastAsia="EUAlbertina-Regular-Identity-H" w:hAnsi="Times New Roman" w:hint="default"/>
                <w:sz w:val="20"/>
                <w:szCs w:val="20"/>
              </w:rPr>
              <w:t>ijú</w:t>
            </w:r>
            <w:r w:rsidRPr="000D000B">
              <w:rPr>
                <w:rFonts w:ascii="Times New Roman" w:eastAsia="EUAlbertina-Regular-Identity-H" w:hAnsi="Times New Roman" w:hint="default"/>
                <w:sz w:val="20"/>
                <w:szCs w:val="20"/>
              </w:rPr>
              <w:t xml:space="preserve"> iné</w:t>
            </w:r>
            <w:r w:rsidRPr="000D000B">
              <w:rPr>
                <w:rFonts w:ascii="Times New Roman" w:eastAsia="EUAlbertina-Regular-Identity-H" w:hAnsi="Times New Roman" w:hint="default"/>
                <w:sz w:val="20"/>
                <w:szCs w:val="20"/>
              </w:rPr>
              <w:t xml:space="preserve"> prá</w:t>
            </w:r>
            <w:r w:rsidRPr="000D000B">
              <w:rPr>
                <w:rFonts w:ascii="Times New Roman" w:eastAsia="EUAlbertina-Regular-Identity-H" w:hAnsi="Times New Roman" w:hint="default"/>
                <w:sz w:val="20"/>
                <w:szCs w:val="20"/>
              </w:rPr>
              <w:t>vne predpisy Spoloč</w:t>
            </w:r>
            <w:r w:rsidRPr="000D000B">
              <w:rPr>
                <w:rFonts w:ascii="Times New Roman" w:eastAsia="EUAlbertina-Regular-Identity-H" w:hAnsi="Times New Roman" w:hint="default"/>
                <w:sz w:val="20"/>
                <w:szCs w:val="20"/>
              </w:rPr>
              <w:t>enstva</w:t>
            </w:r>
            <w:r w:rsidRPr="009C3522">
              <w:rPr>
                <w:rFonts w:ascii="Times New Roman" w:eastAsia="EUAlbertina-Regular-Identity-H" w:hAnsi="Times New Roman"/>
              </w:rPr>
              <w: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31C18" w:rsidRPr="009C3522">
            <w:pPr>
              <w:bidi w:val="0"/>
              <w:jc w:val="center"/>
              <w:rPr>
                <w:rFonts w:ascii="Times New Roman" w:hAnsi="Times New Roman"/>
                <w:sz w:val="20"/>
                <w:szCs w:val="20"/>
              </w:rPr>
            </w:pPr>
            <w:r w:rsidRPr="009C3522" w:rsidR="000262BE">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D31C18" w:rsidRPr="009C3522">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pPr>
              <w:bidi w:val="0"/>
              <w:jc w:val="center"/>
              <w:rPr>
                <w:rFonts w:ascii="Times New Roman" w:hAnsi="Times New Roman"/>
                <w:sz w:val="20"/>
                <w:szCs w:val="20"/>
              </w:rPr>
            </w:pP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D31C18"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D31C18" w:rsidRPr="009C3522">
            <w:pPr>
              <w:bidi w:val="0"/>
              <w:jc w:val="center"/>
              <w:rPr>
                <w:rFonts w:ascii="Times New Roman" w:hAnsi="Times New Roman"/>
                <w:sz w:val="20"/>
                <w:szCs w:val="20"/>
              </w:rPr>
            </w:pPr>
            <w:r w:rsidRPr="009C3522">
              <w:rPr>
                <w:rFonts w:ascii="Times New Roman" w:hAnsi="Times New Roman"/>
                <w:sz w:val="20"/>
                <w:szCs w:val="20"/>
              </w:rPr>
              <w:t>Čl. 3 ods. 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rsidP="00D31C18">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5. Poč</w:t>
            </w:r>
            <w:r w:rsidRPr="009C3522">
              <w:rPr>
                <w:rFonts w:ascii="Times New Roman" w:eastAsia="EUAlbertina-Regular-Identity-H" w:hAnsi="Times New Roman" w:hint="default"/>
                <w:sz w:val="20"/>
                <w:szCs w:val="20"/>
              </w:rPr>
              <w:t>as š</w:t>
            </w:r>
            <w:r w:rsidRPr="009C3522">
              <w:rPr>
                <w:rFonts w:ascii="Times New Roman" w:eastAsia="EUAlbertina-Regular-Identity-H" w:hAnsi="Times New Roman" w:hint="default"/>
                <w:sz w:val="20"/>
                <w:szCs w:val="20"/>
              </w:rPr>
              <w:t>iestich rokov od 12.6.2007 môž</w:t>
            </w:r>
            <w:r w:rsidRPr="009C3522">
              <w:rPr>
                <w:rFonts w:ascii="Times New Roman" w:eastAsia="EUAlbertina-Regular-Identity-H" w:hAnsi="Times New Roman" w:hint="default"/>
                <w:sz w:val="20"/>
                <w:szCs w:val="20"/>
              </w:rPr>
              <w:t>u č</w:t>
            </w:r>
            <w:r w:rsidRPr="009C3522">
              <w:rPr>
                <w:rFonts w:ascii="Times New Roman" w:eastAsia="EUAlbertina-Regular-Identity-H" w:hAnsi="Times New Roman" w:hint="default"/>
                <w:sz w:val="20"/>
                <w:szCs w:val="20"/>
              </w:rPr>
              <w:t>lenské</w:t>
            </w:r>
            <w:r w:rsidRPr="009C3522">
              <w:rPr>
                <w:rFonts w:ascii="Times New Roman" w:eastAsia="EUAlbertina-Regular-Identity-H" w:hAnsi="Times New Roman" w:hint="default"/>
                <w:sz w:val="20"/>
                <w:szCs w:val="20"/>
              </w:rPr>
              <w:t xml:space="preserve"> 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ty</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pokrač</w:t>
            </w:r>
            <w:r w:rsidRPr="009C3522">
              <w:rPr>
                <w:rFonts w:ascii="Times New Roman" w:eastAsia="EUAlbertina-Regular-Identity-H" w:hAnsi="Times New Roman" w:hint="default"/>
                <w:sz w:val="20"/>
                <w:szCs w:val="20"/>
              </w:rPr>
              <w:t>ovať</w:t>
            </w:r>
            <w:r w:rsidRPr="009C3522">
              <w:rPr>
                <w:rFonts w:ascii="Times New Roman" w:eastAsia="EUAlbertina-Regular-Identity-H" w:hAnsi="Times New Roman" w:hint="default"/>
                <w:sz w:val="20"/>
                <w:szCs w:val="20"/>
              </w:rPr>
              <w:t xml:space="preserve"> v uplatň</w:t>
            </w:r>
            <w:r w:rsidRPr="009C3522">
              <w:rPr>
                <w:rFonts w:ascii="Times New Roman" w:eastAsia="EUAlbertina-Regular-Identity-H" w:hAnsi="Times New Roman" w:hint="default"/>
                <w:sz w:val="20"/>
                <w:szCs w:val="20"/>
              </w:rPr>
              <w:t>ovaní</w:t>
            </w:r>
            <w:r w:rsidRPr="009C3522">
              <w:rPr>
                <w:rFonts w:ascii="Times New Roman" w:eastAsia="EUAlbertina-Regular-Identity-H" w:hAnsi="Times New Roman" w:hint="default"/>
                <w:sz w:val="20"/>
                <w:szCs w:val="20"/>
              </w:rPr>
              <w:t xml:space="preserve"> v oblasti, ktorú</w:t>
            </w:r>
            <w:r w:rsidRPr="009C3522">
              <w:rPr>
                <w:rFonts w:ascii="Times New Roman" w:eastAsia="EUAlbertina-Regular-Identity-H" w:hAnsi="Times New Roman" w:hint="default"/>
                <w:sz w:val="20"/>
                <w:szCs w:val="20"/>
              </w:rPr>
              <w:t xml:space="preserve"> aproximuje tá</w:t>
            </w:r>
            <w:r w:rsidRPr="009C3522">
              <w:rPr>
                <w:rFonts w:ascii="Times New Roman" w:eastAsia="EUAlbertina-Regular-Identity-H" w:hAnsi="Times New Roman" w:hint="default"/>
                <w:sz w:val="20"/>
                <w:szCs w:val="20"/>
              </w:rPr>
              <w:t>to smernica,</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vnú</w:t>
            </w:r>
            <w:r w:rsidRPr="009C3522">
              <w:rPr>
                <w:rFonts w:ascii="Times New Roman" w:eastAsia="EUAlbertina-Regular-Identity-H" w:hAnsi="Times New Roman" w:hint="default"/>
                <w:sz w:val="20"/>
                <w:szCs w:val="20"/>
              </w:rPr>
              <w:t>troš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tnych prá</w:t>
            </w:r>
            <w:r w:rsidRPr="009C3522">
              <w:rPr>
                <w:rFonts w:ascii="Times New Roman" w:eastAsia="EUAlbertina-Regular-Identity-H" w:hAnsi="Times New Roman" w:hint="default"/>
                <w:sz w:val="20"/>
                <w:szCs w:val="20"/>
              </w:rPr>
              <w:t>vnych predpisov, ktoré</w:t>
            </w:r>
            <w:r w:rsidRPr="009C3522">
              <w:rPr>
                <w:rFonts w:ascii="Times New Roman" w:eastAsia="EUAlbertina-Regular-Identity-H" w:hAnsi="Times New Roman" w:hint="default"/>
                <w:sz w:val="20"/>
                <w:szCs w:val="20"/>
              </w:rPr>
              <w:t xml:space="preserve"> sú</w:t>
            </w:r>
            <w:r w:rsidRPr="009C3522">
              <w:rPr>
                <w:rFonts w:ascii="Times New Roman" w:eastAsia="EUAlbertina-Regular-Identity-H" w:hAnsi="Times New Roman" w:hint="default"/>
                <w:sz w:val="20"/>
                <w:szCs w:val="20"/>
              </w:rPr>
              <w:t xml:space="preserve"> reš</w:t>
            </w:r>
            <w:r w:rsidRPr="009C3522">
              <w:rPr>
                <w:rFonts w:ascii="Times New Roman" w:eastAsia="EUAlbertina-Regular-Identity-H" w:hAnsi="Times New Roman" w:hint="default"/>
                <w:sz w:val="20"/>
                <w:szCs w:val="20"/>
              </w:rPr>
              <w:t>triktí</w:t>
            </w:r>
            <w:r w:rsidRPr="009C3522">
              <w:rPr>
                <w:rFonts w:ascii="Times New Roman" w:eastAsia="EUAlbertina-Regular-Identity-H" w:hAnsi="Times New Roman" w:hint="default"/>
                <w:sz w:val="20"/>
                <w:szCs w:val="20"/>
              </w:rPr>
              <w:t>vnejš</w:t>
            </w:r>
            <w:r w:rsidRPr="009C3522">
              <w:rPr>
                <w:rFonts w:ascii="Times New Roman" w:eastAsia="EUAlbertina-Regular-Identity-H" w:hAnsi="Times New Roman" w:hint="default"/>
                <w:sz w:val="20"/>
                <w:szCs w:val="20"/>
              </w:rPr>
              <w:t>ie</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alebo normatí</w:t>
            </w:r>
            <w:r w:rsidRPr="009C3522">
              <w:rPr>
                <w:rFonts w:ascii="Times New Roman" w:eastAsia="EUAlbertina-Regular-Identity-H" w:hAnsi="Times New Roman" w:hint="default"/>
                <w:sz w:val="20"/>
                <w:szCs w:val="20"/>
              </w:rPr>
              <w:t>vnejš</w:t>
            </w:r>
            <w:r w:rsidRPr="009C3522">
              <w:rPr>
                <w:rFonts w:ascii="Times New Roman" w:eastAsia="EUAlbertina-Regular-Identity-H" w:hAnsi="Times New Roman" w:hint="default"/>
                <w:sz w:val="20"/>
                <w:szCs w:val="20"/>
              </w:rPr>
              <w:t>ie ako tá</w:t>
            </w:r>
            <w:r w:rsidRPr="009C3522">
              <w:rPr>
                <w:rFonts w:ascii="Times New Roman" w:eastAsia="EUAlbertina-Regular-Identity-H" w:hAnsi="Times New Roman" w:hint="default"/>
                <w:sz w:val="20"/>
                <w:szCs w:val="20"/>
              </w:rPr>
              <w:t>to smernica a ktoré</w:t>
            </w:r>
            <w:r w:rsidRPr="009C3522">
              <w:rPr>
                <w:rFonts w:ascii="Times New Roman" w:eastAsia="EUAlbertina-Regular-Identity-H" w:hAnsi="Times New Roman" w:hint="default"/>
                <w:sz w:val="20"/>
                <w:szCs w:val="20"/>
              </w:rPr>
              <w:t xml:space="preserve"> vykoná</w:t>
            </w:r>
            <w:r w:rsidRPr="009C3522">
              <w:rPr>
                <w:rFonts w:ascii="Times New Roman" w:eastAsia="EUAlbertina-Regular-Identity-H" w:hAnsi="Times New Roman" w:hint="default"/>
                <w:sz w:val="20"/>
                <w:szCs w:val="20"/>
              </w:rPr>
              <w:t>vajú</w:t>
            </w:r>
          </w:p>
          <w:p w:rsidR="00D31C18" w:rsidRPr="009C3522" w:rsidP="00D31C18">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smernice obsahujú</w:t>
            </w:r>
            <w:r w:rsidRPr="009C3522">
              <w:rPr>
                <w:rFonts w:ascii="Times New Roman" w:eastAsia="EUAlbertina-Regular-Identity-H" w:hAnsi="Times New Roman" w:hint="default"/>
                <w:sz w:val="20"/>
                <w:szCs w:val="20"/>
              </w:rPr>
              <w:t>ce klauzuly o minimá</w:t>
            </w:r>
            <w:r w:rsidRPr="009C3522">
              <w:rPr>
                <w:rFonts w:ascii="Times New Roman" w:eastAsia="EUAlbertina-Regular-Identity-H" w:hAnsi="Times New Roman" w:hint="default"/>
                <w:sz w:val="20"/>
                <w:szCs w:val="20"/>
              </w:rPr>
              <w:t>lnej harmonizá</w:t>
            </w:r>
            <w:r w:rsidRPr="009C3522">
              <w:rPr>
                <w:rFonts w:ascii="Times New Roman" w:eastAsia="EUAlbertina-Regular-Identity-H" w:hAnsi="Times New Roman" w:hint="default"/>
                <w:sz w:val="20"/>
                <w:szCs w:val="20"/>
              </w:rPr>
              <w:t>cii. Tieto</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opatrenia musia byť</w:t>
            </w:r>
            <w:r w:rsidRPr="009C3522">
              <w:rPr>
                <w:rFonts w:ascii="Times New Roman" w:eastAsia="EUAlbertina-Regular-Identity-H" w:hAnsi="Times New Roman" w:hint="default"/>
                <w:sz w:val="20"/>
                <w:szCs w:val="20"/>
              </w:rPr>
              <w:t xml:space="preserve"> zá</w:t>
            </w:r>
            <w:r w:rsidRPr="009C3522">
              <w:rPr>
                <w:rFonts w:ascii="Times New Roman" w:eastAsia="EUAlbertina-Regular-Identity-H" w:hAnsi="Times New Roman" w:hint="default"/>
                <w:sz w:val="20"/>
                <w:szCs w:val="20"/>
              </w:rPr>
              <w:t>sadné</w:t>
            </w:r>
            <w:r w:rsidRPr="009C3522">
              <w:rPr>
                <w:rFonts w:ascii="Times New Roman" w:eastAsia="EUAlbertina-Regular-Identity-H" w:hAnsi="Times New Roman" w:hint="default"/>
                <w:sz w:val="20"/>
                <w:szCs w:val="20"/>
              </w:rPr>
              <w:t xml:space="preserve"> pre zabezpeč</w:t>
            </w:r>
            <w:r w:rsidRPr="009C3522">
              <w:rPr>
                <w:rFonts w:ascii="Times New Roman" w:eastAsia="EUAlbertina-Regular-Identity-H" w:hAnsi="Times New Roman" w:hint="default"/>
                <w:sz w:val="20"/>
                <w:szCs w:val="20"/>
              </w:rPr>
              <w:t>enie ná</w:t>
            </w:r>
            <w:r w:rsidRPr="009C3522">
              <w:rPr>
                <w:rFonts w:ascii="Times New Roman" w:eastAsia="EUAlbertina-Regular-Identity-H" w:hAnsi="Times New Roman" w:hint="default"/>
                <w:sz w:val="20"/>
                <w:szCs w:val="20"/>
              </w:rPr>
              <w:t>lež</w:t>
            </w:r>
            <w:r w:rsidRPr="009C3522">
              <w:rPr>
                <w:rFonts w:ascii="Times New Roman" w:eastAsia="EUAlbertina-Regular-Identity-H" w:hAnsi="Times New Roman" w:hint="default"/>
                <w:sz w:val="20"/>
                <w:szCs w:val="20"/>
              </w:rPr>
              <w:t>itej ochrany</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spotrebiteľ</w:t>
            </w:r>
            <w:r w:rsidRPr="009C3522">
              <w:rPr>
                <w:rFonts w:ascii="Times New Roman" w:eastAsia="EUAlbertina-Regular-Identity-H" w:hAnsi="Times New Roman" w:hint="default"/>
                <w:sz w:val="20"/>
                <w:szCs w:val="20"/>
              </w:rPr>
              <w:t>ov pred nekalý</w:t>
            </w:r>
            <w:r w:rsidRPr="009C3522">
              <w:rPr>
                <w:rFonts w:ascii="Times New Roman" w:eastAsia="EUAlbertina-Regular-Identity-H" w:hAnsi="Times New Roman" w:hint="default"/>
                <w:sz w:val="20"/>
                <w:szCs w:val="20"/>
              </w:rPr>
              <w:t>mi obchodný</w:t>
            </w:r>
            <w:r w:rsidRPr="009C3522">
              <w:rPr>
                <w:rFonts w:ascii="Times New Roman" w:eastAsia="EUAlbertina-Regular-Identity-H" w:hAnsi="Times New Roman" w:hint="default"/>
                <w:sz w:val="20"/>
                <w:szCs w:val="20"/>
              </w:rPr>
              <w:t>mi praktikami a musia byť</w:t>
            </w:r>
          </w:p>
          <w:p w:rsidR="00D31C18" w:rsidRPr="009C3522" w:rsidP="000D000B">
            <w:pPr>
              <w:bidi w:val="0"/>
              <w:adjustRightInd w:val="0"/>
              <w:rPr>
                <w:rFonts w:ascii="Times New Roman" w:hAnsi="Times New Roman"/>
              </w:rPr>
            </w:pPr>
            <w:r w:rsidRPr="009C3522">
              <w:rPr>
                <w:rFonts w:ascii="Times New Roman" w:eastAsia="EUAlbertina-Regular-Identity-H" w:hAnsi="Times New Roman" w:hint="default"/>
                <w:sz w:val="20"/>
                <w:szCs w:val="20"/>
              </w:rPr>
              <w:t>primerané</w:t>
            </w:r>
            <w:r w:rsidRPr="009C3522">
              <w:rPr>
                <w:rFonts w:ascii="Times New Roman" w:eastAsia="EUAlbertina-Regular-Identity-H" w:hAnsi="Times New Roman" w:hint="default"/>
                <w:sz w:val="20"/>
                <w:szCs w:val="20"/>
              </w:rPr>
              <w:t xml:space="preserve"> k dosiahnutiu tohto cieľ</w:t>
            </w:r>
            <w:r w:rsidRPr="009C3522">
              <w:rPr>
                <w:rFonts w:ascii="Times New Roman" w:eastAsia="EUAlbertina-Regular-Identity-H" w:hAnsi="Times New Roman" w:hint="default"/>
                <w:sz w:val="20"/>
                <w:szCs w:val="20"/>
              </w:rPr>
              <w:t>a. Preskú</w:t>
            </w:r>
            <w:r w:rsidRPr="009C3522">
              <w:rPr>
                <w:rFonts w:ascii="Times New Roman" w:eastAsia="EUAlbertina-Regular-Identity-H" w:hAnsi="Times New Roman" w:hint="default"/>
                <w:sz w:val="20"/>
                <w:szCs w:val="20"/>
              </w:rPr>
              <w:t>manie uvedené</w:t>
            </w:r>
            <w:r w:rsidRPr="009C3522">
              <w:rPr>
                <w:rFonts w:ascii="Times New Roman" w:eastAsia="EUAlbertina-Regular-Identity-H" w:hAnsi="Times New Roman" w:hint="default"/>
                <w:sz w:val="20"/>
                <w:szCs w:val="20"/>
              </w:rPr>
              <w:t xml:space="preserve"> v</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č</w:t>
            </w:r>
            <w:r w:rsidRPr="009C3522">
              <w:rPr>
                <w:rFonts w:ascii="Times New Roman" w:eastAsia="EUAlbertina-Regular-Identity-H" w:hAnsi="Times New Roman" w:hint="default"/>
                <w:sz w:val="20"/>
                <w:szCs w:val="20"/>
              </w:rPr>
              <w:t>lá</w:t>
            </w:r>
            <w:r w:rsidRPr="009C3522">
              <w:rPr>
                <w:rFonts w:ascii="Times New Roman" w:eastAsia="EUAlbertina-Regular-Identity-H" w:hAnsi="Times New Roman" w:hint="default"/>
                <w:sz w:val="20"/>
                <w:szCs w:val="20"/>
              </w:rPr>
              <w:t>nku 18 môž</w:t>
            </w:r>
            <w:r w:rsidRPr="009C3522">
              <w:rPr>
                <w:rFonts w:ascii="Times New Roman" w:eastAsia="EUAlbertina-Regular-Identity-H" w:hAnsi="Times New Roman" w:hint="default"/>
                <w:sz w:val="20"/>
                <w:szCs w:val="20"/>
              </w:rPr>
              <w:t>e v prí</w:t>
            </w:r>
            <w:r w:rsidRPr="009C3522">
              <w:rPr>
                <w:rFonts w:ascii="Times New Roman" w:eastAsia="EUAlbertina-Regular-Identity-H" w:hAnsi="Times New Roman" w:hint="default"/>
                <w:sz w:val="20"/>
                <w:szCs w:val="20"/>
              </w:rPr>
              <w:t>pade potreby obsahovať</w:t>
            </w:r>
            <w:r w:rsidRPr="009C3522">
              <w:rPr>
                <w:rFonts w:ascii="Times New Roman" w:eastAsia="EUAlbertina-Regular-Identity-H" w:hAnsi="Times New Roman" w:hint="default"/>
                <w:sz w:val="20"/>
                <w:szCs w:val="20"/>
              </w:rPr>
              <w:t xml:space="preserve"> ná</w:t>
            </w:r>
            <w:r w:rsidRPr="009C3522">
              <w:rPr>
                <w:rFonts w:ascii="Times New Roman" w:eastAsia="EUAlbertina-Regular-Identity-H" w:hAnsi="Times New Roman" w:hint="default"/>
                <w:sz w:val="20"/>
                <w:szCs w:val="20"/>
              </w:rPr>
              <w:t>vrh na predĺž</w:t>
            </w:r>
            <w:r w:rsidRPr="009C3522">
              <w:rPr>
                <w:rFonts w:ascii="Times New Roman" w:eastAsia="EUAlbertina-Regular-Identity-H" w:hAnsi="Times New Roman" w:hint="default"/>
                <w:sz w:val="20"/>
                <w:szCs w:val="20"/>
              </w:rPr>
              <w:t>enie</w:t>
            </w:r>
            <w:r w:rsidR="000D000B">
              <w:rPr>
                <w:rFonts w:ascii="Times New Roman" w:eastAsia="EUAlbertina-Regular-Identity-H" w:hAnsi="Times New Roman"/>
                <w:sz w:val="20"/>
                <w:szCs w:val="20"/>
              </w:rPr>
              <w:t xml:space="preserve"> </w:t>
            </w:r>
            <w:r w:rsidRPr="000D000B">
              <w:rPr>
                <w:rFonts w:ascii="Times New Roman" w:eastAsia="EUAlbertina-Regular-Identity-H" w:hAnsi="Times New Roman" w:hint="default"/>
                <w:sz w:val="20"/>
                <w:szCs w:val="20"/>
              </w:rPr>
              <w:t>tejto odchý</w:t>
            </w:r>
            <w:r w:rsidRPr="000D000B">
              <w:rPr>
                <w:rFonts w:ascii="Times New Roman" w:eastAsia="EUAlbertina-Regular-Identity-H" w:hAnsi="Times New Roman" w:hint="default"/>
                <w:sz w:val="20"/>
                <w:szCs w:val="20"/>
              </w:rPr>
              <w:t>lky na ď</w:t>
            </w:r>
            <w:r w:rsidRPr="000D000B">
              <w:rPr>
                <w:rFonts w:ascii="Times New Roman" w:eastAsia="EUAlbertina-Regular-Identity-H" w:hAnsi="Times New Roman" w:hint="default"/>
                <w:sz w:val="20"/>
                <w:szCs w:val="20"/>
              </w:rPr>
              <w:t>alš</w:t>
            </w:r>
            <w:r w:rsidRPr="000D000B">
              <w:rPr>
                <w:rFonts w:ascii="Times New Roman" w:eastAsia="EUAlbertina-Regular-Identity-H" w:hAnsi="Times New Roman" w:hint="default"/>
                <w:sz w:val="20"/>
                <w:szCs w:val="20"/>
              </w:rPr>
              <w:t>ie obmedzené</w:t>
            </w:r>
            <w:r w:rsidRPr="000D000B">
              <w:rPr>
                <w:rFonts w:ascii="Times New Roman" w:eastAsia="EUAlbertina-Regular-Identity-H" w:hAnsi="Times New Roman" w:hint="default"/>
                <w:sz w:val="20"/>
                <w:szCs w:val="20"/>
              </w:rPr>
              <w:t xml:space="preserve"> obdobie.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31C18" w:rsidRPr="009C3522">
            <w:pPr>
              <w:bidi w:val="0"/>
              <w:jc w:val="center"/>
              <w:rPr>
                <w:rFonts w:ascii="Times New Roman" w:hAnsi="Times New Roman"/>
                <w:sz w:val="20"/>
                <w:szCs w:val="20"/>
              </w:rPr>
            </w:pPr>
            <w:r w:rsidRPr="009C3522" w:rsidR="000262BE">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D31C18" w:rsidRPr="009C3522">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pPr>
              <w:bidi w:val="0"/>
              <w:jc w:val="center"/>
              <w:rPr>
                <w:rFonts w:ascii="Times New Roman" w:hAnsi="Times New Roman"/>
                <w:sz w:val="20"/>
                <w:szCs w:val="20"/>
              </w:rPr>
            </w:pP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D31C18"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D31C18" w:rsidRPr="009C3522">
            <w:pPr>
              <w:bidi w:val="0"/>
              <w:jc w:val="center"/>
              <w:rPr>
                <w:rFonts w:ascii="Times New Roman" w:hAnsi="Times New Roman"/>
                <w:sz w:val="20"/>
                <w:szCs w:val="20"/>
              </w:rPr>
            </w:pPr>
            <w:r w:rsidRPr="009C3522">
              <w:rPr>
                <w:rFonts w:ascii="Times New Roman" w:hAnsi="Times New Roman"/>
                <w:sz w:val="20"/>
                <w:szCs w:val="20"/>
              </w:rPr>
              <w:t>Čl. 3 ods. 6</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rsidP="000D000B">
            <w:pPr>
              <w:bidi w:val="0"/>
              <w:adjustRightInd w:val="0"/>
              <w:rPr>
                <w:rFonts w:ascii="Times New Roman" w:hAnsi="Times New Roman"/>
              </w:rPr>
            </w:pPr>
            <w:r w:rsidRPr="009C3522">
              <w:rPr>
                <w:rFonts w:ascii="Times New Roman" w:eastAsia="EUAlbertina-Regular-Identity-H" w:hAnsi="Times New Roman"/>
                <w:sz w:val="20"/>
                <w:szCs w:val="20"/>
              </w:rPr>
              <w:t xml:space="preserve">6. </w:t>
            </w:r>
            <w:r w:rsidRPr="009C3522">
              <w:rPr>
                <w:rFonts w:ascii="Times New Roman" w:eastAsia="EUAlbertina-Regular-Identity-H" w:hAnsi="Times New Roman" w:hint="default"/>
                <w:sz w:val="20"/>
                <w:szCs w:val="20"/>
              </w:rPr>
              <w:t>Č</w:t>
            </w:r>
            <w:r w:rsidRPr="009C3522">
              <w:rPr>
                <w:rFonts w:ascii="Times New Roman" w:eastAsia="EUAlbertina-Regular-Identity-H" w:hAnsi="Times New Roman" w:hint="default"/>
                <w:sz w:val="20"/>
                <w:szCs w:val="20"/>
              </w:rPr>
              <w:t>lenské</w:t>
            </w:r>
            <w:r w:rsidRPr="009C3522">
              <w:rPr>
                <w:rFonts w:ascii="Times New Roman" w:eastAsia="EUAlbertina-Regular-Identity-H" w:hAnsi="Times New Roman" w:hint="default"/>
                <w:sz w:val="20"/>
                <w:szCs w:val="20"/>
              </w:rPr>
              <w:t xml:space="preserve"> 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ty bezodkladne ozná</w:t>
            </w:r>
            <w:r w:rsidRPr="009C3522">
              <w:rPr>
                <w:rFonts w:ascii="Times New Roman" w:eastAsia="EUAlbertina-Regular-Identity-H" w:hAnsi="Times New Roman" w:hint="default"/>
                <w:sz w:val="20"/>
                <w:szCs w:val="20"/>
              </w:rPr>
              <w:t>mia Komisii aké</w:t>
            </w:r>
            <w:r w:rsidRPr="009C3522">
              <w:rPr>
                <w:rFonts w:ascii="Times New Roman" w:eastAsia="EUAlbertina-Regular-Identity-H" w:hAnsi="Times New Roman" w:hint="default"/>
                <w:sz w:val="20"/>
                <w:szCs w:val="20"/>
              </w:rPr>
              <w:t>koľ</w:t>
            </w:r>
            <w:r w:rsidRPr="009C3522">
              <w:rPr>
                <w:rFonts w:ascii="Times New Roman" w:eastAsia="EUAlbertina-Regular-Identity-H" w:hAnsi="Times New Roman" w:hint="default"/>
                <w:sz w:val="20"/>
                <w:szCs w:val="20"/>
              </w:rPr>
              <w:t>vek</w:t>
            </w:r>
            <w:r w:rsidR="000D000B">
              <w:rPr>
                <w:rFonts w:ascii="Times New Roman" w:eastAsia="EUAlbertina-Regular-Identity-H" w:hAnsi="Times New Roman"/>
                <w:sz w:val="20"/>
                <w:szCs w:val="20"/>
              </w:rPr>
              <w:t xml:space="preserve"> </w:t>
            </w:r>
            <w:r w:rsidRPr="000D000B">
              <w:rPr>
                <w:rFonts w:ascii="Times New Roman" w:eastAsia="EUAlbertina-Regular-Identity-H" w:hAnsi="Times New Roman" w:hint="default"/>
                <w:sz w:val="20"/>
                <w:szCs w:val="20"/>
              </w:rPr>
              <w:t>vnú</w:t>
            </w:r>
            <w:r w:rsidRPr="000D000B">
              <w:rPr>
                <w:rFonts w:ascii="Times New Roman" w:eastAsia="EUAlbertina-Regular-Identity-H" w:hAnsi="Times New Roman" w:hint="default"/>
                <w:sz w:val="20"/>
                <w:szCs w:val="20"/>
              </w:rPr>
              <w:t>troš</w:t>
            </w:r>
            <w:r w:rsidRPr="000D000B">
              <w:rPr>
                <w:rFonts w:ascii="Times New Roman" w:eastAsia="EUAlbertina-Regular-Identity-H" w:hAnsi="Times New Roman" w:hint="default"/>
                <w:sz w:val="20"/>
                <w:szCs w:val="20"/>
              </w:rPr>
              <w:t>tá</w:t>
            </w:r>
            <w:r w:rsidRPr="000D000B">
              <w:rPr>
                <w:rFonts w:ascii="Times New Roman" w:eastAsia="EUAlbertina-Regular-Identity-H" w:hAnsi="Times New Roman" w:hint="default"/>
                <w:sz w:val="20"/>
                <w:szCs w:val="20"/>
              </w:rPr>
              <w:t>tne predpisy, ktoré</w:t>
            </w:r>
            <w:r w:rsidRPr="000D000B">
              <w:rPr>
                <w:rFonts w:ascii="Times New Roman" w:eastAsia="EUAlbertina-Regular-Identity-H" w:hAnsi="Times New Roman" w:hint="default"/>
                <w:sz w:val="20"/>
                <w:szCs w:val="20"/>
              </w:rPr>
              <w:t xml:space="preserve"> sa uplatň</w:t>
            </w:r>
            <w:r w:rsidRPr="000D000B">
              <w:rPr>
                <w:rFonts w:ascii="Times New Roman" w:eastAsia="EUAlbertina-Regular-Identity-H" w:hAnsi="Times New Roman" w:hint="default"/>
                <w:sz w:val="20"/>
                <w:szCs w:val="20"/>
              </w:rPr>
              <w:t>ujú</w:t>
            </w:r>
            <w:r w:rsidRPr="000D000B">
              <w:rPr>
                <w:rFonts w:ascii="Times New Roman" w:eastAsia="EUAlbertina-Regular-Identity-H" w:hAnsi="Times New Roman" w:hint="default"/>
                <w:sz w:val="20"/>
                <w:szCs w:val="20"/>
              </w:rPr>
              <w:t xml:space="preserve"> na zá</w:t>
            </w:r>
            <w:r w:rsidRPr="000D000B">
              <w:rPr>
                <w:rFonts w:ascii="Times New Roman" w:eastAsia="EUAlbertina-Regular-Identity-H" w:hAnsi="Times New Roman" w:hint="default"/>
                <w:sz w:val="20"/>
                <w:szCs w:val="20"/>
              </w:rPr>
              <w:t>klade odseku 5.</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31C18" w:rsidRPr="009C3522">
            <w:pPr>
              <w:bidi w:val="0"/>
              <w:jc w:val="center"/>
              <w:rPr>
                <w:rFonts w:ascii="Times New Roman" w:hAnsi="Times New Roman"/>
                <w:sz w:val="20"/>
                <w:szCs w:val="20"/>
              </w:rPr>
            </w:pPr>
            <w:r w:rsidRPr="009C3522" w:rsidR="000262BE">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823E68" w:rsidRPr="009C3522">
            <w:pPr>
              <w:bidi w:val="0"/>
              <w:jc w:val="center"/>
              <w:rPr>
                <w:rFonts w:ascii="Times New Roman" w:hAnsi="Times New Roman"/>
                <w:sz w:val="20"/>
                <w:szCs w:val="20"/>
              </w:rPr>
            </w:pPr>
            <w:r w:rsidRPr="009C3522">
              <w:rPr>
                <w:rFonts w:ascii="Times New Roman" w:hAnsi="Times New Roman"/>
                <w:sz w:val="20"/>
                <w:szCs w:val="20"/>
              </w:rPr>
              <w:t>Zákon č. 575/2001 Z. z.</w:t>
            </w:r>
          </w:p>
          <w:p w:rsidR="00823E68" w:rsidRPr="009C3522">
            <w:pPr>
              <w:bidi w:val="0"/>
              <w:jc w:val="center"/>
              <w:rPr>
                <w:rFonts w:ascii="Times New Roman" w:hAnsi="Times New Roman"/>
                <w:sz w:val="20"/>
                <w:szCs w:val="20"/>
              </w:rPr>
            </w:pPr>
          </w:p>
          <w:p w:rsidR="00823E68" w:rsidRPr="009C3522">
            <w:pPr>
              <w:bidi w:val="0"/>
              <w:jc w:val="center"/>
              <w:rPr>
                <w:rFonts w:ascii="Times New Roman" w:hAnsi="Times New Roman"/>
                <w:sz w:val="20"/>
                <w:szCs w:val="20"/>
              </w:rPr>
            </w:pPr>
          </w:p>
          <w:p w:rsidR="00823E68" w:rsidRPr="009C3522">
            <w:pPr>
              <w:bidi w:val="0"/>
              <w:jc w:val="center"/>
              <w:rPr>
                <w:rFonts w:ascii="Times New Roman" w:hAnsi="Times New Roman"/>
                <w:sz w:val="20"/>
                <w:szCs w:val="20"/>
              </w:rPr>
            </w:pPr>
          </w:p>
          <w:p w:rsidR="00823E68" w:rsidRPr="009C3522">
            <w:pPr>
              <w:bidi w:val="0"/>
              <w:jc w:val="center"/>
              <w:rPr>
                <w:rFonts w:ascii="Times New Roman" w:hAnsi="Times New Roman"/>
                <w:sz w:val="20"/>
                <w:szCs w:val="20"/>
              </w:rPr>
            </w:pPr>
          </w:p>
          <w:p w:rsidR="00823E68" w:rsidRPr="009C3522">
            <w:pPr>
              <w:bidi w:val="0"/>
              <w:jc w:val="center"/>
              <w:rPr>
                <w:rFonts w:ascii="Times New Roman" w:hAnsi="Times New Roman"/>
                <w:sz w:val="20"/>
                <w:szCs w:val="20"/>
              </w:rPr>
            </w:pPr>
          </w:p>
          <w:p w:rsidR="00823E68" w:rsidRPr="009C3522">
            <w:pPr>
              <w:bidi w:val="0"/>
              <w:jc w:val="center"/>
              <w:rPr>
                <w:rFonts w:ascii="Times New Roman" w:hAnsi="Times New Roman"/>
                <w:sz w:val="20"/>
                <w:szCs w:val="20"/>
              </w:rPr>
            </w:pPr>
          </w:p>
          <w:p w:rsidR="00D31C18" w:rsidRPr="009C3522">
            <w:pPr>
              <w:bidi w:val="0"/>
              <w:jc w:val="center"/>
              <w:rPr>
                <w:rFonts w:ascii="Times New Roman" w:hAnsi="Times New Roman"/>
                <w:sz w:val="20"/>
                <w:szCs w:val="20"/>
              </w:rPr>
            </w:pPr>
            <w:r w:rsidRPr="009C3522" w:rsidR="00823E68">
              <w:rPr>
                <w:rFonts w:ascii="Times New Roman" w:hAnsi="Times New Roman"/>
                <w:sz w:val="20"/>
                <w:szCs w:val="20"/>
              </w:rPr>
              <w:t>Zákon č. 250/2007 Z. 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23E68" w:rsidRPr="009C3522">
            <w:pPr>
              <w:pStyle w:val="Normlny"/>
              <w:bidi w:val="0"/>
              <w:jc w:val="center"/>
              <w:rPr>
                <w:rFonts w:ascii="Times New Roman" w:hAnsi="Times New Roman"/>
              </w:rPr>
            </w:pPr>
            <w:r w:rsidRPr="009C3522">
              <w:rPr>
                <w:rFonts w:ascii="Times New Roman" w:hAnsi="Times New Roman"/>
              </w:rPr>
              <w:t>§ 35 ods. 7</w:t>
            </w:r>
          </w:p>
          <w:p w:rsidR="00823E68" w:rsidRPr="009C3522">
            <w:pPr>
              <w:pStyle w:val="Normlny"/>
              <w:bidi w:val="0"/>
              <w:jc w:val="center"/>
              <w:rPr>
                <w:rFonts w:ascii="Times New Roman" w:hAnsi="Times New Roman"/>
              </w:rPr>
            </w:pPr>
          </w:p>
          <w:p w:rsidR="00823E68" w:rsidRPr="009C3522">
            <w:pPr>
              <w:pStyle w:val="Normlny"/>
              <w:bidi w:val="0"/>
              <w:jc w:val="center"/>
              <w:rPr>
                <w:rFonts w:ascii="Times New Roman" w:hAnsi="Times New Roman"/>
              </w:rPr>
            </w:pPr>
          </w:p>
          <w:p w:rsidR="00823E68" w:rsidRPr="009C3522">
            <w:pPr>
              <w:pStyle w:val="Normlny"/>
              <w:bidi w:val="0"/>
              <w:jc w:val="center"/>
              <w:rPr>
                <w:rFonts w:ascii="Times New Roman" w:hAnsi="Times New Roman"/>
              </w:rPr>
            </w:pPr>
          </w:p>
          <w:p w:rsidR="00823E68" w:rsidRPr="009C3522">
            <w:pPr>
              <w:pStyle w:val="Normlny"/>
              <w:bidi w:val="0"/>
              <w:jc w:val="center"/>
              <w:rPr>
                <w:rFonts w:ascii="Times New Roman" w:hAnsi="Times New Roman"/>
              </w:rPr>
            </w:pPr>
          </w:p>
          <w:p w:rsidR="00823E68" w:rsidRPr="009C3522">
            <w:pPr>
              <w:pStyle w:val="Normlny"/>
              <w:bidi w:val="0"/>
              <w:jc w:val="center"/>
              <w:rPr>
                <w:rFonts w:ascii="Times New Roman" w:hAnsi="Times New Roman"/>
              </w:rPr>
            </w:pPr>
          </w:p>
          <w:p w:rsidR="00823E68" w:rsidRPr="009C3522">
            <w:pPr>
              <w:pStyle w:val="Normlny"/>
              <w:bidi w:val="0"/>
              <w:jc w:val="center"/>
              <w:rPr>
                <w:rFonts w:ascii="Times New Roman" w:hAnsi="Times New Roman"/>
              </w:rPr>
            </w:pPr>
          </w:p>
          <w:p w:rsidR="00823E68" w:rsidRPr="009C3522">
            <w:pPr>
              <w:pStyle w:val="Normlny"/>
              <w:bidi w:val="0"/>
              <w:jc w:val="center"/>
              <w:rPr>
                <w:rFonts w:ascii="Times New Roman" w:hAnsi="Times New Roman"/>
              </w:rPr>
            </w:pPr>
          </w:p>
          <w:p w:rsidR="00D31C18">
            <w:pPr>
              <w:pStyle w:val="Normlny"/>
              <w:bidi w:val="0"/>
              <w:jc w:val="center"/>
              <w:rPr>
                <w:rFonts w:ascii="Times New Roman" w:hAnsi="Times New Roman"/>
              </w:rPr>
            </w:pPr>
            <w:r w:rsidRPr="009C3522" w:rsidR="00823E68">
              <w:rPr>
                <w:rFonts w:ascii="Times New Roman" w:hAnsi="Times New Roman"/>
              </w:rPr>
              <w:t>§ 19 ods. 2</w:t>
            </w:r>
          </w:p>
          <w:p w:rsidR="00DF17F7" w:rsidRPr="009C3522">
            <w:pPr>
              <w:pStyle w:val="Normlny"/>
              <w:bidi w:val="0"/>
              <w:jc w:val="center"/>
              <w:rPr>
                <w:rFonts w:ascii="Times New Roman" w:hAnsi="Times New Roman"/>
              </w:rPr>
            </w:pPr>
            <w:r>
              <w:rPr>
                <w:rFonts w:ascii="Times New Roman" w:hAnsi="Times New Roman"/>
              </w:rPr>
              <w:t>P:g</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823E68" w:rsidRPr="009C3522" w:rsidP="000262BE">
            <w:pPr>
              <w:pStyle w:val="Normlny"/>
              <w:bidi w:val="0"/>
              <w:rPr>
                <w:rFonts w:ascii="Times New Roman" w:hAnsi="Times New Roman"/>
                <w:b/>
                <w:bCs/>
              </w:rPr>
            </w:pPr>
            <w:r w:rsidRPr="009C3522">
              <w:rPr>
                <w:rFonts w:ascii="Times New Roman" w:hAnsi="Times New Roman"/>
              </w:rPr>
              <w:t xml:space="preserve">(7) </w:t>
            </w:r>
            <w:r w:rsidRPr="00DF17F7" w:rsidR="00DF17F7">
              <w:rPr>
                <w:rFonts w:ascii="Times New Roman" w:hAnsi="Times New Roman"/>
              </w:rPr>
              <w:t>Ministerstvá a ostatné ústredné orgány štátnej správy v rozsahu vymedzenej pôsobnosti plnia voči orgánom Európskej únie informačnú a oznamovaciu povinnosť, ktorá im vyplýva z právne záväzných aktov týchto orgánov.</w:t>
            </w:r>
          </w:p>
          <w:p w:rsidR="00823E68" w:rsidRPr="009C3522" w:rsidP="000262BE">
            <w:pPr>
              <w:pStyle w:val="Normlny"/>
              <w:bidi w:val="0"/>
              <w:rPr>
                <w:rFonts w:ascii="Times New Roman" w:hAnsi="Times New Roman"/>
                <w:b/>
                <w:bCs/>
              </w:rPr>
            </w:pPr>
          </w:p>
          <w:p w:rsidR="00823E68" w:rsidRPr="009C3522" w:rsidP="000262BE">
            <w:pPr>
              <w:pStyle w:val="Normlny"/>
              <w:bidi w:val="0"/>
              <w:rPr>
                <w:rFonts w:ascii="Times New Roman" w:hAnsi="Times New Roman"/>
                <w:b/>
                <w:bCs/>
              </w:rPr>
            </w:pPr>
          </w:p>
          <w:p w:rsidR="00823E68" w:rsidRPr="009C3522" w:rsidP="000262BE">
            <w:pPr>
              <w:pStyle w:val="Normlny"/>
              <w:bidi w:val="0"/>
              <w:rPr>
                <w:rFonts w:ascii="Times New Roman" w:hAnsi="Times New Roman"/>
                <w:b/>
                <w:bCs/>
              </w:rPr>
            </w:pPr>
          </w:p>
          <w:p w:rsidR="000262BE" w:rsidRPr="009C3522" w:rsidP="000262BE">
            <w:pPr>
              <w:pStyle w:val="Normlny"/>
              <w:bidi w:val="0"/>
              <w:rPr>
                <w:rFonts w:ascii="Times New Roman" w:hAnsi="Times New Roman"/>
              </w:rPr>
            </w:pPr>
            <w:r w:rsidRPr="009C3522">
              <w:rPr>
                <w:rFonts w:ascii="Times New Roman" w:hAnsi="Times New Roman"/>
                <w:b/>
                <w:bCs/>
              </w:rPr>
              <w:t>(2)</w:t>
            </w:r>
            <w:r w:rsidRPr="009C3522">
              <w:rPr>
                <w:rFonts w:ascii="Times New Roman" w:hAnsi="Times New Roman"/>
              </w:rPr>
              <w:t> Ministerstvo vo veciach ochrany spotrebiteľa</w:t>
            </w:r>
          </w:p>
          <w:p w:rsidR="000262BE" w:rsidRPr="009C3522" w:rsidP="000262BE">
            <w:pPr>
              <w:pStyle w:val="Normlny"/>
              <w:bidi w:val="0"/>
              <w:rPr>
                <w:rFonts w:ascii="Times New Roman" w:hAnsi="Times New Roman"/>
              </w:rPr>
            </w:pPr>
            <w:r w:rsidRPr="009C3522">
              <w:rPr>
                <w:rFonts w:ascii="Times New Roman" w:hAnsi="Times New Roman"/>
              </w:rPr>
              <w:t>(...)</w:t>
            </w:r>
          </w:p>
          <w:p w:rsidR="00DF17F7" w:rsidRPr="00DF17F7" w:rsidP="00DF17F7">
            <w:pPr>
              <w:pStyle w:val="Normlny"/>
              <w:bidi w:val="0"/>
              <w:rPr>
                <w:rFonts w:ascii="Times New Roman" w:hAnsi="Times New Roman"/>
                <w:bCs/>
              </w:rPr>
            </w:pPr>
            <w:bookmarkStart w:id="0" w:name="p19-2-a"/>
            <w:bookmarkEnd w:id="0"/>
            <w:r w:rsidRPr="009C3522" w:rsidR="000262BE">
              <w:rPr>
                <w:rFonts w:ascii="Times New Roman" w:hAnsi="Times New Roman"/>
                <w:bCs/>
              </w:rPr>
              <w:t>g) </w:t>
            </w:r>
            <w:r w:rsidRPr="00DF17F7">
              <w:rPr>
                <w:rFonts w:ascii="Times New Roman" w:hAnsi="Times New Roman"/>
                <w:bCs/>
              </w:rPr>
              <w:t>informuje Európsku komisiu o</w:t>
            </w:r>
          </w:p>
          <w:p w:rsidR="00DF17F7" w:rsidRPr="00DF17F7" w:rsidP="00DF17F7">
            <w:pPr>
              <w:pStyle w:val="Normlny"/>
              <w:bidi w:val="0"/>
              <w:rPr>
                <w:rFonts w:ascii="Times New Roman" w:hAnsi="Times New Roman"/>
                <w:bCs/>
              </w:rPr>
            </w:pPr>
            <w:r w:rsidRPr="00DF17F7">
              <w:rPr>
                <w:rFonts w:ascii="Times New Roman" w:hAnsi="Times New Roman"/>
                <w:bCs/>
              </w:rPr>
              <w:t>1.</w:t>
            </w:r>
            <w:r>
              <w:rPr>
                <w:rFonts w:ascii="Times New Roman" w:hAnsi="Times New Roman"/>
                <w:bCs/>
              </w:rPr>
              <w:t xml:space="preserve"> </w:t>
            </w:r>
            <w:r w:rsidRPr="00DF17F7">
              <w:rPr>
                <w:rFonts w:ascii="Times New Roman" w:hAnsi="Times New Roman"/>
                <w:bCs/>
              </w:rPr>
              <w:t xml:space="preserve">orgánoch, ktoré sú zodpovedné za vykonávanie právne záväzných aktov Európskej únie a dozoru na vnútornom trhu, </w:t>
            </w:r>
          </w:p>
          <w:p w:rsidR="00DF17F7" w:rsidRPr="00DF17F7" w:rsidP="00DF17F7">
            <w:pPr>
              <w:pStyle w:val="Normlny"/>
              <w:bidi w:val="0"/>
              <w:rPr>
                <w:rFonts w:ascii="Times New Roman" w:hAnsi="Times New Roman"/>
                <w:bCs/>
              </w:rPr>
            </w:pPr>
            <w:r w:rsidRPr="00DF17F7">
              <w:rPr>
                <w:rFonts w:ascii="Times New Roman" w:hAnsi="Times New Roman"/>
                <w:bCs/>
              </w:rPr>
              <w:t>2.</w:t>
            </w:r>
            <w:r>
              <w:rPr>
                <w:rFonts w:ascii="Times New Roman" w:hAnsi="Times New Roman"/>
                <w:bCs/>
              </w:rPr>
              <w:t xml:space="preserve"> </w:t>
            </w:r>
            <w:r w:rsidRPr="00DF17F7">
              <w:rPr>
                <w:rFonts w:ascii="Times New Roman" w:hAnsi="Times New Roman"/>
                <w:bCs/>
              </w:rPr>
              <w:t>združeniach oprávnených na podanie žaloby v oblasti ochrany práv spotrebiteľov,</w:t>
            </w:r>
          </w:p>
          <w:p w:rsidR="000262BE" w:rsidRPr="009C3522" w:rsidP="00DF17F7">
            <w:pPr>
              <w:pStyle w:val="Normlny"/>
              <w:bidi w:val="0"/>
              <w:rPr>
                <w:rFonts w:ascii="Times New Roman" w:hAnsi="Times New Roman"/>
                <w:bCs/>
              </w:rPr>
            </w:pPr>
            <w:r w:rsidRPr="00DF17F7" w:rsidR="00DF17F7">
              <w:rPr>
                <w:rFonts w:ascii="Times New Roman" w:hAnsi="Times New Roman"/>
                <w:bCs/>
              </w:rPr>
              <w:t>3.</w:t>
            </w:r>
            <w:r w:rsidR="00DF17F7">
              <w:rPr>
                <w:rFonts w:ascii="Times New Roman" w:hAnsi="Times New Roman"/>
                <w:bCs/>
              </w:rPr>
              <w:t xml:space="preserve"> </w:t>
            </w:r>
            <w:r w:rsidRPr="00DF17F7" w:rsidR="00DF17F7">
              <w:rPr>
                <w:rFonts w:ascii="Times New Roman" w:hAnsi="Times New Roman"/>
                <w:bCs/>
              </w:rPr>
              <w:t>prijatí všeobecne záväzných právnych predpisov a opatrení v oblasti ochrany spotrebiteľa; ak sa opatrenie týka nebezpečnej napodobeniny, informácia obsahuje opis príslušného výrobku a dôvody rozhodnutia,</w:t>
            </w:r>
          </w:p>
          <w:p w:rsidR="00823E68" w:rsidRPr="009C3522" w:rsidP="000262BE">
            <w:pPr>
              <w:pStyle w:val="Normlny"/>
              <w:bidi w:val="0"/>
              <w:rPr>
                <w:rFonts w:ascii="Times New Roman" w:hAnsi="Times New Roman"/>
                <w:bCs/>
              </w:rPr>
            </w:pPr>
          </w:p>
          <w:p w:rsidR="00823E68" w:rsidRPr="009C3522" w:rsidP="000262BE">
            <w:pPr>
              <w:pStyle w:val="Normlny"/>
              <w:bidi w:val="0"/>
              <w:rPr>
                <w:rFonts w:ascii="Times New Roman" w:hAnsi="Times New Roman"/>
                <w:bCs/>
              </w:rPr>
            </w:pPr>
          </w:p>
          <w:p w:rsidR="00823E68" w:rsidRPr="009C3522" w:rsidP="000262BE">
            <w:pPr>
              <w:pStyle w:val="Normlny"/>
              <w:bidi w:val="0"/>
              <w:rPr>
                <w:rFonts w:ascii="Times New Roman" w:hAnsi="Times New Roman"/>
                <w:bCs/>
              </w:rPr>
            </w:pPr>
          </w:p>
          <w:p w:rsidR="00D31C18" w:rsidRPr="009C3522">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pPr>
              <w:bidi w:val="0"/>
              <w:jc w:val="center"/>
              <w:rPr>
                <w:rFonts w:ascii="Times New Roman" w:hAnsi="Times New Roman"/>
                <w:sz w:val="20"/>
                <w:szCs w:val="20"/>
              </w:rPr>
            </w:pPr>
            <w:r w:rsidRPr="009C3522" w:rsidR="000262BE">
              <w:rPr>
                <w:rFonts w:ascii="Times New Roman" w:hAnsi="Times New Roman"/>
                <w:sz w:val="20"/>
                <w:szCs w:val="20"/>
              </w:rPr>
              <w:t>Ú</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D31C18"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D31C18" w:rsidRPr="009C3522">
            <w:pPr>
              <w:bidi w:val="0"/>
              <w:jc w:val="center"/>
              <w:rPr>
                <w:rFonts w:ascii="Times New Roman" w:hAnsi="Times New Roman"/>
                <w:sz w:val="20"/>
                <w:szCs w:val="20"/>
              </w:rPr>
            </w:pPr>
            <w:r w:rsidRPr="009C3522">
              <w:rPr>
                <w:rFonts w:ascii="Times New Roman" w:hAnsi="Times New Roman"/>
                <w:sz w:val="20"/>
                <w:szCs w:val="20"/>
              </w:rPr>
              <w:t>Čl. 3 ods. 7</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rsidP="000D000B">
            <w:pPr>
              <w:bidi w:val="0"/>
              <w:adjustRightInd w:val="0"/>
              <w:rPr>
                <w:rFonts w:ascii="Times New Roman" w:hAnsi="Times New Roman"/>
              </w:rPr>
            </w:pPr>
            <w:r w:rsidRPr="009C3522">
              <w:rPr>
                <w:rFonts w:ascii="Times New Roman" w:eastAsia="EUAlbertina-Regular-Identity-H" w:hAnsi="Times New Roman" w:hint="default"/>
                <w:sz w:val="20"/>
                <w:szCs w:val="20"/>
              </w:rPr>
              <w:t>7. Tá</w:t>
            </w:r>
            <w:r w:rsidRPr="009C3522">
              <w:rPr>
                <w:rFonts w:ascii="Times New Roman" w:eastAsia="EUAlbertina-Regular-Identity-H" w:hAnsi="Times New Roman" w:hint="default"/>
                <w:sz w:val="20"/>
                <w:szCs w:val="20"/>
              </w:rPr>
              <w:t>to smernica sa nedotý</w:t>
            </w:r>
            <w:r w:rsidRPr="009C3522">
              <w:rPr>
                <w:rFonts w:ascii="Times New Roman" w:eastAsia="EUAlbertina-Regular-Identity-H" w:hAnsi="Times New Roman" w:hint="default"/>
                <w:sz w:val="20"/>
                <w:szCs w:val="20"/>
              </w:rPr>
              <w:t>ka predpisov, podľ</w:t>
            </w:r>
            <w:r w:rsidRPr="009C3522">
              <w:rPr>
                <w:rFonts w:ascii="Times New Roman" w:eastAsia="EUAlbertina-Regular-Identity-H" w:hAnsi="Times New Roman" w:hint="default"/>
                <w:sz w:val="20"/>
                <w:szCs w:val="20"/>
              </w:rPr>
              <w:t>a ktorý</w:t>
            </w:r>
            <w:r w:rsidRPr="009C3522">
              <w:rPr>
                <w:rFonts w:ascii="Times New Roman" w:eastAsia="EUAlbertina-Regular-Identity-H" w:hAnsi="Times New Roman" w:hint="default"/>
                <w:sz w:val="20"/>
                <w:szCs w:val="20"/>
              </w:rPr>
              <w:t>ch sa</w:t>
            </w:r>
            <w:r w:rsidR="000D000B">
              <w:rPr>
                <w:rFonts w:ascii="Times New Roman" w:eastAsia="EUAlbertina-Regular-Identity-H" w:hAnsi="Times New Roman"/>
                <w:sz w:val="20"/>
                <w:szCs w:val="20"/>
              </w:rPr>
              <w:t xml:space="preserve"> </w:t>
            </w:r>
            <w:r w:rsidRPr="000D000B">
              <w:rPr>
                <w:rFonts w:ascii="Times New Roman" w:eastAsia="EUAlbertina-Regular-Identity-H" w:hAnsi="Times New Roman" w:hint="default"/>
                <w:sz w:val="20"/>
                <w:szCs w:val="20"/>
              </w:rPr>
              <w:t>urč</w:t>
            </w:r>
            <w:r w:rsidRPr="000D000B">
              <w:rPr>
                <w:rFonts w:ascii="Times New Roman" w:eastAsia="EUAlbertina-Regular-Identity-H" w:hAnsi="Times New Roman" w:hint="default"/>
                <w:sz w:val="20"/>
                <w:szCs w:val="20"/>
              </w:rPr>
              <w:t>uje prá</w:t>
            </w:r>
            <w:r w:rsidRPr="000D000B">
              <w:rPr>
                <w:rFonts w:ascii="Times New Roman" w:eastAsia="EUAlbertina-Regular-Identity-H" w:hAnsi="Times New Roman" w:hint="default"/>
                <w:sz w:val="20"/>
                <w:szCs w:val="20"/>
              </w:rPr>
              <w:t>vomoc sú</w:t>
            </w:r>
            <w:r w:rsidRPr="000D000B">
              <w:rPr>
                <w:rFonts w:ascii="Times New Roman" w:eastAsia="EUAlbertina-Regular-Identity-H" w:hAnsi="Times New Roman" w:hint="default"/>
                <w:sz w:val="20"/>
                <w:szCs w:val="20"/>
              </w:rPr>
              <w:t>dov.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31C18" w:rsidRPr="009C3522">
            <w:pPr>
              <w:bidi w:val="0"/>
              <w:jc w:val="center"/>
              <w:rPr>
                <w:rFonts w:ascii="Times New Roman" w:hAnsi="Times New Roman"/>
                <w:sz w:val="20"/>
                <w:szCs w:val="20"/>
              </w:rPr>
            </w:pPr>
            <w:r w:rsidRPr="009C3522" w:rsidR="0052525B">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D31C18" w:rsidRPr="009C3522">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pPr>
              <w:bidi w:val="0"/>
              <w:jc w:val="center"/>
              <w:rPr>
                <w:rFonts w:ascii="Times New Roman" w:hAnsi="Times New Roman"/>
                <w:sz w:val="20"/>
                <w:szCs w:val="20"/>
              </w:rPr>
            </w:pP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D31C18"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D31C18" w:rsidRPr="009C3522">
            <w:pPr>
              <w:bidi w:val="0"/>
              <w:jc w:val="center"/>
              <w:rPr>
                <w:rFonts w:ascii="Times New Roman" w:hAnsi="Times New Roman"/>
                <w:sz w:val="20"/>
                <w:szCs w:val="20"/>
              </w:rPr>
            </w:pPr>
            <w:r w:rsidRPr="009C3522">
              <w:rPr>
                <w:rFonts w:ascii="Times New Roman" w:hAnsi="Times New Roman"/>
                <w:sz w:val="20"/>
                <w:szCs w:val="20"/>
              </w:rPr>
              <w:t>Čl. 3 ods. 8</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rsidP="00D31C18">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8. Tá</w:t>
            </w:r>
            <w:r w:rsidRPr="009C3522">
              <w:rPr>
                <w:rFonts w:ascii="Times New Roman" w:eastAsia="EUAlbertina-Regular-Identity-H" w:hAnsi="Times New Roman" w:hint="default"/>
                <w:sz w:val="20"/>
                <w:szCs w:val="20"/>
              </w:rPr>
              <w:t>to smernica sa nedotý</w:t>
            </w:r>
            <w:r w:rsidRPr="009C3522">
              <w:rPr>
                <w:rFonts w:ascii="Times New Roman" w:eastAsia="EUAlbertina-Regular-Identity-H" w:hAnsi="Times New Roman" w:hint="default"/>
                <w:sz w:val="20"/>
                <w:szCs w:val="20"/>
              </w:rPr>
              <w:t>ka podmienok usadenia sa</w:t>
            </w:r>
          </w:p>
          <w:p w:rsidR="00D31C18" w:rsidRPr="009C3522" w:rsidP="00D31C18">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alebo rež</w:t>
            </w:r>
            <w:r w:rsidRPr="009C3522">
              <w:rPr>
                <w:rFonts w:ascii="Times New Roman" w:eastAsia="EUAlbertina-Regular-Identity-H" w:hAnsi="Times New Roman" w:hint="default"/>
                <w:sz w:val="20"/>
                <w:szCs w:val="20"/>
              </w:rPr>
              <w:t>imov vydá</w:t>
            </w:r>
            <w:r w:rsidRPr="009C3522">
              <w:rPr>
                <w:rFonts w:ascii="Times New Roman" w:eastAsia="EUAlbertina-Regular-Identity-H" w:hAnsi="Times New Roman" w:hint="default"/>
                <w:sz w:val="20"/>
                <w:szCs w:val="20"/>
              </w:rPr>
              <w:t>vania povolení</w:t>
            </w:r>
            <w:r w:rsidRPr="009C3522">
              <w:rPr>
                <w:rFonts w:ascii="Times New Roman" w:eastAsia="EUAlbertina-Regular-Identity-H" w:hAnsi="Times New Roman" w:hint="default"/>
                <w:sz w:val="20"/>
                <w:szCs w:val="20"/>
              </w:rPr>
              <w:t xml:space="preserve"> alebo deontologický</w:t>
            </w:r>
            <w:r w:rsidRPr="009C3522">
              <w:rPr>
                <w:rFonts w:ascii="Times New Roman" w:eastAsia="EUAlbertina-Regular-Identity-H" w:hAnsi="Times New Roman" w:hint="default"/>
                <w:sz w:val="20"/>
                <w:szCs w:val="20"/>
              </w:rPr>
              <w:t>ch kó</w:t>
            </w:r>
            <w:r w:rsidRPr="009C3522">
              <w:rPr>
                <w:rFonts w:ascii="Times New Roman" w:eastAsia="EUAlbertina-Regular-Identity-H" w:hAnsi="Times New Roman" w:hint="default"/>
                <w:sz w:val="20"/>
                <w:szCs w:val="20"/>
              </w:rPr>
              <w:t>dexov</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sprá</w:t>
            </w:r>
            <w:r w:rsidRPr="009C3522">
              <w:rPr>
                <w:rFonts w:ascii="Times New Roman" w:eastAsia="EUAlbertina-Regular-Identity-H" w:hAnsi="Times New Roman" w:hint="default"/>
                <w:sz w:val="20"/>
                <w:szCs w:val="20"/>
              </w:rPr>
              <w:t>vania alebo iný</w:t>
            </w:r>
            <w:r w:rsidRPr="009C3522">
              <w:rPr>
                <w:rFonts w:ascii="Times New Roman" w:eastAsia="EUAlbertina-Regular-Identity-H" w:hAnsi="Times New Roman" w:hint="default"/>
                <w:sz w:val="20"/>
                <w:szCs w:val="20"/>
              </w:rPr>
              <w:t>ch osobitný</w:t>
            </w:r>
            <w:r w:rsidRPr="009C3522">
              <w:rPr>
                <w:rFonts w:ascii="Times New Roman" w:eastAsia="EUAlbertina-Regular-Identity-H" w:hAnsi="Times New Roman" w:hint="default"/>
                <w:sz w:val="20"/>
                <w:szCs w:val="20"/>
              </w:rPr>
              <w:t>ch predpisov upravujú</w:t>
            </w:r>
            <w:r w:rsidRPr="009C3522">
              <w:rPr>
                <w:rFonts w:ascii="Times New Roman" w:eastAsia="EUAlbertina-Regular-Identity-H" w:hAnsi="Times New Roman" w:hint="default"/>
                <w:sz w:val="20"/>
                <w:szCs w:val="20"/>
              </w:rPr>
              <w:t>cich</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regulované</w:t>
            </w:r>
            <w:r w:rsidRPr="009C3522">
              <w:rPr>
                <w:rFonts w:ascii="Times New Roman" w:eastAsia="EUAlbertina-Regular-Identity-H" w:hAnsi="Times New Roman" w:hint="default"/>
                <w:sz w:val="20"/>
                <w:szCs w:val="20"/>
              </w:rPr>
              <w:t xml:space="preserve"> povolania s cieľ</w:t>
            </w:r>
            <w:r w:rsidRPr="009C3522">
              <w:rPr>
                <w:rFonts w:ascii="Times New Roman" w:eastAsia="EUAlbertina-Regular-Identity-H" w:hAnsi="Times New Roman" w:hint="default"/>
                <w:sz w:val="20"/>
                <w:szCs w:val="20"/>
              </w:rPr>
              <w:t>om zachovať</w:t>
            </w:r>
            <w:r w:rsidRPr="009C3522">
              <w:rPr>
                <w:rFonts w:ascii="Times New Roman" w:eastAsia="EUAlbertina-Regular-Identity-H" w:hAnsi="Times New Roman" w:hint="default"/>
                <w:sz w:val="20"/>
                <w:szCs w:val="20"/>
              </w:rPr>
              <w:t xml:space="preserve"> vysokú</w:t>
            </w:r>
            <w:r w:rsidRPr="009C3522">
              <w:rPr>
                <w:rFonts w:ascii="Times New Roman" w:eastAsia="EUAlbertina-Regular-Identity-H" w:hAnsi="Times New Roman" w:hint="default"/>
                <w:sz w:val="20"/>
                <w:szCs w:val="20"/>
              </w:rPr>
              <w:t xml:space="preserve"> mieru mravnej</w:t>
            </w:r>
          </w:p>
          <w:p w:rsidR="00D31C18" w:rsidRPr="009C3522" w:rsidP="000D000B">
            <w:pPr>
              <w:bidi w:val="0"/>
              <w:adjustRightInd w:val="0"/>
              <w:rPr>
                <w:rFonts w:ascii="Times New Roman" w:hAnsi="Times New Roman"/>
              </w:rPr>
            </w:pPr>
            <w:r w:rsidRPr="009C3522">
              <w:rPr>
                <w:rFonts w:ascii="Times New Roman" w:eastAsia="EUAlbertina-Regular-Identity-H" w:hAnsi="Times New Roman" w:hint="default"/>
                <w:sz w:val="20"/>
                <w:szCs w:val="20"/>
              </w:rPr>
              <w:t>bezú</w:t>
            </w:r>
            <w:r w:rsidRPr="009C3522">
              <w:rPr>
                <w:rFonts w:ascii="Times New Roman" w:eastAsia="EUAlbertina-Regular-Identity-H" w:hAnsi="Times New Roman" w:hint="default"/>
                <w:sz w:val="20"/>
                <w:szCs w:val="20"/>
              </w:rPr>
              <w:t>honnosti odborní</w:t>
            </w:r>
            <w:r w:rsidRPr="009C3522">
              <w:rPr>
                <w:rFonts w:ascii="Times New Roman" w:eastAsia="EUAlbertina-Regular-Identity-H" w:hAnsi="Times New Roman" w:hint="default"/>
                <w:sz w:val="20"/>
                <w:szCs w:val="20"/>
              </w:rPr>
              <w:t>kov, ktoré</w:t>
            </w:r>
            <w:r w:rsidRPr="009C3522">
              <w:rPr>
                <w:rFonts w:ascii="Times New Roman" w:eastAsia="EUAlbertina-Regular-Identity-H" w:hAnsi="Times New Roman" w:hint="default"/>
                <w:sz w:val="20"/>
                <w:szCs w:val="20"/>
              </w:rPr>
              <w:t xml:space="preserve"> môž</w:t>
            </w:r>
            <w:r w:rsidRPr="009C3522">
              <w:rPr>
                <w:rFonts w:ascii="Times New Roman" w:eastAsia="EUAlbertina-Regular-Identity-H" w:hAnsi="Times New Roman" w:hint="default"/>
                <w:sz w:val="20"/>
                <w:szCs w:val="20"/>
              </w:rPr>
              <w:t>u č</w:t>
            </w:r>
            <w:r w:rsidRPr="009C3522">
              <w:rPr>
                <w:rFonts w:ascii="Times New Roman" w:eastAsia="EUAlbertina-Regular-Identity-H" w:hAnsi="Times New Roman" w:hint="default"/>
                <w:sz w:val="20"/>
                <w:szCs w:val="20"/>
              </w:rPr>
              <w:t>lenské</w:t>
            </w:r>
            <w:r w:rsidRPr="009C3522">
              <w:rPr>
                <w:rFonts w:ascii="Times New Roman" w:eastAsia="EUAlbertina-Regular-Identity-H" w:hAnsi="Times New Roman" w:hint="default"/>
                <w:sz w:val="20"/>
                <w:szCs w:val="20"/>
              </w:rPr>
              <w:t xml:space="preserve"> 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ty vyž</w:t>
            </w:r>
            <w:r w:rsidRPr="009C3522">
              <w:rPr>
                <w:rFonts w:ascii="Times New Roman" w:eastAsia="EUAlbertina-Regular-Identity-H" w:hAnsi="Times New Roman" w:hint="default"/>
                <w:sz w:val="20"/>
                <w:szCs w:val="20"/>
              </w:rPr>
              <w:t>adovať</w:t>
            </w:r>
            <w:r w:rsidR="000D000B">
              <w:rPr>
                <w:rFonts w:ascii="Times New Roman" w:eastAsia="EUAlbertina-Regular-Identity-H" w:hAnsi="Times New Roman"/>
                <w:sz w:val="20"/>
                <w:szCs w:val="20"/>
              </w:rPr>
              <w:t xml:space="preserve"> </w:t>
            </w:r>
            <w:r w:rsidRPr="000D000B">
              <w:rPr>
                <w:rFonts w:ascii="Times New Roman" w:eastAsia="EUAlbertina-Regular-Identity-H" w:hAnsi="Times New Roman" w:hint="default"/>
                <w:sz w:val="20"/>
                <w:szCs w:val="20"/>
              </w:rPr>
              <w:t>od odborní</w:t>
            </w:r>
            <w:r w:rsidRPr="000D000B">
              <w:rPr>
                <w:rFonts w:ascii="Times New Roman" w:eastAsia="EUAlbertina-Regular-Identity-H" w:hAnsi="Times New Roman" w:hint="default"/>
                <w:sz w:val="20"/>
                <w:szCs w:val="20"/>
              </w:rPr>
              <w:t>kov v sú</w:t>
            </w:r>
            <w:r w:rsidRPr="000D000B">
              <w:rPr>
                <w:rFonts w:ascii="Times New Roman" w:eastAsia="EUAlbertina-Regular-Identity-H" w:hAnsi="Times New Roman" w:hint="default"/>
                <w:sz w:val="20"/>
                <w:szCs w:val="20"/>
              </w:rPr>
              <w:t>lade s prá</w:t>
            </w:r>
            <w:r w:rsidRPr="000D000B">
              <w:rPr>
                <w:rFonts w:ascii="Times New Roman" w:eastAsia="EUAlbertina-Regular-Identity-H" w:hAnsi="Times New Roman" w:hint="default"/>
                <w:sz w:val="20"/>
                <w:szCs w:val="20"/>
              </w:rPr>
              <w:t>vom Spoloč</w:t>
            </w:r>
            <w:r w:rsidRPr="000D000B">
              <w:rPr>
                <w:rFonts w:ascii="Times New Roman" w:eastAsia="EUAlbertina-Regular-Identity-H" w:hAnsi="Times New Roman" w:hint="default"/>
                <w:sz w:val="20"/>
                <w:szCs w:val="20"/>
              </w:rPr>
              <w:t>enstva.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31C18" w:rsidRPr="009C3522">
            <w:pPr>
              <w:bidi w:val="0"/>
              <w:jc w:val="center"/>
              <w:rPr>
                <w:rFonts w:ascii="Times New Roman" w:hAnsi="Times New Roman"/>
                <w:sz w:val="20"/>
                <w:szCs w:val="20"/>
              </w:rPr>
            </w:pPr>
            <w:r w:rsidRPr="009C3522" w:rsidR="0052525B">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D31C18" w:rsidRPr="009C3522">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pPr>
              <w:bidi w:val="0"/>
              <w:jc w:val="center"/>
              <w:rPr>
                <w:rFonts w:ascii="Times New Roman" w:hAnsi="Times New Roman"/>
                <w:sz w:val="20"/>
                <w:szCs w:val="20"/>
              </w:rPr>
            </w:pP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D31C18"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D31C18" w:rsidRPr="009C3522">
            <w:pPr>
              <w:bidi w:val="0"/>
              <w:jc w:val="center"/>
              <w:rPr>
                <w:rFonts w:ascii="Times New Roman" w:hAnsi="Times New Roman"/>
                <w:sz w:val="20"/>
                <w:szCs w:val="20"/>
              </w:rPr>
            </w:pPr>
            <w:r w:rsidRPr="009C3522">
              <w:rPr>
                <w:rFonts w:ascii="Times New Roman" w:hAnsi="Times New Roman"/>
                <w:sz w:val="20"/>
                <w:szCs w:val="20"/>
              </w:rPr>
              <w:t>Čl. 3 ods. 9</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rsidP="00D31C18">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9. Vo vzť</w:t>
            </w:r>
            <w:r w:rsidRPr="009C3522">
              <w:rPr>
                <w:rFonts w:ascii="Times New Roman" w:eastAsia="EUAlbertina-Regular-Identity-H" w:hAnsi="Times New Roman" w:hint="default"/>
                <w:sz w:val="20"/>
                <w:szCs w:val="20"/>
              </w:rPr>
              <w:t>ahu k „</w:t>
            </w:r>
            <w:r w:rsidRPr="009C3522">
              <w:rPr>
                <w:rFonts w:ascii="Times New Roman" w:eastAsia="EUAlbertina-Regular-Identity-H" w:hAnsi="Times New Roman" w:hint="default"/>
                <w:sz w:val="20"/>
                <w:szCs w:val="20"/>
              </w:rPr>
              <w:t>finanč</w:t>
            </w:r>
            <w:r w:rsidRPr="009C3522">
              <w:rPr>
                <w:rFonts w:ascii="Times New Roman" w:eastAsia="EUAlbertina-Regular-Identity-H" w:hAnsi="Times New Roman" w:hint="default"/>
                <w:sz w:val="20"/>
                <w:szCs w:val="20"/>
              </w:rPr>
              <w:t>ný</w:t>
            </w:r>
            <w:r w:rsidRPr="009C3522">
              <w:rPr>
                <w:rFonts w:ascii="Times New Roman" w:eastAsia="EUAlbertina-Regular-Identity-H" w:hAnsi="Times New Roman" w:hint="default"/>
                <w:sz w:val="20"/>
                <w:szCs w:val="20"/>
              </w:rPr>
              <w:t>m služ</w:t>
            </w:r>
            <w:r w:rsidRPr="009C3522">
              <w:rPr>
                <w:rFonts w:ascii="Times New Roman" w:eastAsia="EUAlbertina-Regular-Identity-H" w:hAnsi="Times New Roman" w:hint="default"/>
                <w:sz w:val="20"/>
                <w:szCs w:val="20"/>
              </w:rPr>
              <w:t>bá</w:t>
            </w:r>
            <w:r w:rsidRPr="009C3522">
              <w:rPr>
                <w:rFonts w:ascii="Times New Roman" w:eastAsia="EUAlbertina-Regular-Identity-H" w:hAnsi="Times New Roman" w:hint="default"/>
                <w:sz w:val="20"/>
                <w:szCs w:val="20"/>
              </w:rPr>
              <w:t>m“</w:t>
            </w:r>
            <w:r w:rsidRPr="009C3522">
              <w:rPr>
                <w:rFonts w:ascii="Times New Roman" w:eastAsia="EUAlbertina-Regular-Identity-H" w:hAnsi="Times New Roman" w:hint="default"/>
                <w:sz w:val="20"/>
                <w:szCs w:val="20"/>
              </w:rPr>
              <w:t xml:space="preserve"> definovaný</w:t>
            </w:r>
            <w:r w:rsidRPr="009C3522">
              <w:rPr>
                <w:rFonts w:ascii="Times New Roman" w:eastAsia="EUAlbertina-Regular-Identity-H" w:hAnsi="Times New Roman" w:hint="default"/>
                <w:sz w:val="20"/>
                <w:szCs w:val="20"/>
              </w:rPr>
              <w:t>m v</w:t>
            </w:r>
            <w:r w:rsidR="000D000B">
              <w:rPr>
                <w:rFonts w:ascii="Times New Roman" w:eastAsia="EUAlbertina-Regular-Identity-H" w:hAnsi="Times New Roman"/>
                <w:sz w:val="20"/>
                <w:szCs w:val="20"/>
              </w:rPr>
              <w:t> </w:t>
            </w:r>
            <w:r w:rsidRPr="009C3522">
              <w:rPr>
                <w:rFonts w:ascii="Times New Roman" w:eastAsia="EUAlbertina-Regular-Identity-H" w:hAnsi="Times New Roman"/>
                <w:sz w:val="20"/>
                <w:szCs w:val="20"/>
              </w:rPr>
              <w:t>smernici</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2002/65/ES a vo vzť</w:t>
            </w:r>
            <w:r w:rsidRPr="009C3522">
              <w:rPr>
                <w:rFonts w:ascii="Times New Roman" w:eastAsia="EUAlbertina-Regular-Identity-H" w:hAnsi="Times New Roman" w:hint="default"/>
                <w:sz w:val="20"/>
                <w:szCs w:val="20"/>
              </w:rPr>
              <w:t xml:space="preserve">ahu </w:t>
            </w:r>
            <w:r w:rsidRPr="009C3522" w:rsidR="0052525B">
              <w:rPr>
                <w:rFonts w:ascii="Times New Roman" w:eastAsia="EUAlbertina-Regular-Identity-H" w:hAnsi="Times New Roman"/>
                <w:sz w:val="20"/>
                <w:szCs w:val="20"/>
              </w:rPr>
              <w:t xml:space="preserve">k </w:t>
            </w:r>
            <w:r w:rsidRPr="009C3522">
              <w:rPr>
                <w:rFonts w:ascii="Times New Roman" w:eastAsia="EUAlbertina-Regular-Identity-H" w:hAnsi="Times New Roman" w:hint="default"/>
                <w:sz w:val="20"/>
                <w:szCs w:val="20"/>
              </w:rPr>
              <w:t>nehnuteľ</w:t>
            </w:r>
            <w:r w:rsidRPr="009C3522">
              <w:rPr>
                <w:rFonts w:ascii="Times New Roman" w:eastAsia="EUAlbertina-Regular-Identity-H" w:hAnsi="Times New Roman" w:hint="default"/>
                <w:sz w:val="20"/>
                <w:szCs w:val="20"/>
              </w:rPr>
              <w:t xml:space="preserve">nostiam </w:t>
            </w:r>
            <w:r w:rsidRPr="009C3522" w:rsidR="0052525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môž</w:t>
            </w:r>
            <w:r w:rsidRPr="009C3522">
              <w:rPr>
                <w:rFonts w:ascii="Times New Roman" w:eastAsia="EUAlbertina-Regular-Identity-H" w:hAnsi="Times New Roman" w:hint="default"/>
                <w:sz w:val="20"/>
                <w:szCs w:val="20"/>
              </w:rPr>
              <w:t>u č</w:t>
            </w:r>
            <w:r w:rsidRPr="009C3522">
              <w:rPr>
                <w:rFonts w:ascii="Times New Roman" w:eastAsia="EUAlbertina-Regular-Identity-H" w:hAnsi="Times New Roman" w:hint="default"/>
                <w:sz w:val="20"/>
                <w:szCs w:val="20"/>
              </w:rPr>
              <w:t>lenské</w:t>
            </w:r>
            <w:r w:rsidRPr="009C3522">
              <w:rPr>
                <w:rFonts w:ascii="Times New Roman" w:eastAsia="EUAlbertina-Regular-Identity-H" w:hAnsi="Times New Roman" w:hint="default"/>
                <w:sz w:val="20"/>
                <w:szCs w:val="20"/>
              </w:rPr>
              <w:t xml:space="preserve"> 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ty</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ukladať</w:t>
            </w:r>
            <w:r w:rsidRPr="009C3522">
              <w:rPr>
                <w:rFonts w:ascii="Times New Roman" w:eastAsia="EUAlbertina-Regular-Identity-H" w:hAnsi="Times New Roman" w:hint="default"/>
                <w:sz w:val="20"/>
                <w:szCs w:val="20"/>
              </w:rPr>
              <w:t xml:space="preserve"> pož</w:t>
            </w:r>
            <w:r w:rsidRPr="009C3522">
              <w:rPr>
                <w:rFonts w:ascii="Times New Roman" w:eastAsia="EUAlbertina-Regular-Identity-H" w:hAnsi="Times New Roman" w:hint="default"/>
                <w:sz w:val="20"/>
                <w:szCs w:val="20"/>
              </w:rPr>
              <w:t>iadavky, ktoré</w:t>
            </w:r>
            <w:r w:rsidRPr="009C3522">
              <w:rPr>
                <w:rFonts w:ascii="Times New Roman" w:eastAsia="EUAlbertina-Regular-Identity-H" w:hAnsi="Times New Roman" w:hint="default"/>
                <w:sz w:val="20"/>
                <w:szCs w:val="20"/>
              </w:rPr>
              <w:t xml:space="preserve"> sú</w:t>
            </w:r>
            <w:r w:rsidRPr="009C3522">
              <w:rPr>
                <w:rFonts w:ascii="Times New Roman" w:eastAsia="EUAlbertina-Regular-Identity-H" w:hAnsi="Times New Roman" w:hint="default"/>
                <w:sz w:val="20"/>
                <w:szCs w:val="20"/>
              </w:rPr>
              <w:t xml:space="preserve"> reš</w:t>
            </w:r>
            <w:r w:rsidRPr="009C3522">
              <w:rPr>
                <w:rFonts w:ascii="Times New Roman" w:eastAsia="EUAlbertina-Regular-Identity-H" w:hAnsi="Times New Roman" w:hint="default"/>
                <w:sz w:val="20"/>
                <w:szCs w:val="20"/>
              </w:rPr>
              <w:t>triktí</w:t>
            </w:r>
            <w:r w:rsidRPr="009C3522">
              <w:rPr>
                <w:rFonts w:ascii="Times New Roman" w:eastAsia="EUAlbertina-Regular-Identity-H" w:hAnsi="Times New Roman" w:hint="default"/>
                <w:sz w:val="20"/>
                <w:szCs w:val="20"/>
              </w:rPr>
              <w:t>vnejš</w:t>
            </w:r>
            <w:r w:rsidRPr="009C3522">
              <w:rPr>
                <w:rFonts w:ascii="Times New Roman" w:eastAsia="EUAlbertina-Regular-Identity-H" w:hAnsi="Times New Roman" w:hint="default"/>
                <w:sz w:val="20"/>
                <w:szCs w:val="20"/>
              </w:rPr>
              <w:t>ie alebo normatí</w:t>
            </w:r>
            <w:r w:rsidRPr="009C3522">
              <w:rPr>
                <w:rFonts w:ascii="Times New Roman" w:eastAsia="EUAlbertina-Regular-Identity-H" w:hAnsi="Times New Roman" w:hint="default"/>
                <w:sz w:val="20"/>
                <w:szCs w:val="20"/>
              </w:rPr>
              <w:t>vnejš</w:t>
            </w:r>
            <w:r w:rsidRPr="009C3522">
              <w:rPr>
                <w:rFonts w:ascii="Times New Roman" w:eastAsia="EUAlbertina-Regular-Identity-H" w:hAnsi="Times New Roman" w:hint="default"/>
                <w:sz w:val="20"/>
                <w:szCs w:val="20"/>
              </w:rPr>
              <w:t>ie</w:t>
            </w:r>
          </w:p>
          <w:p w:rsidR="00D31C18" w:rsidRPr="009C3522" w:rsidP="00D31C18">
            <w:pPr>
              <w:pStyle w:val="Normlny"/>
              <w:bidi w:val="0"/>
              <w:rPr>
                <w:rFonts w:ascii="Times New Roman" w:hAnsi="Times New Roman"/>
              </w:rPr>
            </w:pPr>
            <w:r w:rsidRPr="009C3522">
              <w:rPr>
                <w:rFonts w:ascii="Times New Roman" w:eastAsia="EUAlbertina-Regular-Identity-H" w:hAnsi="Times New Roman" w:hint="default"/>
              </w:rPr>
              <w:t>ako tá</w:t>
            </w:r>
            <w:r w:rsidRPr="009C3522">
              <w:rPr>
                <w:rFonts w:ascii="Times New Roman" w:eastAsia="EUAlbertina-Regular-Identity-H" w:hAnsi="Times New Roman" w:hint="default"/>
              </w:rPr>
              <w:t>to smernica v oblasti, ktorú</w:t>
            </w:r>
            <w:r w:rsidRPr="009C3522">
              <w:rPr>
                <w:rFonts w:ascii="Times New Roman" w:eastAsia="EUAlbertina-Regular-Identity-H" w:hAnsi="Times New Roman" w:hint="default"/>
              </w:rPr>
              <w:t xml:space="preserve"> aproximuje.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31C18" w:rsidRPr="009C3522">
            <w:pPr>
              <w:bidi w:val="0"/>
              <w:jc w:val="center"/>
              <w:rPr>
                <w:rFonts w:ascii="Times New Roman" w:hAnsi="Times New Roman"/>
                <w:sz w:val="20"/>
                <w:szCs w:val="20"/>
              </w:rPr>
            </w:pPr>
            <w:r w:rsidRPr="009C3522" w:rsidR="0052525B">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D31C18" w:rsidRPr="009C3522">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pPr>
              <w:bidi w:val="0"/>
              <w:jc w:val="center"/>
              <w:rPr>
                <w:rFonts w:ascii="Times New Roman" w:hAnsi="Times New Roman"/>
                <w:sz w:val="20"/>
                <w:szCs w:val="20"/>
              </w:rPr>
            </w:pP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D31C18"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D31C18" w:rsidRPr="009C3522">
            <w:pPr>
              <w:bidi w:val="0"/>
              <w:jc w:val="center"/>
              <w:rPr>
                <w:rFonts w:ascii="Times New Roman" w:hAnsi="Times New Roman"/>
                <w:sz w:val="20"/>
                <w:szCs w:val="20"/>
              </w:rPr>
            </w:pPr>
            <w:r w:rsidRPr="009C3522">
              <w:rPr>
                <w:rFonts w:ascii="Times New Roman" w:hAnsi="Times New Roman"/>
                <w:sz w:val="20"/>
                <w:szCs w:val="20"/>
              </w:rPr>
              <w:t>Čl. 3 ods. 10</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rsidP="000D000B">
            <w:pPr>
              <w:bidi w:val="0"/>
              <w:adjustRightInd w:val="0"/>
              <w:rPr>
                <w:rFonts w:ascii="Times New Roman" w:hAnsi="Times New Roman"/>
              </w:rPr>
            </w:pPr>
            <w:r w:rsidRPr="009C3522">
              <w:rPr>
                <w:rFonts w:ascii="Times New Roman" w:eastAsia="EUAlbertina-Regular-Identity-H" w:hAnsi="Times New Roman" w:hint="default"/>
                <w:sz w:val="20"/>
                <w:szCs w:val="20"/>
              </w:rPr>
              <w:t>10. Tá</w:t>
            </w:r>
            <w:r w:rsidRPr="009C3522">
              <w:rPr>
                <w:rFonts w:ascii="Times New Roman" w:eastAsia="EUAlbertina-Regular-Identity-H" w:hAnsi="Times New Roman" w:hint="default"/>
                <w:sz w:val="20"/>
                <w:szCs w:val="20"/>
              </w:rPr>
              <w:t>to smernica sa nevzť</w:t>
            </w:r>
            <w:r w:rsidRPr="009C3522">
              <w:rPr>
                <w:rFonts w:ascii="Times New Roman" w:eastAsia="EUAlbertina-Regular-Identity-H" w:hAnsi="Times New Roman" w:hint="default"/>
                <w:sz w:val="20"/>
                <w:szCs w:val="20"/>
              </w:rPr>
              <w:t>ahuje na uplatň</w:t>
            </w:r>
            <w:r w:rsidRPr="009C3522">
              <w:rPr>
                <w:rFonts w:ascii="Times New Roman" w:eastAsia="EUAlbertina-Regular-Identity-H" w:hAnsi="Times New Roman" w:hint="default"/>
                <w:sz w:val="20"/>
                <w:szCs w:val="20"/>
              </w:rPr>
              <w:t>ovanie zá</w:t>
            </w:r>
            <w:r w:rsidRPr="009C3522">
              <w:rPr>
                <w:rFonts w:ascii="Times New Roman" w:eastAsia="EUAlbertina-Regular-Identity-H" w:hAnsi="Times New Roman" w:hint="default"/>
                <w:sz w:val="20"/>
                <w:szCs w:val="20"/>
              </w:rPr>
              <w:t>konov,</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iný</w:t>
            </w:r>
            <w:r w:rsidRPr="009C3522">
              <w:rPr>
                <w:rFonts w:ascii="Times New Roman" w:eastAsia="EUAlbertina-Regular-Identity-H" w:hAnsi="Times New Roman" w:hint="default"/>
                <w:sz w:val="20"/>
                <w:szCs w:val="20"/>
              </w:rPr>
              <w:t>ch prá</w:t>
            </w:r>
            <w:r w:rsidRPr="009C3522">
              <w:rPr>
                <w:rFonts w:ascii="Times New Roman" w:eastAsia="EUAlbertina-Regular-Identity-H" w:hAnsi="Times New Roman" w:hint="default"/>
                <w:sz w:val="20"/>
                <w:szCs w:val="20"/>
              </w:rPr>
              <w:t>vnych predpisov a sprá</w:t>
            </w:r>
            <w:r w:rsidRPr="009C3522">
              <w:rPr>
                <w:rFonts w:ascii="Times New Roman" w:eastAsia="EUAlbertina-Regular-Identity-H" w:hAnsi="Times New Roman" w:hint="default"/>
                <w:sz w:val="20"/>
                <w:szCs w:val="20"/>
              </w:rPr>
              <w:t>vnych opatrení</w:t>
            </w:r>
            <w:r w:rsidRPr="009C3522">
              <w:rPr>
                <w:rFonts w:ascii="Times New Roman" w:eastAsia="EUAlbertina-Regular-Identity-H" w:hAnsi="Times New Roman" w:hint="default"/>
                <w:sz w:val="20"/>
                <w:szCs w:val="20"/>
              </w:rPr>
              <w:t xml:space="preserve"> č</w:t>
            </w:r>
            <w:r w:rsidRPr="009C3522">
              <w:rPr>
                <w:rFonts w:ascii="Times New Roman" w:eastAsia="EUAlbertina-Regular-Identity-H" w:hAnsi="Times New Roman" w:hint="default"/>
                <w:sz w:val="20"/>
                <w:szCs w:val="20"/>
              </w:rPr>
              <w:t>lenský</w:t>
            </w:r>
            <w:r w:rsidRPr="009C3522">
              <w:rPr>
                <w:rFonts w:ascii="Times New Roman" w:eastAsia="EUAlbertina-Regular-Identity-H" w:hAnsi="Times New Roman" w:hint="default"/>
                <w:sz w:val="20"/>
                <w:szCs w:val="20"/>
              </w:rPr>
              <w:t xml:space="preserve">ch </w:t>
            </w:r>
            <w:r w:rsidRPr="009C3522">
              <w:rPr>
                <w:rFonts w:ascii="Times New Roman" w:eastAsia="EUAlbertina-Regular-Identity-H" w:hAnsi="Times New Roman" w:hint="default"/>
                <w:sz w:val="20"/>
                <w:szCs w:val="20"/>
              </w:rPr>
              <w:t>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tov</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tý</w:t>
            </w:r>
            <w:r w:rsidRPr="009C3522">
              <w:rPr>
                <w:rFonts w:ascii="Times New Roman" w:eastAsia="EUAlbertina-Regular-Identity-H" w:hAnsi="Times New Roman" w:hint="default"/>
                <w:sz w:val="20"/>
                <w:szCs w:val="20"/>
              </w:rPr>
              <w:t>kajú</w:t>
            </w:r>
            <w:r w:rsidRPr="009C3522">
              <w:rPr>
                <w:rFonts w:ascii="Times New Roman" w:eastAsia="EUAlbertina-Regular-Identity-H" w:hAnsi="Times New Roman" w:hint="default"/>
                <w:sz w:val="20"/>
                <w:szCs w:val="20"/>
              </w:rPr>
              <w:t>cich sa certifiká</w:t>
            </w:r>
            <w:r w:rsidRPr="009C3522">
              <w:rPr>
                <w:rFonts w:ascii="Times New Roman" w:eastAsia="EUAlbertina-Regular-Identity-H" w:hAnsi="Times New Roman" w:hint="default"/>
                <w:sz w:val="20"/>
                <w:szCs w:val="20"/>
              </w:rPr>
              <w:t>cie a označ</w:t>
            </w:r>
            <w:r w:rsidRPr="009C3522">
              <w:rPr>
                <w:rFonts w:ascii="Times New Roman" w:eastAsia="EUAlbertina-Regular-Identity-H" w:hAnsi="Times New Roman" w:hint="default"/>
                <w:sz w:val="20"/>
                <w:szCs w:val="20"/>
              </w:rPr>
              <w:t>ovania miery rý</w:t>
            </w:r>
            <w:r w:rsidRPr="009C3522">
              <w:rPr>
                <w:rFonts w:ascii="Times New Roman" w:eastAsia="EUAlbertina-Regular-Identity-H" w:hAnsi="Times New Roman" w:hint="default"/>
                <w:sz w:val="20"/>
                <w:szCs w:val="20"/>
              </w:rPr>
              <w:t>dzosti predmetov</w:t>
            </w:r>
            <w:r w:rsidR="000D000B">
              <w:rPr>
                <w:rFonts w:ascii="Times New Roman" w:eastAsia="EUAlbertina-Regular-Identity-H" w:hAnsi="Times New Roman"/>
                <w:sz w:val="20"/>
                <w:szCs w:val="20"/>
              </w:rPr>
              <w:t xml:space="preserve"> </w:t>
            </w:r>
            <w:r w:rsidRPr="000D000B">
              <w:rPr>
                <w:rFonts w:ascii="Times New Roman" w:eastAsia="EUAlbertina-Regular-Identity-H" w:hAnsi="Times New Roman" w:hint="default"/>
                <w:sz w:val="20"/>
                <w:szCs w:val="20"/>
              </w:rPr>
              <w:t>z drahý</w:t>
            </w:r>
            <w:r w:rsidRPr="000D000B">
              <w:rPr>
                <w:rFonts w:ascii="Times New Roman" w:eastAsia="EUAlbertina-Regular-Identity-H" w:hAnsi="Times New Roman" w:hint="default"/>
                <w:sz w:val="20"/>
                <w:szCs w:val="20"/>
              </w:rPr>
              <w:t>ch kovov.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31C18" w:rsidRPr="009C3522">
            <w:pPr>
              <w:bidi w:val="0"/>
              <w:jc w:val="center"/>
              <w:rPr>
                <w:rFonts w:ascii="Times New Roman" w:hAnsi="Times New Roman"/>
                <w:sz w:val="20"/>
                <w:szCs w:val="20"/>
              </w:rPr>
            </w:pPr>
            <w:r w:rsidRPr="009C3522" w:rsidR="0052525B">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D31C18" w:rsidRPr="009C3522">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pPr>
              <w:bidi w:val="0"/>
              <w:jc w:val="center"/>
              <w:rPr>
                <w:rFonts w:ascii="Times New Roman" w:hAnsi="Times New Roman"/>
                <w:sz w:val="20"/>
                <w:szCs w:val="20"/>
              </w:rPr>
            </w:pP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D31C18"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D31C18" w:rsidRPr="009C3522">
            <w:pPr>
              <w:bidi w:val="0"/>
              <w:jc w:val="center"/>
              <w:rPr>
                <w:rFonts w:ascii="Times New Roman" w:hAnsi="Times New Roman"/>
                <w:sz w:val="20"/>
                <w:szCs w:val="20"/>
              </w:rPr>
            </w:pPr>
            <w:r w:rsidRPr="009C3522">
              <w:rPr>
                <w:rFonts w:ascii="Times New Roman" w:hAnsi="Times New Roman"/>
                <w:sz w:val="20"/>
                <w:szCs w:val="20"/>
              </w:rPr>
              <w:t>Čl. 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rsidP="00D31C18">
            <w:pPr>
              <w:bidi w:val="0"/>
              <w:adjustRightInd w:val="0"/>
              <w:rPr>
                <w:rFonts w:ascii="Times New Roman" w:eastAsia="EUAlbertina-Bold-Identity-H" w:hAnsi="Times New Roman" w:hint="default"/>
                <w:b/>
                <w:bCs/>
                <w:sz w:val="20"/>
                <w:szCs w:val="20"/>
              </w:rPr>
            </w:pPr>
            <w:r w:rsidRPr="009C3522">
              <w:rPr>
                <w:rFonts w:ascii="Times New Roman" w:eastAsia="EUAlbertina-Bold-Identity-H" w:hAnsi="Times New Roman" w:hint="default"/>
                <w:b/>
                <w:bCs/>
                <w:sz w:val="20"/>
                <w:szCs w:val="20"/>
              </w:rPr>
              <w:t>Vnú</w:t>
            </w:r>
            <w:r w:rsidRPr="009C3522">
              <w:rPr>
                <w:rFonts w:ascii="Times New Roman" w:eastAsia="EUAlbertina-Bold-Identity-H" w:hAnsi="Times New Roman" w:hint="default"/>
                <w:b/>
                <w:bCs/>
                <w:sz w:val="20"/>
                <w:szCs w:val="20"/>
              </w:rPr>
              <w:t>torný</w:t>
            </w:r>
            <w:r w:rsidRPr="009C3522">
              <w:rPr>
                <w:rFonts w:ascii="Times New Roman" w:eastAsia="EUAlbertina-Bold-Identity-H" w:hAnsi="Times New Roman" w:hint="default"/>
                <w:b/>
                <w:bCs/>
                <w:sz w:val="20"/>
                <w:szCs w:val="20"/>
              </w:rPr>
              <w:t xml:space="preserve"> trh</w:t>
            </w:r>
          </w:p>
          <w:p w:rsidR="00D31C18" w:rsidRPr="009C3522" w:rsidP="000D000B">
            <w:pPr>
              <w:bidi w:val="0"/>
              <w:adjustRightInd w:val="0"/>
              <w:rPr>
                <w:rFonts w:ascii="Times New Roman" w:hAnsi="Times New Roman"/>
              </w:rPr>
            </w:pPr>
            <w:r w:rsidRPr="009C3522">
              <w:rPr>
                <w:rFonts w:ascii="Times New Roman" w:eastAsia="EUAlbertina-Regular-Identity-H" w:hAnsi="Times New Roman" w:hint="default"/>
                <w:sz w:val="20"/>
                <w:szCs w:val="20"/>
              </w:rPr>
              <w:t>Č</w:t>
            </w:r>
            <w:r w:rsidRPr="009C3522">
              <w:rPr>
                <w:rFonts w:ascii="Times New Roman" w:eastAsia="EUAlbertina-Regular-Identity-H" w:hAnsi="Times New Roman" w:hint="default"/>
                <w:sz w:val="20"/>
                <w:szCs w:val="20"/>
              </w:rPr>
              <w:t>lenské</w:t>
            </w:r>
            <w:r w:rsidRPr="009C3522">
              <w:rPr>
                <w:rFonts w:ascii="Times New Roman" w:eastAsia="EUAlbertina-Regular-Identity-H" w:hAnsi="Times New Roman" w:hint="default"/>
                <w:sz w:val="20"/>
                <w:szCs w:val="20"/>
              </w:rPr>
              <w:t xml:space="preserve"> 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ty neobmedzia slobodu poskytovať</w:t>
            </w:r>
            <w:r w:rsidRPr="009C3522">
              <w:rPr>
                <w:rFonts w:ascii="Times New Roman" w:eastAsia="EUAlbertina-Regular-Identity-H" w:hAnsi="Times New Roman" w:hint="default"/>
                <w:sz w:val="20"/>
                <w:szCs w:val="20"/>
              </w:rPr>
              <w:t xml:space="preserve"> služ</w:t>
            </w:r>
            <w:r w:rsidRPr="009C3522">
              <w:rPr>
                <w:rFonts w:ascii="Times New Roman" w:eastAsia="EUAlbertina-Regular-Identity-H" w:hAnsi="Times New Roman" w:hint="default"/>
                <w:sz w:val="20"/>
                <w:szCs w:val="20"/>
              </w:rPr>
              <w:t>by ani neobmedzia</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voľ</w:t>
            </w:r>
            <w:r w:rsidRPr="009C3522">
              <w:rPr>
                <w:rFonts w:ascii="Times New Roman" w:eastAsia="EUAlbertina-Regular-Identity-H" w:hAnsi="Times New Roman" w:hint="default"/>
                <w:sz w:val="20"/>
                <w:szCs w:val="20"/>
              </w:rPr>
              <w:t>ný</w:t>
            </w:r>
            <w:r w:rsidRPr="009C3522">
              <w:rPr>
                <w:rFonts w:ascii="Times New Roman" w:eastAsia="EUAlbertina-Regular-Identity-H" w:hAnsi="Times New Roman" w:hint="default"/>
                <w:sz w:val="20"/>
                <w:szCs w:val="20"/>
              </w:rPr>
              <w:t xml:space="preserve"> pohyb tovarov z dô</w:t>
            </w:r>
            <w:r w:rsidRPr="009C3522">
              <w:rPr>
                <w:rFonts w:ascii="Times New Roman" w:eastAsia="EUAlbertina-Regular-Identity-H" w:hAnsi="Times New Roman" w:hint="default"/>
                <w:sz w:val="20"/>
                <w:szCs w:val="20"/>
              </w:rPr>
              <w:t>vodov, ktoré</w:t>
            </w:r>
            <w:r w:rsidRPr="009C3522">
              <w:rPr>
                <w:rFonts w:ascii="Times New Roman" w:eastAsia="EUAlbertina-Regular-Identity-H" w:hAnsi="Times New Roman" w:hint="default"/>
                <w:sz w:val="20"/>
                <w:szCs w:val="20"/>
              </w:rPr>
              <w:t xml:space="preserve"> spadajú</w:t>
            </w:r>
            <w:r w:rsidRPr="009C3522">
              <w:rPr>
                <w:rFonts w:ascii="Times New Roman" w:eastAsia="EUAlbertina-Regular-Identity-H" w:hAnsi="Times New Roman" w:hint="default"/>
                <w:sz w:val="20"/>
                <w:szCs w:val="20"/>
              </w:rPr>
              <w:t xml:space="preserve"> do oblasti,</w:t>
            </w:r>
            <w:r w:rsidR="000D000B">
              <w:rPr>
                <w:rFonts w:ascii="Times New Roman" w:eastAsia="EUAlbertina-Regular-Identity-H" w:hAnsi="Times New Roman"/>
                <w:sz w:val="20"/>
                <w:szCs w:val="20"/>
              </w:rPr>
              <w:t xml:space="preserve"> </w:t>
            </w:r>
            <w:r w:rsidRPr="000D000B">
              <w:rPr>
                <w:rFonts w:ascii="Times New Roman" w:eastAsia="EUAlbertina-Regular-Identity-H" w:hAnsi="Times New Roman" w:hint="default"/>
                <w:sz w:val="20"/>
                <w:szCs w:val="20"/>
              </w:rPr>
              <w:t>ktorú</w:t>
            </w:r>
            <w:r w:rsidRPr="000D000B">
              <w:rPr>
                <w:rFonts w:ascii="Times New Roman" w:eastAsia="EUAlbertina-Regular-Identity-H" w:hAnsi="Times New Roman" w:hint="default"/>
                <w:sz w:val="20"/>
                <w:szCs w:val="20"/>
              </w:rPr>
              <w:t xml:space="preserve"> </w:t>
            </w:r>
            <w:r w:rsidRPr="000D000B">
              <w:rPr>
                <w:rFonts w:ascii="Times New Roman" w:eastAsia="EUAlbertina-Regular-Identity-H" w:hAnsi="Times New Roman" w:hint="default"/>
                <w:sz w:val="20"/>
                <w:szCs w:val="20"/>
              </w:rPr>
              <w:t>aproximuje tá</w:t>
            </w:r>
            <w:r w:rsidRPr="000D000B">
              <w:rPr>
                <w:rFonts w:ascii="Times New Roman" w:eastAsia="EUAlbertina-Regular-Identity-H" w:hAnsi="Times New Roman" w:hint="default"/>
                <w:sz w:val="20"/>
                <w:szCs w:val="20"/>
              </w:rPr>
              <w:t>to smernica.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31C18" w:rsidRPr="009C3522">
            <w:pPr>
              <w:bidi w:val="0"/>
              <w:jc w:val="center"/>
              <w:rPr>
                <w:rFonts w:ascii="Times New Roman" w:hAnsi="Times New Roman"/>
                <w:sz w:val="20"/>
                <w:szCs w:val="20"/>
              </w:rPr>
            </w:pPr>
            <w:r w:rsidRPr="009C3522" w:rsidR="00050F3E">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D31C18" w:rsidRPr="009C3522">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pPr>
              <w:bidi w:val="0"/>
              <w:jc w:val="center"/>
              <w:rPr>
                <w:rFonts w:ascii="Times New Roman" w:hAnsi="Times New Roman"/>
                <w:sz w:val="20"/>
                <w:szCs w:val="20"/>
              </w:rPr>
            </w:pP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D31C18"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D31C18" w:rsidRPr="009C3522">
            <w:pPr>
              <w:bidi w:val="0"/>
              <w:jc w:val="center"/>
              <w:rPr>
                <w:rFonts w:ascii="Times New Roman" w:hAnsi="Times New Roman"/>
                <w:sz w:val="20"/>
                <w:szCs w:val="20"/>
              </w:rPr>
            </w:pPr>
            <w:r w:rsidRPr="009C3522" w:rsidR="00933B47">
              <w:rPr>
                <w:rFonts w:ascii="Times New Roman" w:hAnsi="Times New Roman"/>
                <w:sz w:val="20"/>
                <w:szCs w:val="20"/>
              </w:rPr>
              <w:t>Čl. 5 ods. 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rsidP="00933B47">
            <w:pPr>
              <w:bidi w:val="0"/>
              <w:adjustRightInd w:val="0"/>
              <w:rPr>
                <w:rFonts w:ascii="Times New Roman" w:eastAsia="EUAlbertina-Regular-Identity-H" w:hAnsi="Times New Roman"/>
                <w:sz w:val="20"/>
                <w:szCs w:val="20"/>
              </w:rPr>
            </w:pPr>
            <w:r w:rsidRPr="009C3522">
              <w:rPr>
                <w:rFonts w:ascii="Times New Roman" w:eastAsia="EUAlbertina-Regular-Identity-H" w:hAnsi="Times New Roman"/>
                <w:sz w:val="20"/>
                <w:szCs w:val="20"/>
              </w:rPr>
              <w:t>KAPITOLA 2</w:t>
            </w:r>
          </w:p>
          <w:p w:rsidR="00933B47" w:rsidRPr="009C3522" w:rsidP="00933B47">
            <w:pPr>
              <w:bidi w:val="0"/>
              <w:adjustRightInd w:val="0"/>
              <w:rPr>
                <w:rFonts w:ascii="Times New Roman" w:eastAsia="EUAlbertina-Bold-Identity-H" w:hAnsi="Times New Roman" w:hint="default"/>
                <w:b/>
                <w:bCs/>
                <w:sz w:val="20"/>
                <w:szCs w:val="20"/>
              </w:rPr>
            </w:pPr>
            <w:r w:rsidRPr="009C3522">
              <w:rPr>
                <w:rFonts w:ascii="Times New Roman" w:eastAsia="EUAlbertina-Bold-Identity-H" w:hAnsi="Times New Roman" w:hint="default"/>
                <w:b/>
                <w:bCs/>
                <w:sz w:val="20"/>
                <w:szCs w:val="20"/>
              </w:rPr>
              <w:t>NEKALÉ</w:t>
            </w:r>
            <w:r w:rsidRPr="009C3522">
              <w:rPr>
                <w:rFonts w:ascii="Times New Roman" w:eastAsia="EUAlbertina-Bold-Identity-H" w:hAnsi="Times New Roman" w:hint="default"/>
                <w:b/>
                <w:bCs/>
                <w:sz w:val="20"/>
                <w:szCs w:val="20"/>
              </w:rPr>
              <w:t xml:space="preserve"> OBCHODNÉ</w:t>
            </w:r>
            <w:r w:rsidRPr="009C3522">
              <w:rPr>
                <w:rFonts w:ascii="Times New Roman" w:eastAsia="EUAlbertina-Bold-Identity-H" w:hAnsi="Times New Roman" w:hint="default"/>
                <w:b/>
                <w:bCs/>
                <w:sz w:val="20"/>
                <w:szCs w:val="20"/>
              </w:rPr>
              <w:t xml:space="preserve"> PRAKTIKY</w:t>
            </w:r>
          </w:p>
          <w:p w:rsidR="00933B47" w:rsidRPr="009C3522" w:rsidP="00933B47">
            <w:pPr>
              <w:bidi w:val="0"/>
              <w:adjustRightInd w:val="0"/>
              <w:rPr>
                <w:rFonts w:ascii="Times New Roman" w:eastAsia="EUAlbertina-Bold-Identity-H" w:hAnsi="Times New Roman" w:hint="default"/>
                <w:b/>
                <w:bCs/>
                <w:sz w:val="20"/>
                <w:szCs w:val="20"/>
              </w:rPr>
            </w:pPr>
            <w:r w:rsidRPr="009C3522">
              <w:rPr>
                <w:rFonts w:ascii="Times New Roman" w:eastAsia="EUAlbertina-Bold-Identity-H" w:hAnsi="Times New Roman" w:hint="default"/>
                <w:b/>
                <w:bCs/>
                <w:sz w:val="20"/>
                <w:szCs w:val="20"/>
              </w:rPr>
              <w:t>Zá</w:t>
            </w:r>
            <w:r w:rsidRPr="009C3522">
              <w:rPr>
                <w:rFonts w:ascii="Times New Roman" w:eastAsia="EUAlbertina-Bold-Identity-H" w:hAnsi="Times New Roman" w:hint="default"/>
                <w:b/>
                <w:bCs/>
                <w:sz w:val="20"/>
                <w:szCs w:val="20"/>
              </w:rPr>
              <w:t>kaz nekalý</w:t>
            </w:r>
            <w:r w:rsidRPr="009C3522">
              <w:rPr>
                <w:rFonts w:ascii="Times New Roman" w:eastAsia="EUAlbertina-Bold-Identity-H" w:hAnsi="Times New Roman" w:hint="default"/>
                <w:b/>
                <w:bCs/>
                <w:sz w:val="20"/>
                <w:szCs w:val="20"/>
              </w:rPr>
              <w:t>ch obchodný</w:t>
            </w:r>
            <w:r w:rsidRPr="009C3522">
              <w:rPr>
                <w:rFonts w:ascii="Times New Roman" w:eastAsia="EUAlbertina-Bold-Identity-H" w:hAnsi="Times New Roman" w:hint="default"/>
                <w:b/>
                <w:bCs/>
                <w:sz w:val="20"/>
                <w:szCs w:val="20"/>
              </w:rPr>
              <w:t>ch praktí</w:t>
            </w:r>
            <w:r w:rsidRPr="009C3522">
              <w:rPr>
                <w:rFonts w:ascii="Times New Roman" w:eastAsia="EUAlbertina-Bold-Identity-H" w:hAnsi="Times New Roman" w:hint="default"/>
                <w:b/>
                <w:bCs/>
                <w:sz w:val="20"/>
                <w:szCs w:val="20"/>
              </w:rPr>
              <w:t>k</w:t>
            </w:r>
          </w:p>
          <w:p w:rsidR="00D31C18" w:rsidRPr="009C3522" w:rsidP="00933B47">
            <w:pPr>
              <w:pStyle w:val="Normlny"/>
              <w:bidi w:val="0"/>
              <w:rPr>
                <w:rFonts w:ascii="Times New Roman" w:hAnsi="Times New Roman"/>
              </w:rPr>
            </w:pPr>
            <w:r w:rsidRPr="009C3522" w:rsidR="00933B47">
              <w:rPr>
                <w:rFonts w:ascii="Times New Roman" w:eastAsia="EUAlbertina-Regular-Identity-H" w:hAnsi="Times New Roman" w:hint="default"/>
              </w:rPr>
              <w:t>1. Nekalé</w:t>
            </w:r>
            <w:r w:rsidRPr="009C3522" w:rsidR="00933B47">
              <w:rPr>
                <w:rFonts w:ascii="Times New Roman" w:eastAsia="EUAlbertina-Regular-Identity-H" w:hAnsi="Times New Roman" w:hint="default"/>
              </w:rPr>
              <w:t xml:space="preserve"> obchodné</w:t>
            </w:r>
            <w:r w:rsidRPr="009C3522" w:rsidR="00933B47">
              <w:rPr>
                <w:rFonts w:ascii="Times New Roman" w:eastAsia="EUAlbertina-Regular-Identity-H" w:hAnsi="Times New Roman" w:hint="default"/>
              </w:rPr>
              <w:t xml:space="preserve"> praktiky sú</w:t>
            </w:r>
            <w:r w:rsidRPr="009C3522" w:rsidR="00933B47">
              <w:rPr>
                <w:rFonts w:ascii="Times New Roman" w:eastAsia="EUAlbertina-Regular-Identity-H" w:hAnsi="Times New Roman" w:hint="default"/>
              </w:rPr>
              <w:t xml:space="preserve"> zaká</w:t>
            </w:r>
            <w:r w:rsidRPr="009C3522" w:rsidR="00933B47">
              <w:rPr>
                <w:rFonts w:ascii="Times New Roman" w:eastAsia="EUAlbertina-Regular-Identity-H" w:hAnsi="Times New Roman" w:hint="default"/>
              </w:rPr>
              <w:t>zané.</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31C18" w:rsidRPr="009C3522">
            <w:pPr>
              <w:bidi w:val="0"/>
              <w:jc w:val="center"/>
              <w:rPr>
                <w:rFonts w:ascii="Times New Roman" w:hAnsi="Times New Roman"/>
                <w:sz w:val="20"/>
                <w:szCs w:val="20"/>
              </w:rPr>
            </w:pPr>
            <w:r w:rsidRPr="009C3522" w:rsidR="00566703">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D31C18" w:rsidRPr="009C3522">
            <w:pPr>
              <w:bidi w:val="0"/>
              <w:jc w:val="center"/>
              <w:rPr>
                <w:rFonts w:ascii="Times New Roman" w:hAnsi="Times New Roman"/>
                <w:sz w:val="20"/>
                <w:szCs w:val="20"/>
              </w:rPr>
            </w:pPr>
            <w:r w:rsidRPr="009C3522" w:rsidR="00DC7345">
              <w:rPr>
                <w:rFonts w:ascii="Times New Roman" w:hAnsi="Times New Roman"/>
                <w:sz w:val="20"/>
                <w:szCs w:val="20"/>
              </w:rPr>
              <w:t>Zákon č. 250/2007 Z. 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pPr>
              <w:pStyle w:val="Normlny"/>
              <w:bidi w:val="0"/>
              <w:jc w:val="center"/>
              <w:rPr>
                <w:rFonts w:ascii="Times New Roman" w:hAnsi="Times New Roman"/>
              </w:rPr>
            </w:pPr>
            <w:r w:rsidRPr="009C3522" w:rsidR="00DC7345">
              <w:rPr>
                <w:rFonts w:ascii="Times New Roman" w:hAnsi="Times New Roman"/>
              </w:rPr>
              <w:t>§ 7 ods. 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rsidP="00DF17F7">
            <w:pPr>
              <w:pStyle w:val="Normlny"/>
              <w:bidi w:val="0"/>
              <w:jc w:val="both"/>
              <w:rPr>
                <w:rFonts w:ascii="Times New Roman" w:hAnsi="Times New Roman"/>
              </w:rPr>
            </w:pPr>
            <w:r w:rsidRPr="009C3522" w:rsidR="00DC7345">
              <w:rPr>
                <w:rStyle w:val="num1"/>
                <w:rFonts w:ascii="Times New Roman" w:hAnsi="Times New Roman"/>
                <w:bCs/>
                <w:color w:val="auto"/>
              </w:rPr>
              <w:t>(1)</w:t>
            </w:r>
            <w:r w:rsidR="00DF17F7">
              <w:rPr>
                <w:rStyle w:val="num1"/>
                <w:rFonts w:ascii="Times New Roman" w:hAnsi="Times New Roman"/>
                <w:bCs/>
                <w:color w:val="auto"/>
              </w:rPr>
              <w:t xml:space="preserve"> </w:t>
            </w:r>
            <w:r w:rsidRPr="00DF17F7" w:rsidR="00DF17F7">
              <w:rPr>
                <w:rStyle w:val="num1"/>
                <w:rFonts w:ascii="Times New Roman" w:hAnsi="Times New Roman"/>
                <w:b w:val="0"/>
                <w:bCs/>
                <w:color w:val="auto"/>
              </w:rPr>
              <w:t>Nekalé obchodné praktiky sú zakázané, a to pred, počas aj po vykonaní obchodnej transakcie.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31C18" w:rsidRPr="009C3522">
            <w:pPr>
              <w:bidi w:val="0"/>
              <w:jc w:val="center"/>
              <w:rPr>
                <w:rFonts w:ascii="Times New Roman" w:hAnsi="Times New Roman"/>
                <w:sz w:val="20"/>
                <w:szCs w:val="20"/>
              </w:rPr>
            </w:pPr>
            <w:r w:rsidRPr="009C3522" w:rsidR="00566703">
              <w:rPr>
                <w:rFonts w:ascii="Times New Roman" w:hAnsi="Times New Roman"/>
                <w:sz w:val="20"/>
                <w:szCs w:val="20"/>
              </w:rPr>
              <w:t>Ú</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D31C18"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933B47" w:rsidRPr="009C3522">
            <w:pPr>
              <w:bidi w:val="0"/>
              <w:jc w:val="center"/>
              <w:rPr>
                <w:rFonts w:ascii="Times New Roman" w:hAnsi="Times New Roman"/>
                <w:sz w:val="20"/>
                <w:szCs w:val="20"/>
              </w:rPr>
            </w:pPr>
            <w:r w:rsidRPr="009C3522">
              <w:rPr>
                <w:rFonts w:ascii="Times New Roman" w:hAnsi="Times New Roman"/>
                <w:sz w:val="20"/>
                <w:szCs w:val="20"/>
              </w:rPr>
              <w:t>Čl. 5 ods. 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rsidP="00933B47">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2. Obchodná</w:t>
            </w:r>
            <w:r w:rsidRPr="009C3522">
              <w:rPr>
                <w:rFonts w:ascii="Times New Roman" w:eastAsia="EUAlbertina-Regular-Identity-H" w:hAnsi="Times New Roman" w:hint="default"/>
                <w:sz w:val="20"/>
                <w:szCs w:val="20"/>
              </w:rPr>
              <w:t xml:space="preserve"> praktika je nekalá</w:t>
            </w:r>
            <w:r w:rsidRPr="009C3522">
              <w:rPr>
                <w:rFonts w:ascii="Times New Roman" w:eastAsia="EUAlbertina-Regular-Identity-H" w:hAnsi="Times New Roman" w:hint="default"/>
                <w:sz w:val="20"/>
                <w:szCs w:val="20"/>
              </w:rPr>
              <w:t>, ak:</w:t>
            </w:r>
          </w:p>
          <w:p w:rsidR="00933B47" w:rsidRPr="009C3522" w:rsidP="00933B47">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a) je v rozpore s pož</w:t>
            </w:r>
            <w:r w:rsidRPr="009C3522">
              <w:rPr>
                <w:rFonts w:ascii="Times New Roman" w:eastAsia="EUAlbertina-Regular-Identity-H" w:hAnsi="Times New Roman" w:hint="default"/>
                <w:sz w:val="20"/>
                <w:szCs w:val="20"/>
              </w:rPr>
              <w:t>iadavkami odbornej starostlivosti</w:t>
            </w:r>
          </w:p>
          <w:p w:rsidR="00933B47" w:rsidRPr="009C3522" w:rsidP="00933B47">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a</w:t>
            </w:r>
          </w:p>
          <w:p w:rsidR="00933B47" w:rsidRPr="009C3522" w:rsidP="00933B47">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b) podstatne naruš</w:t>
            </w:r>
            <w:r w:rsidRPr="009C3522">
              <w:rPr>
                <w:rFonts w:ascii="Times New Roman" w:eastAsia="EUAlbertina-Regular-Identity-H" w:hAnsi="Times New Roman" w:hint="default"/>
                <w:sz w:val="20"/>
                <w:szCs w:val="20"/>
              </w:rPr>
              <w:t>uje alebo je spô</w:t>
            </w:r>
            <w:r w:rsidRPr="009C3522">
              <w:rPr>
                <w:rFonts w:ascii="Times New Roman" w:eastAsia="EUAlbertina-Regular-Identity-H" w:hAnsi="Times New Roman" w:hint="default"/>
                <w:sz w:val="20"/>
                <w:szCs w:val="20"/>
              </w:rPr>
              <w:t>sobilá</w:t>
            </w:r>
            <w:r w:rsidRPr="009C3522">
              <w:rPr>
                <w:rFonts w:ascii="Times New Roman" w:eastAsia="EUAlbertina-Regular-Identity-H" w:hAnsi="Times New Roman" w:hint="default"/>
                <w:sz w:val="20"/>
                <w:szCs w:val="20"/>
              </w:rPr>
              <w:t xml:space="preserve"> podstatne naruš</w:t>
            </w:r>
            <w:r w:rsidRPr="009C3522">
              <w:rPr>
                <w:rFonts w:ascii="Times New Roman" w:eastAsia="EUAlbertina-Regular-Identity-H" w:hAnsi="Times New Roman" w:hint="default"/>
                <w:sz w:val="20"/>
                <w:szCs w:val="20"/>
              </w:rPr>
              <w:t>iť</w:t>
            </w:r>
            <w:r w:rsidRPr="009C3522">
              <w:rPr>
                <w:rFonts w:ascii="Times New Roman" w:eastAsia="EUAlbertina-Regular-Identity-H" w:hAnsi="Times New Roman" w:hint="default"/>
                <w:sz w:val="20"/>
                <w:szCs w:val="20"/>
              </w:rPr>
              <w:t xml:space="preserve"> ekonomické</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sprá</w:t>
            </w:r>
            <w:r w:rsidRPr="009C3522">
              <w:rPr>
                <w:rFonts w:ascii="Times New Roman" w:eastAsia="EUAlbertina-Regular-Identity-H" w:hAnsi="Times New Roman" w:hint="default"/>
                <w:sz w:val="20"/>
                <w:szCs w:val="20"/>
              </w:rPr>
              <w:t>vanie priemerné</w:t>
            </w:r>
            <w:r w:rsidRPr="009C3522">
              <w:rPr>
                <w:rFonts w:ascii="Times New Roman" w:eastAsia="EUAlbertina-Regular-Identity-H" w:hAnsi="Times New Roman" w:hint="default"/>
                <w:sz w:val="20"/>
                <w:szCs w:val="20"/>
              </w:rPr>
              <w:t xml:space="preserve">ho </w:t>
            </w:r>
            <w:r w:rsidRPr="009C3522">
              <w:rPr>
                <w:rFonts w:ascii="Times New Roman" w:eastAsia="EUAlbertina-Regular-Identity-H" w:hAnsi="Times New Roman" w:hint="default"/>
                <w:sz w:val="20"/>
                <w:szCs w:val="20"/>
              </w:rPr>
              <w:t>spotrebiteľ</w:t>
            </w:r>
            <w:r w:rsidRPr="009C3522">
              <w:rPr>
                <w:rFonts w:ascii="Times New Roman" w:eastAsia="EUAlbertina-Regular-Identity-H" w:hAnsi="Times New Roman" w:hint="default"/>
                <w:sz w:val="20"/>
                <w:szCs w:val="20"/>
              </w:rPr>
              <w:t>a vo vzť</w:t>
            </w:r>
            <w:r w:rsidRPr="009C3522">
              <w:rPr>
                <w:rFonts w:ascii="Times New Roman" w:eastAsia="EUAlbertina-Regular-Identity-H" w:hAnsi="Times New Roman" w:hint="default"/>
                <w:sz w:val="20"/>
                <w:szCs w:val="20"/>
              </w:rPr>
              <w:t>ahu k</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produktu, ku ktoré</w:t>
            </w:r>
            <w:r w:rsidRPr="009C3522">
              <w:rPr>
                <w:rFonts w:ascii="Times New Roman" w:eastAsia="EUAlbertina-Regular-Identity-H" w:hAnsi="Times New Roman" w:hint="default"/>
                <w:sz w:val="20"/>
                <w:szCs w:val="20"/>
              </w:rPr>
              <w:t>mu sa dostane alebo ktoré</w:t>
            </w:r>
            <w:r w:rsidRPr="009C3522">
              <w:rPr>
                <w:rFonts w:ascii="Times New Roman" w:eastAsia="EUAlbertina-Regular-Identity-H" w:hAnsi="Times New Roman" w:hint="default"/>
                <w:sz w:val="20"/>
                <w:szCs w:val="20"/>
              </w:rPr>
              <w:t>mu je adresovaná,</w:t>
            </w:r>
          </w:p>
          <w:p w:rsidR="00933B47" w:rsidRPr="009C3522" w:rsidP="000D000B">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alebo priemerné</w:t>
            </w:r>
            <w:r w:rsidRPr="009C3522">
              <w:rPr>
                <w:rFonts w:ascii="Times New Roman" w:eastAsia="EUAlbertina-Regular-Identity-H" w:hAnsi="Times New Roman" w:hint="default"/>
                <w:sz w:val="20"/>
                <w:szCs w:val="20"/>
              </w:rPr>
              <w:t>ho č</w:t>
            </w:r>
            <w:r w:rsidRPr="009C3522">
              <w:rPr>
                <w:rFonts w:ascii="Times New Roman" w:eastAsia="EUAlbertina-Regular-Identity-H" w:hAnsi="Times New Roman" w:hint="default"/>
                <w:sz w:val="20"/>
                <w:szCs w:val="20"/>
              </w:rPr>
              <w:t>lena skupiny, ak je obchodná</w:t>
            </w:r>
            <w:r w:rsidRPr="009C3522">
              <w:rPr>
                <w:rFonts w:ascii="Times New Roman" w:eastAsia="EUAlbertina-Regular-Identity-H" w:hAnsi="Times New Roman" w:hint="default"/>
                <w:sz w:val="20"/>
                <w:szCs w:val="20"/>
              </w:rPr>
              <w:t xml:space="preserve"> praktika</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orientovaná</w:t>
            </w:r>
            <w:r w:rsidRPr="009C3522">
              <w:rPr>
                <w:rFonts w:ascii="Times New Roman" w:eastAsia="EUAlbertina-Regular-Identity-H" w:hAnsi="Times New Roman" w:hint="default"/>
                <w:sz w:val="20"/>
                <w:szCs w:val="20"/>
              </w:rPr>
              <w:t xml:space="preserve"> na urč</w:t>
            </w:r>
            <w:r w:rsidRPr="009C3522">
              <w:rPr>
                <w:rFonts w:ascii="Times New Roman" w:eastAsia="EUAlbertina-Regular-Identity-H" w:hAnsi="Times New Roman" w:hint="default"/>
                <w:sz w:val="20"/>
                <w:szCs w:val="20"/>
              </w:rPr>
              <w:t>itú</w:t>
            </w:r>
            <w:r w:rsidRPr="009C3522">
              <w:rPr>
                <w:rFonts w:ascii="Times New Roman" w:eastAsia="EUAlbertina-Regular-Identity-H" w:hAnsi="Times New Roman" w:hint="default"/>
                <w:sz w:val="20"/>
                <w:szCs w:val="20"/>
              </w:rPr>
              <w:t xml:space="preserve"> skupinu spotrebiteľ</w:t>
            </w:r>
            <w:r w:rsidRPr="009C3522">
              <w:rPr>
                <w:rFonts w:ascii="Times New Roman" w:eastAsia="EUAlbertina-Regular-Identity-H" w:hAnsi="Times New Roman" w:hint="default"/>
                <w:sz w:val="20"/>
                <w:szCs w:val="20"/>
              </w:rPr>
              <w:t>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933B47" w:rsidRPr="009C3522">
            <w:pPr>
              <w:bidi w:val="0"/>
              <w:jc w:val="center"/>
              <w:rPr>
                <w:rFonts w:ascii="Times New Roman" w:hAnsi="Times New Roman"/>
                <w:sz w:val="20"/>
                <w:szCs w:val="20"/>
              </w:rPr>
            </w:pPr>
            <w:r w:rsidRPr="009C3522" w:rsidR="00566703">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933B47" w:rsidRPr="009C3522">
            <w:pPr>
              <w:bidi w:val="0"/>
              <w:jc w:val="center"/>
              <w:rPr>
                <w:rFonts w:ascii="Times New Roman" w:hAnsi="Times New Roman"/>
                <w:sz w:val="20"/>
                <w:szCs w:val="20"/>
              </w:rPr>
            </w:pPr>
            <w:r w:rsidRPr="009C3522" w:rsidR="00DC7345">
              <w:rPr>
                <w:rFonts w:ascii="Times New Roman" w:hAnsi="Times New Roman"/>
                <w:sz w:val="20"/>
                <w:szCs w:val="20"/>
              </w:rPr>
              <w:t>Zákon č. 250/2007 Z. 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pPr>
              <w:pStyle w:val="Normlny"/>
              <w:bidi w:val="0"/>
              <w:jc w:val="center"/>
              <w:rPr>
                <w:rFonts w:ascii="Times New Roman" w:hAnsi="Times New Roman"/>
              </w:rPr>
            </w:pPr>
            <w:r w:rsidRPr="009C3522" w:rsidR="00DC7345">
              <w:rPr>
                <w:rFonts w:ascii="Times New Roman" w:hAnsi="Times New Roman"/>
              </w:rPr>
              <w:t>§ 7 ods. 2</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F17F7" w:rsidRPr="00DF17F7" w:rsidP="00DF17F7">
            <w:pPr>
              <w:pStyle w:val="l41"/>
              <w:bidi w:val="0"/>
              <w:rPr>
                <w:rFonts w:ascii="Times New Roman" w:hAnsi="Times New Roman"/>
                <w:sz w:val="20"/>
                <w:szCs w:val="20"/>
              </w:rPr>
            </w:pPr>
            <w:r w:rsidRPr="009C3522" w:rsidR="00DC7345">
              <w:rPr>
                <w:rStyle w:val="num1"/>
                <w:rFonts w:ascii="Times New Roman" w:hAnsi="Times New Roman"/>
                <w:bCs/>
                <w:color w:val="auto"/>
                <w:sz w:val="20"/>
                <w:szCs w:val="20"/>
              </w:rPr>
              <w:t>(2)</w:t>
            </w:r>
            <w:r w:rsidRPr="009C3522" w:rsidR="00DC7345">
              <w:rPr>
                <w:rFonts w:ascii="Times New Roman" w:hAnsi="Times New Roman"/>
                <w:sz w:val="20"/>
                <w:szCs w:val="20"/>
              </w:rPr>
              <w:t xml:space="preserve"> </w:t>
            </w:r>
            <w:r w:rsidRPr="00DF17F7">
              <w:rPr>
                <w:rFonts w:ascii="Times New Roman" w:hAnsi="Times New Roman"/>
                <w:sz w:val="20"/>
                <w:szCs w:val="20"/>
              </w:rPr>
              <w:t>Obchodná praktika sa považuje za nekalú, ak</w:t>
            </w:r>
          </w:p>
          <w:p w:rsidR="00DF17F7" w:rsidRPr="00DF17F7" w:rsidP="00DF17F7">
            <w:pPr>
              <w:pStyle w:val="l41"/>
              <w:bidi w:val="0"/>
              <w:rPr>
                <w:rFonts w:ascii="Times New Roman" w:hAnsi="Times New Roman"/>
                <w:sz w:val="20"/>
                <w:szCs w:val="20"/>
              </w:rPr>
            </w:pPr>
            <w:r w:rsidRPr="00DF17F7">
              <w:rPr>
                <w:rFonts w:ascii="Times New Roman" w:hAnsi="Times New Roman"/>
                <w:sz w:val="20"/>
                <w:szCs w:val="20"/>
              </w:rPr>
              <w:t>a)</w:t>
            </w:r>
            <w:r>
              <w:rPr>
                <w:rFonts w:ascii="Times New Roman" w:hAnsi="Times New Roman"/>
                <w:sz w:val="20"/>
                <w:szCs w:val="20"/>
              </w:rPr>
              <w:t xml:space="preserve"> </w:t>
            </w:r>
            <w:r w:rsidRPr="00DF17F7">
              <w:rPr>
                <w:rFonts w:ascii="Times New Roman" w:hAnsi="Times New Roman"/>
                <w:sz w:val="20"/>
                <w:szCs w:val="20"/>
              </w:rPr>
              <w:t>je v rozpore s požiadavkami odbornej starostlivosti,</w:t>
            </w:r>
          </w:p>
          <w:p w:rsidR="00933B47" w:rsidRPr="009C3522" w:rsidP="00DF17F7">
            <w:pPr>
              <w:pStyle w:val="l41"/>
              <w:bidi w:val="0"/>
              <w:rPr>
                <w:rFonts w:ascii="Times New Roman" w:hAnsi="Times New Roman"/>
              </w:rPr>
            </w:pPr>
            <w:r w:rsidRPr="00DF17F7" w:rsidR="00DF17F7">
              <w:rPr>
                <w:rFonts w:ascii="Times New Roman" w:hAnsi="Times New Roman"/>
                <w:sz w:val="20"/>
                <w:szCs w:val="20"/>
              </w:rPr>
              <w:t>b)</w:t>
            </w:r>
            <w:r w:rsidR="00DF17F7">
              <w:rPr>
                <w:rFonts w:ascii="Times New Roman" w:hAnsi="Times New Roman"/>
                <w:sz w:val="20"/>
                <w:szCs w:val="20"/>
              </w:rPr>
              <w:t xml:space="preserve"> </w:t>
            </w:r>
            <w:r w:rsidRPr="00DF17F7" w:rsidR="00DF17F7">
              <w:rPr>
                <w:rFonts w:ascii="Times New Roman" w:hAnsi="Times New Roman"/>
                <w:sz w:val="20"/>
                <w:szCs w:val="20"/>
              </w:rPr>
              <w:t>podstatne narušuje alebo môže podstatne narušiť ekonomické správanie priemerného spotrebiteľa vo vzťahu k produktu, ku ktorému sa dostane alebo ktorému je adresovaná, alebo priemerného člena skupiny, ak je obchodná praktika orientovaná na určitú skupinu spotrebiteľov.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pPr>
              <w:bidi w:val="0"/>
              <w:jc w:val="center"/>
              <w:rPr>
                <w:rFonts w:ascii="Times New Roman" w:hAnsi="Times New Roman"/>
                <w:sz w:val="20"/>
                <w:szCs w:val="20"/>
              </w:rPr>
            </w:pPr>
            <w:r w:rsidRPr="009C3522" w:rsidR="00566703">
              <w:rPr>
                <w:rFonts w:ascii="Times New Roman" w:hAnsi="Times New Roman"/>
                <w:sz w:val="20"/>
                <w:szCs w:val="20"/>
              </w:rPr>
              <w:t>Ú</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933B47"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933B47" w:rsidRPr="009C3522">
            <w:pPr>
              <w:bidi w:val="0"/>
              <w:jc w:val="center"/>
              <w:rPr>
                <w:rFonts w:ascii="Times New Roman" w:hAnsi="Times New Roman"/>
                <w:sz w:val="20"/>
                <w:szCs w:val="20"/>
              </w:rPr>
            </w:pPr>
            <w:r w:rsidRPr="009C3522">
              <w:rPr>
                <w:rFonts w:ascii="Times New Roman" w:hAnsi="Times New Roman"/>
                <w:sz w:val="20"/>
                <w:szCs w:val="20"/>
              </w:rPr>
              <w:t>Čl. 5 ods. 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rsidP="00933B47">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3. Obchodné</w:t>
            </w:r>
            <w:r w:rsidRPr="009C3522">
              <w:rPr>
                <w:rFonts w:ascii="Times New Roman" w:eastAsia="EUAlbertina-Regular-Identity-H" w:hAnsi="Times New Roman" w:hint="default"/>
                <w:sz w:val="20"/>
                <w:szCs w:val="20"/>
              </w:rPr>
              <w:t xml:space="preserve"> praktiky, ktoré</w:t>
            </w:r>
            <w:r w:rsidRPr="009C3522">
              <w:rPr>
                <w:rFonts w:ascii="Times New Roman" w:eastAsia="EUAlbertina-Regular-Identity-H" w:hAnsi="Times New Roman" w:hint="default"/>
                <w:sz w:val="20"/>
                <w:szCs w:val="20"/>
              </w:rPr>
              <w:t xml:space="preserve"> sú</w:t>
            </w:r>
            <w:r w:rsidRPr="009C3522">
              <w:rPr>
                <w:rFonts w:ascii="Times New Roman" w:eastAsia="EUAlbertina-Regular-Identity-H" w:hAnsi="Times New Roman" w:hint="default"/>
                <w:sz w:val="20"/>
                <w:szCs w:val="20"/>
              </w:rPr>
              <w:t xml:space="preserve"> spô</w:t>
            </w:r>
            <w:r w:rsidRPr="009C3522">
              <w:rPr>
                <w:rFonts w:ascii="Times New Roman" w:eastAsia="EUAlbertina-Regular-Identity-H" w:hAnsi="Times New Roman" w:hint="default"/>
                <w:sz w:val="20"/>
                <w:szCs w:val="20"/>
              </w:rPr>
              <w:t>sobilé</w:t>
            </w:r>
            <w:r w:rsidRPr="009C3522">
              <w:rPr>
                <w:rFonts w:ascii="Times New Roman" w:eastAsia="EUAlbertina-Regular-Identity-H" w:hAnsi="Times New Roman" w:hint="default"/>
                <w:sz w:val="20"/>
                <w:szCs w:val="20"/>
              </w:rPr>
              <w:t xml:space="preserve"> podstatne naruš</w:t>
            </w:r>
            <w:r w:rsidRPr="009C3522">
              <w:rPr>
                <w:rFonts w:ascii="Times New Roman" w:eastAsia="EUAlbertina-Regular-Identity-H" w:hAnsi="Times New Roman" w:hint="default"/>
                <w:sz w:val="20"/>
                <w:szCs w:val="20"/>
              </w:rPr>
              <w:t>iť</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ekonomické</w:t>
            </w:r>
            <w:r w:rsidRPr="009C3522">
              <w:rPr>
                <w:rFonts w:ascii="Times New Roman" w:eastAsia="EUAlbertina-Regular-Identity-H" w:hAnsi="Times New Roman" w:hint="default"/>
                <w:sz w:val="20"/>
                <w:szCs w:val="20"/>
              </w:rPr>
              <w:t xml:space="preserve"> sprá</w:t>
            </w:r>
            <w:r w:rsidRPr="009C3522">
              <w:rPr>
                <w:rFonts w:ascii="Times New Roman" w:eastAsia="EUAlbertina-Regular-Identity-H" w:hAnsi="Times New Roman" w:hint="default"/>
                <w:sz w:val="20"/>
                <w:szCs w:val="20"/>
              </w:rPr>
              <w:t>vanie iba jasne identifikovateľ</w:t>
            </w:r>
            <w:r w:rsidRPr="009C3522">
              <w:rPr>
                <w:rFonts w:ascii="Times New Roman" w:eastAsia="EUAlbertina-Regular-Identity-H" w:hAnsi="Times New Roman" w:hint="default"/>
                <w:sz w:val="20"/>
                <w:szCs w:val="20"/>
              </w:rPr>
              <w:t>nej skupiny spotrebiteľ</w:t>
            </w:r>
            <w:r w:rsidRPr="009C3522">
              <w:rPr>
                <w:rFonts w:ascii="Times New Roman" w:eastAsia="EUAlbertina-Regular-Identity-H" w:hAnsi="Times New Roman" w:hint="default"/>
                <w:sz w:val="20"/>
                <w:szCs w:val="20"/>
              </w:rPr>
              <w:t>ov,</w:t>
            </w:r>
          </w:p>
          <w:p w:rsidR="00933B47" w:rsidRPr="009C3522" w:rsidP="00933B47">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ktorí</w:t>
            </w:r>
            <w:r w:rsidRPr="009C3522">
              <w:rPr>
                <w:rFonts w:ascii="Times New Roman" w:eastAsia="EUAlbertina-Regular-Identity-H" w:hAnsi="Times New Roman" w:hint="default"/>
                <w:sz w:val="20"/>
                <w:szCs w:val="20"/>
              </w:rPr>
              <w:t xml:space="preserve"> sú</w:t>
            </w:r>
            <w:r w:rsidRPr="009C3522">
              <w:rPr>
                <w:rFonts w:ascii="Times New Roman" w:eastAsia="EUAlbertina-Regular-Identity-H" w:hAnsi="Times New Roman" w:hint="default"/>
                <w:sz w:val="20"/>
                <w:szCs w:val="20"/>
              </w:rPr>
              <w:t xml:space="preserve"> </w:t>
            </w:r>
            <w:r w:rsidRPr="009C3522">
              <w:rPr>
                <w:rFonts w:ascii="Times New Roman" w:eastAsia="EUAlbertina-Regular-Identity-H" w:hAnsi="Times New Roman" w:hint="default"/>
                <w:sz w:val="20"/>
                <w:szCs w:val="20"/>
              </w:rPr>
              <w:t>obzvlášť</w:t>
            </w:r>
            <w:r w:rsidRPr="009C3522">
              <w:rPr>
                <w:rFonts w:ascii="Times New Roman" w:eastAsia="EUAlbertina-Regular-Identity-H" w:hAnsi="Times New Roman" w:hint="default"/>
                <w:sz w:val="20"/>
                <w:szCs w:val="20"/>
              </w:rPr>
              <w:t xml:space="preserve"> zraniteľ</w:t>
            </w:r>
            <w:r w:rsidRPr="009C3522">
              <w:rPr>
                <w:rFonts w:ascii="Times New Roman" w:eastAsia="EUAlbertina-Regular-Identity-H" w:hAnsi="Times New Roman" w:hint="default"/>
                <w:sz w:val="20"/>
                <w:szCs w:val="20"/>
              </w:rPr>
              <w:t>ní</w:t>
            </w:r>
            <w:r w:rsidRPr="009C3522">
              <w:rPr>
                <w:rFonts w:ascii="Times New Roman" w:eastAsia="EUAlbertina-Regular-Identity-H" w:hAnsi="Times New Roman" w:hint="default"/>
                <w:sz w:val="20"/>
                <w:szCs w:val="20"/>
              </w:rPr>
              <w:t xml:space="preserve"> touto praktikou alebo</w:t>
            </w:r>
          </w:p>
          <w:p w:rsidR="00933B47" w:rsidRPr="009C3522" w:rsidP="00933B47">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zá</w:t>
            </w:r>
            <w:r w:rsidRPr="009C3522">
              <w:rPr>
                <w:rFonts w:ascii="Times New Roman" w:eastAsia="EUAlbertina-Regular-Identity-H" w:hAnsi="Times New Roman" w:hint="default"/>
                <w:sz w:val="20"/>
                <w:szCs w:val="20"/>
              </w:rPr>
              <w:t>kladný</w:t>
            </w:r>
            <w:r w:rsidRPr="009C3522">
              <w:rPr>
                <w:rFonts w:ascii="Times New Roman" w:eastAsia="EUAlbertina-Regular-Identity-H" w:hAnsi="Times New Roman" w:hint="default"/>
                <w:sz w:val="20"/>
                <w:szCs w:val="20"/>
              </w:rPr>
              <w:t>m produktom z dô</w:t>
            </w:r>
            <w:r w:rsidRPr="009C3522">
              <w:rPr>
                <w:rFonts w:ascii="Times New Roman" w:eastAsia="EUAlbertina-Regular-Identity-H" w:hAnsi="Times New Roman" w:hint="default"/>
                <w:sz w:val="20"/>
                <w:szCs w:val="20"/>
              </w:rPr>
              <w:t>vodu ich duš</w:t>
            </w:r>
            <w:r w:rsidRPr="009C3522">
              <w:rPr>
                <w:rFonts w:ascii="Times New Roman" w:eastAsia="EUAlbertina-Regular-Identity-H" w:hAnsi="Times New Roman" w:hint="default"/>
                <w:sz w:val="20"/>
                <w:szCs w:val="20"/>
              </w:rPr>
              <w:t>evnej poruchy alebo</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fyzickej vady, veku alebo dô</w:t>
            </w:r>
            <w:r w:rsidRPr="009C3522">
              <w:rPr>
                <w:rFonts w:ascii="Times New Roman" w:eastAsia="EUAlbertina-Regular-Identity-H" w:hAnsi="Times New Roman" w:hint="default"/>
                <w:sz w:val="20"/>
                <w:szCs w:val="20"/>
              </w:rPr>
              <w:t>verč</w:t>
            </w:r>
            <w:r w:rsidRPr="009C3522">
              <w:rPr>
                <w:rFonts w:ascii="Times New Roman" w:eastAsia="EUAlbertina-Regular-Identity-H" w:hAnsi="Times New Roman" w:hint="default"/>
                <w:sz w:val="20"/>
                <w:szCs w:val="20"/>
              </w:rPr>
              <w:t>ivosti spô</w:t>
            </w:r>
            <w:r w:rsidRPr="009C3522">
              <w:rPr>
                <w:rFonts w:ascii="Times New Roman" w:eastAsia="EUAlbertina-Regular-Identity-H" w:hAnsi="Times New Roman" w:hint="default"/>
                <w:sz w:val="20"/>
                <w:szCs w:val="20"/>
              </w:rPr>
              <w:t>sobom, ktorý</w:t>
            </w:r>
            <w:r w:rsidRPr="009C3522">
              <w:rPr>
                <w:rFonts w:ascii="Times New Roman" w:eastAsia="EUAlbertina-Regular-Identity-H" w:hAnsi="Times New Roman" w:hint="default"/>
                <w:sz w:val="20"/>
                <w:szCs w:val="20"/>
              </w:rPr>
              <w:t xml:space="preserve"> môž</w:t>
            </w:r>
            <w:r w:rsidRPr="009C3522">
              <w:rPr>
                <w:rFonts w:ascii="Times New Roman" w:eastAsia="EUAlbertina-Regular-Identity-H" w:hAnsi="Times New Roman" w:hint="default"/>
                <w:sz w:val="20"/>
                <w:szCs w:val="20"/>
              </w:rPr>
              <w:t>e</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obchodní</w:t>
            </w:r>
            <w:r w:rsidRPr="009C3522">
              <w:rPr>
                <w:rFonts w:ascii="Times New Roman" w:eastAsia="EUAlbertina-Regular-Identity-H" w:hAnsi="Times New Roman" w:hint="default"/>
                <w:sz w:val="20"/>
                <w:szCs w:val="20"/>
              </w:rPr>
              <w:t>k rozumne predpokladať</w:t>
            </w:r>
            <w:r w:rsidRPr="009C3522">
              <w:rPr>
                <w:rFonts w:ascii="Times New Roman" w:eastAsia="EUAlbertina-Regular-Identity-H" w:hAnsi="Times New Roman" w:hint="default"/>
                <w:sz w:val="20"/>
                <w:szCs w:val="20"/>
              </w:rPr>
              <w:t>, sa posudzujú</w:t>
            </w:r>
            <w:r w:rsidRPr="009C3522">
              <w:rPr>
                <w:rFonts w:ascii="Times New Roman" w:eastAsia="EUAlbertina-Regular-Identity-H" w:hAnsi="Times New Roman" w:hint="default"/>
                <w:sz w:val="20"/>
                <w:szCs w:val="20"/>
              </w:rPr>
              <w:t xml:space="preserve"> z pohľ</w:t>
            </w:r>
            <w:r w:rsidRPr="009C3522">
              <w:rPr>
                <w:rFonts w:ascii="Times New Roman" w:eastAsia="EUAlbertina-Regular-Identity-H" w:hAnsi="Times New Roman" w:hint="default"/>
                <w:sz w:val="20"/>
                <w:szCs w:val="20"/>
              </w:rPr>
              <w:t>adu priemerné</w:t>
            </w:r>
            <w:r w:rsidRPr="009C3522">
              <w:rPr>
                <w:rFonts w:ascii="Times New Roman" w:eastAsia="EUAlbertina-Regular-Identity-H" w:hAnsi="Times New Roman" w:hint="default"/>
                <w:sz w:val="20"/>
                <w:szCs w:val="20"/>
              </w:rPr>
              <w:t>ho</w:t>
            </w:r>
          </w:p>
          <w:p w:rsidR="00933B47" w:rsidRPr="009C3522" w:rsidP="000D000B">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č</w:t>
            </w:r>
            <w:r w:rsidRPr="009C3522">
              <w:rPr>
                <w:rFonts w:ascii="Times New Roman" w:eastAsia="EUAlbertina-Regular-Identity-H" w:hAnsi="Times New Roman" w:hint="default"/>
                <w:sz w:val="20"/>
                <w:szCs w:val="20"/>
              </w:rPr>
              <w:t>lena tejto skupiny. Tý</w:t>
            </w:r>
            <w:r w:rsidRPr="009C3522">
              <w:rPr>
                <w:rFonts w:ascii="Times New Roman" w:eastAsia="EUAlbertina-Regular-Identity-H" w:hAnsi="Times New Roman" w:hint="default"/>
                <w:sz w:val="20"/>
                <w:szCs w:val="20"/>
              </w:rPr>
              <w:t>m nie sú</w:t>
            </w:r>
            <w:r w:rsidRPr="009C3522">
              <w:rPr>
                <w:rFonts w:ascii="Times New Roman" w:eastAsia="EUAlbertina-Regular-Identity-H" w:hAnsi="Times New Roman" w:hint="default"/>
                <w:sz w:val="20"/>
                <w:szCs w:val="20"/>
              </w:rPr>
              <w:t xml:space="preserve"> dotknuté</w:t>
            </w:r>
            <w:r w:rsidRPr="009C3522">
              <w:rPr>
                <w:rFonts w:ascii="Times New Roman" w:eastAsia="EUAlbertina-Regular-Identity-H" w:hAnsi="Times New Roman" w:hint="default"/>
                <w:sz w:val="20"/>
                <w:szCs w:val="20"/>
              </w:rPr>
              <w:t xml:space="preserve"> bež</w:t>
            </w:r>
            <w:r w:rsidRPr="009C3522">
              <w:rPr>
                <w:rFonts w:ascii="Times New Roman" w:eastAsia="EUAlbertina-Regular-Identity-H" w:hAnsi="Times New Roman" w:hint="default"/>
                <w:sz w:val="20"/>
                <w:szCs w:val="20"/>
              </w:rPr>
              <w:t>né</w:t>
            </w:r>
            <w:r w:rsidRPr="009C3522">
              <w:rPr>
                <w:rFonts w:ascii="Times New Roman" w:eastAsia="EUAlbertina-Regular-Identity-H" w:hAnsi="Times New Roman" w:hint="default"/>
                <w:sz w:val="20"/>
                <w:szCs w:val="20"/>
              </w:rPr>
              <w:t xml:space="preserve"> a</w:t>
            </w:r>
            <w:r w:rsidR="000D000B">
              <w:rPr>
                <w:rFonts w:ascii="Times New Roman" w:eastAsia="EUAlbertina-Regular-Identity-H" w:hAnsi="Times New Roman"/>
                <w:sz w:val="20"/>
                <w:szCs w:val="20"/>
              </w:rPr>
              <w:t> </w:t>
            </w:r>
            <w:r w:rsidRPr="009C3522">
              <w:rPr>
                <w:rFonts w:ascii="Times New Roman" w:eastAsia="EUAlbertina-Regular-Identity-H" w:hAnsi="Times New Roman" w:hint="default"/>
                <w:sz w:val="20"/>
                <w:szCs w:val="20"/>
              </w:rPr>
              <w:t>oprá</w:t>
            </w:r>
            <w:r w:rsidRPr="009C3522">
              <w:rPr>
                <w:rFonts w:ascii="Times New Roman" w:eastAsia="EUAlbertina-Regular-Identity-H" w:hAnsi="Times New Roman" w:hint="default"/>
                <w:sz w:val="20"/>
                <w:szCs w:val="20"/>
              </w:rPr>
              <w:t>vnené</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reklamné</w:t>
            </w:r>
            <w:r w:rsidRPr="009C3522">
              <w:rPr>
                <w:rFonts w:ascii="Times New Roman" w:eastAsia="EUAlbertina-Regular-Identity-H" w:hAnsi="Times New Roman" w:hint="default"/>
                <w:sz w:val="20"/>
                <w:szCs w:val="20"/>
              </w:rPr>
              <w:t xml:space="preserve"> praktiky, aký</w:t>
            </w:r>
            <w:r w:rsidRPr="009C3522">
              <w:rPr>
                <w:rFonts w:ascii="Times New Roman" w:eastAsia="EUAlbertina-Regular-Identity-H" w:hAnsi="Times New Roman" w:hint="default"/>
                <w:sz w:val="20"/>
                <w:szCs w:val="20"/>
              </w:rPr>
              <w:t>mi sú</w:t>
            </w:r>
            <w:r w:rsidRPr="009C3522">
              <w:rPr>
                <w:rFonts w:ascii="Times New Roman" w:eastAsia="EUAlbertina-Regular-Identity-H" w:hAnsi="Times New Roman" w:hint="default"/>
                <w:sz w:val="20"/>
                <w:szCs w:val="20"/>
              </w:rPr>
              <w:t xml:space="preserve"> zvelič</w:t>
            </w:r>
            <w:r w:rsidRPr="009C3522">
              <w:rPr>
                <w:rFonts w:ascii="Times New Roman" w:eastAsia="EUAlbertina-Regular-Identity-H" w:hAnsi="Times New Roman" w:hint="default"/>
                <w:sz w:val="20"/>
                <w:szCs w:val="20"/>
              </w:rPr>
              <w:t>ujú</w:t>
            </w:r>
            <w:r w:rsidRPr="009C3522">
              <w:rPr>
                <w:rFonts w:ascii="Times New Roman" w:eastAsia="EUAlbertina-Regular-Identity-H" w:hAnsi="Times New Roman" w:hint="default"/>
                <w:sz w:val="20"/>
                <w:szCs w:val="20"/>
              </w:rPr>
              <w:t>ce vyhlá</w:t>
            </w:r>
            <w:r w:rsidRPr="009C3522">
              <w:rPr>
                <w:rFonts w:ascii="Times New Roman" w:eastAsia="EUAlbertina-Regular-Identity-H" w:hAnsi="Times New Roman" w:hint="default"/>
                <w:sz w:val="20"/>
                <w:szCs w:val="20"/>
              </w:rPr>
              <w:t>senia alebo</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vyhlá</w:t>
            </w:r>
            <w:r w:rsidRPr="009C3522">
              <w:rPr>
                <w:rFonts w:ascii="Times New Roman" w:eastAsia="EUAlbertina-Regular-Identity-H" w:hAnsi="Times New Roman" w:hint="default"/>
                <w:sz w:val="20"/>
                <w:szCs w:val="20"/>
              </w:rPr>
              <w:t>senia, ktoré</w:t>
            </w:r>
            <w:r w:rsidRPr="009C3522">
              <w:rPr>
                <w:rFonts w:ascii="Times New Roman" w:eastAsia="EUAlbertina-Regular-Identity-H" w:hAnsi="Times New Roman" w:hint="default"/>
                <w:sz w:val="20"/>
                <w:szCs w:val="20"/>
              </w:rPr>
              <w:t xml:space="preserve"> nie sú</w:t>
            </w:r>
            <w:r w:rsidRPr="009C3522">
              <w:rPr>
                <w:rFonts w:ascii="Times New Roman" w:eastAsia="EUAlbertina-Regular-Identity-H" w:hAnsi="Times New Roman" w:hint="default"/>
                <w:sz w:val="20"/>
                <w:szCs w:val="20"/>
              </w:rPr>
              <w:t xml:space="preserve"> mienené</w:t>
            </w:r>
            <w:r w:rsidRPr="009C3522">
              <w:rPr>
                <w:rFonts w:ascii="Times New Roman" w:eastAsia="EUAlbertina-Regular-Identity-H" w:hAnsi="Times New Roman" w:hint="default"/>
                <w:sz w:val="20"/>
                <w:szCs w:val="20"/>
              </w:rPr>
              <w:t xml:space="preserve"> doslovne.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933B47" w:rsidRPr="009C3522">
            <w:pPr>
              <w:bidi w:val="0"/>
              <w:jc w:val="center"/>
              <w:rPr>
                <w:rFonts w:ascii="Times New Roman" w:hAnsi="Times New Roman"/>
                <w:sz w:val="20"/>
                <w:szCs w:val="20"/>
              </w:rPr>
            </w:pPr>
            <w:r w:rsidRPr="009C3522" w:rsidR="000A58F0">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933B47" w:rsidRPr="009C3522">
            <w:pPr>
              <w:bidi w:val="0"/>
              <w:jc w:val="center"/>
              <w:rPr>
                <w:rFonts w:ascii="Times New Roman" w:hAnsi="Times New Roman"/>
                <w:sz w:val="20"/>
                <w:szCs w:val="20"/>
              </w:rPr>
            </w:pPr>
            <w:r w:rsidRPr="009C3522" w:rsidR="00DC7345">
              <w:rPr>
                <w:rFonts w:ascii="Times New Roman" w:hAnsi="Times New Roman"/>
                <w:sz w:val="20"/>
                <w:szCs w:val="20"/>
              </w:rPr>
              <w:t>Zákon č. 250/2007 Z. 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pPr>
              <w:pStyle w:val="Normlny"/>
              <w:bidi w:val="0"/>
              <w:jc w:val="center"/>
              <w:rPr>
                <w:rFonts w:ascii="Times New Roman" w:hAnsi="Times New Roman"/>
              </w:rPr>
            </w:pPr>
            <w:r w:rsidRPr="009C3522" w:rsidR="00DC7345">
              <w:rPr>
                <w:rFonts w:ascii="Times New Roman" w:hAnsi="Times New Roman"/>
              </w:rPr>
              <w:t>§ 7 ods. 3</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rsidP="0046323D">
            <w:pPr>
              <w:pStyle w:val="Normlny"/>
              <w:bidi w:val="0"/>
              <w:jc w:val="both"/>
              <w:rPr>
                <w:rFonts w:ascii="Times New Roman" w:hAnsi="Times New Roman"/>
              </w:rPr>
            </w:pPr>
            <w:r w:rsidRPr="009C3522" w:rsidR="00DC7345">
              <w:rPr>
                <w:rStyle w:val="num1"/>
                <w:rFonts w:ascii="Times New Roman" w:hAnsi="Times New Roman"/>
                <w:bCs/>
                <w:color w:val="auto"/>
              </w:rPr>
              <w:t>(3)</w:t>
            </w:r>
            <w:r w:rsidRPr="009C3522" w:rsidR="00DC7345">
              <w:rPr>
                <w:rFonts w:ascii="Times New Roman" w:hAnsi="Times New Roman"/>
              </w:rPr>
              <w:t xml:space="preserve"> </w:t>
            </w:r>
            <w:r w:rsidRPr="0046323D" w:rsidR="0046323D">
              <w:rPr>
                <w:rFonts w:ascii="Times New Roman" w:hAnsi="Times New Roman"/>
              </w:rPr>
              <w:t>Obchodná praktika, ktorá môže podstatne narušiť ekonomické správanie skupiny spotrebiteľov, ktorí sú osobitne zraniteľní z dôvodu ich duševnej poruchy alebo telesnej vady, veku alebo dôverčivosti, spôsobom, ktorý môže predávajúci rozumne predpokladať, sa posudzuje z pohľadu priemerného člena tejto skupiny. Tým nie je dotknutá bežná a oprávnená reklamná praktika, akou je zveličujúce vyhlásenie alebo vyhlásenie, ktoré nie je mienené doslovne.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pPr>
              <w:bidi w:val="0"/>
              <w:jc w:val="center"/>
              <w:rPr>
                <w:rFonts w:ascii="Times New Roman" w:hAnsi="Times New Roman"/>
                <w:sz w:val="20"/>
                <w:szCs w:val="20"/>
              </w:rPr>
            </w:pPr>
            <w:r w:rsidRPr="009C3522" w:rsidR="000A58F0">
              <w:rPr>
                <w:rFonts w:ascii="Times New Roman" w:hAnsi="Times New Roman"/>
                <w:sz w:val="20"/>
                <w:szCs w:val="20"/>
              </w:rPr>
              <w:t>Ú</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933B47"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933B47" w:rsidRPr="009C3522">
            <w:pPr>
              <w:bidi w:val="0"/>
              <w:jc w:val="center"/>
              <w:rPr>
                <w:rFonts w:ascii="Times New Roman" w:hAnsi="Times New Roman"/>
                <w:sz w:val="20"/>
                <w:szCs w:val="20"/>
              </w:rPr>
            </w:pPr>
            <w:r w:rsidRPr="009C3522">
              <w:rPr>
                <w:rFonts w:ascii="Times New Roman" w:hAnsi="Times New Roman"/>
                <w:sz w:val="20"/>
                <w:szCs w:val="20"/>
              </w:rPr>
              <w:t>Čl. 5 ods. 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rsidP="00933B47">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4. Za nekalé</w:t>
            </w:r>
            <w:r w:rsidRPr="009C3522">
              <w:rPr>
                <w:rFonts w:ascii="Times New Roman" w:eastAsia="EUAlbertina-Regular-Identity-H" w:hAnsi="Times New Roman" w:hint="default"/>
                <w:sz w:val="20"/>
                <w:szCs w:val="20"/>
              </w:rPr>
              <w:t xml:space="preserve"> obchodné</w:t>
            </w:r>
            <w:r w:rsidRPr="009C3522">
              <w:rPr>
                <w:rFonts w:ascii="Times New Roman" w:eastAsia="EUAlbertina-Regular-Identity-H" w:hAnsi="Times New Roman" w:hint="default"/>
                <w:sz w:val="20"/>
                <w:szCs w:val="20"/>
              </w:rPr>
              <w:t xml:space="preserve"> praktiky sa považ</w:t>
            </w:r>
            <w:r w:rsidRPr="009C3522">
              <w:rPr>
                <w:rFonts w:ascii="Times New Roman" w:eastAsia="EUAlbertina-Regular-Identity-H" w:hAnsi="Times New Roman" w:hint="default"/>
                <w:sz w:val="20"/>
                <w:szCs w:val="20"/>
              </w:rPr>
              <w:t>ujú</w:t>
            </w:r>
            <w:r w:rsidRPr="009C3522">
              <w:rPr>
                <w:rFonts w:ascii="Times New Roman" w:eastAsia="EUAlbertina-Regular-Identity-H" w:hAnsi="Times New Roman" w:hint="default"/>
                <w:sz w:val="20"/>
                <w:szCs w:val="20"/>
              </w:rPr>
              <w:t xml:space="preserve"> najmä</w:t>
            </w:r>
            <w:r w:rsidRPr="009C3522">
              <w:rPr>
                <w:rFonts w:ascii="Times New Roman" w:eastAsia="EUAlbertina-Regular-Identity-H" w:hAnsi="Times New Roman" w:hint="default"/>
                <w:sz w:val="20"/>
                <w:szCs w:val="20"/>
              </w:rPr>
              <w:t xml:space="preserve"> tie, ktoré</w:t>
            </w:r>
            <w:r w:rsidRPr="009C3522">
              <w:rPr>
                <w:rFonts w:ascii="Times New Roman" w:eastAsia="EUAlbertina-Regular-Identity-H" w:hAnsi="Times New Roman" w:hint="default"/>
                <w:sz w:val="20"/>
                <w:szCs w:val="20"/>
              </w:rPr>
              <w:t>:</w:t>
            </w:r>
          </w:p>
          <w:p w:rsidR="00933B47" w:rsidRPr="009C3522" w:rsidP="00933B47">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a) sú</w:t>
            </w:r>
            <w:r w:rsidRPr="009C3522">
              <w:rPr>
                <w:rFonts w:ascii="Times New Roman" w:eastAsia="EUAlbertina-Regular-Identity-H" w:hAnsi="Times New Roman" w:hint="default"/>
                <w:sz w:val="20"/>
                <w:szCs w:val="20"/>
              </w:rPr>
              <w:t xml:space="preserve"> klamlivé</w:t>
            </w:r>
            <w:r w:rsidRPr="009C3522">
              <w:rPr>
                <w:rFonts w:ascii="Times New Roman" w:eastAsia="EUAlbertina-Regular-Identity-H" w:hAnsi="Times New Roman" w:hint="default"/>
                <w:sz w:val="20"/>
                <w:szCs w:val="20"/>
              </w:rPr>
              <w:t xml:space="preserve"> v zmysle č</w:t>
            </w:r>
            <w:r w:rsidRPr="009C3522">
              <w:rPr>
                <w:rFonts w:ascii="Times New Roman" w:eastAsia="EUAlbertina-Regular-Identity-H" w:hAnsi="Times New Roman" w:hint="default"/>
                <w:sz w:val="20"/>
                <w:szCs w:val="20"/>
              </w:rPr>
              <w:t>lá</w:t>
            </w:r>
            <w:r w:rsidRPr="009C3522">
              <w:rPr>
                <w:rFonts w:ascii="Times New Roman" w:eastAsia="EUAlbertina-Regular-Identity-H" w:hAnsi="Times New Roman" w:hint="default"/>
                <w:sz w:val="20"/>
                <w:szCs w:val="20"/>
              </w:rPr>
              <w:t>nkov 6 a 7,</w:t>
            </w:r>
          </w:p>
          <w:p w:rsidR="00933B47" w:rsidRPr="009C3522" w:rsidP="00933B47">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alebo</w:t>
            </w:r>
          </w:p>
          <w:p w:rsidR="00933B47" w:rsidRPr="009C3522" w:rsidP="00933B47">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b) sú</w:t>
            </w:r>
            <w:r w:rsidRPr="009C3522">
              <w:rPr>
                <w:rFonts w:ascii="Times New Roman" w:eastAsia="EUAlbertina-Regular-Identity-H" w:hAnsi="Times New Roman" w:hint="default"/>
                <w:sz w:val="20"/>
                <w:szCs w:val="20"/>
              </w:rPr>
              <w:t xml:space="preserve"> agresí</w:t>
            </w:r>
            <w:r w:rsidRPr="009C3522">
              <w:rPr>
                <w:rFonts w:ascii="Times New Roman" w:eastAsia="EUAlbertina-Regular-Identity-H" w:hAnsi="Times New Roman" w:hint="default"/>
                <w:sz w:val="20"/>
                <w:szCs w:val="20"/>
              </w:rPr>
              <w:t xml:space="preserve">vne v zmysle </w:t>
            </w:r>
            <w:r w:rsidRPr="009C3522">
              <w:rPr>
                <w:rFonts w:ascii="Times New Roman" w:eastAsia="EUAlbertina-Regular-Identity-H" w:hAnsi="Times New Roman" w:hint="default"/>
                <w:sz w:val="20"/>
                <w:szCs w:val="20"/>
              </w:rPr>
              <w:t>č</w:t>
            </w:r>
            <w:r w:rsidRPr="009C3522">
              <w:rPr>
                <w:rFonts w:ascii="Times New Roman" w:eastAsia="EUAlbertina-Regular-Identity-H" w:hAnsi="Times New Roman" w:hint="default"/>
                <w:sz w:val="20"/>
                <w:szCs w:val="20"/>
              </w:rPr>
              <w:t>lá</w:t>
            </w:r>
            <w:r w:rsidRPr="009C3522">
              <w:rPr>
                <w:rFonts w:ascii="Times New Roman" w:eastAsia="EUAlbertina-Regular-Identity-H" w:hAnsi="Times New Roman" w:hint="default"/>
                <w:sz w:val="20"/>
                <w:szCs w:val="20"/>
              </w:rPr>
              <w:t>nkov 8 a 9.</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933B47" w:rsidRPr="009C3522">
            <w:pPr>
              <w:bidi w:val="0"/>
              <w:jc w:val="center"/>
              <w:rPr>
                <w:rFonts w:ascii="Times New Roman" w:hAnsi="Times New Roman"/>
                <w:sz w:val="20"/>
                <w:szCs w:val="20"/>
              </w:rPr>
            </w:pPr>
            <w:r w:rsidRPr="009C3522" w:rsidR="007E1205">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933B47" w:rsidRPr="009C3522">
            <w:pPr>
              <w:bidi w:val="0"/>
              <w:jc w:val="center"/>
              <w:rPr>
                <w:rFonts w:ascii="Times New Roman" w:hAnsi="Times New Roman"/>
                <w:sz w:val="20"/>
                <w:szCs w:val="20"/>
              </w:rPr>
            </w:pPr>
            <w:r w:rsidRPr="009C3522" w:rsidR="00DC7345">
              <w:rPr>
                <w:rFonts w:ascii="Times New Roman" w:hAnsi="Times New Roman"/>
                <w:sz w:val="20"/>
                <w:szCs w:val="20"/>
              </w:rPr>
              <w:t>Zákon č. 250/2007 Z. 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pPr>
              <w:pStyle w:val="Normlny"/>
              <w:bidi w:val="0"/>
              <w:jc w:val="center"/>
              <w:rPr>
                <w:rFonts w:ascii="Times New Roman" w:hAnsi="Times New Roman"/>
              </w:rPr>
            </w:pPr>
            <w:r w:rsidRPr="009C3522" w:rsidR="00DC7345">
              <w:rPr>
                <w:rFonts w:ascii="Times New Roman" w:hAnsi="Times New Roman"/>
              </w:rPr>
              <w:t>§7 ods. 4</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rsidP="0046323D">
            <w:pPr>
              <w:pStyle w:val="Normlny"/>
              <w:bidi w:val="0"/>
              <w:jc w:val="both"/>
              <w:rPr>
                <w:rFonts w:ascii="Times New Roman" w:hAnsi="Times New Roman"/>
              </w:rPr>
            </w:pPr>
            <w:r w:rsidRPr="009C3522" w:rsidR="00DC7345">
              <w:rPr>
                <w:rStyle w:val="num1"/>
                <w:rFonts w:ascii="Times New Roman" w:hAnsi="Times New Roman"/>
                <w:bCs/>
                <w:color w:val="auto"/>
              </w:rPr>
              <w:t>(4)</w:t>
            </w:r>
            <w:r w:rsidR="0046323D">
              <w:rPr>
                <w:rStyle w:val="num1"/>
                <w:rFonts w:ascii="Times New Roman" w:hAnsi="Times New Roman"/>
                <w:bCs/>
                <w:color w:val="auto"/>
              </w:rPr>
              <w:t xml:space="preserve"> </w:t>
            </w:r>
            <w:r w:rsidRPr="0046323D" w:rsidR="0046323D">
              <w:rPr>
                <w:rStyle w:val="num1"/>
                <w:rFonts w:ascii="Times New Roman" w:hAnsi="Times New Roman"/>
                <w:b w:val="0"/>
                <w:bCs/>
                <w:color w:val="auto"/>
              </w:rPr>
              <w:t>Za nekalú obchodnú praktiku sa považuje najmä klamlivé konanie a klamlivé opomenutie konania podľa § 8 a agresívna obchodná praktika podľa § 9. Zoznam obchodných praktík, ktoré sa za každých okolností považujú za nekalé, je v prílohe č. 1.</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pPr>
              <w:bidi w:val="0"/>
              <w:jc w:val="center"/>
              <w:rPr>
                <w:rFonts w:ascii="Times New Roman" w:hAnsi="Times New Roman"/>
                <w:sz w:val="20"/>
                <w:szCs w:val="20"/>
              </w:rPr>
            </w:pPr>
            <w:r w:rsidRPr="009C3522" w:rsidR="007E1205">
              <w:rPr>
                <w:rFonts w:ascii="Times New Roman" w:hAnsi="Times New Roman"/>
                <w:sz w:val="20"/>
                <w:szCs w:val="20"/>
              </w:rPr>
              <w:t>Ú</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933B47"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933B47" w:rsidRPr="009C3522">
            <w:pPr>
              <w:bidi w:val="0"/>
              <w:jc w:val="center"/>
              <w:rPr>
                <w:rFonts w:ascii="Times New Roman" w:hAnsi="Times New Roman"/>
                <w:sz w:val="20"/>
                <w:szCs w:val="20"/>
              </w:rPr>
            </w:pPr>
            <w:r w:rsidRPr="009C3522">
              <w:rPr>
                <w:rFonts w:ascii="Times New Roman" w:hAnsi="Times New Roman"/>
                <w:sz w:val="20"/>
                <w:szCs w:val="20"/>
              </w:rPr>
              <w:t>Čl. 5 ods. 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rsidP="00933B47">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5. Prí</w:t>
            </w:r>
            <w:r w:rsidRPr="009C3522">
              <w:rPr>
                <w:rFonts w:ascii="Times New Roman" w:eastAsia="EUAlbertina-Regular-Identity-H" w:hAnsi="Times New Roman" w:hint="default"/>
                <w:sz w:val="20"/>
                <w:szCs w:val="20"/>
              </w:rPr>
              <w:t>loha I obsahuje vý</w:t>
            </w:r>
            <w:r w:rsidRPr="009C3522">
              <w:rPr>
                <w:rFonts w:ascii="Times New Roman" w:eastAsia="EUAlbertina-Regular-Identity-H" w:hAnsi="Times New Roman" w:hint="default"/>
                <w:sz w:val="20"/>
                <w:szCs w:val="20"/>
              </w:rPr>
              <w:t>poč</w:t>
            </w:r>
            <w:r w:rsidRPr="009C3522">
              <w:rPr>
                <w:rFonts w:ascii="Times New Roman" w:eastAsia="EUAlbertina-Regular-Identity-H" w:hAnsi="Times New Roman" w:hint="default"/>
                <w:sz w:val="20"/>
                <w:szCs w:val="20"/>
              </w:rPr>
              <w:t>et tý</w:t>
            </w:r>
            <w:r w:rsidRPr="009C3522">
              <w:rPr>
                <w:rFonts w:ascii="Times New Roman" w:eastAsia="EUAlbertina-Regular-Identity-H" w:hAnsi="Times New Roman" w:hint="default"/>
                <w:sz w:val="20"/>
                <w:szCs w:val="20"/>
              </w:rPr>
              <w:t>ch obchodný</w:t>
            </w:r>
            <w:r w:rsidRPr="009C3522">
              <w:rPr>
                <w:rFonts w:ascii="Times New Roman" w:eastAsia="EUAlbertina-Regular-Identity-H" w:hAnsi="Times New Roman" w:hint="default"/>
                <w:sz w:val="20"/>
                <w:szCs w:val="20"/>
              </w:rPr>
              <w:t>ch praktí</w:t>
            </w:r>
            <w:r w:rsidRPr="009C3522">
              <w:rPr>
                <w:rFonts w:ascii="Times New Roman" w:eastAsia="EUAlbertina-Regular-Identity-H" w:hAnsi="Times New Roman" w:hint="default"/>
                <w:sz w:val="20"/>
                <w:szCs w:val="20"/>
              </w:rPr>
              <w:t>k, ktoré</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sa za kaž</w:t>
            </w:r>
            <w:r w:rsidRPr="009C3522">
              <w:rPr>
                <w:rFonts w:ascii="Times New Roman" w:eastAsia="EUAlbertina-Regular-Identity-H" w:hAnsi="Times New Roman" w:hint="default"/>
                <w:sz w:val="20"/>
                <w:szCs w:val="20"/>
              </w:rPr>
              <w:t>dý</w:t>
            </w:r>
            <w:r w:rsidRPr="009C3522">
              <w:rPr>
                <w:rFonts w:ascii="Times New Roman" w:eastAsia="EUAlbertina-Regular-Identity-H" w:hAnsi="Times New Roman" w:hint="default"/>
                <w:sz w:val="20"/>
                <w:szCs w:val="20"/>
              </w:rPr>
              <w:t>ch okolností</w:t>
            </w:r>
            <w:r w:rsidRPr="009C3522">
              <w:rPr>
                <w:rFonts w:ascii="Times New Roman" w:eastAsia="EUAlbertina-Regular-Identity-H" w:hAnsi="Times New Roman" w:hint="default"/>
                <w:sz w:val="20"/>
                <w:szCs w:val="20"/>
              </w:rPr>
              <w:t xml:space="preserve"> považ</w:t>
            </w:r>
            <w:r w:rsidRPr="009C3522">
              <w:rPr>
                <w:rFonts w:ascii="Times New Roman" w:eastAsia="EUAlbertina-Regular-Identity-H" w:hAnsi="Times New Roman" w:hint="default"/>
                <w:sz w:val="20"/>
                <w:szCs w:val="20"/>
              </w:rPr>
              <w:t>ujú</w:t>
            </w:r>
            <w:r w:rsidRPr="009C3522">
              <w:rPr>
                <w:rFonts w:ascii="Times New Roman" w:eastAsia="EUAlbertina-Regular-Identity-H" w:hAnsi="Times New Roman" w:hint="default"/>
                <w:sz w:val="20"/>
                <w:szCs w:val="20"/>
              </w:rPr>
              <w:t xml:space="preserve"> za nekalé</w:t>
            </w:r>
            <w:r w:rsidRPr="009C3522">
              <w:rPr>
                <w:rFonts w:ascii="Times New Roman" w:eastAsia="EUAlbertina-Regular-Identity-H" w:hAnsi="Times New Roman" w:hint="default"/>
                <w:sz w:val="20"/>
                <w:szCs w:val="20"/>
              </w:rPr>
              <w:t>. Ten istý</w:t>
            </w:r>
            <w:r w:rsidRPr="009C3522">
              <w:rPr>
                <w:rFonts w:ascii="Times New Roman" w:eastAsia="EUAlbertina-Regular-Identity-H" w:hAnsi="Times New Roman" w:hint="default"/>
                <w:sz w:val="20"/>
                <w:szCs w:val="20"/>
              </w:rPr>
              <w:t xml:space="preserve"> jediný</w:t>
            </w:r>
            <w:r w:rsidRPr="009C3522">
              <w:rPr>
                <w:rFonts w:ascii="Times New Roman" w:eastAsia="EUAlbertina-Regular-Identity-H" w:hAnsi="Times New Roman" w:hint="default"/>
                <w:sz w:val="20"/>
                <w:szCs w:val="20"/>
              </w:rPr>
              <w:t xml:space="preserve"> vý</w:t>
            </w:r>
            <w:r w:rsidRPr="009C3522">
              <w:rPr>
                <w:rFonts w:ascii="Times New Roman" w:eastAsia="EUAlbertina-Regular-Identity-H" w:hAnsi="Times New Roman" w:hint="default"/>
                <w:sz w:val="20"/>
                <w:szCs w:val="20"/>
              </w:rPr>
              <w:t>poč</w:t>
            </w:r>
            <w:r w:rsidRPr="009C3522">
              <w:rPr>
                <w:rFonts w:ascii="Times New Roman" w:eastAsia="EUAlbertina-Regular-Identity-H" w:hAnsi="Times New Roman" w:hint="default"/>
                <w:sz w:val="20"/>
                <w:szCs w:val="20"/>
              </w:rPr>
              <w:t>et</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sa uplatň</w:t>
            </w:r>
            <w:r w:rsidRPr="009C3522">
              <w:rPr>
                <w:rFonts w:ascii="Times New Roman" w:eastAsia="EUAlbertina-Regular-Identity-H" w:hAnsi="Times New Roman" w:hint="default"/>
                <w:sz w:val="20"/>
                <w:szCs w:val="20"/>
              </w:rPr>
              <w:t>uje vo vš</w:t>
            </w:r>
            <w:r w:rsidRPr="009C3522">
              <w:rPr>
                <w:rFonts w:ascii="Times New Roman" w:eastAsia="EUAlbertina-Regular-Identity-H" w:hAnsi="Times New Roman" w:hint="default"/>
                <w:sz w:val="20"/>
                <w:szCs w:val="20"/>
              </w:rPr>
              <w:t>etký</w:t>
            </w:r>
            <w:r w:rsidRPr="009C3522">
              <w:rPr>
                <w:rFonts w:ascii="Times New Roman" w:eastAsia="EUAlbertina-Regular-Identity-H" w:hAnsi="Times New Roman" w:hint="default"/>
                <w:sz w:val="20"/>
                <w:szCs w:val="20"/>
              </w:rPr>
              <w:t>ch č</w:t>
            </w:r>
            <w:r w:rsidRPr="009C3522">
              <w:rPr>
                <w:rFonts w:ascii="Times New Roman" w:eastAsia="EUAlbertina-Regular-Identity-H" w:hAnsi="Times New Roman" w:hint="default"/>
                <w:sz w:val="20"/>
                <w:szCs w:val="20"/>
              </w:rPr>
              <w:t>lenský</w:t>
            </w:r>
            <w:r w:rsidRPr="009C3522">
              <w:rPr>
                <w:rFonts w:ascii="Times New Roman" w:eastAsia="EUAlbertina-Regular-Identity-H" w:hAnsi="Times New Roman" w:hint="default"/>
                <w:sz w:val="20"/>
                <w:szCs w:val="20"/>
              </w:rPr>
              <w:t>ch 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toch a môž</w:t>
            </w:r>
            <w:r w:rsidRPr="009C3522">
              <w:rPr>
                <w:rFonts w:ascii="Times New Roman" w:eastAsia="EUAlbertina-Regular-Identity-H" w:hAnsi="Times New Roman" w:hint="default"/>
                <w:sz w:val="20"/>
                <w:szCs w:val="20"/>
              </w:rPr>
              <w:t>e byť</w:t>
            </w:r>
            <w:r w:rsidRPr="009C3522">
              <w:rPr>
                <w:rFonts w:ascii="Times New Roman" w:eastAsia="EUAlbertina-Regular-Identity-H" w:hAnsi="Times New Roman" w:hint="default"/>
                <w:sz w:val="20"/>
                <w:szCs w:val="20"/>
              </w:rPr>
              <w:t xml:space="preserve"> upravený</w:t>
            </w:r>
          </w:p>
          <w:p w:rsidR="00933B47" w:rsidRPr="009C3522" w:rsidP="00933B47">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 xml:space="preserve">iba </w:t>
            </w:r>
            <w:r w:rsidRPr="009C3522">
              <w:rPr>
                <w:rFonts w:ascii="Times New Roman" w:eastAsia="EUAlbertina-Regular-Identity-H" w:hAnsi="Times New Roman" w:hint="default"/>
                <w:sz w:val="20"/>
                <w:szCs w:val="20"/>
              </w:rPr>
              <w:t>novelizá</w:t>
            </w:r>
            <w:r w:rsidRPr="009C3522">
              <w:rPr>
                <w:rFonts w:ascii="Times New Roman" w:eastAsia="EUAlbertina-Regular-Identity-H" w:hAnsi="Times New Roman" w:hint="default"/>
                <w:sz w:val="20"/>
                <w:szCs w:val="20"/>
              </w:rPr>
              <w:t>ciou tejto smernice.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933B47" w:rsidRPr="009C3522">
            <w:pPr>
              <w:bidi w:val="0"/>
              <w:jc w:val="center"/>
              <w:rPr>
                <w:rFonts w:ascii="Times New Roman" w:hAnsi="Times New Roman"/>
                <w:sz w:val="20"/>
                <w:szCs w:val="20"/>
              </w:rPr>
            </w:pPr>
            <w:r w:rsidRPr="009C3522" w:rsidR="007E1205">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933B47" w:rsidRPr="009C3522">
            <w:pPr>
              <w:bidi w:val="0"/>
              <w:jc w:val="center"/>
              <w:rPr>
                <w:rFonts w:ascii="Times New Roman" w:hAnsi="Times New Roman"/>
                <w:sz w:val="20"/>
                <w:szCs w:val="20"/>
              </w:rPr>
            </w:pPr>
            <w:r w:rsidRPr="009C3522" w:rsidR="00DC7345">
              <w:rPr>
                <w:rFonts w:ascii="Times New Roman" w:hAnsi="Times New Roman"/>
                <w:sz w:val="20"/>
                <w:szCs w:val="20"/>
              </w:rPr>
              <w:t>Zákon č. 250/2007 Z. 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pPr>
              <w:pStyle w:val="Normlny"/>
              <w:bidi w:val="0"/>
              <w:jc w:val="center"/>
              <w:rPr>
                <w:rFonts w:ascii="Times New Roman" w:hAnsi="Times New Roman"/>
              </w:rPr>
            </w:pPr>
            <w:r w:rsidRPr="009C3522" w:rsidR="00DC7345">
              <w:rPr>
                <w:rFonts w:ascii="Times New Roman" w:hAnsi="Times New Roman"/>
              </w:rPr>
              <w:t>§7 ods. 4</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rsidP="0046323D">
            <w:pPr>
              <w:pStyle w:val="Normlny"/>
              <w:bidi w:val="0"/>
              <w:jc w:val="both"/>
              <w:rPr>
                <w:rFonts w:ascii="Times New Roman" w:hAnsi="Times New Roman"/>
              </w:rPr>
            </w:pPr>
            <w:r w:rsidRPr="009C3522" w:rsidR="00DC7345">
              <w:rPr>
                <w:rStyle w:val="num1"/>
                <w:rFonts w:ascii="Times New Roman" w:hAnsi="Times New Roman"/>
                <w:bCs/>
                <w:color w:val="auto"/>
              </w:rPr>
              <w:t>(4)</w:t>
            </w:r>
            <w:r w:rsidR="0046323D">
              <w:rPr>
                <w:rStyle w:val="num1"/>
                <w:rFonts w:ascii="Times New Roman" w:hAnsi="Times New Roman"/>
                <w:bCs/>
                <w:color w:val="auto"/>
              </w:rPr>
              <w:t xml:space="preserve"> </w:t>
            </w:r>
            <w:r w:rsidRPr="0046323D" w:rsidR="0046323D">
              <w:rPr>
                <w:rStyle w:val="num1"/>
                <w:rFonts w:ascii="Times New Roman" w:hAnsi="Times New Roman"/>
                <w:b w:val="0"/>
                <w:bCs/>
                <w:color w:val="auto"/>
              </w:rPr>
              <w:t>Za nekalú obchodnú praktiku sa považuje najmä klamlivé konanie a klamlivé opomenutie konania podľa § 8 a agresívna obchodná praktika podľa § 9. Zoznam obchodných praktík, ktoré sa za každých okolností považujú za nekalé, je v prílohe č. 1.</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pPr>
              <w:bidi w:val="0"/>
              <w:jc w:val="center"/>
              <w:rPr>
                <w:rFonts w:ascii="Times New Roman" w:hAnsi="Times New Roman"/>
                <w:sz w:val="20"/>
                <w:szCs w:val="20"/>
              </w:rPr>
            </w:pPr>
            <w:r w:rsidRPr="009C3522" w:rsidR="007E1205">
              <w:rPr>
                <w:rFonts w:ascii="Times New Roman" w:hAnsi="Times New Roman"/>
                <w:sz w:val="20"/>
                <w:szCs w:val="20"/>
              </w:rPr>
              <w:t>Ú</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933B47"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933B47" w:rsidRPr="009C3522">
            <w:pPr>
              <w:bidi w:val="0"/>
              <w:jc w:val="center"/>
              <w:rPr>
                <w:rFonts w:ascii="Times New Roman" w:hAnsi="Times New Roman"/>
                <w:sz w:val="20"/>
                <w:szCs w:val="20"/>
              </w:rPr>
            </w:pPr>
            <w:r w:rsidRPr="009C3522">
              <w:rPr>
                <w:rFonts w:ascii="Times New Roman" w:hAnsi="Times New Roman"/>
                <w:sz w:val="20"/>
                <w:szCs w:val="20"/>
              </w:rPr>
              <w:t>Čl. 6 ods. 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rsidP="00933B47">
            <w:pPr>
              <w:bidi w:val="0"/>
              <w:adjustRightInd w:val="0"/>
              <w:rPr>
                <w:rFonts w:ascii="Times New Roman" w:eastAsia="EUAlbertina-Regular-Identity-H" w:hAnsi="Times New Roman"/>
                <w:sz w:val="20"/>
                <w:szCs w:val="20"/>
              </w:rPr>
            </w:pPr>
            <w:r w:rsidRPr="009C3522">
              <w:rPr>
                <w:rFonts w:ascii="Times New Roman" w:eastAsia="EUAlbertina-Regular-Identity-H" w:hAnsi="Times New Roman"/>
                <w:sz w:val="20"/>
                <w:szCs w:val="20"/>
              </w:rPr>
              <w:t>O d d i e l 1</w:t>
            </w:r>
          </w:p>
          <w:p w:rsidR="00933B47" w:rsidRPr="009C3522" w:rsidP="00933B47">
            <w:pPr>
              <w:bidi w:val="0"/>
              <w:adjustRightInd w:val="0"/>
              <w:rPr>
                <w:rFonts w:ascii="Times New Roman" w:eastAsia="EUAlbertina-Bold-Identity-H" w:hAnsi="Times New Roman" w:hint="default"/>
                <w:b/>
                <w:bCs/>
                <w:sz w:val="20"/>
                <w:szCs w:val="20"/>
              </w:rPr>
            </w:pPr>
            <w:r w:rsidRPr="009C3522">
              <w:rPr>
                <w:rFonts w:ascii="Times New Roman" w:eastAsia="EUAlbertina-Bold-Identity-H" w:hAnsi="Times New Roman" w:hint="default"/>
                <w:b/>
                <w:bCs/>
                <w:sz w:val="20"/>
                <w:szCs w:val="20"/>
              </w:rPr>
              <w:t>k l a m l i v é</w:t>
            </w:r>
            <w:r w:rsidRPr="009C3522">
              <w:rPr>
                <w:rFonts w:ascii="Times New Roman" w:eastAsia="EUAlbertina-Bold-Identity-H" w:hAnsi="Times New Roman" w:hint="default"/>
                <w:b/>
                <w:bCs/>
                <w:sz w:val="20"/>
                <w:szCs w:val="20"/>
              </w:rPr>
              <w:t xml:space="preserve"> o b c h o d n é</w:t>
            </w:r>
            <w:r w:rsidRPr="009C3522">
              <w:rPr>
                <w:rFonts w:ascii="Times New Roman" w:eastAsia="EUAlbertina-Bold-Identity-H" w:hAnsi="Times New Roman" w:hint="default"/>
                <w:b/>
                <w:bCs/>
                <w:sz w:val="20"/>
                <w:szCs w:val="20"/>
              </w:rPr>
              <w:t xml:space="preserve"> p r a k t i k y</w:t>
            </w:r>
          </w:p>
          <w:p w:rsidR="00933B47" w:rsidRPr="009C3522" w:rsidP="00933B47">
            <w:pPr>
              <w:bidi w:val="0"/>
              <w:adjustRightInd w:val="0"/>
              <w:rPr>
                <w:rFonts w:ascii="Times New Roman" w:eastAsia="EUAlbertina-Bold-Identity-H" w:hAnsi="Times New Roman" w:hint="default"/>
                <w:b/>
                <w:bCs/>
                <w:sz w:val="20"/>
                <w:szCs w:val="20"/>
              </w:rPr>
            </w:pPr>
            <w:r w:rsidRPr="009C3522">
              <w:rPr>
                <w:rFonts w:ascii="Times New Roman" w:eastAsia="EUAlbertina-Bold-Identity-H" w:hAnsi="Times New Roman" w:hint="default"/>
                <w:b/>
                <w:bCs/>
                <w:sz w:val="20"/>
                <w:szCs w:val="20"/>
              </w:rPr>
              <w:t>Klamlivé</w:t>
            </w:r>
            <w:r w:rsidRPr="009C3522">
              <w:rPr>
                <w:rFonts w:ascii="Times New Roman" w:eastAsia="EUAlbertina-Bold-Identity-H" w:hAnsi="Times New Roman" w:hint="default"/>
                <w:b/>
                <w:bCs/>
                <w:sz w:val="20"/>
                <w:szCs w:val="20"/>
              </w:rPr>
              <w:t xml:space="preserve"> č</w:t>
            </w:r>
            <w:r w:rsidRPr="009C3522">
              <w:rPr>
                <w:rFonts w:ascii="Times New Roman" w:eastAsia="EUAlbertina-Bold-Identity-H" w:hAnsi="Times New Roman" w:hint="default"/>
                <w:b/>
                <w:bCs/>
                <w:sz w:val="20"/>
                <w:szCs w:val="20"/>
              </w:rPr>
              <w:t>innosti</w:t>
            </w:r>
          </w:p>
          <w:p w:rsidR="00933B47" w:rsidRPr="009C3522" w:rsidP="00933B47">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1. Obchodná</w:t>
            </w:r>
            <w:r w:rsidRPr="009C3522">
              <w:rPr>
                <w:rFonts w:ascii="Times New Roman" w:eastAsia="EUAlbertina-Regular-Identity-H" w:hAnsi="Times New Roman" w:hint="default"/>
                <w:sz w:val="20"/>
                <w:szCs w:val="20"/>
              </w:rPr>
              <w:t xml:space="preserve"> praktika sa považ</w:t>
            </w:r>
            <w:r w:rsidRPr="009C3522">
              <w:rPr>
                <w:rFonts w:ascii="Times New Roman" w:eastAsia="EUAlbertina-Regular-Identity-H" w:hAnsi="Times New Roman" w:hint="default"/>
                <w:sz w:val="20"/>
                <w:szCs w:val="20"/>
              </w:rPr>
              <w:t>uje za klamlivú</w:t>
            </w:r>
            <w:r w:rsidRPr="009C3522">
              <w:rPr>
                <w:rFonts w:ascii="Times New Roman" w:eastAsia="EUAlbertina-Regular-Identity-H" w:hAnsi="Times New Roman" w:hint="default"/>
                <w:sz w:val="20"/>
                <w:szCs w:val="20"/>
              </w:rPr>
              <w:t>, ak obsahuje</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nesprá</w:t>
            </w:r>
            <w:r w:rsidRPr="009C3522">
              <w:rPr>
                <w:rFonts w:ascii="Times New Roman" w:eastAsia="EUAlbertina-Regular-Identity-H" w:hAnsi="Times New Roman" w:hint="default"/>
                <w:sz w:val="20"/>
                <w:szCs w:val="20"/>
              </w:rPr>
              <w:t>vne informá</w:t>
            </w:r>
            <w:r w:rsidRPr="009C3522">
              <w:rPr>
                <w:rFonts w:ascii="Times New Roman" w:eastAsia="EUAlbertina-Regular-Identity-H" w:hAnsi="Times New Roman" w:hint="default"/>
                <w:sz w:val="20"/>
                <w:szCs w:val="20"/>
              </w:rPr>
              <w:t>cie a je preto nepravdivá</w:t>
            </w:r>
            <w:r w:rsidRPr="009C3522">
              <w:rPr>
                <w:rFonts w:ascii="Times New Roman" w:eastAsia="EUAlbertina-Regular-Identity-H" w:hAnsi="Times New Roman" w:hint="default"/>
                <w:sz w:val="20"/>
                <w:szCs w:val="20"/>
              </w:rPr>
              <w:t xml:space="preserve">, </w:t>
            </w:r>
            <w:r w:rsidRPr="009C3522">
              <w:rPr>
                <w:rFonts w:ascii="Times New Roman" w:eastAsia="EUAlbertina-Regular-Identity-H" w:hAnsi="Times New Roman" w:hint="default"/>
                <w:sz w:val="20"/>
                <w:szCs w:val="20"/>
              </w:rPr>
              <w:t>alebo aký</w:t>
            </w:r>
            <w:r w:rsidRPr="009C3522">
              <w:rPr>
                <w:rFonts w:ascii="Times New Roman" w:eastAsia="EUAlbertina-Regular-Identity-H" w:hAnsi="Times New Roman" w:hint="default"/>
                <w:sz w:val="20"/>
                <w:szCs w:val="20"/>
              </w:rPr>
              <w:t>mkoľ</w:t>
            </w:r>
            <w:r w:rsidRPr="009C3522">
              <w:rPr>
                <w:rFonts w:ascii="Times New Roman" w:eastAsia="EUAlbertina-Regular-Identity-H" w:hAnsi="Times New Roman" w:hint="default"/>
                <w:sz w:val="20"/>
                <w:szCs w:val="20"/>
              </w:rPr>
              <w:t>vek</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spô</w:t>
            </w:r>
            <w:r w:rsidRPr="009C3522">
              <w:rPr>
                <w:rFonts w:ascii="Times New Roman" w:eastAsia="EUAlbertina-Regular-Identity-H" w:hAnsi="Times New Roman" w:hint="default"/>
                <w:sz w:val="20"/>
                <w:szCs w:val="20"/>
              </w:rPr>
              <w:t>sobom, vrá</w:t>
            </w:r>
            <w:r w:rsidRPr="009C3522">
              <w:rPr>
                <w:rFonts w:ascii="Times New Roman" w:eastAsia="EUAlbertina-Regular-Identity-H" w:hAnsi="Times New Roman" w:hint="default"/>
                <w:sz w:val="20"/>
                <w:szCs w:val="20"/>
              </w:rPr>
              <w:t>tane celkové</w:t>
            </w:r>
            <w:r w:rsidRPr="009C3522">
              <w:rPr>
                <w:rFonts w:ascii="Times New Roman" w:eastAsia="EUAlbertina-Regular-Identity-H" w:hAnsi="Times New Roman" w:hint="default"/>
                <w:sz w:val="20"/>
                <w:szCs w:val="20"/>
              </w:rPr>
              <w:t>ho prevedenia, uvá</w:t>
            </w:r>
            <w:r w:rsidRPr="009C3522">
              <w:rPr>
                <w:rFonts w:ascii="Times New Roman" w:eastAsia="EUAlbertina-Regular-Identity-H" w:hAnsi="Times New Roman" w:hint="default"/>
                <w:sz w:val="20"/>
                <w:szCs w:val="20"/>
              </w:rPr>
              <w:t>dza do omylu alebo</w:t>
            </w:r>
          </w:p>
          <w:p w:rsidR="00933B47" w:rsidRPr="009C3522" w:rsidP="00933B47">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je spô</w:t>
            </w:r>
            <w:r w:rsidRPr="009C3522">
              <w:rPr>
                <w:rFonts w:ascii="Times New Roman" w:eastAsia="EUAlbertina-Regular-Identity-H" w:hAnsi="Times New Roman" w:hint="default"/>
                <w:sz w:val="20"/>
                <w:szCs w:val="20"/>
              </w:rPr>
              <w:t>sobilá</w:t>
            </w:r>
            <w:r w:rsidRPr="009C3522">
              <w:rPr>
                <w:rFonts w:ascii="Times New Roman" w:eastAsia="EUAlbertina-Regular-Identity-H" w:hAnsi="Times New Roman" w:hint="default"/>
                <w:sz w:val="20"/>
                <w:szCs w:val="20"/>
              </w:rPr>
              <w:t xml:space="preserve"> uviesť</w:t>
            </w:r>
            <w:r w:rsidRPr="009C3522">
              <w:rPr>
                <w:rFonts w:ascii="Times New Roman" w:eastAsia="EUAlbertina-Regular-Identity-H" w:hAnsi="Times New Roman" w:hint="default"/>
                <w:sz w:val="20"/>
                <w:szCs w:val="20"/>
              </w:rPr>
              <w:t xml:space="preserve"> do omylu priemerné</w:t>
            </w:r>
            <w:r w:rsidRPr="009C3522">
              <w:rPr>
                <w:rFonts w:ascii="Times New Roman" w:eastAsia="EUAlbertina-Regular-Identity-H" w:hAnsi="Times New Roman" w:hint="default"/>
                <w:sz w:val="20"/>
                <w:szCs w:val="20"/>
              </w:rPr>
              <w:t>ho spotrebiteľ</w:t>
            </w:r>
            <w:r w:rsidRPr="009C3522">
              <w:rPr>
                <w:rFonts w:ascii="Times New Roman" w:eastAsia="EUAlbertina-Regular-Identity-H" w:hAnsi="Times New Roman" w:hint="default"/>
                <w:sz w:val="20"/>
                <w:szCs w:val="20"/>
              </w:rPr>
              <w:t>a, a to aj keď</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je tá</w:t>
            </w:r>
            <w:r w:rsidRPr="009C3522">
              <w:rPr>
                <w:rFonts w:ascii="Times New Roman" w:eastAsia="EUAlbertina-Regular-Identity-H" w:hAnsi="Times New Roman" w:hint="default"/>
                <w:sz w:val="20"/>
                <w:szCs w:val="20"/>
              </w:rPr>
              <w:t>to informá</w:t>
            </w:r>
            <w:r w:rsidRPr="009C3522">
              <w:rPr>
                <w:rFonts w:ascii="Times New Roman" w:eastAsia="EUAlbertina-Regular-Identity-H" w:hAnsi="Times New Roman" w:hint="default"/>
                <w:sz w:val="20"/>
                <w:szCs w:val="20"/>
              </w:rPr>
              <w:t>cia vecne sprá</w:t>
            </w:r>
            <w:r w:rsidRPr="009C3522">
              <w:rPr>
                <w:rFonts w:ascii="Times New Roman" w:eastAsia="EUAlbertina-Regular-Identity-H" w:hAnsi="Times New Roman" w:hint="default"/>
                <w:sz w:val="20"/>
                <w:szCs w:val="20"/>
              </w:rPr>
              <w:t>vna vo vzť</w:t>
            </w:r>
            <w:r w:rsidRPr="009C3522">
              <w:rPr>
                <w:rFonts w:ascii="Times New Roman" w:eastAsia="EUAlbertina-Regular-Identity-H" w:hAnsi="Times New Roman" w:hint="default"/>
                <w:sz w:val="20"/>
                <w:szCs w:val="20"/>
              </w:rPr>
              <w:t>ahu k jedné</w:t>
            </w:r>
            <w:r w:rsidRPr="009C3522">
              <w:rPr>
                <w:rFonts w:ascii="Times New Roman" w:eastAsia="EUAlbertina-Regular-Identity-H" w:hAnsi="Times New Roman" w:hint="default"/>
                <w:sz w:val="20"/>
                <w:szCs w:val="20"/>
              </w:rPr>
              <w:t>mu alebo viacerý</w:t>
            </w:r>
            <w:r w:rsidRPr="009C3522">
              <w:rPr>
                <w:rFonts w:ascii="Times New Roman" w:eastAsia="EUAlbertina-Regular-Identity-H" w:hAnsi="Times New Roman" w:hint="default"/>
                <w:sz w:val="20"/>
                <w:szCs w:val="20"/>
              </w:rPr>
              <w:t>m</w:t>
            </w:r>
          </w:p>
          <w:p w:rsidR="00933B47" w:rsidRPr="009C3522" w:rsidP="00933B47">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nasledujú</w:t>
            </w:r>
            <w:r w:rsidRPr="009C3522">
              <w:rPr>
                <w:rFonts w:ascii="Times New Roman" w:eastAsia="EUAlbertina-Regular-Identity-H" w:hAnsi="Times New Roman" w:hint="default"/>
                <w:sz w:val="20"/>
                <w:szCs w:val="20"/>
              </w:rPr>
              <w:t>cim prvkom, prič</w:t>
            </w:r>
            <w:r w:rsidRPr="009C3522">
              <w:rPr>
                <w:rFonts w:ascii="Times New Roman" w:eastAsia="EUAlbertina-Regular-Identity-H" w:hAnsi="Times New Roman" w:hint="default"/>
                <w:sz w:val="20"/>
                <w:szCs w:val="20"/>
              </w:rPr>
              <w:t>om v obidvoch prí</w:t>
            </w:r>
            <w:r w:rsidRPr="009C3522">
              <w:rPr>
                <w:rFonts w:ascii="Times New Roman" w:eastAsia="EUAlbertina-Regular-Identity-H" w:hAnsi="Times New Roman" w:hint="default"/>
                <w:sz w:val="20"/>
                <w:szCs w:val="20"/>
              </w:rPr>
              <w:t>padoch zapríč</w:t>
            </w:r>
            <w:r w:rsidRPr="009C3522">
              <w:rPr>
                <w:rFonts w:ascii="Times New Roman" w:eastAsia="EUAlbertina-Regular-Identity-H" w:hAnsi="Times New Roman" w:hint="default"/>
                <w:sz w:val="20"/>
                <w:szCs w:val="20"/>
              </w:rPr>
              <w:t>iň</w:t>
            </w:r>
            <w:r w:rsidRPr="009C3522">
              <w:rPr>
                <w:rFonts w:ascii="Times New Roman" w:eastAsia="EUAlbertina-Regular-Identity-H" w:hAnsi="Times New Roman" w:hint="default"/>
                <w:sz w:val="20"/>
                <w:szCs w:val="20"/>
              </w:rPr>
              <w:t>uje</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alebo je spô</w:t>
            </w:r>
            <w:r w:rsidRPr="009C3522">
              <w:rPr>
                <w:rFonts w:ascii="Times New Roman" w:eastAsia="EUAlbertina-Regular-Identity-H" w:hAnsi="Times New Roman" w:hint="default"/>
                <w:sz w:val="20"/>
                <w:szCs w:val="20"/>
              </w:rPr>
              <w:t>sobilá</w:t>
            </w:r>
            <w:r w:rsidRPr="009C3522">
              <w:rPr>
                <w:rFonts w:ascii="Times New Roman" w:eastAsia="EUAlbertina-Regular-Identity-H" w:hAnsi="Times New Roman" w:hint="default"/>
                <w:sz w:val="20"/>
                <w:szCs w:val="20"/>
              </w:rPr>
              <w:t xml:space="preserve"> zapríč</w:t>
            </w:r>
            <w:r w:rsidRPr="009C3522">
              <w:rPr>
                <w:rFonts w:ascii="Times New Roman" w:eastAsia="EUAlbertina-Regular-Identity-H" w:hAnsi="Times New Roman" w:hint="default"/>
                <w:sz w:val="20"/>
                <w:szCs w:val="20"/>
              </w:rPr>
              <w:t>iniť</w:t>
            </w:r>
            <w:r w:rsidRPr="009C3522">
              <w:rPr>
                <w:rFonts w:ascii="Times New Roman" w:eastAsia="EUAlbertina-Regular-Identity-H" w:hAnsi="Times New Roman" w:hint="default"/>
                <w:sz w:val="20"/>
                <w:szCs w:val="20"/>
              </w:rPr>
              <w:t>, ž</w:t>
            </w:r>
            <w:r w:rsidRPr="009C3522">
              <w:rPr>
                <w:rFonts w:ascii="Times New Roman" w:eastAsia="EUAlbertina-Regular-Identity-H" w:hAnsi="Times New Roman" w:hint="default"/>
                <w:sz w:val="20"/>
                <w:szCs w:val="20"/>
              </w:rPr>
              <w:t>e spotrebiteľ</w:t>
            </w:r>
            <w:r w:rsidRPr="009C3522">
              <w:rPr>
                <w:rFonts w:ascii="Times New Roman" w:eastAsia="EUAlbertina-Regular-Identity-H" w:hAnsi="Times New Roman" w:hint="default"/>
                <w:sz w:val="20"/>
                <w:szCs w:val="20"/>
              </w:rPr>
              <w:t xml:space="preserve"> urobí</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rozhodnutie o obchodnej transakcii, ktoré</w:t>
            </w:r>
            <w:r w:rsidRPr="009C3522">
              <w:rPr>
                <w:rFonts w:ascii="Times New Roman" w:eastAsia="EUAlbertina-Regular-Identity-H" w:hAnsi="Times New Roman" w:hint="default"/>
                <w:sz w:val="20"/>
                <w:szCs w:val="20"/>
              </w:rPr>
              <w:t xml:space="preserve"> by inak neurobil:</w:t>
            </w:r>
          </w:p>
          <w:p w:rsidR="00933B47" w:rsidRPr="009C3522" w:rsidP="00933B47">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a) existencia alebo povaha produktu;</w:t>
            </w:r>
          </w:p>
          <w:p w:rsidR="00933B47" w:rsidRPr="009C3522" w:rsidP="00933B47">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b) hlavné</w:t>
            </w:r>
            <w:r w:rsidRPr="009C3522">
              <w:rPr>
                <w:rFonts w:ascii="Times New Roman" w:eastAsia="EUAlbertina-Regular-Identity-H" w:hAnsi="Times New Roman" w:hint="default"/>
                <w:sz w:val="20"/>
                <w:szCs w:val="20"/>
              </w:rPr>
              <w:t xml:space="preserve"> znaky produktu, ako je jeho dostupnosť</w:t>
            </w:r>
            <w:r w:rsidRPr="009C3522">
              <w:rPr>
                <w:rFonts w:ascii="Times New Roman" w:eastAsia="EUAlbertina-Regular-Identity-H" w:hAnsi="Times New Roman" w:hint="default"/>
                <w:sz w:val="20"/>
                <w:szCs w:val="20"/>
              </w:rPr>
              <w:t>, vý</w:t>
            </w:r>
            <w:r w:rsidRPr="009C3522">
              <w:rPr>
                <w:rFonts w:ascii="Times New Roman" w:eastAsia="EUAlbertina-Regular-Identity-H" w:hAnsi="Times New Roman" w:hint="default"/>
                <w:sz w:val="20"/>
                <w:szCs w:val="20"/>
              </w:rPr>
              <w:t>hody,</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riziká</w:t>
            </w:r>
            <w:r w:rsidRPr="009C3522">
              <w:rPr>
                <w:rFonts w:ascii="Times New Roman" w:eastAsia="EUAlbertina-Regular-Identity-H" w:hAnsi="Times New Roman" w:hint="default"/>
                <w:sz w:val="20"/>
                <w:szCs w:val="20"/>
              </w:rPr>
              <w:t>, vyhotovenie, zlož</w:t>
            </w:r>
            <w:r w:rsidRPr="009C3522">
              <w:rPr>
                <w:rFonts w:ascii="Times New Roman" w:eastAsia="EUAlbertina-Regular-Identity-H" w:hAnsi="Times New Roman" w:hint="default"/>
                <w:sz w:val="20"/>
                <w:szCs w:val="20"/>
              </w:rPr>
              <w:t>enie,</w:t>
            </w:r>
            <w:r w:rsidRPr="009C3522">
              <w:rPr>
                <w:rFonts w:ascii="Times New Roman" w:eastAsia="EUAlbertina-Regular-Identity-H" w:hAnsi="Times New Roman" w:hint="default"/>
                <w:sz w:val="20"/>
                <w:szCs w:val="20"/>
              </w:rPr>
              <w:t xml:space="preserve"> prí</w:t>
            </w:r>
            <w:r w:rsidRPr="009C3522">
              <w:rPr>
                <w:rFonts w:ascii="Times New Roman" w:eastAsia="EUAlbertina-Regular-Identity-H" w:hAnsi="Times New Roman" w:hint="default"/>
                <w:sz w:val="20"/>
                <w:szCs w:val="20"/>
              </w:rPr>
              <w:t>sluš</w:t>
            </w:r>
            <w:r w:rsidRPr="009C3522">
              <w:rPr>
                <w:rFonts w:ascii="Times New Roman" w:eastAsia="EUAlbertina-Regular-Identity-H" w:hAnsi="Times New Roman" w:hint="default"/>
                <w:sz w:val="20"/>
                <w:szCs w:val="20"/>
              </w:rPr>
              <w:t>enstvo, servis zá</w:t>
            </w:r>
            <w:r w:rsidRPr="009C3522">
              <w:rPr>
                <w:rFonts w:ascii="Times New Roman" w:eastAsia="EUAlbertina-Regular-Identity-H" w:hAnsi="Times New Roman" w:hint="default"/>
                <w:sz w:val="20"/>
                <w:szCs w:val="20"/>
              </w:rPr>
              <w:t>kazní</w:t>
            </w:r>
            <w:r w:rsidRPr="009C3522">
              <w:rPr>
                <w:rFonts w:ascii="Times New Roman" w:eastAsia="EUAlbertina-Regular-Identity-H" w:hAnsi="Times New Roman" w:hint="default"/>
                <w:sz w:val="20"/>
                <w:szCs w:val="20"/>
              </w:rPr>
              <w:t>kom</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po predaji tovaru a vybavovanie sť</w:t>
            </w:r>
            <w:r w:rsidRPr="009C3522">
              <w:rPr>
                <w:rFonts w:ascii="Times New Roman" w:eastAsia="EUAlbertina-Regular-Identity-H" w:hAnsi="Times New Roman" w:hint="default"/>
                <w:sz w:val="20"/>
                <w:szCs w:val="20"/>
              </w:rPr>
              <w:t>až</w:t>
            </w:r>
            <w:r w:rsidRPr="009C3522">
              <w:rPr>
                <w:rFonts w:ascii="Times New Roman" w:eastAsia="EUAlbertina-Regular-Identity-H" w:hAnsi="Times New Roman" w:hint="default"/>
                <w:sz w:val="20"/>
                <w:szCs w:val="20"/>
              </w:rPr>
              <w:t>ností</w:t>
            </w:r>
            <w:r w:rsidRPr="009C3522">
              <w:rPr>
                <w:rFonts w:ascii="Times New Roman" w:eastAsia="EUAlbertina-Regular-Identity-H" w:hAnsi="Times New Roman" w:hint="default"/>
                <w:sz w:val="20"/>
                <w:szCs w:val="20"/>
              </w:rPr>
              <w:t>, vý</w:t>
            </w:r>
            <w:r w:rsidRPr="009C3522">
              <w:rPr>
                <w:rFonts w:ascii="Times New Roman" w:eastAsia="EUAlbertina-Regular-Identity-H" w:hAnsi="Times New Roman" w:hint="default"/>
                <w:sz w:val="20"/>
                <w:szCs w:val="20"/>
              </w:rPr>
              <w:t>robný</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postup a dá</w:t>
            </w:r>
            <w:r w:rsidRPr="009C3522">
              <w:rPr>
                <w:rFonts w:ascii="Times New Roman" w:eastAsia="EUAlbertina-Regular-Identity-H" w:hAnsi="Times New Roman" w:hint="default"/>
                <w:sz w:val="20"/>
                <w:szCs w:val="20"/>
              </w:rPr>
              <w:t>tum vý</w:t>
            </w:r>
            <w:r w:rsidRPr="009C3522">
              <w:rPr>
                <w:rFonts w:ascii="Times New Roman" w:eastAsia="EUAlbertina-Regular-Identity-H" w:hAnsi="Times New Roman" w:hint="default"/>
                <w:sz w:val="20"/>
                <w:szCs w:val="20"/>
              </w:rPr>
              <w:t>roby alebo dodá</w:t>
            </w:r>
            <w:r w:rsidRPr="009C3522">
              <w:rPr>
                <w:rFonts w:ascii="Times New Roman" w:eastAsia="EUAlbertina-Regular-Identity-H" w:hAnsi="Times New Roman" w:hint="default"/>
                <w:sz w:val="20"/>
                <w:szCs w:val="20"/>
              </w:rPr>
              <w:t>vky, spô</w:t>
            </w:r>
            <w:r w:rsidRPr="009C3522">
              <w:rPr>
                <w:rFonts w:ascii="Times New Roman" w:eastAsia="EUAlbertina-Regular-Identity-H" w:hAnsi="Times New Roman" w:hint="default"/>
                <w:sz w:val="20"/>
                <w:szCs w:val="20"/>
              </w:rPr>
              <w:t>sob dodania, úč</w:t>
            </w:r>
            <w:r w:rsidRPr="009C3522">
              <w:rPr>
                <w:rFonts w:ascii="Times New Roman" w:eastAsia="EUAlbertina-Regular-Identity-H" w:hAnsi="Times New Roman" w:hint="default"/>
                <w:sz w:val="20"/>
                <w:szCs w:val="20"/>
              </w:rPr>
              <w:t>el</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použ</w:t>
            </w:r>
            <w:r w:rsidRPr="009C3522">
              <w:rPr>
                <w:rFonts w:ascii="Times New Roman" w:eastAsia="EUAlbertina-Regular-Identity-H" w:hAnsi="Times New Roman" w:hint="default"/>
                <w:sz w:val="20"/>
                <w:szCs w:val="20"/>
              </w:rPr>
              <w:t>itia, mož</w:t>
            </w:r>
            <w:r w:rsidRPr="009C3522">
              <w:rPr>
                <w:rFonts w:ascii="Times New Roman" w:eastAsia="EUAlbertina-Regular-Identity-H" w:hAnsi="Times New Roman" w:hint="default"/>
                <w:sz w:val="20"/>
                <w:szCs w:val="20"/>
              </w:rPr>
              <w:t>nosti využ</w:t>
            </w:r>
            <w:r w:rsidRPr="009C3522">
              <w:rPr>
                <w:rFonts w:ascii="Times New Roman" w:eastAsia="EUAlbertina-Regular-Identity-H" w:hAnsi="Times New Roman" w:hint="default"/>
                <w:sz w:val="20"/>
                <w:szCs w:val="20"/>
              </w:rPr>
              <w:t>itia, množ</w:t>
            </w:r>
            <w:r w:rsidRPr="009C3522">
              <w:rPr>
                <w:rFonts w:ascii="Times New Roman" w:eastAsia="EUAlbertina-Regular-Identity-H" w:hAnsi="Times New Roman" w:hint="default"/>
                <w:sz w:val="20"/>
                <w:szCs w:val="20"/>
              </w:rPr>
              <w:t>stvo, š</w:t>
            </w:r>
            <w:r w:rsidRPr="009C3522">
              <w:rPr>
                <w:rFonts w:ascii="Times New Roman" w:eastAsia="EUAlbertina-Regular-Identity-H" w:hAnsi="Times New Roman" w:hint="default"/>
                <w:sz w:val="20"/>
                <w:szCs w:val="20"/>
              </w:rPr>
              <w:t>pecifiká</w:t>
            </w:r>
            <w:r w:rsidRPr="009C3522">
              <w:rPr>
                <w:rFonts w:ascii="Times New Roman" w:eastAsia="EUAlbertina-Regular-Identity-H" w:hAnsi="Times New Roman" w:hint="default"/>
                <w:sz w:val="20"/>
                <w:szCs w:val="20"/>
              </w:rPr>
              <w:t>cia, jeho</w:t>
            </w:r>
          </w:p>
          <w:p w:rsidR="00933B47" w:rsidRPr="009C3522" w:rsidP="00933B47">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zemepisný</w:t>
            </w:r>
            <w:r w:rsidRPr="009C3522">
              <w:rPr>
                <w:rFonts w:ascii="Times New Roman" w:eastAsia="EUAlbertina-Regular-Identity-H" w:hAnsi="Times New Roman" w:hint="default"/>
                <w:sz w:val="20"/>
                <w:szCs w:val="20"/>
              </w:rPr>
              <w:t xml:space="preserve"> alebo obchodný</w:t>
            </w:r>
            <w:r w:rsidRPr="009C3522">
              <w:rPr>
                <w:rFonts w:ascii="Times New Roman" w:eastAsia="EUAlbertina-Regular-Identity-H" w:hAnsi="Times New Roman" w:hint="default"/>
                <w:sz w:val="20"/>
                <w:szCs w:val="20"/>
              </w:rPr>
              <w:t xml:space="preserve"> pô</w:t>
            </w:r>
            <w:r w:rsidRPr="009C3522">
              <w:rPr>
                <w:rFonts w:ascii="Times New Roman" w:eastAsia="EUAlbertina-Regular-Identity-H" w:hAnsi="Times New Roman" w:hint="default"/>
                <w:sz w:val="20"/>
                <w:szCs w:val="20"/>
              </w:rPr>
              <w:t>vod alebo oč</w:t>
            </w:r>
            <w:r w:rsidRPr="009C3522">
              <w:rPr>
                <w:rFonts w:ascii="Times New Roman" w:eastAsia="EUAlbertina-Regular-Identity-H" w:hAnsi="Times New Roman" w:hint="default"/>
                <w:sz w:val="20"/>
                <w:szCs w:val="20"/>
              </w:rPr>
              <w:t>aká</w:t>
            </w:r>
            <w:r w:rsidRPr="009C3522">
              <w:rPr>
                <w:rFonts w:ascii="Times New Roman" w:eastAsia="EUAlbertina-Regular-Identity-H" w:hAnsi="Times New Roman" w:hint="default"/>
                <w:sz w:val="20"/>
                <w:szCs w:val="20"/>
              </w:rPr>
              <w:t>vané</w:t>
            </w:r>
            <w:r w:rsidRPr="009C3522">
              <w:rPr>
                <w:rFonts w:ascii="Times New Roman" w:eastAsia="EUAlbertina-Regular-Identity-H" w:hAnsi="Times New Roman" w:hint="default"/>
                <w:sz w:val="20"/>
                <w:szCs w:val="20"/>
              </w:rPr>
              <w:t xml:space="preserve"> vý</w:t>
            </w:r>
            <w:r w:rsidRPr="009C3522">
              <w:rPr>
                <w:rFonts w:ascii="Times New Roman" w:eastAsia="EUAlbertina-Regular-Identity-H" w:hAnsi="Times New Roman" w:hint="default"/>
                <w:sz w:val="20"/>
                <w:szCs w:val="20"/>
              </w:rPr>
              <w:t>sledky</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použ</w:t>
            </w:r>
            <w:r w:rsidRPr="009C3522">
              <w:rPr>
                <w:rFonts w:ascii="Times New Roman" w:eastAsia="EUAlbertina-Regular-Identity-H" w:hAnsi="Times New Roman" w:hint="default"/>
                <w:sz w:val="20"/>
                <w:szCs w:val="20"/>
              </w:rPr>
              <w:t>itia, alebo vý</w:t>
            </w:r>
            <w:r w:rsidRPr="009C3522">
              <w:rPr>
                <w:rFonts w:ascii="Times New Roman" w:eastAsia="EUAlbertina-Regular-Identity-H" w:hAnsi="Times New Roman" w:hint="default"/>
                <w:sz w:val="20"/>
                <w:szCs w:val="20"/>
              </w:rPr>
              <w:t>sledky a podstatné</w:t>
            </w:r>
            <w:r w:rsidRPr="009C3522">
              <w:rPr>
                <w:rFonts w:ascii="Times New Roman" w:eastAsia="EUAlbertina-Regular-Identity-H" w:hAnsi="Times New Roman" w:hint="default"/>
                <w:sz w:val="20"/>
                <w:szCs w:val="20"/>
              </w:rPr>
              <w:t xml:space="preserve"> ukazovatele skúš</w:t>
            </w:r>
            <w:r w:rsidRPr="009C3522">
              <w:rPr>
                <w:rFonts w:ascii="Times New Roman" w:eastAsia="EUAlbertina-Regular-Identity-H" w:hAnsi="Times New Roman" w:hint="default"/>
                <w:sz w:val="20"/>
                <w:szCs w:val="20"/>
              </w:rPr>
              <w:t>ok</w:t>
            </w:r>
          </w:p>
          <w:p w:rsidR="00933B47" w:rsidRPr="009C3522" w:rsidP="00933B47">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alebo kontrol vykonaný</w:t>
            </w:r>
            <w:r w:rsidRPr="009C3522">
              <w:rPr>
                <w:rFonts w:ascii="Times New Roman" w:eastAsia="EUAlbertina-Regular-Identity-H" w:hAnsi="Times New Roman" w:hint="default"/>
                <w:sz w:val="20"/>
                <w:szCs w:val="20"/>
              </w:rPr>
              <w:t>ch na produkte;</w:t>
            </w:r>
          </w:p>
          <w:p w:rsidR="00933B47" w:rsidRPr="009C3522" w:rsidP="00933B47">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c) rozsah zá</w:t>
            </w:r>
            <w:r w:rsidRPr="009C3522">
              <w:rPr>
                <w:rFonts w:ascii="Times New Roman" w:eastAsia="EUAlbertina-Regular-Identity-H" w:hAnsi="Times New Roman" w:hint="default"/>
                <w:sz w:val="20"/>
                <w:szCs w:val="20"/>
              </w:rPr>
              <w:t>vä</w:t>
            </w:r>
            <w:r w:rsidRPr="009C3522">
              <w:rPr>
                <w:rFonts w:ascii="Times New Roman" w:eastAsia="EUAlbertina-Regular-Identity-H" w:hAnsi="Times New Roman" w:hint="default"/>
                <w:sz w:val="20"/>
                <w:szCs w:val="20"/>
              </w:rPr>
              <w:t>zkov obchodní</w:t>
            </w:r>
            <w:r w:rsidRPr="009C3522">
              <w:rPr>
                <w:rFonts w:ascii="Times New Roman" w:eastAsia="EUAlbertina-Regular-Identity-H" w:hAnsi="Times New Roman" w:hint="default"/>
                <w:sz w:val="20"/>
                <w:szCs w:val="20"/>
              </w:rPr>
              <w:t>ka, motí</w:t>
            </w:r>
            <w:r w:rsidRPr="009C3522">
              <w:rPr>
                <w:rFonts w:ascii="Times New Roman" w:eastAsia="EUAlbertina-Regular-Identity-H" w:hAnsi="Times New Roman" w:hint="default"/>
                <w:sz w:val="20"/>
                <w:szCs w:val="20"/>
              </w:rPr>
              <w:t>vy pre obchodnú</w:t>
            </w:r>
            <w:r w:rsidRPr="009C3522">
              <w:rPr>
                <w:rFonts w:ascii="Times New Roman" w:eastAsia="EUAlbertina-Regular-Identity-H" w:hAnsi="Times New Roman" w:hint="default"/>
                <w:sz w:val="20"/>
                <w:szCs w:val="20"/>
              </w:rPr>
              <w:t xml:space="preserve"> praktiku</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a charakter procesu predaja, aké</w:t>
            </w:r>
            <w:r w:rsidRPr="009C3522">
              <w:rPr>
                <w:rFonts w:ascii="Times New Roman" w:eastAsia="EUAlbertina-Regular-Identity-H" w:hAnsi="Times New Roman" w:hint="default"/>
                <w:sz w:val="20"/>
                <w:szCs w:val="20"/>
              </w:rPr>
              <w:t>koľ</w:t>
            </w:r>
            <w:r w:rsidRPr="009C3522">
              <w:rPr>
                <w:rFonts w:ascii="Times New Roman" w:eastAsia="EUAlbertina-Regular-Identity-H" w:hAnsi="Times New Roman" w:hint="default"/>
                <w:sz w:val="20"/>
                <w:szCs w:val="20"/>
              </w:rPr>
              <w:t>vek vyhlá</w:t>
            </w:r>
            <w:r w:rsidRPr="009C3522">
              <w:rPr>
                <w:rFonts w:ascii="Times New Roman" w:eastAsia="EUAlbertina-Regular-Identity-H" w:hAnsi="Times New Roman" w:hint="default"/>
                <w:sz w:val="20"/>
                <w:szCs w:val="20"/>
              </w:rPr>
              <w:t>senie alebo symbol</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tý</w:t>
            </w:r>
            <w:r w:rsidRPr="009C3522">
              <w:rPr>
                <w:rFonts w:ascii="Times New Roman" w:eastAsia="EUAlbertina-Regular-Identity-H" w:hAnsi="Times New Roman" w:hint="default"/>
                <w:sz w:val="20"/>
                <w:szCs w:val="20"/>
              </w:rPr>
              <w:t>kajú</w:t>
            </w:r>
            <w:r w:rsidRPr="009C3522">
              <w:rPr>
                <w:rFonts w:ascii="Times New Roman" w:eastAsia="EUAlbertina-Regular-Identity-H" w:hAnsi="Times New Roman" w:hint="default"/>
                <w:sz w:val="20"/>
                <w:szCs w:val="20"/>
              </w:rPr>
              <w:t xml:space="preserve">ci sa priameho alebo nepriameho </w:t>
            </w:r>
            <w:r w:rsidRPr="009C3522">
              <w:rPr>
                <w:rFonts w:ascii="Times New Roman" w:eastAsia="EUAlbertina-Regular-Identity-H" w:hAnsi="Times New Roman" w:hint="default"/>
                <w:sz w:val="20"/>
                <w:szCs w:val="20"/>
              </w:rPr>
              <w:t>sponzorstva</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alebo schvá</w:t>
            </w:r>
            <w:r w:rsidRPr="009C3522">
              <w:rPr>
                <w:rFonts w:ascii="Times New Roman" w:eastAsia="EUAlbertina-Regular-Identity-H" w:hAnsi="Times New Roman" w:hint="default"/>
                <w:sz w:val="20"/>
                <w:szCs w:val="20"/>
              </w:rPr>
              <w:t>lenia obchodní</w:t>
            </w:r>
            <w:r w:rsidRPr="009C3522">
              <w:rPr>
                <w:rFonts w:ascii="Times New Roman" w:eastAsia="EUAlbertina-Regular-Identity-H" w:hAnsi="Times New Roman" w:hint="default"/>
                <w:sz w:val="20"/>
                <w:szCs w:val="20"/>
              </w:rPr>
              <w:t>ka alebo produktu;</w:t>
            </w:r>
          </w:p>
          <w:p w:rsidR="00933B47" w:rsidRPr="009C3522" w:rsidP="00933B47">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d) cena alebo spô</w:t>
            </w:r>
            <w:r w:rsidRPr="009C3522">
              <w:rPr>
                <w:rFonts w:ascii="Times New Roman" w:eastAsia="EUAlbertina-Regular-Identity-H" w:hAnsi="Times New Roman" w:hint="default"/>
                <w:sz w:val="20"/>
                <w:szCs w:val="20"/>
              </w:rPr>
              <w:t>sob vý</w:t>
            </w:r>
            <w:r w:rsidRPr="009C3522">
              <w:rPr>
                <w:rFonts w:ascii="Times New Roman" w:eastAsia="EUAlbertina-Regular-Identity-H" w:hAnsi="Times New Roman" w:hint="default"/>
                <w:sz w:val="20"/>
                <w:szCs w:val="20"/>
              </w:rPr>
              <w:t>poč</w:t>
            </w:r>
            <w:r w:rsidRPr="009C3522">
              <w:rPr>
                <w:rFonts w:ascii="Times New Roman" w:eastAsia="EUAlbertina-Regular-Identity-H" w:hAnsi="Times New Roman" w:hint="default"/>
                <w:sz w:val="20"/>
                <w:szCs w:val="20"/>
              </w:rPr>
              <w:t>tu ceny, alebo existencia osobitnej</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cenovej vý</w:t>
            </w:r>
            <w:r w:rsidRPr="009C3522">
              <w:rPr>
                <w:rFonts w:ascii="Times New Roman" w:eastAsia="EUAlbertina-Regular-Identity-H" w:hAnsi="Times New Roman" w:hint="default"/>
                <w:sz w:val="20"/>
                <w:szCs w:val="20"/>
              </w:rPr>
              <w:t>hody;</w:t>
            </w:r>
          </w:p>
          <w:p w:rsidR="00933B47" w:rsidRPr="009C3522" w:rsidP="00933B47">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e) potreba servisu, ná</w:t>
            </w:r>
            <w:r w:rsidRPr="009C3522">
              <w:rPr>
                <w:rFonts w:ascii="Times New Roman" w:eastAsia="EUAlbertina-Regular-Identity-H" w:hAnsi="Times New Roman" w:hint="default"/>
                <w:sz w:val="20"/>
                <w:szCs w:val="20"/>
              </w:rPr>
              <w:t>hradné</w:t>
            </w:r>
            <w:r w:rsidRPr="009C3522">
              <w:rPr>
                <w:rFonts w:ascii="Times New Roman" w:eastAsia="EUAlbertina-Regular-Identity-H" w:hAnsi="Times New Roman" w:hint="default"/>
                <w:sz w:val="20"/>
                <w:szCs w:val="20"/>
              </w:rPr>
              <w:t>ho dielu, vý</w:t>
            </w:r>
            <w:r w:rsidRPr="009C3522">
              <w:rPr>
                <w:rFonts w:ascii="Times New Roman" w:eastAsia="EUAlbertina-Regular-Identity-H" w:hAnsi="Times New Roman" w:hint="default"/>
                <w:sz w:val="20"/>
                <w:szCs w:val="20"/>
              </w:rPr>
              <w:t>meny alebo opravy;</w:t>
            </w:r>
          </w:p>
          <w:p w:rsidR="00933B47" w:rsidRPr="009C3522" w:rsidP="00933B47">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f) osoba, vlastnosti a prá</w:t>
            </w:r>
            <w:r w:rsidRPr="009C3522">
              <w:rPr>
                <w:rFonts w:ascii="Times New Roman" w:eastAsia="EUAlbertina-Regular-Identity-H" w:hAnsi="Times New Roman" w:hint="default"/>
                <w:sz w:val="20"/>
                <w:szCs w:val="20"/>
              </w:rPr>
              <w:t>va obchodní</w:t>
            </w:r>
            <w:r w:rsidRPr="009C3522">
              <w:rPr>
                <w:rFonts w:ascii="Times New Roman" w:eastAsia="EUAlbertina-Regular-Identity-H" w:hAnsi="Times New Roman" w:hint="default"/>
                <w:sz w:val="20"/>
                <w:szCs w:val="20"/>
              </w:rPr>
              <w:t>ka alebo jeho zá</w:t>
            </w:r>
            <w:r w:rsidRPr="009C3522">
              <w:rPr>
                <w:rFonts w:ascii="Times New Roman" w:eastAsia="EUAlbertina-Regular-Identity-H" w:hAnsi="Times New Roman" w:hint="default"/>
                <w:sz w:val="20"/>
                <w:szCs w:val="20"/>
              </w:rPr>
              <w:t>stupcu,</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sz w:val="20"/>
                <w:szCs w:val="20"/>
              </w:rPr>
              <w:t>ak</w:t>
            </w:r>
            <w:r w:rsidRPr="009C3522">
              <w:rPr>
                <w:rFonts w:ascii="Times New Roman" w:eastAsia="EUAlbertina-Regular-Identity-H" w:hAnsi="Times New Roman" w:hint="default"/>
                <w:sz w:val="20"/>
                <w:szCs w:val="20"/>
              </w:rPr>
              <w:t>o je jeho totož</w:t>
            </w:r>
            <w:r w:rsidRPr="009C3522">
              <w:rPr>
                <w:rFonts w:ascii="Times New Roman" w:eastAsia="EUAlbertina-Regular-Identity-H" w:hAnsi="Times New Roman" w:hint="default"/>
                <w:sz w:val="20"/>
                <w:szCs w:val="20"/>
              </w:rPr>
              <w:t>nosť</w:t>
            </w:r>
            <w:r w:rsidRPr="009C3522">
              <w:rPr>
                <w:rFonts w:ascii="Times New Roman" w:eastAsia="EUAlbertina-Regular-Identity-H" w:hAnsi="Times New Roman" w:hint="default"/>
                <w:sz w:val="20"/>
                <w:szCs w:val="20"/>
              </w:rPr>
              <w:t xml:space="preserve"> a majetok, kvalifiká</w:t>
            </w:r>
            <w:r w:rsidRPr="009C3522">
              <w:rPr>
                <w:rFonts w:ascii="Times New Roman" w:eastAsia="EUAlbertina-Regular-Identity-H" w:hAnsi="Times New Roman" w:hint="default"/>
                <w:sz w:val="20"/>
                <w:szCs w:val="20"/>
              </w:rPr>
              <w:t>cia, postavenie,</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uznanie, č</w:t>
            </w:r>
            <w:r w:rsidRPr="009C3522">
              <w:rPr>
                <w:rFonts w:ascii="Times New Roman" w:eastAsia="EUAlbertina-Regular-Identity-H" w:hAnsi="Times New Roman" w:hint="default"/>
                <w:sz w:val="20"/>
                <w:szCs w:val="20"/>
              </w:rPr>
              <w:t>lenstvo v združ</w:t>
            </w:r>
            <w:r w:rsidRPr="009C3522">
              <w:rPr>
                <w:rFonts w:ascii="Times New Roman" w:eastAsia="EUAlbertina-Regular-Identity-H" w:hAnsi="Times New Roman" w:hint="default"/>
                <w:sz w:val="20"/>
                <w:szCs w:val="20"/>
              </w:rPr>
              <w:t>eniach alebo jeho vä</w:t>
            </w:r>
            <w:r w:rsidRPr="009C3522">
              <w:rPr>
                <w:rFonts w:ascii="Times New Roman" w:eastAsia="EUAlbertina-Regular-Identity-H" w:hAnsi="Times New Roman" w:hint="default"/>
                <w:sz w:val="20"/>
                <w:szCs w:val="20"/>
              </w:rPr>
              <w:t>zby a vlastní</w:t>
            </w:r>
            <w:r w:rsidRPr="009C3522">
              <w:rPr>
                <w:rFonts w:ascii="Times New Roman" w:eastAsia="EUAlbertina-Regular-Identity-H" w:hAnsi="Times New Roman" w:hint="default"/>
                <w:sz w:val="20"/>
                <w:szCs w:val="20"/>
              </w:rPr>
              <w:t>ctvo</w:t>
            </w:r>
          </w:p>
          <w:p w:rsidR="00933B47" w:rsidRPr="009C3522" w:rsidP="00933B47">
            <w:pPr>
              <w:bidi w:val="0"/>
              <w:adjustRightInd w:val="0"/>
              <w:rPr>
                <w:rFonts w:ascii="Times New Roman" w:eastAsia="EUAlbertina-Regular-Identity-H" w:hAnsi="Times New Roman"/>
                <w:sz w:val="20"/>
                <w:szCs w:val="20"/>
              </w:rPr>
            </w:pPr>
            <w:r w:rsidRPr="009C3522">
              <w:rPr>
                <w:rFonts w:ascii="Times New Roman" w:eastAsia="EUAlbertina-Regular-Identity-H" w:hAnsi="Times New Roman" w:hint="default"/>
                <w:sz w:val="20"/>
                <w:szCs w:val="20"/>
              </w:rPr>
              <w:t>prá</w:t>
            </w:r>
            <w:r w:rsidRPr="009C3522">
              <w:rPr>
                <w:rFonts w:ascii="Times New Roman" w:eastAsia="EUAlbertina-Regular-Identity-H" w:hAnsi="Times New Roman" w:hint="default"/>
                <w:sz w:val="20"/>
                <w:szCs w:val="20"/>
              </w:rPr>
              <w:t>v priemyselné</w:t>
            </w:r>
            <w:r w:rsidRPr="009C3522">
              <w:rPr>
                <w:rFonts w:ascii="Times New Roman" w:eastAsia="EUAlbertina-Regular-Identity-H" w:hAnsi="Times New Roman" w:hint="default"/>
                <w:sz w:val="20"/>
                <w:szCs w:val="20"/>
              </w:rPr>
              <w:t>ho, obchodné</w:t>
            </w:r>
            <w:r w:rsidRPr="009C3522">
              <w:rPr>
                <w:rFonts w:ascii="Times New Roman" w:eastAsia="EUAlbertina-Regular-Identity-H" w:hAnsi="Times New Roman" w:hint="default"/>
                <w:sz w:val="20"/>
                <w:szCs w:val="20"/>
              </w:rPr>
              <w:t>ho alebo duš</w:t>
            </w:r>
            <w:r w:rsidRPr="009C3522">
              <w:rPr>
                <w:rFonts w:ascii="Times New Roman" w:eastAsia="EUAlbertina-Regular-Identity-H" w:hAnsi="Times New Roman" w:hint="default"/>
                <w:sz w:val="20"/>
                <w:szCs w:val="20"/>
              </w:rPr>
              <w:t>evné</w:t>
            </w:r>
            <w:r w:rsidRPr="009C3522">
              <w:rPr>
                <w:rFonts w:ascii="Times New Roman" w:eastAsia="EUAlbertina-Regular-Identity-H" w:hAnsi="Times New Roman" w:hint="default"/>
                <w:sz w:val="20"/>
                <w:szCs w:val="20"/>
              </w:rPr>
              <w:t>ho vlastní</w:t>
            </w:r>
            <w:r w:rsidRPr="009C3522">
              <w:rPr>
                <w:rFonts w:ascii="Times New Roman" w:eastAsia="EUAlbertina-Regular-Identity-H" w:hAnsi="Times New Roman" w:hint="default"/>
                <w:sz w:val="20"/>
                <w:szCs w:val="20"/>
              </w:rPr>
              <w:t>ctva</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sz w:val="20"/>
                <w:szCs w:val="20"/>
              </w:rPr>
              <w:t>alebo jeho ocenenia a vyznamenania;</w:t>
            </w:r>
          </w:p>
          <w:p w:rsidR="00933B47" w:rsidRPr="009C3522" w:rsidP="000D000B">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g) prá</w:t>
            </w:r>
            <w:r w:rsidRPr="009C3522">
              <w:rPr>
                <w:rFonts w:ascii="Times New Roman" w:eastAsia="EUAlbertina-Regular-Identity-H" w:hAnsi="Times New Roman" w:hint="default"/>
                <w:sz w:val="20"/>
                <w:szCs w:val="20"/>
              </w:rPr>
              <w:t>va spotrebiteľ</w:t>
            </w:r>
            <w:r w:rsidRPr="009C3522">
              <w:rPr>
                <w:rFonts w:ascii="Times New Roman" w:eastAsia="EUAlbertina-Regular-Identity-H" w:hAnsi="Times New Roman" w:hint="default"/>
                <w:sz w:val="20"/>
                <w:szCs w:val="20"/>
              </w:rPr>
              <w:t>a vrá</w:t>
            </w:r>
            <w:r w:rsidRPr="009C3522">
              <w:rPr>
                <w:rFonts w:ascii="Times New Roman" w:eastAsia="EUAlbertina-Regular-Identity-H" w:hAnsi="Times New Roman" w:hint="default"/>
                <w:sz w:val="20"/>
                <w:szCs w:val="20"/>
              </w:rPr>
              <w:t>tane prá</w:t>
            </w:r>
            <w:r w:rsidRPr="009C3522">
              <w:rPr>
                <w:rFonts w:ascii="Times New Roman" w:eastAsia="EUAlbertina-Regular-Identity-H" w:hAnsi="Times New Roman" w:hint="default"/>
                <w:sz w:val="20"/>
                <w:szCs w:val="20"/>
              </w:rPr>
              <w:t>va na vý</w:t>
            </w:r>
            <w:r w:rsidRPr="009C3522">
              <w:rPr>
                <w:rFonts w:ascii="Times New Roman" w:eastAsia="EUAlbertina-Regular-Identity-H" w:hAnsi="Times New Roman" w:hint="default"/>
                <w:sz w:val="20"/>
                <w:szCs w:val="20"/>
              </w:rPr>
              <w:t>menu dodané</w:t>
            </w:r>
            <w:r w:rsidRPr="009C3522">
              <w:rPr>
                <w:rFonts w:ascii="Times New Roman" w:eastAsia="EUAlbertina-Regular-Identity-H" w:hAnsi="Times New Roman" w:hint="default"/>
                <w:sz w:val="20"/>
                <w:szCs w:val="20"/>
              </w:rPr>
              <w:t>ho tovaru</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alebo vrá</w:t>
            </w:r>
            <w:r w:rsidRPr="009C3522">
              <w:rPr>
                <w:rFonts w:ascii="Times New Roman" w:eastAsia="EUAlbertina-Regular-Identity-H" w:hAnsi="Times New Roman" w:hint="default"/>
                <w:sz w:val="20"/>
                <w:szCs w:val="20"/>
              </w:rPr>
              <w:t>tenie peň</w:t>
            </w:r>
            <w:r w:rsidRPr="009C3522">
              <w:rPr>
                <w:rFonts w:ascii="Times New Roman" w:eastAsia="EUAlbertina-Regular-Identity-H" w:hAnsi="Times New Roman" w:hint="default"/>
                <w:sz w:val="20"/>
                <w:szCs w:val="20"/>
              </w:rPr>
              <w:t>azí</w:t>
            </w:r>
            <w:r w:rsidRPr="009C3522">
              <w:rPr>
                <w:rFonts w:ascii="Times New Roman" w:eastAsia="EUAlbertina-Regular-Identity-H" w:hAnsi="Times New Roman" w:hint="default"/>
                <w:sz w:val="20"/>
                <w:szCs w:val="20"/>
              </w:rPr>
              <w:t xml:space="preserve"> podľ</w:t>
            </w:r>
            <w:r w:rsidRPr="009C3522">
              <w:rPr>
                <w:rFonts w:ascii="Times New Roman" w:eastAsia="EUAlbertina-Regular-Identity-H" w:hAnsi="Times New Roman" w:hint="default"/>
                <w:sz w:val="20"/>
                <w:szCs w:val="20"/>
              </w:rPr>
              <w:t>a smernice Euró</w:t>
            </w:r>
            <w:r w:rsidRPr="009C3522">
              <w:rPr>
                <w:rFonts w:ascii="Times New Roman" w:eastAsia="EUAlbertina-Regular-Identity-H" w:hAnsi="Times New Roman" w:hint="default"/>
                <w:sz w:val="20"/>
                <w:szCs w:val="20"/>
              </w:rPr>
              <w:t>pskeho parlamentu</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a Rady 1999/44/ES z 25. má</w:t>
            </w:r>
            <w:r w:rsidRPr="009C3522">
              <w:rPr>
                <w:rFonts w:ascii="Times New Roman" w:eastAsia="EUAlbertina-Regular-Identity-H" w:hAnsi="Times New Roman" w:hint="default"/>
                <w:sz w:val="20"/>
                <w:szCs w:val="20"/>
              </w:rPr>
              <w:t>ja 1999 o urč</w:t>
            </w:r>
            <w:r w:rsidRPr="009C3522">
              <w:rPr>
                <w:rFonts w:ascii="Times New Roman" w:eastAsia="EUAlbertina-Regular-Identity-H" w:hAnsi="Times New Roman" w:hint="default"/>
                <w:sz w:val="20"/>
                <w:szCs w:val="20"/>
              </w:rPr>
              <w:t>itý</w:t>
            </w:r>
            <w:r w:rsidRPr="009C3522">
              <w:rPr>
                <w:rFonts w:ascii="Times New Roman" w:eastAsia="EUAlbertina-Regular-Identity-H" w:hAnsi="Times New Roman" w:hint="default"/>
                <w:sz w:val="20"/>
                <w:szCs w:val="20"/>
              </w:rPr>
              <w:t>ch aspektoch</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predaja spotrebné</w:t>
            </w:r>
            <w:r w:rsidRPr="009C3522">
              <w:rPr>
                <w:rFonts w:ascii="Times New Roman" w:eastAsia="EUAlbertina-Regular-Identity-H" w:hAnsi="Times New Roman" w:hint="default"/>
                <w:sz w:val="20"/>
                <w:szCs w:val="20"/>
              </w:rPr>
              <w:t>ho tovaru a zá</w:t>
            </w:r>
            <w:r w:rsidRPr="009C3522">
              <w:rPr>
                <w:rFonts w:ascii="Times New Roman" w:eastAsia="EUAlbertina-Regular-Identity-H" w:hAnsi="Times New Roman" w:hint="default"/>
                <w:sz w:val="20"/>
                <w:szCs w:val="20"/>
              </w:rPr>
              <w:t>ruk na spotrebný</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tovar (1) alebo riziká</w:t>
            </w:r>
            <w:r w:rsidRPr="009C3522">
              <w:rPr>
                <w:rFonts w:ascii="Times New Roman" w:eastAsia="EUAlbertina-Regular-Identity-H" w:hAnsi="Times New Roman" w:hint="default"/>
                <w:sz w:val="20"/>
                <w:szCs w:val="20"/>
              </w:rPr>
              <w:t>, ktorý</w:t>
            </w:r>
            <w:r w:rsidRPr="009C3522">
              <w:rPr>
                <w:rFonts w:ascii="Times New Roman" w:eastAsia="EUAlbertina-Regular-Identity-H" w:hAnsi="Times New Roman" w:hint="default"/>
                <w:sz w:val="20"/>
                <w:szCs w:val="20"/>
              </w:rPr>
              <w:t>m môž</w:t>
            </w:r>
            <w:r w:rsidRPr="009C3522">
              <w:rPr>
                <w:rFonts w:ascii="Times New Roman" w:eastAsia="EUAlbertina-Regular-Identity-H" w:hAnsi="Times New Roman" w:hint="default"/>
                <w:sz w:val="20"/>
                <w:szCs w:val="20"/>
              </w:rPr>
              <w:t>e byť</w:t>
            </w:r>
            <w:r w:rsidRPr="009C3522">
              <w:rPr>
                <w:rFonts w:ascii="Times New Roman" w:eastAsia="EUAlbertina-Regular-Identity-H" w:hAnsi="Times New Roman" w:hint="default"/>
                <w:sz w:val="20"/>
                <w:szCs w:val="20"/>
              </w:rPr>
              <w:t xml:space="preserve"> vystavený.</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933B47" w:rsidRPr="009C3522">
            <w:pPr>
              <w:bidi w:val="0"/>
              <w:jc w:val="center"/>
              <w:rPr>
                <w:rFonts w:ascii="Times New Roman" w:hAnsi="Times New Roman"/>
                <w:sz w:val="20"/>
                <w:szCs w:val="20"/>
              </w:rPr>
            </w:pPr>
            <w:r w:rsidRPr="009C3522" w:rsidR="008152F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933B47" w:rsidRPr="009C3522">
            <w:pPr>
              <w:bidi w:val="0"/>
              <w:jc w:val="center"/>
              <w:rPr>
                <w:rFonts w:ascii="Times New Roman" w:hAnsi="Times New Roman"/>
                <w:sz w:val="20"/>
                <w:szCs w:val="20"/>
              </w:rPr>
            </w:pPr>
            <w:r w:rsidRPr="009C3522" w:rsidR="00DC7345">
              <w:rPr>
                <w:rFonts w:ascii="Times New Roman" w:hAnsi="Times New Roman"/>
                <w:sz w:val="20"/>
                <w:szCs w:val="20"/>
              </w:rPr>
              <w:t>Zákon č. 250/2007 Z. 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pPr>
              <w:pStyle w:val="Normlny"/>
              <w:bidi w:val="0"/>
              <w:jc w:val="center"/>
              <w:rPr>
                <w:rFonts w:ascii="Times New Roman" w:hAnsi="Times New Roman"/>
              </w:rPr>
            </w:pPr>
            <w:r w:rsidRPr="009C3522" w:rsidR="00DC7345">
              <w:rPr>
                <w:rFonts w:ascii="Times New Roman" w:hAnsi="Times New Roman"/>
              </w:rPr>
              <w:t>§ 8 ods. 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46323D" w:rsidRPr="0046323D" w:rsidP="0046323D">
            <w:pPr>
              <w:pStyle w:val="l41"/>
              <w:bidi w:val="0"/>
              <w:rPr>
                <w:rFonts w:ascii="Times New Roman" w:hAnsi="Times New Roman"/>
                <w:sz w:val="20"/>
                <w:szCs w:val="20"/>
              </w:rPr>
            </w:pPr>
            <w:r w:rsidRPr="009C3522" w:rsidR="00DC7345">
              <w:rPr>
                <w:rStyle w:val="num1"/>
                <w:rFonts w:ascii="Times New Roman" w:hAnsi="Times New Roman"/>
                <w:bCs/>
                <w:color w:val="auto"/>
                <w:sz w:val="20"/>
                <w:szCs w:val="20"/>
              </w:rPr>
              <w:t>(1)</w:t>
            </w:r>
            <w:r w:rsidRPr="009C3522" w:rsidR="00DC7345">
              <w:rPr>
                <w:rFonts w:ascii="Times New Roman" w:hAnsi="Times New Roman"/>
                <w:sz w:val="20"/>
                <w:szCs w:val="20"/>
              </w:rPr>
              <w:t xml:space="preserve"> </w:t>
            </w:r>
            <w:r w:rsidRPr="0046323D">
              <w:rPr>
                <w:rFonts w:ascii="Times New Roman" w:hAnsi="Times New Roman"/>
                <w:sz w:val="20"/>
                <w:szCs w:val="20"/>
              </w:rPr>
              <w:t xml:space="preserve">Obchodná praktika sa považuje za klamlivú, ak zapríčiňuje alebo môže zapríčiniť, že spotrebiteľ urobí rozhodnutie o obchodnej transakcii, ktoré by inak neurobil, pretože obsahuje nesprávne informácie a je preto nepravdivá, alebo akýmkoľvek spôsobom uvádza do omylu alebo môže uviesť do omylu priemerného spotrebiteľa, a to aj ak je táto informácia vecne správna vo vzťahu k </w:t>
            </w:r>
          </w:p>
          <w:p w:rsidR="0046323D" w:rsidRPr="0046323D" w:rsidP="0046323D">
            <w:pPr>
              <w:pStyle w:val="l41"/>
              <w:bidi w:val="0"/>
              <w:rPr>
                <w:rFonts w:ascii="Times New Roman" w:hAnsi="Times New Roman"/>
                <w:sz w:val="20"/>
                <w:szCs w:val="20"/>
              </w:rPr>
            </w:pPr>
            <w:r w:rsidRPr="0046323D">
              <w:rPr>
                <w:rFonts w:ascii="Times New Roman" w:hAnsi="Times New Roman"/>
                <w:sz w:val="20"/>
                <w:szCs w:val="20"/>
              </w:rPr>
              <w:t>a)</w:t>
            </w:r>
            <w:r>
              <w:rPr>
                <w:rFonts w:ascii="Times New Roman" w:hAnsi="Times New Roman"/>
                <w:sz w:val="20"/>
                <w:szCs w:val="20"/>
              </w:rPr>
              <w:t xml:space="preserve"> </w:t>
            </w:r>
            <w:r w:rsidRPr="0046323D">
              <w:rPr>
                <w:rFonts w:ascii="Times New Roman" w:hAnsi="Times New Roman"/>
                <w:sz w:val="20"/>
                <w:szCs w:val="20"/>
              </w:rPr>
              <w:t>existencii produktu alebo k povahe produktu,</w:t>
            </w:r>
          </w:p>
          <w:p w:rsidR="0046323D" w:rsidRPr="0046323D" w:rsidP="0046323D">
            <w:pPr>
              <w:pStyle w:val="l41"/>
              <w:bidi w:val="0"/>
              <w:rPr>
                <w:rFonts w:ascii="Times New Roman" w:hAnsi="Times New Roman"/>
                <w:sz w:val="20"/>
                <w:szCs w:val="20"/>
              </w:rPr>
            </w:pPr>
            <w:r w:rsidRPr="0046323D">
              <w:rPr>
                <w:rFonts w:ascii="Times New Roman" w:hAnsi="Times New Roman"/>
                <w:sz w:val="20"/>
                <w:szCs w:val="20"/>
              </w:rPr>
              <w:t>b)</w:t>
            </w:r>
            <w:r>
              <w:rPr>
                <w:rFonts w:ascii="Times New Roman" w:hAnsi="Times New Roman"/>
                <w:sz w:val="20"/>
                <w:szCs w:val="20"/>
              </w:rPr>
              <w:t xml:space="preserve"> </w:t>
            </w:r>
            <w:r w:rsidRPr="0046323D">
              <w:rPr>
                <w:rFonts w:ascii="Times New Roman" w:hAnsi="Times New Roman"/>
                <w:sz w:val="20"/>
                <w:szCs w:val="20"/>
              </w:rPr>
              <w:t xml:space="preserve">hlavným znakom produktu, ako sú jeho dostupnosť, výhody, riziká, vyhotovenie, zloženie, príslušenstvo, servis zákazníkovi po predaji produktu a vybavovanie reklamácie, výrobný postup a dátum výroby alebo dodávky, spôsob dodania, účel použitia, možnosti využitia, množstvo, špecifikácia, jeho zemepisný alebo obchodný pôvod alebo očakávané výsledky použitia, alebo výsledky a podstatné ukazovatele skúšok alebo kontrol vykonaných na produkte, </w:t>
            </w:r>
          </w:p>
          <w:p w:rsidR="0046323D" w:rsidRPr="0046323D" w:rsidP="0046323D">
            <w:pPr>
              <w:pStyle w:val="l41"/>
              <w:bidi w:val="0"/>
              <w:rPr>
                <w:rFonts w:ascii="Times New Roman" w:hAnsi="Times New Roman"/>
                <w:sz w:val="20"/>
                <w:szCs w:val="20"/>
              </w:rPr>
            </w:pPr>
            <w:r w:rsidRPr="0046323D">
              <w:rPr>
                <w:rFonts w:ascii="Times New Roman" w:hAnsi="Times New Roman"/>
                <w:sz w:val="20"/>
                <w:szCs w:val="20"/>
              </w:rPr>
              <w:t>c)</w:t>
            </w:r>
            <w:r>
              <w:rPr>
                <w:rFonts w:ascii="Times New Roman" w:hAnsi="Times New Roman"/>
                <w:sz w:val="20"/>
                <w:szCs w:val="20"/>
              </w:rPr>
              <w:t xml:space="preserve"> </w:t>
            </w:r>
            <w:r w:rsidRPr="0046323D">
              <w:rPr>
                <w:rFonts w:ascii="Times New Roman" w:hAnsi="Times New Roman"/>
                <w:sz w:val="20"/>
                <w:szCs w:val="20"/>
              </w:rPr>
              <w:t xml:space="preserve">rozsahu záväzkov predávajúceho, motívom pre obchodnú praktiku a k charakteru procesu predaja, akékoľvek vyhlásenie alebo symbol týkajúci sa priameho alebo nepriameho sponzorstva alebo schválenia predávajúceho alebo produktu, </w:t>
            </w:r>
          </w:p>
          <w:p w:rsidR="0046323D" w:rsidRPr="0046323D" w:rsidP="0046323D">
            <w:pPr>
              <w:pStyle w:val="l41"/>
              <w:bidi w:val="0"/>
              <w:rPr>
                <w:rFonts w:ascii="Times New Roman" w:hAnsi="Times New Roman"/>
                <w:sz w:val="20"/>
                <w:szCs w:val="20"/>
              </w:rPr>
            </w:pPr>
            <w:r w:rsidRPr="0046323D">
              <w:rPr>
                <w:rFonts w:ascii="Times New Roman" w:hAnsi="Times New Roman"/>
                <w:sz w:val="20"/>
                <w:szCs w:val="20"/>
              </w:rPr>
              <w:t>d)</w:t>
            </w:r>
            <w:r>
              <w:rPr>
                <w:rFonts w:ascii="Times New Roman" w:hAnsi="Times New Roman"/>
                <w:sz w:val="20"/>
                <w:szCs w:val="20"/>
              </w:rPr>
              <w:t xml:space="preserve"> </w:t>
            </w:r>
            <w:r w:rsidRPr="0046323D">
              <w:rPr>
                <w:rFonts w:ascii="Times New Roman" w:hAnsi="Times New Roman"/>
                <w:sz w:val="20"/>
                <w:szCs w:val="20"/>
              </w:rPr>
              <w:t>cene alebo k spôsobu výpočtu ceny alebo existencie osobitnej cenovej výhody,</w:t>
            </w:r>
          </w:p>
          <w:p w:rsidR="0046323D" w:rsidRPr="0046323D" w:rsidP="0046323D">
            <w:pPr>
              <w:pStyle w:val="l41"/>
              <w:bidi w:val="0"/>
              <w:rPr>
                <w:rFonts w:ascii="Times New Roman" w:hAnsi="Times New Roman"/>
                <w:sz w:val="20"/>
                <w:szCs w:val="20"/>
              </w:rPr>
            </w:pPr>
            <w:r w:rsidRPr="0046323D">
              <w:rPr>
                <w:rFonts w:ascii="Times New Roman" w:hAnsi="Times New Roman"/>
                <w:sz w:val="20"/>
                <w:szCs w:val="20"/>
              </w:rPr>
              <w:t>e)</w:t>
            </w:r>
            <w:r>
              <w:rPr>
                <w:rFonts w:ascii="Times New Roman" w:hAnsi="Times New Roman"/>
                <w:sz w:val="20"/>
                <w:szCs w:val="20"/>
              </w:rPr>
              <w:t xml:space="preserve"> </w:t>
            </w:r>
            <w:r w:rsidRPr="0046323D">
              <w:rPr>
                <w:rFonts w:ascii="Times New Roman" w:hAnsi="Times New Roman"/>
                <w:sz w:val="20"/>
                <w:szCs w:val="20"/>
              </w:rPr>
              <w:t>potrebe servisu, náhradného dielu, výmeny alebo opravy,</w:t>
            </w:r>
          </w:p>
          <w:p w:rsidR="0046323D" w:rsidRPr="0046323D" w:rsidP="0046323D">
            <w:pPr>
              <w:pStyle w:val="l41"/>
              <w:bidi w:val="0"/>
              <w:rPr>
                <w:rFonts w:ascii="Times New Roman" w:hAnsi="Times New Roman"/>
                <w:sz w:val="20"/>
                <w:szCs w:val="20"/>
              </w:rPr>
            </w:pPr>
            <w:r w:rsidRPr="0046323D">
              <w:rPr>
                <w:rFonts w:ascii="Times New Roman" w:hAnsi="Times New Roman"/>
                <w:sz w:val="20"/>
                <w:szCs w:val="20"/>
              </w:rPr>
              <w:t>f)</w:t>
            </w:r>
            <w:r>
              <w:rPr>
                <w:rFonts w:ascii="Times New Roman" w:hAnsi="Times New Roman"/>
                <w:sz w:val="20"/>
                <w:szCs w:val="20"/>
              </w:rPr>
              <w:t xml:space="preserve"> </w:t>
            </w:r>
            <w:r w:rsidRPr="0046323D">
              <w:rPr>
                <w:rFonts w:ascii="Times New Roman" w:hAnsi="Times New Roman"/>
                <w:sz w:val="20"/>
                <w:szCs w:val="20"/>
              </w:rPr>
              <w:t xml:space="preserve">osobe, vlastnosti a právu predávajúceho alebo jeho splnomocnenca, ako sú jeho totožnosť a majetok, kvalifikácia, postavenie, uznanie, členstvo v organizáciách alebo jeho väzby a vlastníctvo práv vyplývajúcich z priemyselného, obchodného alebo duševného vlastníctva alebo jeho ocenenia a vyznamenania, alebo </w:t>
            </w:r>
          </w:p>
          <w:p w:rsidR="00933B47" w:rsidRPr="009C3522" w:rsidP="0046323D">
            <w:pPr>
              <w:pStyle w:val="l41"/>
              <w:bidi w:val="0"/>
              <w:rPr>
                <w:rFonts w:ascii="Times New Roman" w:hAnsi="Times New Roman"/>
              </w:rPr>
            </w:pPr>
            <w:r w:rsidRPr="0046323D" w:rsidR="0046323D">
              <w:rPr>
                <w:rFonts w:ascii="Times New Roman" w:hAnsi="Times New Roman"/>
                <w:sz w:val="20"/>
                <w:szCs w:val="20"/>
              </w:rPr>
              <w:t>g)</w:t>
            </w:r>
            <w:r w:rsidR="0046323D">
              <w:rPr>
                <w:rFonts w:ascii="Times New Roman" w:hAnsi="Times New Roman"/>
                <w:sz w:val="20"/>
                <w:szCs w:val="20"/>
              </w:rPr>
              <w:t xml:space="preserve"> </w:t>
            </w:r>
            <w:r w:rsidRPr="0046323D" w:rsidR="0046323D">
              <w:rPr>
                <w:rFonts w:ascii="Times New Roman" w:hAnsi="Times New Roman"/>
                <w:sz w:val="20"/>
                <w:szCs w:val="20"/>
              </w:rPr>
              <w:t>právu spotrebiteľa vrátane práva na výmenu dodaného produktu alebo vrátenie peňazí podľa osobitného predpisu alebo k rizikám, ktorým môže byť vystavený.</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pPr>
              <w:bidi w:val="0"/>
              <w:jc w:val="center"/>
              <w:rPr>
                <w:rFonts w:ascii="Times New Roman" w:hAnsi="Times New Roman"/>
                <w:sz w:val="20"/>
                <w:szCs w:val="20"/>
              </w:rPr>
            </w:pPr>
            <w:r w:rsidRPr="009C3522" w:rsidR="008152F9">
              <w:rPr>
                <w:rFonts w:ascii="Times New Roman" w:hAnsi="Times New Roman"/>
                <w:sz w:val="20"/>
                <w:szCs w:val="20"/>
              </w:rPr>
              <w:t>Ú</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933B47"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933B47" w:rsidRPr="009C3522">
            <w:pPr>
              <w:bidi w:val="0"/>
              <w:jc w:val="center"/>
              <w:rPr>
                <w:rFonts w:ascii="Times New Roman" w:hAnsi="Times New Roman"/>
                <w:sz w:val="20"/>
                <w:szCs w:val="20"/>
              </w:rPr>
            </w:pPr>
            <w:r w:rsidRPr="009C3522">
              <w:rPr>
                <w:rFonts w:ascii="Times New Roman" w:hAnsi="Times New Roman"/>
                <w:sz w:val="20"/>
                <w:szCs w:val="20"/>
              </w:rPr>
              <w:t>Čl. 6 ods.2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rsidP="00933B47">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2. Obchodná</w:t>
            </w:r>
            <w:r w:rsidRPr="009C3522">
              <w:rPr>
                <w:rFonts w:ascii="Times New Roman" w:eastAsia="EUAlbertina-Regular-Identity-H" w:hAnsi="Times New Roman" w:hint="default"/>
                <w:sz w:val="20"/>
                <w:szCs w:val="20"/>
              </w:rPr>
              <w:t xml:space="preserve"> praktika sa taktiež</w:t>
            </w:r>
            <w:r w:rsidRPr="009C3522">
              <w:rPr>
                <w:rFonts w:ascii="Times New Roman" w:eastAsia="EUAlbertina-Regular-Identity-H" w:hAnsi="Times New Roman" w:hint="default"/>
                <w:sz w:val="20"/>
                <w:szCs w:val="20"/>
              </w:rPr>
              <w:t xml:space="preserve"> považ</w:t>
            </w:r>
            <w:r w:rsidRPr="009C3522">
              <w:rPr>
                <w:rFonts w:ascii="Times New Roman" w:eastAsia="EUAlbertina-Regular-Identity-H" w:hAnsi="Times New Roman" w:hint="default"/>
                <w:sz w:val="20"/>
                <w:szCs w:val="20"/>
              </w:rPr>
              <w:t>uje za klamlivú</w:t>
            </w:r>
            <w:r w:rsidRPr="009C3522">
              <w:rPr>
                <w:rFonts w:ascii="Times New Roman" w:eastAsia="EUAlbertina-Regular-Identity-H" w:hAnsi="Times New Roman" w:hint="default"/>
                <w:sz w:val="20"/>
                <w:szCs w:val="20"/>
              </w:rPr>
              <w:t>, ak v</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skutkovej sú</w:t>
            </w:r>
            <w:r w:rsidRPr="009C3522">
              <w:rPr>
                <w:rFonts w:ascii="Times New Roman" w:eastAsia="EUAlbertina-Regular-Identity-H" w:hAnsi="Times New Roman" w:hint="default"/>
                <w:sz w:val="20"/>
                <w:szCs w:val="20"/>
              </w:rPr>
              <w:t>vislosti, berú</w:t>
            </w:r>
            <w:r w:rsidRPr="009C3522">
              <w:rPr>
                <w:rFonts w:ascii="Times New Roman" w:eastAsia="EUAlbertina-Regular-Identity-H" w:hAnsi="Times New Roman" w:hint="default"/>
                <w:sz w:val="20"/>
                <w:szCs w:val="20"/>
              </w:rPr>
              <w:t>c do ú</w:t>
            </w:r>
            <w:r w:rsidRPr="009C3522">
              <w:rPr>
                <w:rFonts w:ascii="Times New Roman" w:eastAsia="EUAlbertina-Regular-Identity-H" w:hAnsi="Times New Roman" w:hint="default"/>
                <w:sz w:val="20"/>
                <w:szCs w:val="20"/>
              </w:rPr>
              <w:t>vahy vš</w:t>
            </w:r>
            <w:r w:rsidRPr="009C3522">
              <w:rPr>
                <w:rFonts w:ascii="Times New Roman" w:eastAsia="EUAlbertina-Regular-Identity-H" w:hAnsi="Times New Roman" w:hint="default"/>
                <w:sz w:val="20"/>
                <w:szCs w:val="20"/>
              </w:rPr>
              <w:t>etky jej č</w:t>
            </w:r>
            <w:r w:rsidRPr="009C3522">
              <w:rPr>
                <w:rFonts w:ascii="Times New Roman" w:eastAsia="EUAlbertina-Regular-Identity-H" w:hAnsi="Times New Roman" w:hint="default"/>
                <w:sz w:val="20"/>
                <w:szCs w:val="20"/>
              </w:rPr>
              <w:t>rty a okolnosti,</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zapríč</w:t>
            </w:r>
            <w:r w:rsidRPr="009C3522">
              <w:rPr>
                <w:rFonts w:ascii="Times New Roman" w:eastAsia="EUAlbertina-Regular-Identity-H" w:hAnsi="Times New Roman" w:hint="default"/>
                <w:sz w:val="20"/>
                <w:szCs w:val="20"/>
              </w:rPr>
              <w:t>iň</w:t>
            </w:r>
            <w:r w:rsidRPr="009C3522">
              <w:rPr>
                <w:rFonts w:ascii="Times New Roman" w:eastAsia="EUAlbertina-Regular-Identity-H" w:hAnsi="Times New Roman" w:hint="default"/>
                <w:sz w:val="20"/>
                <w:szCs w:val="20"/>
              </w:rPr>
              <w:t>uje alebo je spô</w:t>
            </w:r>
            <w:r w:rsidRPr="009C3522">
              <w:rPr>
                <w:rFonts w:ascii="Times New Roman" w:eastAsia="EUAlbertina-Regular-Identity-H" w:hAnsi="Times New Roman" w:hint="default"/>
                <w:sz w:val="20"/>
                <w:szCs w:val="20"/>
              </w:rPr>
              <w:t>sobilá</w:t>
            </w:r>
            <w:r w:rsidRPr="009C3522">
              <w:rPr>
                <w:rFonts w:ascii="Times New Roman" w:eastAsia="EUAlbertina-Regular-Identity-H" w:hAnsi="Times New Roman" w:hint="default"/>
                <w:sz w:val="20"/>
                <w:szCs w:val="20"/>
              </w:rPr>
              <w:t xml:space="preserve"> zapríč</w:t>
            </w:r>
            <w:r w:rsidRPr="009C3522">
              <w:rPr>
                <w:rFonts w:ascii="Times New Roman" w:eastAsia="EUAlbertina-Regular-Identity-H" w:hAnsi="Times New Roman" w:hint="default"/>
                <w:sz w:val="20"/>
                <w:szCs w:val="20"/>
              </w:rPr>
              <w:t>iniť</w:t>
            </w:r>
            <w:r w:rsidRPr="009C3522">
              <w:rPr>
                <w:rFonts w:ascii="Times New Roman" w:eastAsia="EUAlbertina-Regular-Identity-H" w:hAnsi="Times New Roman" w:hint="default"/>
                <w:sz w:val="20"/>
                <w:szCs w:val="20"/>
              </w:rPr>
              <w:t>, ž</w:t>
            </w:r>
            <w:r w:rsidRPr="009C3522">
              <w:rPr>
                <w:rFonts w:ascii="Times New Roman" w:eastAsia="EUAlbertina-Regular-Identity-H" w:hAnsi="Times New Roman" w:hint="default"/>
                <w:sz w:val="20"/>
                <w:szCs w:val="20"/>
              </w:rPr>
              <w:t xml:space="preserve">e </w:t>
            </w:r>
            <w:r w:rsidRPr="009C3522">
              <w:rPr>
                <w:rFonts w:ascii="Times New Roman" w:eastAsia="EUAlbertina-Regular-Identity-H" w:hAnsi="Times New Roman" w:hint="default"/>
                <w:sz w:val="20"/>
                <w:szCs w:val="20"/>
              </w:rPr>
              <w:t>priemerný</w:t>
            </w:r>
            <w:r w:rsidRPr="009C3522">
              <w:rPr>
                <w:rFonts w:ascii="Times New Roman" w:eastAsia="EUAlbertina-Regular-Identity-H" w:hAnsi="Times New Roman" w:hint="default"/>
                <w:sz w:val="20"/>
                <w:szCs w:val="20"/>
              </w:rPr>
              <w:t xml:space="preserve"> spotrebiteľ</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urobí</w:t>
            </w:r>
            <w:r w:rsidRPr="009C3522">
              <w:rPr>
                <w:rFonts w:ascii="Times New Roman" w:eastAsia="EUAlbertina-Regular-Identity-H" w:hAnsi="Times New Roman" w:hint="default"/>
                <w:sz w:val="20"/>
                <w:szCs w:val="20"/>
              </w:rPr>
              <w:t xml:space="preserve"> rozhodnutie o obchodnej transakcii, ktoré</w:t>
            </w:r>
            <w:r w:rsidRPr="009C3522">
              <w:rPr>
                <w:rFonts w:ascii="Times New Roman" w:eastAsia="EUAlbertina-Regular-Identity-H" w:hAnsi="Times New Roman" w:hint="default"/>
                <w:sz w:val="20"/>
                <w:szCs w:val="20"/>
              </w:rPr>
              <w:t xml:space="preserve"> by inak neurobil,</w:t>
            </w:r>
          </w:p>
          <w:p w:rsidR="00933B47" w:rsidRPr="009C3522" w:rsidP="00933B47">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a zahŕň</w:t>
            </w:r>
            <w:r w:rsidRPr="009C3522">
              <w:rPr>
                <w:rFonts w:ascii="Times New Roman" w:eastAsia="EUAlbertina-Regular-Identity-H" w:hAnsi="Times New Roman" w:hint="default"/>
                <w:sz w:val="20"/>
                <w:szCs w:val="20"/>
              </w:rPr>
              <w:t>a:</w:t>
            </w:r>
          </w:p>
          <w:p w:rsidR="00933B47" w:rsidRPr="009C3522" w:rsidP="00933B47">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a) aký</w:t>
            </w:r>
            <w:r w:rsidRPr="009C3522">
              <w:rPr>
                <w:rFonts w:ascii="Times New Roman" w:eastAsia="EUAlbertina-Regular-Identity-H" w:hAnsi="Times New Roman" w:hint="default"/>
                <w:sz w:val="20"/>
                <w:szCs w:val="20"/>
              </w:rPr>
              <w:t>koľ</w:t>
            </w:r>
            <w:r w:rsidRPr="009C3522">
              <w:rPr>
                <w:rFonts w:ascii="Times New Roman" w:eastAsia="EUAlbertina-Regular-Identity-H" w:hAnsi="Times New Roman" w:hint="default"/>
                <w:sz w:val="20"/>
                <w:szCs w:val="20"/>
              </w:rPr>
              <w:t>vek marketing produktu, vrá</w:t>
            </w:r>
            <w:r w:rsidRPr="009C3522">
              <w:rPr>
                <w:rFonts w:ascii="Times New Roman" w:eastAsia="EUAlbertina-Regular-Identity-H" w:hAnsi="Times New Roman" w:hint="default"/>
                <w:sz w:val="20"/>
                <w:szCs w:val="20"/>
              </w:rPr>
              <w:t>tane porovná</w:t>
            </w:r>
            <w:r w:rsidRPr="009C3522">
              <w:rPr>
                <w:rFonts w:ascii="Times New Roman" w:eastAsia="EUAlbertina-Regular-Identity-H" w:hAnsi="Times New Roman" w:hint="default"/>
                <w:sz w:val="20"/>
                <w:szCs w:val="20"/>
              </w:rPr>
              <w:t>vacej reklamy,</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ktorý</w:t>
            </w:r>
            <w:r w:rsidRPr="009C3522">
              <w:rPr>
                <w:rFonts w:ascii="Times New Roman" w:eastAsia="EUAlbertina-Regular-Identity-H" w:hAnsi="Times New Roman" w:hint="default"/>
                <w:sz w:val="20"/>
                <w:szCs w:val="20"/>
              </w:rPr>
              <w:t xml:space="preserve"> spô</w:t>
            </w:r>
            <w:r w:rsidRPr="009C3522">
              <w:rPr>
                <w:rFonts w:ascii="Times New Roman" w:eastAsia="EUAlbertina-Regular-Identity-H" w:hAnsi="Times New Roman" w:hint="default"/>
                <w:sz w:val="20"/>
                <w:szCs w:val="20"/>
              </w:rPr>
              <w:t>sobuje nebezpeč</w:t>
            </w:r>
            <w:r w:rsidRPr="009C3522">
              <w:rPr>
                <w:rFonts w:ascii="Times New Roman" w:eastAsia="EUAlbertina-Regular-Identity-H" w:hAnsi="Times New Roman" w:hint="default"/>
                <w:sz w:val="20"/>
                <w:szCs w:val="20"/>
              </w:rPr>
              <w:t>enstvo zá</w:t>
            </w:r>
            <w:r w:rsidRPr="009C3522">
              <w:rPr>
                <w:rFonts w:ascii="Times New Roman" w:eastAsia="EUAlbertina-Regular-Identity-H" w:hAnsi="Times New Roman" w:hint="default"/>
                <w:sz w:val="20"/>
                <w:szCs w:val="20"/>
              </w:rPr>
              <w:t>meny s aký</w:t>
            </w:r>
            <w:r w:rsidRPr="009C3522">
              <w:rPr>
                <w:rFonts w:ascii="Times New Roman" w:eastAsia="EUAlbertina-Regular-Identity-H" w:hAnsi="Times New Roman" w:hint="default"/>
                <w:sz w:val="20"/>
                <w:szCs w:val="20"/>
              </w:rPr>
              <w:t>mkoľ</w:t>
            </w:r>
            <w:r w:rsidRPr="009C3522">
              <w:rPr>
                <w:rFonts w:ascii="Times New Roman" w:eastAsia="EUAlbertina-Regular-Identity-H" w:hAnsi="Times New Roman" w:hint="default"/>
                <w:sz w:val="20"/>
                <w:szCs w:val="20"/>
              </w:rPr>
              <w:t>vek</w:t>
            </w:r>
          </w:p>
          <w:p w:rsidR="00933B47" w:rsidRPr="009C3522" w:rsidP="00933B47">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iný</w:t>
            </w:r>
            <w:r w:rsidRPr="009C3522">
              <w:rPr>
                <w:rFonts w:ascii="Times New Roman" w:eastAsia="EUAlbertina-Regular-Identity-H" w:hAnsi="Times New Roman" w:hint="default"/>
                <w:sz w:val="20"/>
                <w:szCs w:val="20"/>
              </w:rPr>
              <w:t>m produktom, ochrannou zná</w:t>
            </w:r>
            <w:r w:rsidRPr="009C3522">
              <w:rPr>
                <w:rFonts w:ascii="Times New Roman" w:eastAsia="EUAlbertina-Regular-Identity-H" w:hAnsi="Times New Roman" w:hint="default"/>
                <w:sz w:val="20"/>
                <w:szCs w:val="20"/>
              </w:rPr>
              <w:t>mkou, obchodný</w:t>
            </w:r>
            <w:r w:rsidRPr="009C3522">
              <w:rPr>
                <w:rFonts w:ascii="Times New Roman" w:eastAsia="EUAlbertina-Regular-Identity-H" w:hAnsi="Times New Roman" w:hint="default"/>
                <w:sz w:val="20"/>
                <w:szCs w:val="20"/>
              </w:rPr>
              <w:t>m</w:t>
            </w:r>
            <w:r w:rsidRPr="009C3522">
              <w:rPr>
                <w:rFonts w:ascii="Times New Roman" w:eastAsia="EUAlbertina-Regular-Identity-H" w:hAnsi="Times New Roman" w:hint="default"/>
                <w:sz w:val="20"/>
                <w:szCs w:val="20"/>
              </w:rPr>
              <w:t xml:space="preserve"> menom</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alebo iný</w:t>
            </w:r>
            <w:r w:rsidRPr="009C3522">
              <w:rPr>
                <w:rFonts w:ascii="Times New Roman" w:eastAsia="EUAlbertina-Regular-Identity-H" w:hAnsi="Times New Roman" w:hint="default"/>
                <w:sz w:val="20"/>
                <w:szCs w:val="20"/>
              </w:rPr>
              <w:t>m rozliš</w:t>
            </w:r>
            <w:r w:rsidRPr="009C3522">
              <w:rPr>
                <w:rFonts w:ascii="Times New Roman" w:eastAsia="EUAlbertina-Regular-Identity-H" w:hAnsi="Times New Roman" w:hint="default"/>
                <w:sz w:val="20"/>
                <w:szCs w:val="20"/>
              </w:rPr>
              <w:t>ujú</w:t>
            </w:r>
            <w:r w:rsidRPr="009C3522">
              <w:rPr>
                <w:rFonts w:ascii="Times New Roman" w:eastAsia="EUAlbertina-Regular-Identity-H" w:hAnsi="Times New Roman" w:hint="default"/>
                <w:sz w:val="20"/>
                <w:szCs w:val="20"/>
              </w:rPr>
              <w:t>cim znakom úč</w:t>
            </w:r>
            <w:r w:rsidRPr="009C3522">
              <w:rPr>
                <w:rFonts w:ascii="Times New Roman" w:eastAsia="EUAlbertina-Regular-Identity-H" w:hAnsi="Times New Roman" w:hint="default"/>
                <w:sz w:val="20"/>
                <w:szCs w:val="20"/>
              </w:rPr>
              <w:t>astní</w:t>
            </w:r>
            <w:r w:rsidRPr="009C3522">
              <w:rPr>
                <w:rFonts w:ascii="Times New Roman" w:eastAsia="EUAlbertina-Regular-Identity-H" w:hAnsi="Times New Roman" w:hint="default"/>
                <w:sz w:val="20"/>
                <w:szCs w:val="20"/>
              </w:rPr>
              <w:t>ka hospodá</w:t>
            </w:r>
            <w:r w:rsidRPr="009C3522">
              <w:rPr>
                <w:rFonts w:ascii="Times New Roman" w:eastAsia="EUAlbertina-Regular-Identity-H" w:hAnsi="Times New Roman" w:hint="default"/>
                <w:sz w:val="20"/>
                <w:szCs w:val="20"/>
              </w:rPr>
              <w:t>rskej</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súť</w:t>
            </w:r>
            <w:r w:rsidRPr="009C3522">
              <w:rPr>
                <w:rFonts w:ascii="Times New Roman" w:eastAsia="EUAlbertina-Regular-Identity-H" w:hAnsi="Times New Roman" w:hint="default"/>
                <w:sz w:val="20"/>
                <w:szCs w:val="20"/>
              </w:rPr>
              <w:t>až</w:t>
            </w:r>
            <w:r w:rsidRPr="009C3522">
              <w:rPr>
                <w:rFonts w:ascii="Times New Roman" w:eastAsia="EUAlbertina-Regular-Identity-H" w:hAnsi="Times New Roman" w:hint="default"/>
                <w:sz w:val="20"/>
                <w:szCs w:val="20"/>
              </w:rPr>
              <w:t>e;</w:t>
            </w:r>
          </w:p>
          <w:p w:rsidR="00933B47" w:rsidRPr="009C3522" w:rsidP="00933B47">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b) neplnenie zá</w:t>
            </w:r>
            <w:r w:rsidRPr="009C3522">
              <w:rPr>
                <w:rFonts w:ascii="Times New Roman" w:eastAsia="EUAlbertina-Regular-Identity-H" w:hAnsi="Times New Roman" w:hint="default"/>
                <w:sz w:val="20"/>
                <w:szCs w:val="20"/>
              </w:rPr>
              <w:t>vä</w:t>
            </w:r>
            <w:r w:rsidRPr="009C3522">
              <w:rPr>
                <w:rFonts w:ascii="Times New Roman" w:eastAsia="EUAlbertina-Regular-Identity-H" w:hAnsi="Times New Roman" w:hint="default"/>
                <w:sz w:val="20"/>
                <w:szCs w:val="20"/>
              </w:rPr>
              <w:t>zkov obsiahnutý</w:t>
            </w:r>
            <w:r w:rsidRPr="009C3522">
              <w:rPr>
                <w:rFonts w:ascii="Times New Roman" w:eastAsia="EUAlbertina-Regular-Identity-H" w:hAnsi="Times New Roman" w:hint="default"/>
                <w:sz w:val="20"/>
                <w:szCs w:val="20"/>
              </w:rPr>
              <w:t>ch v kó</w:t>
            </w:r>
            <w:r w:rsidRPr="009C3522">
              <w:rPr>
                <w:rFonts w:ascii="Times New Roman" w:eastAsia="EUAlbertina-Regular-Identity-H" w:hAnsi="Times New Roman" w:hint="default"/>
                <w:sz w:val="20"/>
                <w:szCs w:val="20"/>
              </w:rPr>
              <w:t>dexe sprá</w:t>
            </w:r>
            <w:r w:rsidRPr="009C3522">
              <w:rPr>
                <w:rFonts w:ascii="Times New Roman" w:eastAsia="EUAlbertina-Regular-Identity-H" w:hAnsi="Times New Roman" w:hint="default"/>
                <w:sz w:val="20"/>
                <w:szCs w:val="20"/>
              </w:rPr>
              <w:t>vania, k</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dodrž</w:t>
            </w:r>
            <w:r w:rsidRPr="009C3522">
              <w:rPr>
                <w:rFonts w:ascii="Times New Roman" w:eastAsia="EUAlbertina-Regular-Identity-H" w:hAnsi="Times New Roman" w:hint="default"/>
                <w:sz w:val="20"/>
                <w:szCs w:val="20"/>
              </w:rPr>
              <w:t>iavaniu ktorý</w:t>
            </w:r>
            <w:r w:rsidRPr="009C3522">
              <w:rPr>
                <w:rFonts w:ascii="Times New Roman" w:eastAsia="EUAlbertina-Regular-Identity-H" w:hAnsi="Times New Roman" w:hint="default"/>
                <w:sz w:val="20"/>
                <w:szCs w:val="20"/>
              </w:rPr>
              <w:t>ch sa obchodní</w:t>
            </w:r>
            <w:r w:rsidRPr="009C3522">
              <w:rPr>
                <w:rFonts w:ascii="Times New Roman" w:eastAsia="EUAlbertina-Regular-Identity-H" w:hAnsi="Times New Roman" w:hint="default"/>
                <w:sz w:val="20"/>
                <w:szCs w:val="20"/>
              </w:rPr>
              <w:t>k zaviazal, ak:</w:t>
            </w:r>
          </w:p>
          <w:p w:rsidR="00933B47" w:rsidRPr="009C3522" w:rsidP="00933B47">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i) nejde iba o snahu zaviazať</w:t>
            </w:r>
            <w:r w:rsidRPr="009C3522">
              <w:rPr>
                <w:rFonts w:ascii="Times New Roman" w:eastAsia="EUAlbertina-Regular-Identity-H" w:hAnsi="Times New Roman" w:hint="default"/>
                <w:sz w:val="20"/>
                <w:szCs w:val="20"/>
              </w:rPr>
              <w:t xml:space="preserve"> sa, ale o jednoznač</w:t>
            </w:r>
            <w:r w:rsidRPr="009C3522">
              <w:rPr>
                <w:rFonts w:ascii="Times New Roman" w:eastAsia="EUAlbertina-Regular-Identity-H" w:hAnsi="Times New Roman" w:hint="default"/>
                <w:sz w:val="20"/>
                <w:szCs w:val="20"/>
              </w:rPr>
              <w:t>ný</w:t>
            </w:r>
            <w:r w:rsidRPr="009C3522">
              <w:rPr>
                <w:rFonts w:ascii="Times New Roman" w:eastAsia="EUAlbertina-Regular-Identity-H" w:hAnsi="Times New Roman" w:hint="default"/>
                <w:sz w:val="20"/>
                <w:szCs w:val="20"/>
              </w:rPr>
              <w:t xml:space="preserve"> zá</w:t>
            </w:r>
            <w:r w:rsidRPr="009C3522">
              <w:rPr>
                <w:rFonts w:ascii="Times New Roman" w:eastAsia="EUAlbertina-Regular-Identity-H" w:hAnsi="Times New Roman" w:hint="default"/>
                <w:sz w:val="20"/>
                <w:szCs w:val="20"/>
              </w:rPr>
              <w:t>vä</w:t>
            </w:r>
            <w:r w:rsidRPr="009C3522">
              <w:rPr>
                <w:rFonts w:ascii="Times New Roman" w:eastAsia="EUAlbertina-Regular-Identity-H" w:hAnsi="Times New Roman" w:hint="default"/>
                <w:sz w:val="20"/>
                <w:szCs w:val="20"/>
              </w:rPr>
              <w:t>zok,</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ktorý</w:t>
            </w:r>
            <w:r w:rsidRPr="009C3522">
              <w:rPr>
                <w:rFonts w:ascii="Times New Roman" w:eastAsia="EUAlbertina-Regular-Identity-H" w:hAnsi="Times New Roman" w:hint="default"/>
                <w:sz w:val="20"/>
                <w:szCs w:val="20"/>
              </w:rPr>
              <w:t xml:space="preserve"> môž</w:t>
            </w:r>
            <w:r w:rsidRPr="009C3522">
              <w:rPr>
                <w:rFonts w:ascii="Times New Roman" w:eastAsia="EUAlbertina-Regular-Identity-H" w:hAnsi="Times New Roman" w:hint="default"/>
                <w:sz w:val="20"/>
                <w:szCs w:val="20"/>
              </w:rPr>
              <w:t>e byť</w:t>
            </w:r>
            <w:r w:rsidRPr="009C3522">
              <w:rPr>
                <w:rFonts w:ascii="Times New Roman" w:eastAsia="EUAlbertina-Regular-Identity-H" w:hAnsi="Times New Roman" w:hint="default"/>
                <w:sz w:val="20"/>
                <w:szCs w:val="20"/>
              </w:rPr>
              <w:t xml:space="preserve"> prever</w:t>
            </w:r>
            <w:r w:rsidRPr="009C3522">
              <w:rPr>
                <w:rFonts w:ascii="Times New Roman" w:eastAsia="EUAlbertina-Regular-Identity-H" w:hAnsi="Times New Roman" w:hint="default"/>
                <w:sz w:val="20"/>
                <w:szCs w:val="20"/>
              </w:rPr>
              <w:t>ený,</w:t>
            </w:r>
          </w:p>
          <w:p w:rsidR="00933B47" w:rsidRPr="009C3522" w:rsidP="00933B47">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a</w:t>
            </w:r>
          </w:p>
          <w:p w:rsidR="00933B47" w:rsidRPr="009C3522" w:rsidP="000D000B">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ii) obchodní</w:t>
            </w:r>
            <w:r w:rsidRPr="009C3522">
              <w:rPr>
                <w:rFonts w:ascii="Times New Roman" w:eastAsia="EUAlbertina-Regular-Identity-H" w:hAnsi="Times New Roman" w:hint="default"/>
                <w:sz w:val="20"/>
                <w:szCs w:val="20"/>
              </w:rPr>
              <w:t>k uvedie v obchodnej praktike, ž</w:t>
            </w:r>
            <w:r w:rsidRPr="009C3522">
              <w:rPr>
                <w:rFonts w:ascii="Times New Roman" w:eastAsia="EUAlbertina-Regular-Identity-H" w:hAnsi="Times New Roman" w:hint="default"/>
                <w:sz w:val="20"/>
                <w:szCs w:val="20"/>
              </w:rPr>
              <w:t>e je viazaný</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tý</w:t>
            </w:r>
            <w:r w:rsidRPr="009C3522">
              <w:rPr>
                <w:rFonts w:ascii="Times New Roman" w:eastAsia="EUAlbertina-Regular-Identity-H" w:hAnsi="Times New Roman" w:hint="default"/>
                <w:sz w:val="20"/>
                <w:szCs w:val="20"/>
              </w:rPr>
              <w:t>mto kó</w:t>
            </w:r>
            <w:r w:rsidRPr="009C3522">
              <w:rPr>
                <w:rFonts w:ascii="Times New Roman" w:eastAsia="EUAlbertina-Regular-Identity-H" w:hAnsi="Times New Roman" w:hint="default"/>
                <w:sz w:val="20"/>
                <w:szCs w:val="20"/>
              </w:rPr>
              <w:t>dexom.</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933B47" w:rsidRPr="009C3522">
            <w:pPr>
              <w:bidi w:val="0"/>
              <w:jc w:val="center"/>
              <w:rPr>
                <w:rFonts w:ascii="Times New Roman" w:hAnsi="Times New Roman"/>
                <w:sz w:val="20"/>
                <w:szCs w:val="20"/>
              </w:rPr>
            </w:pPr>
            <w:r w:rsidRPr="009C3522" w:rsidR="008152F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933B47" w:rsidRPr="009C3522">
            <w:pPr>
              <w:bidi w:val="0"/>
              <w:jc w:val="center"/>
              <w:rPr>
                <w:rFonts w:ascii="Times New Roman" w:hAnsi="Times New Roman"/>
                <w:sz w:val="20"/>
                <w:szCs w:val="20"/>
              </w:rPr>
            </w:pPr>
            <w:r w:rsidRPr="009C3522" w:rsidR="00DC7345">
              <w:rPr>
                <w:rFonts w:ascii="Times New Roman" w:hAnsi="Times New Roman"/>
                <w:sz w:val="20"/>
                <w:szCs w:val="20"/>
              </w:rPr>
              <w:t>Zákon č. 250/2007 Z. 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pPr>
              <w:pStyle w:val="Normlny"/>
              <w:bidi w:val="0"/>
              <w:jc w:val="center"/>
              <w:rPr>
                <w:rFonts w:ascii="Times New Roman" w:hAnsi="Times New Roman"/>
              </w:rPr>
            </w:pPr>
            <w:r w:rsidRPr="009C3522" w:rsidR="00DC7345">
              <w:rPr>
                <w:rFonts w:ascii="Times New Roman" w:hAnsi="Times New Roman"/>
              </w:rPr>
              <w:t>§ 8 ods. 2</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46323D" w:rsidRPr="0046323D" w:rsidP="0046323D">
            <w:pPr>
              <w:pStyle w:val="l41"/>
              <w:bidi w:val="0"/>
              <w:rPr>
                <w:rFonts w:ascii="Times New Roman" w:hAnsi="Times New Roman"/>
                <w:sz w:val="20"/>
                <w:szCs w:val="20"/>
              </w:rPr>
            </w:pPr>
            <w:r w:rsidRPr="009C3522" w:rsidR="00DC7345">
              <w:rPr>
                <w:rStyle w:val="num1"/>
                <w:rFonts w:ascii="Times New Roman" w:hAnsi="Times New Roman"/>
                <w:bCs/>
                <w:color w:val="auto"/>
                <w:sz w:val="20"/>
                <w:szCs w:val="20"/>
              </w:rPr>
              <w:t>(2)</w:t>
            </w:r>
            <w:r w:rsidRPr="009C3522" w:rsidR="00DC7345">
              <w:rPr>
                <w:rFonts w:ascii="Times New Roman" w:hAnsi="Times New Roman"/>
                <w:sz w:val="20"/>
                <w:szCs w:val="20"/>
              </w:rPr>
              <w:t xml:space="preserve"> </w:t>
            </w:r>
            <w:r w:rsidRPr="0046323D">
              <w:rPr>
                <w:rFonts w:ascii="Times New Roman" w:hAnsi="Times New Roman"/>
                <w:sz w:val="20"/>
                <w:szCs w:val="20"/>
              </w:rPr>
              <w:t xml:space="preserve">Obchodná praktika sa taktiež považuje za klamlivú, ak zapríčiňuje alebo môže zapríčiniť, že priemerný spotrebiteľ urobí rozhodnutie o obchodnej transakcii, ktoré by inak neurobil, a zahŕňa </w:t>
            </w:r>
          </w:p>
          <w:p w:rsidR="0046323D" w:rsidRPr="0046323D" w:rsidP="0046323D">
            <w:pPr>
              <w:pStyle w:val="l41"/>
              <w:bidi w:val="0"/>
              <w:rPr>
                <w:rFonts w:ascii="Times New Roman" w:hAnsi="Times New Roman"/>
                <w:sz w:val="20"/>
                <w:szCs w:val="20"/>
              </w:rPr>
            </w:pPr>
            <w:r w:rsidRPr="0046323D">
              <w:rPr>
                <w:rFonts w:ascii="Times New Roman" w:hAnsi="Times New Roman"/>
                <w:sz w:val="20"/>
                <w:szCs w:val="20"/>
              </w:rPr>
              <w:t>a)</w:t>
            </w:r>
            <w:r>
              <w:rPr>
                <w:rFonts w:ascii="Times New Roman" w:hAnsi="Times New Roman"/>
                <w:sz w:val="20"/>
                <w:szCs w:val="20"/>
              </w:rPr>
              <w:t xml:space="preserve"> </w:t>
            </w:r>
            <w:r w:rsidRPr="0046323D">
              <w:rPr>
                <w:rFonts w:ascii="Times New Roman" w:hAnsi="Times New Roman"/>
                <w:sz w:val="20"/>
                <w:szCs w:val="20"/>
              </w:rPr>
              <w:t xml:space="preserve">marketing produktu vrátane porovnávacej reklamy, ktorý spôsobuje nebezpečenstvo zámeny s akýmkoľvek iným produktom, ochrannou známkou, obchodným menom alebo iným rozlišujúcim znakom účastníka hospodárskej súťaže, </w:t>
            </w:r>
          </w:p>
          <w:p w:rsidR="00933B47" w:rsidRPr="009C3522" w:rsidP="0046323D">
            <w:pPr>
              <w:pStyle w:val="l41"/>
              <w:bidi w:val="0"/>
              <w:rPr>
                <w:rFonts w:ascii="Times New Roman" w:hAnsi="Times New Roman"/>
              </w:rPr>
            </w:pPr>
            <w:r w:rsidRPr="0046323D" w:rsidR="0046323D">
              <w:rPr>
                <w:rFonts w:ascii="Times New Roman" w:hAnsi="Times New Roman"/>
                <w:sz w:val="20"/>
                <w:szCs w:val="20"/>
              </w:rPr>
              <w:t>b)</w:t>
            </w:r>
            <w:r w:rsidR="0046323D">
              <w:rPr>
                <w:rFonts w:ascii="Times New Roman" w:hAnsi="Times New Roman"/>
                <w:sz w:val="20"/>
                <w:szCs w:val="20"/>
              </w:rPr>
              <w:t xml:space="preserve"> </w:t>
            </w:r>
            <w:r w:rsidRPr="0046323D" w:rsidR="0046323D">
              <w:rPr>
                <w:rFonts w:ascii="Times New Roman" w:hAnsi="Times New Roman"/>
                <w:sz w:val="20"/>
                <w:szCs w:val="20"/>
              </w:rPr>
              <w:t>neplnenie záväzkov obsiahnutých v kódexe správania, k dodržiavaniu ktorých sa predávajúci zaviazal.</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pPr>
              <w:bidi w:val="0"/>
              <w:jc w:val="center"/>
              <w:rPr>
                <w:rFonts w:ascii="Times New Roman" w:hAnsi="Times New Roman"/>
                <w:sz w:val="20"/>
                <w:szCs w:val="20"/>
              </w:rPr>
            </w:pPr>
            <w:r w:rsidRPr="009C3522" w:rsidR="008152F9">
              <w:rPr>
                <w:rFonts w:ascii="Times New Roman" w:hAnsi="Times New Roman"/>
                <w:sz w:val="20"/>
                <w:szCs w:val="20"/>
              </w:rPr>
              <w:t>Ú</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933B47"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933B47" w:rsidRPr="009C3522">
            <w:pPr>
              <w:bidi w:val="0"/>
              <w:jc w:val="center"/>
              <w:rPr>
                <w:rFonts w:ascii="Times New Roman" w:hAnsi="Times New Roman"/>
                <w:sz w:val="20"/>
                <w:szCs w:val="20"/>
              </w:rPr>
            </w:pPr>
            <w:r w:rsidRPr="009C3522">
              <w:rPr>
                <w:rFonts w:ascii="Times New Roman" w:hAnsi="Times New Roman"/>
                <w:sz w:val="20"/>
                <w:szCs w:val="20"/>
              </w:rPr>
              <w:t>Čl. 7 ods. 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rsidP="00933B47">
            <w:pPr>
              <w:bidi w:val="0"/>
              <w:adjustRightInd w:val="0"/>
              <w:rPr>
                <w:rFonts w:ascii="Times New Roman" w:eastAsia="EUAlbertina-Bold-Identity-H" w:hAnsi="Times New Roman" w:hint="default"/>
                <w:b/>
                <w:bCs/>
                <w:sz w:val="20"/>
                <w:szCs w:val="20"/>
              </w:rPr>
            </w:pPr>
            <w:r w:rsidRPr="009C3522">
              <w:rPr>
                <w:rFonts w:ascii="Times New Roman" w:eastAsia="EUAlbertina-Bold-Identity-H" w:hAnsi="Times New Roman" w:hint="default"/>
                <w:b/>
                <w:bCs/>
                <w:sz w:val="20"/>
                <w:szCs w:val="20"/>
              </w:rPr>
              <w:t>Klamlivé</w:t>
            </w:r>
            <w:r w:rsidRPr="009C3522">
              <w:rPr>
                <w:rFonts w:ascii="Times New Roman" w:eastAsia="EUAlbertina-Bold-Identity-H" w:hAnsi="Times New Roman" w:hint="default"/>
                <w:b/>
                <w:bCs/>
                <w:sz w:val="20"/>
                <w:szCs w:val="20"/>
              </w:rPr>
              <w:t xml:space="preserve"> opomenutia konania</w:t>
            </w:r>
          </w:p>
          <w:p w:rsidR="00933B47" w:rsidRPr="009C3522" w:rsidP="00933B47">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1. Obchodná</w:t>
            </w:r>
            <w:r w:rsidRPr="009C3522">
              <w:rPr>
                <w:rFonts w:ascii="Times New Roman" w:eastAsia="EUAlbertina-Regular-Identity-H" w:hAnsi="Times New Roman" w:hint="default"/>
                <w:sz w:val="20"/>
                <w:szCs w:val="20"/>
              </w:rPr>
              <w:t xml:space="preserve"> praktika sa považ</w:t>
            </w:r>
            <w:r w:rsidRPr="009C3522">
              <w:rPr>
                <w:rFonts w:ascii="Times New Roman" w:eastAsia="EUAlbertina-Regular-Identity-H" w:hAnsi="Times New Roman" w:hint="default"/>
                <w:sz w:val="20"/>
                <w:szCs w:val="20"/>
              </w:rPr>
              <w:t>uje za klamlivú</w:t>
            </w:r>
            <w:r w:rsidRPr="009C3522">
              <w:rPr>
                <w:rFonts w:ascii="Times New Roman" w:eastAsia="EUAlbertina-Regular-Identity-H" w:hAnsi="Times New Roman" w:hint="default"/>
                <w:sz w:val="20"/>
                <w:szCs w:val="20"/>
              </w:rPr>
              <w:t>, ak v</w:t>
            </w:r>
            <w:r w:rsidR="000D000B">
              <w:rPr>
                <w:rFonts w:ascii="Times New Roman" w:eastAsia="EUAlbertina-Regular-Identity-H" w:hAnsi="Times New Roman"/>
                <w:sz w:val="20"/>
                <w:szCs w:val="20"/>
              </w:rPr>
              <w:t> </w:t>
            </w:r>
            <w:r w:rsidRPr="009C3522">
              <w:rPr>
                <w:rFonts w:ascii="Times New Roman" w:eastAsia="EUAlbertina-Regular-Identity-H" w:hAnsi="Times New Roman"/>
                <w:sz w:val="20"/>
                <w:szCs w:val="20"/>
              </w:rPr>
              <w:t>skutkovej</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sú</w:t>
            </w:r>
            <w:r w:rsidRPr="009C3522">
              <w:rPr>
                <w:rFonts w:ascii="Times New Roman" w:eastAsia="EUAlbertina-Regular-Identity-H" w:hAnsi="Times New Roman" w:hint="default"/>
                <w:sz w:val="20"/>
                <w:szCs w:val="20"/>
              </w:rPr>
              <w:t>vislosti, berú</w:t>
            </w:r>
            <w:r w:rsidRPr="009C3522">
              <w:rPr>
                <w:rFonts w:ascii="Times New Roman" w:eastAsia="EUAlbertina-Regular-Identity-H" w:hAnsi="Times New Roman" w:hint="default"/>
                <w:sz w:val="20"/>
                <w:szCs w:val="20"/>
              </w:rPr>
              <w:t>c do ú</w:t>
            </w:r>
            <w:r w:rsidRPr="009C3522">
              <w:rPr>
                <w:rFonts w:ascii="Times New Roman" w:eastAsia="EUAlbertina-Regular-Identity-H" w:hAnsi="Times New Roman" w:hint="default"/>
                <w:sz w:val="20"/>
                <w:szCs w:val="20"/>
              </w:rPr>
              <w:t>vahy vš</w:t>
            </w:r>
            <w:r w:rsidRPr="009C3522">
              <w:rPr>
                <w:rFonts w:ascii="Times New Roman" w:eastAsia="EUAlbertina-Regular-Identity-H" w:hAnsi="Times New Roman" w:hint="default"/>
                <w:sz w:val="20"/>
                <w:szCs w:val="20"/>
              </w:rPr>
              <w:t>etky jej č</w:t>
            </w:r>
            <w:r w:rsidRPr="009C3522">
              <w:rPr>
                <w:rFonts w:ascii="Times New Roman" w:eastAsia="EUAlbertina-Regular-Identity-H" w:hAnsi="Times New Roman" w:hint="default"/>
                <w:sz w:val="20"/>
                <w:szCs w:val="20"/>
              </w:rPr>
              <w:t>rty, okolnosti a</w:t>
            </w:r>
            <w:r w:rsidR="000D000B">
              <w:rPr>
                <w:rFonts w:ascii="Times New Roman" w:eastAsia="EUAlbertina-Regular-Identity-H" w:hAnsi="Times New Roman"/>
                <w:sz w:val="20"/>
                <w:szCs w:val="20"/>
              </w:rPr>
              <w:t> </w:t>
            </w:r>
            <w:r w:rsidRPr="009C3522">
              <w:rPr>
                <w:rFonts w:ascii="Times New Roman" w:eastAsia="EUAlbertina-Regular-Identity-H" w:hAnsi="Times New Roman"/>
                <w:sz w:val="20"/>
                <w:szCs w:val="20"/>
              </w:rPr>
              <w:t>obmedzenia</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komunikač</w:t>
            </w:r>
            <w:r w:rsidRPr="009C3522">
              <w:rPr>
                <w:rFonts w:ascii="Times New Roman" w:eastAsia="EUAlbertina-Regular-Identity-H" w:hAnsi="Times New Roman" w:hint="default"/>
                <w:sz w:val="20"/>
                <w:szCs w:val="20"/>
              </w:rPr>
              <w:t>né</w:t>
            </w:r>
            <w:r w:rsidRPr="009C3522">
              <w:rPr>
                <w:rFonts w:ascii="Times New Roman" w:eastAsia="EUAlbertina-Regular-Identity-H" w:hAnsi="Times New Roman" w:hint="default"/>
                <w:sz w:val="20"/>
                <w:szCs w:val="20"/>
              </w:rPr>
              <w:t>ho prostriedku, opomenie podstatnú</w:t>
            </w:r>
            <w:r w:rsidRPr="009C3522">
              <w:rPr>
                <w:rFonts w:ascii="Times New Roman" w:eastAsia="EUAlbertina-Regular-Identity-H" w:hAnsi="Times New Roman" w:hint="default"/>
                <w:sz w:val="20"/>
                <w:szCs w:val="20"/>
              </w:rPr>
              <w:t xml:space="preserve"> informá</w:t>
            </w:r>
            <w:r w:rsidRPr="009C3522">
              <w:rPr>
                <w:rFonts w:ascii="Times New Roman" w:eastAsia="EUAlbertina-Regular-Identity-H" w:hAnsi="Times New Roman" w:hint="default"/>
                <w:sz w:val="20"/>
                <w:szCs w:val="20"/>
              </w:rPr>
              <w:t>ciu,</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ktorú</w:t>
            </w:r>
            <w:r w:rsidRPr="009C3522">
              <w:rPr>
                <w:rFonts w:ascii="Times New Roman" w:eastAsia="EUAlbertina-Regular-Identity-H" w:hAnsi="Times New Roman" w:hint="default"/>
                <w:sz w:val="20"/>
                <w:szCs w:val="20"/>
              </w:rPr>
              <w:t xml:space="preserve"> priemerný</w:t>
            </w:r>
            <w:r w:rsidRPr="009C3522">
              <w:rPr>
                <w:rFonts w:ascii="Times New Roman" w:eastAsia="EUAlbertina-Regular-Identity-H" w:hAnsi="Times New Roman" w:hint="default"/>
                <w:sz w:val="20"/>
                <w:szCs w:val="20"/>
              </w:rPr>
              <w:t xml:space="preserve"> spotrebiteľ</w:t>
            </w:r>
            <w:r w:rsidRPr="009C3522">
              <w:rPr>
                <w:rFonts w:ascii="Times New Roman" w:eastAsia="EUAlbertina-Regular-Identity-H" w:hAnsi="Times New Roman" w:hint="default"/>
                <w:sz w:val="20"/>
                <w:szCs w:val="20"/>
              </w:rPr>
              <w:t xml:space="preserve"> potrebuje v zá</w:t>
            </w:r>
            <w:r w:rsidRPr="009C3522">
              <w:rPr>
                <w:rFonts w:ascii="Times New Roman" w:eastAsia="EUAlbertina-Regular-Identity-H" w:hAnsi="Times New Roman" w:hint="default"/>
                <w:sz w:val="20"/>
                <w:szCs w:val="20"/>
              </w:rPr>
              <w:t>vislosti od kontextu na</w:t>
            </w:r>
          </w:p>
          <w:p w:rsidR="00933B47" w:rsidRPr="009C3522" w:rsidP="000D000B">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to, aby urobil kvalifikované</w:t>
            </w:r>
            <w:r w:rsidRPr="009C3522">
              <w:rPr>
                <w:rFonts w:ascii="Times New Roman" w:eastAsia="EUAlbertina-Regular-Identity-H" w:hAnsi="Times New Roman" w:hint="default"/>
                <w:sz w:val="20"/>
                <w:szCs w:val="20"/>
              </w:rPr>
              <w:t xml:space="preserve"> rozhodnutie o obchodnej transakcii,</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a tý</w:t>
            </w:r>
            <w:r w:rsidRPr="009C3522">
              <w:rPr>
                <w:rFonts w:ascii="Times New Roman" w:eastAsia="EUAlbertina-Regular-Identity-H" w:hAnsi="Times New Roman" w:hint="default"/>
                <w:sz w:val="20"/>
                <w:szCs w:val="20"/>
              </w:rPr>
              <w:t>m zapríč</w:t>
            </w:r>
            <w:r w:rsidRPr="009C3522">
              <w:rPr>
                <w:rFonts w:ascii="Times New Roman" w:eastAsia="EUAlbertina-Regular-Identity-H" w:hAnsi="Times New Roman" w:hint="default"/>
                <w:sz w:val="20"/>
                <w:szCs w:val="20"/>
              </w:rPr>
              <w:t>iň</w:t>
            </w:r>
            <w:r w:rsidRPr="009C3522">
              <w:rPr>
                <w:rFonts w:ascii="Times New Roman" w:eastAsia="EUAlbertina-Regular-Identity-H" w:hAnsi="Times New Roman" w:hint="default"/>
                <w:sz w:val="20"/>
                <w:szCs w:val="20"/>
              </w:rPr>
              <w:t>uje alebo môž</w:t>
            </w:r>
            <w:r w:rsidRPr="009C3522">
              <w:rPr>
                <w:rFonts w:ascii="Times New Roman" w:eastAsia="EUAlbertina-Regular-Identity-H" w:hAnsi="Times New Roman" w:hint="default"/>
                <w:sz w:val="20"/>
                <w:szCs w:val="20"/>
              </w:rPr>
              <w:t>e zapríč</w:t>
            </w:r>
            <w:r w:rsidRPr="009C3522">
              <w:rPr>
                <w:rFonts w:ascii="Times New Roman" w:eastAsia="EUAlbertina-Regular-Identity-H" w:hAnsi="Times New Roman" w:hint="default"/>
                <w:sz w:val="20"/>
                <w:szCs w:val="20"/>
              </w:rPr>
              <w:t>iniť</w:t>
            </w:r>
            <w:r w:rsidRPr="009C3522">
              <w:rPr>
                <w:rFonts w:ascii="Times New Roman" w:eastAsia="EUAlbertina-Regular-Identity-H" w:hAnsi="Times New Roman" w:hint="default"/>
                <w:sz w:val="20"/>
                <w:szCs w:val="20"/>
              </w:rPr>
              <w:t>, ž</w:t>
            </w:r>
            <w:r w:rsidRPr="009C3522">
              <w:rPr>
                <w:rFonts w:ascii="Times New Roman" w:eastAsia="EUAlbertina-Regular-Identity-H" w:hAnsi="Times New Roman" w:hint="default"/>
                <w:sz w:val="20"/>
                <w:szCs w:val="20"/>
              </w:rPr>
              <w:t>e priemerný</w:t>
            </w:r>
            <w:r w:rsidRPr="009C3522">
              <w:rPr>
                <w:rFonts w:ascii="Times New Roman" w:eastAsia="EUAlbertina-Regular-Identity-H" w:hAnsi="Times New Roman" w:hint="default"/>
                <w:sz w:val="20"/>
                <w:szCs w:val="20"/>
              </w:rPr>
              <w:t xml:space="preserve"> spotrebiteľ</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urobí</w:t>
            </w:r>
            <w:r w:rsidRPr="009C3522">
              <w:rPr>
                <w:rFonts w:ascii="Times New Roman" w:eastAsia="EUAlbertina-Regular-Identity-H" w:hAnsi="Times New Roman" w:hint="default"/>
                <w:sz w:val="20"/>
                <w:szCs w:val="20"/>
              </w:rPr>
              <w:t xml:space="preserve"> rozhodnutie o obchodnej transakcii, ktoré</w:t>
            </w:r>
            <w:r w:rsidRPr="009C3522">
              <w:rPr>
                <w:rFonts w:ascii="Times New Roman" w:eastAsia="EUAlbertina-Regular-Identity-H" w:hAnsi="Times New Roman" w:hint="default"/>
                <w:sz w:val="20"/>
                <w:szCs w:val="20"/>
              </w:rPr>
              <w:t xml:space="preserve"> by inak neurobil.</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933B47" w:rsidRPr="009C3522">
            <w:pPr>
              <w:bidi w:val="0"/>
              <w:jc w:val="center"/>
              <w:rPr>
                <w:rFonts w:ascii="Times New Roman" w:hAnsi="Times New Roman"/>
                <w:sz w:val="20"/>
                <w:szCs w:val="20"/>
              </w:rPr>
            </w:pPr>
            <w:r w:rsidRPr="009C3522" w:rsidR="008152F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933B47" w:rsidRPr="009C3522" w:rsidP="0046323D">
            <w:pPr>
              <w:bidi w:val="0"/>
              <w:jc w:val="center"/>
              <w:rPr>
                <w:rFonts w:ascii="Times New Roman" w:hAnsi="Times New Roman"/>
                <w:sz w:val="20"/>
                <w:szCs w:val="20"/>
              </w:rPr>
            </w:pPr>
            <w:r w:rsidRPr="009C3522" w:rsidR="00DC7345">
              <w:rPr>
                <w:rFonts w:ascii="Times New Roman" w:hAnsi="Times New Roman"/>
                <w:sz w:val="20"/>
                <w:szCs w:val="20"/>
              </w:rPr>
              <w:t xml:space="preserve">Zákon č. </w:t>
            </w:r>
            <w:r w:rsidR="0046323D">
              <w:rPr>
                <w:rFonts w:ascii="Times New Roman" w:hAnsi="Times New Roman"/>
                <w:sz w:val="20"/>
                <w:szCs w:val="20"/>
              </w:rPr>
              <w:t>250</w:t>
            </w:r>
            <w:r w:rsidRPr="009C3522" w:rsidR="00DC7345">
              <w:rPr>
                <w:rFonts w:ascii="Times New Roman" w:hAnsi="Times New Roman"/>
                <w:sz w:val="20"/>
                <w:szCs w:val="20"/>
              </w:rPr>
              <w:t>/20</w:t>
            </w:r>
            <w:r w:rsidR="0046323D">
              <w:rPr>
                <w:rFonts w:ascii="Times New Roman" w:hAnsi="Times New Roman"/>
                <w:sz w:val="20"/>
                <w:szCs w:val="20"/>
              </w:rPr>
              <w:t>07</w:t>
            </w:r>
            <w:r w:rsidRPr="009C3522" w:rsidR="00DC7345">
              <w:rPr>
                <w:rFonts w:ascii="Times New Roman" w:hAnsi="Times New Roman"/>
                <w:sz w:val="20"/>
                <w:szCs w:val="20"/>
              </w:rPr>
              <w:t xml:space="preserve"> Z. 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pPr>
              <w:pStyle w:val="Normlny"/>
              <w:bidi w:val="0"/>
              <w:jc w:val="center"/>
              <w:rPr>
                <w:rFonts w:ascii="Times New Roman" w:hAnsi="Times New Roman"/>
              </w:rPr>
            </w:pPr>
            <w:r w:rsidRPr="009C3522" w:rsidR="00DC7345">
              <w:rPr>
                <w:rFonts w:ascii="Times New Roman" w:hAnsi="Times New Roman"/>
              </w:rPr>
              <w:t>§ 8 ods. 3</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rsidP="0046323D">
            <w:pPr>
              <w:pStyle w:val="Normlny"/>
              <w:bidi w:val="0"/>
              <w:jc w:val="both"/>
              <w:rPr>
                <w:rFonts w:ascii="Times New Roman" w:hAnsi="Times New Roman"/>
              </w:rPr>
            </w:pPr>
            <w:r w:rsidRPr="009C3522" w:rsidR="00DC7345">
              <w:rPr>
                <w:rStyle w:val="num1"/>
                <w:rFonts w:ascii="Times New Roman" w:hAnsi="Times New Roman"/>
                <w:bCs/>
                <w:color w:val="auto"/>
              </w:rPr>
              <w:t>(3)</w:t>
            </w:r>
            <w:r w:rsidRPr="009C3522" w:rsidR="00DC7345">
              <w:rPr>
                <w:rFonts w:ascii="Times New Roman" w:hAnsi="Times New Roman"/>
              </w:rPr>
              <w:t xml:space="preserve"> </w:t>
            </w:r>
            <w:r w:rsidRPr="0046323D" w:rsidR="0046323D">
              <w:rPr>
                <w:rFonts w:ascii="Times New Roman" w:hAnsi="Times New Roman"/>
              </w:rPr>
              <w:t>Obchodná praktika sa tiež považuje za klamlivú, ak s prihliadnutím na jej charakter, okolnosti a obmedzenia komunikačného prostriedku opomenie podstatnú informáciu, ktorú priemerný spotrebiteľ potrebuje v závislosti od kontextu na to, aby urobil rozhodnutie o obchodnej transakcii, a tým zapríčiňuje alebo môže zapríčiniť, že priemerný spotrebiteľ urobí rozhodnutie o obchodnej transakcii, ktoré by inak neurobil.</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pPr>
              <w:bidi w:val="0"/>
              <w:jc w:val="center"/>
              <w:rPr>
                <w:rFonts w:ascii="Times New Roman" w:hAnsi="Times New Roman"/>
                <w:sz w:val="20"/>
                <w:szCs w:val="20"/>
              </w:rPr>
            </w:pPr>
            <w:r w:rsidRPr="009C3522" w:rsidR="008152F9">
              <w:rPr>
                <w:rFonts w:ascii="Times New Roman" w:hAnsi="Times New Roman"/>
                <w:sz w:val="20"/>
                <w:szCs w:val="20"/>
              </w:rPr>
              <w:t>Ú</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933B47"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933B47" w:rsidRPr="009C3522">
            <w:pPr>
              <w:bidi w:val="0"/>
              <w:jc w:val="center"/>
              <w:rPr>
                <w:rFonts w:ascii="Times New Roman" w:hAnsi="Times New Roman"/>
                <w:sz w:val="20"/>
                <w:szCs w:val="20"/>
              </w:rPr>
            </w:pPr>
            <w:r w:rsidRPr="009C3522">
              <w:rPr>
                <w:rFonts w:ascii="Times New Roman" w:hAnsi="Times New Roman"/>
                <w:sz w:val="20"/>
                <w:szCs w:val="20"/>
              </w:rPr>
              <w:t>Čl. 7 ods. 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rsidP="00933B47">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2. Za klamlivé</w:t>
            </w:r>
            <w:r w:rsidRPr="009C3522">
              <w:rPr>
                <w:rFonts w:ascii="Times New Roman" w:eastAsia="EUAlbertina-Regular-Identity-H" w:hAnsi="Times New Roman" w:hint="default"/>
                <w:sz w:val="20"/>
                <w:szCs w:val="20"/>
              </w:rPr>
              <w:t xml:space="preserve"> opomenutie sa taktiež</w:t>
            </w:r>
            <w:r w:rsidRPr="009C3522">
              <w:rPr>
                <w:rFonts w:ascii="Times New Roman" w:eastAsia="EUAlbertina-Regular-Identity-H" w:hAnsi="Times New Roman" w:hint="default"/>
                <w:sz w:val="20"/>
                <w:szCs w:val="20"/>
              </w:rPr>
              <w:t xml:space="preserve"> považ</w:t>
            </w:r>
            <w:r w:rsidRPr="009C3522">
              <w:rPr>
                <w:rFonts w:ascii="Times New Roman" w:eastAsia="EUAlbertina-Regular-Identity-H" w:hAnsi="Times New Roman" w:hint="default"/>
                <w:sz w:val="20"/>
                <w:szCs w:val="20"/>
              </w:rPr>
              <w:t>uje, ak obchodní</w:t>
            </w:r>
            <w:r w:rsidRPr="009C3522">
              <w:rPr>
                <w:rFonts w:ascii="Times New Roman" w:eastAsia="EUAlbertina-Regular-Identity-H" w:hAnsi="Times New Roman" w:hint="default"/>
                <w:sz w:val="20"/>
                <w:szCs w:val="20"/>
              </w:rPr>
              <w:t>k</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skrý</w:t>
            </w:r>
            <w:r w:rsidRPr="009C3522">
              <w:rPr>
                <w:rFonts w:ascii="Times New Roman" w:eastAsia="EUAlbertina-Regular-Identity-H" w:hAnsi="Times New Roman" w:hint="default"/>
                <w:sz w:val="20"/>
                <w:szCs w:val="20"/>
              </w:rPr>
              <w:t>va alebo poskytuje nejasný</w:t>
            </w:r>
            <w:r w:rsidRPr="009C3522">
              <w:rPr>
                <w:rFonts w:ascii="Times New Roman" w:eastAsia="EUAlbertina-Regular-Identity-H" w:hAnsi="Times New Roman" w:hint="default"/>
                <w:sz w:val="20"/>
                <w:szCs w:val="20"/>
              </w:rPr>
              <w:t>m, nezrozumiteľ</w:t>
            </w:r>
            <w:r w:rsidRPr="009C3522">
              <w:rPr>
                <w:rFonts w:ascii="Times New Roman" w:eastAsia="EUAlbertina-Regular-Identity-H" w:hAnsi="Times New Roman" w:hint="default"/>
                <w:sz w:val="20"/>
                <w:szCs w:val="20"/>
              </w:rPr>
              <w:t>ný</w:t>
            </w:r>
            <w:r w:rsidRPr="009C3522">
              <w:rPr>
                <w:rFonts w:ascii="Times New Roman" w:eastAsia="EUAlbertina-Regular-Identity-H" w:hAnsi="Times New Roman" w:hint="default"/>
                <w:sz w:val="20"/>
                <w:szCs w:val="20"/>
              </w:rPr>
              <w:t>m, viacvý</w:t>
            </w:r>
            <w:r w:rsidRPr="009C3522">
              <w:rPr>
                <w:rFonts w:ascii="Times New Roman" w:eastAsia="EUAlbertina-Regular-Identity-H" w:hAnsi="Times New Roman" w:hint="default"/>
                <w:sz w:val="20"/>
                <w:szCs w:val="20"/>
              </w:rPr>
              <w:t>znamový</w:t>
            </w:r>
            <w:r w:rsidRPr="009C3522">
              <w:rPr>
                <w:rFonts w:ascii="Times New Roman" w:eastAsia="EUAlbertina-Regular-Identity-H" w:hAnsi="Times New Roman" w:hint="default"/>
                <w:sz w:val="20"/>
                <w:szCs w:val="20"/>
              </w:rPr>
              <w:t>m</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alebo nevhodný</w:t>
            </w:r>
            <w:r w:rsidRPr="009C3522">
              <w:rPr>
                <w:rFonts w:ascii="Times New Roman" w:eastAsia="EUAlbertina-Regular-Identity-H" w:hAnsi="Times New Roman" w:hint="default"/>
                <w:sz w:val="20"/>
                <w:szCs w:val="20"/>
              </w:rPr>
              <w:t>m spô</w:t>
            </w:r>
            <w:r w:rsidRPr="009C3522">
              <w:rPr>
                <w:rFonts w:ascii="Times New Roman" w:eastAsia="EUAlbertina-Regular-Identity-H" w:hAnsi="Times New Roman" w:hint="default"/>
                <w:sz w:val="20"/>
                <w:szCs w:val="20"/>
              </w:rPr>
              <w:t>sobom podstatné</w:t>
            </w:r>
            <w:r w:rsidRPr="009C3522">
              <w:rPr>
                <w:rFonts w:ascii="Times New Roman" w:eastAsia="EUAlbertina-Regular-Identity-H" w:hAnsi="Times New Roman" w:hint="default"/>
                <w:sz w:val="20"/>
                <w:szCs w:val="20"/>
              </w:rPr>
              <w:t xml:space="preserve"> informá</w:t>
            </w:r>
            <w:r w:rsidRPr="009C3522">
              <w:rPr>
                <w:rFonts w:ascii="Times New Roman" w:eastAsia="EUAlbertina-Regular-Identity-H" w:hAnsi="Times New Roman" w:hint="default"/>
                <w:sz w:val="20"/>
                <w:szCs w:val="20"/>
              </w:rPr>
              <w:t>cie uvedené</w:t>
            </w:r>
          </w:p>
          <w:p w:rsidR="00933B47" w:rsidRPr="009C3522" w:rsidP="00933B47">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v odseku 1, vzhľ</w:t>
            </w:r>
            <w:r w:rsidRPr="009C3522">
              <w:rPr>
                <w:rFonts w:ascii="Times New Roman" w:eastAsia="EUAlbertina-Regular-Identity-H" w:hAnsi="Times New Roman" w:hint="default"/>
                <w:sz w:val="20"/>
                <w:szCs w:val="20"/>
              </w:rPr>
              <w:t>adom na okolnosti popí</w:t>
            </w:r>
            <w:r w:rsidRPr="009C3522">
              <w:rPr>
                <w:rFonts w:ascii="Times New Roman" w:eastAsia="EUAlbertina-Regular-Identity-H" w:hAnsi="Times New Roman" w:hint="default"/>
                <w:sz w:val="20"/>
                <w:szCs w:val="20"/>
              </w:rPr>
              <w:t>sané</w:t>
            </w:r>
            <w:r w:rsidRPr="009C3522">
              <w:rPr>
                <w:rFonts w:ascii="Times New Roman" w:eastAsia="EUAlbertina-Regular-Identity-H" w:hAnsi="Times New Roman" w:hint="default"/>
                <w:sz w:val="20"/>
                <w:szCs w:val="20"/>
              </w:rPr>
              <w:t xml:space="preserve"> v</w:t>
            </w:r>
            <w:r w:rsidR="000D000B">
              <w:rPr>
                <w:rFonts w:ascii="Times New Roman" w:eastAsia="EUAlbertina-Regular-Identity-H" w:hAnsi="Times New Roman"/>
                <w:sz w:val="20"/>
                <w:szCs w:val="20"/>
              </w:rPr>
              <w:t> </w:t>
            </w:r>
            <w:r w:rsidRPr="009C3522">
              <w:rPr>
                <w:rFonts w:ascii="Times New Roman" w:eastAsia="EUAlbertina-Regular-Identity-H" w:hAnsi="Times New Roman"/>
                <w:sz w:val="20"/>
                <w:szCs w:val="20"/>
              </w:rPr>
              <w:t>uvedenom</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odseku, alebo neozná</w:t>
            </w:r>
            <w:r w:rsidRPr="009C3522">
              <w:rPr>
                <w:rFonts w:ascii="Times New Roman" w:eastAsia="EUAlbertina-Regular-Identity-H" w:hAnsi="Times New Roman" w:hint="default"/>
                <w:sz w:val="20"/>
                <w:szCs w:val="20"/>
              </w:rPr>
              <w:t>mi obchodný</w:t>
            </w:r>
            <w:r w:rsidRPr="009C3522">
              <w:rPr>
                <w:rFonts w:ascii="Times New Roman" w:eastAsia="EUAlbertina-Regular-Identity-H" w:hAnsi="Times New Roman" w:hint="default"/>
                <w:sz w:val="20"/>
                <w:szCs w:val="20"/>
              </w:rPr>
              <w:t xml:space="preserve"> úč</w:t>
            </w:r>
            <w:r w:rsidRPr="009C3522">
              <w:rPr>
                <w:rFonts w:ascii="Times New Roman" w:eastAsia="EUAlbertina-Regular-Identity-H" w:hAnsi="Times New Roman" w:hint="default"/>
                <w:sz w:val="20"/>
                <w:szCs w:val="20"/>
              </w:rPr>
              <w:t>el obchodnej praktiky, ak</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už</w:t>
            </w:r>
            <w:r w:rsidRPr="009C3522">
              <w:rPr>
                <w:rFonts w:ascii="Times New Roman" w:eastAsia="EUAlbertina-Regular-Identity-H" w:hAnsi="Times New Roman" w:hint="default"/>
                <w:sz w:val="20"/>
                <w:szCs w:val="20"/>
              </w:rPr>
              <w:t xml:space="preserve"> nie je zrejmý</w:t>
            </w:r>
            <w:r w:rsidRPr="009C3522">
              <w:rPr>
                <w:rFonts w:ascii="Times New Roman" w:eastAsia="EUAlbertina-Regular-Identity-H" w:hAnsi="Times New Roman" w:hint="default"/>
                <w:sz w:val="20"/>
                <w:szCs w:val="20"/>
              </w:rPr>
              <w:t xml:space="preserve"> z </w:t>
            </w:r>
            <w:r w:rsidRPr="009C3522">
              <w:rPr>
                <w:rFonts w:ascii="Times New Roman" w:eastAsia="EUAlbertina-Regular-Identity-H" w:hAnsi="Times New Roman" w:hint="default"/>
                <w:sz w:val="20"/>
                <w:szCs w:val="20"/>
              </w:rPr>
              <w:t>kontextu, a tam, kde v jednom alebo druhom</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prí</w:t>
            </w:r>
            <w:r w:rsidRPr="009C3522">
              <w:rPr>
                <w:rFonts w:ascii="Times New Roman" w:eastAsia="EUAlbertina-Regular-Identity-H" w:hAnsi="Times New Roman" w:hint="default"/>
                <w:sz w:val="20"/>
                <w:szCs w:val="20"/>
              </w:rPr>
              <w:t>pade toto spô</w:t>
            </w:r>
            <w:r w:rsidRPr="009C3522">
              <w:rPr>
                <w:rFonts w:ascii="Times New Roman" w:eastAsia="EUAlbertina-Regular-Identity-H" w:hAnsi="Times New Roman" w:hint="default"/>
                <w:sz w:val="20"/>
                <w:szCs w:val="20"/>
              </w:rPr>
              <w:t>sobí</w:t>
            </w:r>
            <w:r w:rsidRPr="009C3522">
              <w:rPr>
                <w:rFonts w:ascii="Times New Roman" w:eastAsia="EUAlbertina-Regular-Identity-H" w:hAnsi="Times New Roman" w:hint="default"/>
                <w:sz w:val="20"/>
                <w:szCs w:val="20"/>
              </w:rPr>
              <w:t xml:space="preserve"> alebo je pravdepodobné</w:t>
            </w:r>
            <w:r w:rsidRPr="009C3522">
              <w:rPr>
                <w:rFonts w:ascii="Times New Roman" w:eastAsia="EUAlbertina-Regular-Identity-H" w:hAnsi="Times New Roman" w:hint="default"/>
                <w:sz w:val="20"/>
                <w:szCs w:val="20"/>
              </w:rPr>
              <w:t>, ž</w:t>
            </w:r>
            <w:r w:rsidRPr="009C3522">
              <w:rPr>
                <w:rFonts w:ascii="Times New Roman" w:eastAsia="EUAlbertina-Regular-Identity-H" w:hAnsi="Times New Roman" w:hint="default"/>
                <w:sz w:val="20"/>
                <w:szCs w:val="20"/>
              </w:rPr>
              <w:t>e spô</w:t>
            </w:r>
            <w:r w:rsidRPr="009C3522">
              <w:rPr>
                <w:rFonts w:ascii="Times New Roman" w:eastAsia="EUAlbertina-Regular-Identity-H" w:hAnsi="Times New Roman" w:hint="default"/>
                <w:sz w:val="20"/>
                <w:szCs w:val="20"/>
              </w:rPr>
              <w:t>sobí</w:t>
            </w:r>
            <w:r w:rsidRPr="009C3522">
              <w:rPr>
                <w:rFonts w:ascii="Times New Roman" w:eastAsia="EUAlbertina-Regular-Identity-H" w:hAnsi="Times New Roman" w:hint="default"/>
                <w:sz w:val="20"/>
                <w:szCs w:val="20"/>
              </w:rPr>
              <w:t>, ž</w:t>
            </w:r>
            <w:r w:rsidRPr="009C3522">
              <w:rPr>
                <w:rFonts w:ascii="Times New Roman" w:eastAsia="EUAlbertina-Regular-Identity-H" w:hAnsi="Times New Roman" w:hint="default"/>
                <w:sz w:val="20"/>
                <w:szCs w:val="20"/>
              </w:rPr>
              <w:t>e priemerný</w:t>
            </w:r>
          </w:p>
          <w:p w:rsidR="00933B47" w:rsidRPr="009C3522" w:rsidP="00933B47">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spotrebiteľ</w:t>
            </w:r>
            <w:r w:rsidRPr="009C3522">
              <w:rPr>
                <w:rFonts w:ascii="Times New Roman" w:eastAsia="EUAlbertina-Regular-Identity-H" w:hAnsi="Times New Roman" w:hint="default"/>
                <w:sz w:val="20"/>
                <w:szCs w:val="20"/>
              </w:rPr>
              <w:t xml:space="preserve"> prijme rozhodnutie o obchodnej transakcii,</w:t>
            </w:r>
          </w:p>
          <w:p w:rsidR="00933B47" w:rsidRPr="009C3522" w:rsidP="00933B47">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ktoré</w:t>
            </w:r>
            <w:r w:rsidRPr="009C3522">
              <w:rPr>
                <w:rFonts w:ascii="Times New Roman" w:eastAsia="EUAlbertina-Regular-Identity-H" w:hAnsi="Times New Roman" w:hint="default"/>
                <w:sz w:val="20"/>
                <w:szCs w:val="20"/>
              </w:rPr>
              <w:t xml:space="preserve"> by inak neprijal.</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933B47" w:rsidRPr="009C3522">
            <w:pPr>
              <w:bidi w:val="0"/>
              <w:jc w:val="center"/>
              <w:rPr>
                <w:rFonts w:ascii="Times New Roman" w:hAnsi="Times New Roman"/>
                <w:sz w:val="20"/>
                <w:szCs w:val="20"/>
              </w:rPr>
            </w:pPr>
            <w:r w:rsidRPr="009C3522" w:rsidR="00F3425C">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933B47" w:rsidRPr="009C3522">
            <w:pPr>
              <w:bidi w:val="0"/>
              <w:jc w:val="center"/>
              <w:rPr>
                <w:rFonts w:ascii="Times New Roman" w:hAnsi="Times New Roman"/>
                <w:sz w:val="20"/>
                <w:szCs w:val="20"/>
              </w:rPr>
            </w:pPr>
            <w:r w:rsidRPr="009C3522" w:rsidR="00DC7345">
              <w:rPr>
                <w:rFonts w:ascii="Times New Roman" w:hAnsi="Times New Roman"/>
                <w:sz w:val="20"/>
                <w:szCs w:val="20"/>
              </w:rPr>
              <w:t>Zákon č. 250/2007 Z. z</w:t>
            </w:r>
            <w:r w:rsidRPr="009C3522" w:rsidR="00B61661">
              <w:rPr>
                <w:rFonts w:ascii="Times New Roman" w:hAnsi="Times New Roman"/>
                <w:sz w:val="20"/>
                <w:szCs w:val="20"/>
              </w:rPr>
              <w:t>.</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pPr>
              <w:pStyle w:val="Normlny"/>
              <w:bidi w:val="0"/>
              <w:jc w:val="center"/>
              <w:rPr>
                <w:rFonts w:ascii="Times New Roman" w:hAnsi="Times New Roman"/>
              </w:rPr>
            </w:pPr>
            <w:r w:rsidRPr="009C3522" w:rsidR="00DC7345">
              <w:rPr>
                <w:rFonts w:ascii="Times New Roman" w:hAnsi="Times New Roman"/>
              </w:rPr>
              <w:t>§ 8 ods. 4</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rsidP="0046323D">
            <w:pPr>
              <w:pStyle w:val="Normlny"/>
              <w:bidi w:val="0"/>
              <w:jc w:val="both"/>
              <w:rPr>
                <w:rFonts w:ascii="Times New Roman" w:hAnsi="Times New Roman"/>
              </w:rPr>
            </w:pPr>
            <w:r w:rsidRPr="009C3522" w:rsidR="00DC7345">
              <w:rPr>
                <w:rStyle w:val="num1"/>
                <w:rFonts w:ascii="Times New Roman" w:hAnsi="Times New Roman"/>
                <w:bCs/>
                <w:color w:val="auto"/>
              </w:rPr>
              <w:t>(4)</w:t>
            </w:r>
            <w:r w:rsidRPr="009C3522" w:rsidR="00DC7345">
              <w:rPr>
                <w:rFonts w:ascii="Times New Roman" w:hAnsi="Times New Roman"/>
              </w:rPr>
              <w:t xml:space="preserve"> </w:t>
            </w:r>
            <w:r w:rsidRPr="0046323D" w:rsidR="0046323D">
              <w:rPr>
                <w:rFonts w:ascii="Times New Roman" w:hAnsi="Times New Roman"/>
              </w:rPr>
              <w:t>Za klamlivé opomenutie sa tiež považuje, ak predávajúci skrýva alebo poskytuje nejasným, nezrozumiteľným, viacvýznamovým alebo nevhodným spôsobom podstatné informácie uvedené v odseku 3, alebo neoznámi obchodný účel obchodnej praktiky, ibaže je zrejmý z kontextu, pričom v dôsledku klamlivého opomenutia priemerný spotrebiteľ prijme rozhodnutie o obchodnej transakcii, ktoré by inak neprijal.</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pPr>
              <w:bidi w:val="0"/>
              <w:jc w:val="center"/>
              <w:rPr>
                <w:rFonts w:ascii="Times New Roman" w:hAnsi="Times New Roman"/>
                <w:sz w:val="20"/>
                <w:szCs w:val="20"/>
              </w:rPr>
            </w:pPr>
            <w:r w:rsidRPr="009C3522" w:rsidR="00F3425C">
              <w:rPr>
                <w:rFonts w:ascii="Times New Roman" w:hAnsi="Times New Roman"/>
                <w:sz w:val="20"/>
                <w:szCs w:val="20"/>
              </w:rPr>
              <w:t>Ú</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933B47"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933B47" w:rsidRPr="009C3522">
            <w:pPr>
              <w:bidi w:val="0"/>
              <w:jc w:val="center"/>
              <w:rPr>
                <w:rFonts w:ascii="Times New Roman" w:hAnsi="Times New Roman"/>
                <w:sz w:val="20"/>
                <w:szCs w:val="20"/>
              </w:rPr>
            </w:pPr>
            <w:r w:rsidRPr="009C3522" w:rsidR="008676AA">
              <w:rPr>
                <w:rFonts w:ascii="Times New Roman" w:hAnsi="Times New Roman"/>
                <w:sz w:val="20"/>
                <w:szCs w:val="20"/>
              </w:rPr>
              <w:t>Čl.7 ods. 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676AA" w:rsidRPr="009C3522" w:rsidP="008676AA">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3. Ak prostriedok použ</w:t>
            </w:r>
            <w:r w:rsidRPr="009C3522">
              <w:rPr>
                <w:rFonts w:ascii="Times New Roman" w:eastAsia="EUAlbertina-Regular-Identity-H" w:hAnsi="Times New Roman" w:hint="default"/>
                <w:sz w:val="20"/>
                <w:szCs w:val="20"/>
              </w:rPr>
              <w:t>itý</w:t>
            </w:r>
            <w:r w:rsidRPr="009C3522">
              <w:rPr>
                <w:rFonts w:ascii="Times New Roman" w:eastAsia="EUAlbertina-Regular-Identity-H" w:hAnsi="Times New Roman" w:hint="default"/>
                <w:sz w:val="20"/>
                <w:szCs w:val="20"/>
              </w:rPr>
              <w:t xml:space="preserve"> na oznamovanie obchodnej praktiky</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ukladá</w:t>
            </w:r>
            <w:r w:rsidRPr="009C3522">
              <w:rPr>
                <w:rFonts w:ascii="Times New Roman" w:eastAsia="EUAlbertina-Regular-Identity-H" w:hAnsi="Times New Roman" w:hint="default"/>
                <w:sz w:val="20"/>
                <w:szCs w:val="20"/>
              </w:rPr>
              <w:t xml:space="preserve"> priestorové</w:t>
            </w:r>
            <w:r w:rsidRPr="009C3522">
              <w:rPr>
                <w:rFonts w:ascii="Times New Roman" w:eastAsia="EUAlbertina-Regular-Identity-H" w:hAnsi="Times New Roman" w:hint="default"/>
                <w:sz w:val="20"/>
                <w:szCs w:val="20"/>
              </w:rPr>
              <w:t xml:space="preserve"> alebo č</w:t>
            </w:r>
            <w:r w:rsidRPr="009C3522">
              <w:rPr>
                <w:rFonts w:ascii="Times New Roman" w:eastAsia="EUAlbertina-Regular-Identity-H" w:hAnsi="Times New Roman" w:hint="default"/>
                <w:sz w:val="20"/>
                <w:szCs w:val="20"/>
              </w:rPr>
              <w:t>asové</w:t>
            </w:r>
            <w:r w:rsidRPr="009C3522">
              <w:rPr>
                <w:rFonts w:ascii="Times New Roman" w:eastAsia="EUAlbertina-Regular-Identity-H" w:hAnsi="Times New Roman" w:hint="default"/>
                <w:sz w:val="20"/>
                <w:szCs w:val="20"/>
              </w:rPr>
              <w:t xml:space="preserve"> obmedzenia, pri rozhodovaní</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sz w:val="20"/>
                <w:szCs w:val="20"/>
              </w:rPr>
              <w:t>o tom,</w:t>
            </w:r>
            <w:r w:rsidRPr="009C3522">
              <w:rPr>
                <w:rFonts w:ascii="Times New Roman" w:eastAsia="EUAlbertina-Regular-Identity-H" w:hAnsi="Times New Roman" w:hint="default"/>
                <w:sz w:val="20"/>
                <w:szCs w:val="20"/>
              </w:rPr>
              <w:t xml:space="preserve"> č</w:t>
            </w:r>
            <w:r w:rsidRPr="009C3522">
              <w:rPr>
                <w:rFonts w:ascii="Times New Roman" w:eastAsia="EUAlbertina-Regular-Identity-H" w:hAnsi="Times New Roman" w:hint="default"/>
                <w:sz w:val="20"/>
                <w:szCs w:val="20"/>
              </w:rPr>
              <w:t>i bolo poskytnutie informá</w:t>
            </w:r>
            <w:r w:rsidRPr="009C3522">
              <w:rPr>
                <w:rFonts w:ascii="Times New Roman" w:eastAsia="EUAlbertina-Regular-Identity-H" w:hAnsi="Times New Roman" w:hint="default"/>
                <w:sz w:val="20"/>
                <w:szCs w:val="20"/>
              </w:rPr>
              <w:t>cie opomenuté</w:t>
            </w:r>
            <w:r w:rsidRPr="009C3522">
              <w:rPr>
                <w:rFonts w:ascii="Times New Roman" w:eastAsia="EUAlbertina-Regular-Identity-H" w:hAnsi="Times New Roman" w:hint="default"/>
                <w:sz w:val="20"/>
                <w:szCs w:val="20"/>
              </w:rPr>
              <w:t>, sa vezmú</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do ú</w:t>
            </w:r>
            <w:r w:rsidRPr="009C3522">
              <w:rPr>
                <w:rFonts w:ascii="Times New Roman" w:eastAsia="EUAlbertina-Regular-Identity-H" w:hAnsi="Times New Roman" w:hint="default"/>
                <w:sz w:val="20"/>
                <w:szCs w:val="20"/>
              </w:rPr>
              <w:t>vahy tieto obmedzenia a aké</w:t>
            </w:r>
            <w:r w:rsidRPr="009C3522">
              <w:rPr>
                <w:rFonts w:ascii="Times New Roman" w:eastAsia="EUAlbertina-Regular-Identity-H" w:hAnsi="Times New Roman" w:hint="default"/>
                <w:sz w:val="20"/>
                <w:szCs w:val="20"/>
              </w:rPr>
              <w:t>koľ</w:t>
            </w:r>
            <w:r w:rsidRPr="009C3522">
              <w:rPr>
                <w:rFonts w:ascii="Times New Roman" w:eastAsia="EUAlbertina-Regular-Identity-H" w:hAnsi="Times New Roman" w:hint="default"/>
                <w:sz w:val="20"/>
                <w:szCs w:val="20"/>
              </w:rPr>
              <w:t>vek opatrenia prijaté</w:t>
            </w:r>
            <w:r w:rsidRPr="009C3522">
              <w:rPr>
                <w:rFonts w:ascii="Times New Roman" w:eastAsia="EUAlbertina-Regular-Identity-H" w:hAnsi="Times New Roman" w:hint="default"/>
                <w:sz w:val="20"/>
                <w:szCs w:val="20"/>
              </w:rPr>
              <w:t xml:space="preserve"> obchodní</w:t>
            </w:r>
            <w:r w:rsidRPr="009C3522">
              <w:rPr>
                <w:rFonts w:ascii="Times New Roman" w:eastAsia="EUAlbertina-Regular-Identity-H" w:hAnsi="Times New Roman" w:hint="default"/>
                <w:sz w:val="20"/>
                <w:szCs w:val="20"/>
              </w:rPr>
              <w:t>kom</w:t>
            </w:r>
          </w:p>
          <w:p w:rsidR="008676AA" w:rsidRPr="009C3522" w:rsidP="008676AA">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na sprí</w:t>
            </w:r>
            <w:r w:rsidRPr="009C3522">
              <w:rPr>
                <w:rFonts w:ascii="Times New Roman" w:eastAsia="EUAlbertina-Regular-Identity-H" w:hAnsi="Times New Roman" w:hint="default"/>
                <w:sz w:val="20"/>
                <w:szCs w:val="20"/>
              </w:rPr>
              <w:t>stupnenie informá</w:t>
            </w:r>
            <w:r w:rsidRPr="009C3522">
              <w:rPr>
                <w:rFonts w:ascii="Times New Roman" w:eastAsia="EUAlbertina-Regular-Identity-H" w:hAnsi="Times New Roman" w:hint="default"/>
                <w:sz w:val="20"/>
                <w:szCs w:val="20"/>
              </w:rPr>
              <w:t>cií</w:t>
            </w:r>
            <w:r w:rsidRPr="009C3522">
              <w:rPr>
                <w:rFonts w:ascii="Times New Roman" w:eastAsia="EUAlbertina-Regular-Identity-H" w:hAnsi="Times New Roman" w:hint="default"/>
                <w:sz w:val="20"/>
                <w:szCs w:val="20"/>
              </w:rPr>
              <w:t xml:space="preserve"> spotrebiteľ</w:t>
            </w:r>
            <w:r w:rsidRPr="009C3522">
              <w:rPr>
                <w:rFonts w:ascii="Times New Roman" w:eastAsia="EUAlbertina-Regular-Identity-H" w:hAnsi="Times New Roman" w:hint="default"/>
                <w:sz w:val="20"/>
                <w:szCs w:val="20"/>
              </w:rPr>
              <w:t>om iný</w:t>
            </w:r>
            <w:r w:rsidRPr="009C3522">
              <w:rPr>
                <w:rFonts w:ascii="Times New Roman" w:eastAsia="EUAlbertina-Regular-Identity-H" w:hAnsi="Times New Roman" w:hint="default"/>
                <w:sz w:val="20"/>
                <w:szCs w:val="20"/>
              </w:rPr>
              <w:t>mi</w:t>
            </w:r>
          </w:p>
          <w:p w:rsidR="00933B47" w:rsidRPr="009C3522" w:rsidP="008676AA">
            <w:pPr>
              <w:bidi w:val="0"/>
              <w:adjustRightInd w:val="0"/>
              <w:rPr>
                <w:rFonts w:ascii="Times New Roman" w:eastAsia="EUAlbertina-Regular-Identity-H" w:hAnsi="Times New Roman"/>
                <w:sz w:val="20"/>
                <w:szCs w:val="20"/>
              </w:rPr>
            </w:pPr>
            <w:r w:rsidRPr="009C3522" w:rsidR="008676AA">
              <w:rPr>
                <w:rFonts w:ascii="Times New Roman" w:eastAsia="EUAlbertina-Regular-Identity-H" w:hAnsi="Times New Roman" w:hint="default"/>
                <w:sz w:val="20"/>
                <w:szCs w:val="20"/>
              </w:rPr>
              <w:t>prostriedkami.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933B47" w:rsidRPr="009C3522">
            <w:pPr>
              <w:bidi w:val="0"/>
              <w:jc w:val="center"/>
              <w:rPr>
                <w:rFonts w:ascii="Times New Roman" w:hAnsi="Times New Roman"/>
                <w:sz w:val="20"/>
                <w:szCs w:val="20"/>
              </w:rPr>
            </w:pPr>
            <w:r w:rsidRPr="009C3522" w:rsidR="009F2EB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933B47" w:rsidRPr="009C3522">
            <w:pPr>
              <w:bidi w:val="0"/>
              <w:jc w:val="center"/>
              <w:rPr>
                <w:rFonts w:ascii="Times New Roman" w:hAnsi="Times New Roman"/>
                <w:sz w:val="20"/>
                <w:szCs w:val="20"/>
              </w:rPr>
            </w:pPr>
            <w:r w:rsidRPr="009C3522" w:rsidR="00451A1D">
              <w:rPr>
                <w:rFonts w:ascii="Times New Roman" w:hAnsi="Times New Roman"/>
                <w:sz w:val="20"/>
                <w:szCs w:val="20"/>
              </w:rPr>
              <w:t>Zákon č. 250/2007 Z. z</w:t>
            </w:r>
            <w:r w:rsidRPr="009C3522" w:rsidR="00B61661">
              <w:rPr>
                <w:rFonts w:ascii="Times New Roman" w:hAnsi="Times New Roman"/>
                <w:sz w:val="20"/>
                <w:szCs w:val="20"/>
              </w:rPr>
              <w:t>.</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pPr>
              <w:pStyle w:val="Normlny"/>
              <w:bidi w:val="0"/>
              <w:jc w:val="center"/>
              <w:rPr>
                <w:rFonts w:ascii="Times New Roman" w:hAnsi="Times New Roman"/>
              </w:rPr>
            </w:pPr>
            <w:r w:rsidRPr="009C3522" w:rsidR="00451A1D">
              <w:rPr>
                <w:rFonts w:ascii="Times New Roman" w:hAnsi="Times New Roman"/>
              </w:rPr>
              <w:t>§ 8 ods. 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rsidP="0046323D">
            <w:pPr>
              <w:pStyle w:val="Normlny"/>
              <w:bidi w:val="0"/>
              <w:jc w:val="both"/>
              <w:rPr>
                <w:rFonts w:ascii="Times New Roman" w:hAnsi="Times New Roman"/>
              </w:rPr>
            </w:pPr>
            <w:r w:rsidRPr="009C3522" w:rsidR="00451A1D">
              <w:rPr>
                <w:rStyle w:val="num1"/>
                <w:rFonts w:ascii="Times New Roman" w:hAnsi="Times New Roman"/>
                <w:bCs/>
                <w:color w:val="auto"/>
              </w:rPr>
              <w:t>(5)</w:t>
            </w:r>
            <w:r w:rsidRPr="009C3522" w:rsidR="00451A1D">
              <w:rPr>
                <w:rFonts w:ascii="Times New Roman" w:hAnsi="Times New Roman"/>
              </w:rPr>
              <w:t xml:space="preserve"> </w:t>
            </w:r>
            <w:r w:rsidRPr="0046323D" w:rsidR="0046323D">
              <w:rPr>
                <w:rFonts w:ascii="Times New Roman" w:hAnsi="Times New Roman"/>
              </w:rPr>
              <w:t>Ak prostriedok použitý na oznamovanie obchodnej praktiky vytvára priestorové alebo časové obmedzenia pri rozhodovaní o tom, či bolo poskytnutie informácie opomenuté, berú sa do úvahy tieto obmedzenia, ako aj opatrenia prijaté predávajúcim na sprístupnenie informácií spotrebiteľovi inými prostriedkami.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pPr>
              <w:bidi w:val="0"/>
              <w:jc w:val="center"/>
              <w:rPr>
                <w:rFonts w:ascii="Times New Roman" w:hAnsi="Times New Roman"/>
                <w:sz w:val="20"/>
                <w:szCs w:val="20"/>
              </w:rPr>
            </w:pPr>
            <w:r w:rsidRPr="009C3522" w:rsidR="009F2EB9">
              <w:rPr>
                <w:rFonts w:ascii="Times New Roman" w:hAnsi="Times New Roman"/>
                <w:sz w:val="20"/>
                <w:szCs w:val="20"/>
              </w:rPr>
              <w:t>Ú</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933B47"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933B47" w:rsidRPr="009C3522">
            <w:pPr>
              <w:bidi w:val="0"/>
              <w:jc w:val="center"/>
              <w:rPr>
                <w:rFonts w:ascii="Times New Roman" w:hAnsi="Times New Roman"/>
                <w:sz w:val="20"/>
                <w:szCs w:val="20"/>
              </w:rPr>
            </w:pPr>
            <w:r w:rsidRPr="009C3522" w:rsidR="008676AA">
              <w:rPr>
                <w:rFonts w:ascii="Times New Roman" w:hAnsi="Times New Roman"/>
                <w:sz w:val="20"/>
                <w:szCs w:val="20"/>
              </w:rPr>
              <w:t>Čl. 7 ods. 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676AA" w:rsidRPr="009C3522" w:rsidP="008676AA">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4. V prí</w:t>
            </w:r>
            <w:r w:rsidRPr="009C3522">
              <w:rPr>
                <w:rFonts w:ascii="Times New Roman" w:eastAsia="EUAlbertina-Regular-Identity-H" w:hAnsi="Times New Roman" w:hint="default"/>
                <w:sz w:val="20"/>
                <w:szCs w:val="20"/>
              </w:rPr>
              <w:t>pade vý</w:t>
            </w:r>
            <w:r w:rsidRPr="009C3522">
              <w:rPr>
                <w:rFonts w:ascii="Times New Roman" w:eastAsia="EUAlbertina-Regular-Identity-H" w:hAnsi="Times New Roman" w:hint="default"/>
                <w:sz w:val="20"/>
                <w:szCs w:val="20"/>
              </w:rPr>
              <w:t>zvy na kú</w:t>
            </w:r>
            <w:r w:rsidRPr="009C3522">
              <w:rPr>
                <w:rFonts w:ascii="Times New Roman" w:eastAsia="EUAlbertina-Regular-Identity-H" w:hAnsi="Times New Roman" w:hint="default"/>
                <w:sz w:val="20"/>
                <w:szCs w:val="20"/>
              </w:rPr>
              <w:t>pu sa za podstatné</w:t>
            </w:r>
            <w:r w:rsidRPr="009C3522">
              <w:rPr>
                <w:rFonts w:ascii="Times New Roman" w:eastAsia="EUAlbertina-Regular-Identity-H" w:hAnsi="Times New Roman" w:hint="default"/>
                <w:sz w:val="20"/>
                <w:szCs w:val="20"/>
              </w:rPr>
              <w:t xml:space="preserve"> považ</w:t>
            </w:r>
            <w:r w:rsidRPr="009C3522">
              <w:rPr>
                <w:rFonts w:ascii="Times New Roman" w:eastAsia="EUAlbertina-Regular-Identity-H" w:hAnsi="Times New Roman" w:hint="default"/>
                <w:sz w:val="20"/>
                <w:szCs w:val="20"/>
              </w:rPr>
              <w:t>ujú</w:t>
            </w:r>
            <w:r w:rsidRPr="009C3522">
              <w:rPr>
                <w:rFonts w:ascii="Times New Roman" w:eastAsia="EUAlbertina-Regular-Identity-H" w:hAnsi="Times New Roman" w:hint="default"/>
                <w:sz w:val="20"/>
                <w:szCs w:val="20"/>
              </w:rPr>
              <w:t xml:space="preserve"> nasledujú</w:t>
            </w:r>
            <w:r w:rsidRPr="009C3522">
              <w:rPr>
                <w:rFonts w:ascii="Times New Roman" w:eastAsia="EUAlbertina-Regular-Identity-H" w:hAnsi="Times New Roman" w:hint="default"/>
                <w:sz w:val="20"/>
                <w:szCs w:val="20"/>
              </w:rPr>
              <w:t>ce</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informá</w:t>
            </w:r>
            <w:r w:rsidRPr="009C3522">
              <w:rPr>
                <w:rFonts w:ascii="Times New Roman" w:eastAsia="EUAlbertina-Regular-Identity-H" w:hAnsi="Times New Roman" w:hint="default"/>
                <w:sz w:val="20"/>
                <w:szCs w:val="20"/>
              </w:rPr>
              <w:t>cie, ak už</w:t>
            </w:r>
            <w:r w:rsidRPr="009C3522">
              <w:rPr>
                <w:rFonts w:ascii="Times New Roman" w:eastAsia="EUAlbertina-Regular-Identity-H" w:hAnsi="Times New Roman" w:hint="default"/>
                <w:sz w:val="20"/>
                <w:szCs w:val="20"/>
              </w:rPr>
              <w:t xml:space="preserve"> nie sú</w:t>
            </w:r>
            <w:r w:rsidRPr="009C3522">
              <w:rPr>
                <w:rFonts w:ascii="Times New Roman" w:eastAsia="EUAlbertina-Regular-Identity-H" w:hAnsi="Times New Roman" w:hint="default"/>
                <w:sz w:val="20"/>
                <w:szCs w:val="20"/>
              </w:rPr>
              <w:t xml:space="preserve"> zrejmé</w:t>
            </w:r>
            <w:r w:rsidRPr="009C3522">
              <w:rPr>
                <w:rFonts w:ascii="Times New Roman" w:eastAsia="EUAlbertina-Regular-Identity-H" w:hAnsi="Times New Roman" w:hint="default"/>
                <w:sz w:val="20"/>
                <w:szCs w:val="20"/>
              </w:rPr>
              <w:t xml:space="preserve"> z kontextu:</w:t>
            </w:r>
          </w:p>
          <w:p w:rsidR="008676AA" w:rsidRPr="009C3522" w:rsidP="008676AA">
            <w:pPr>
              <w:bidi w:val="0"/>
              <w:adjustRightInd w:val="0"/>
              <w:rPr>
                <w:rFonts w:ascii="Times New Roman" w:eastAsia="EUAlbertina-Regular-Identity-H" w:hAnsi="Times New Roman"/>
                <w:sz w:val="20"/>
                <w:szCs w:val="20"/>
              </w:rPr>
            </w:pPr>
            <w:r w:rsidRPr="009C3522">
              <w:rPr>
                <w:rFonts w:ascii="Times New Roman" w:eastAsia="EUAlbertina-Regular-Identity-H" w:hAnsi="Times New Roman" w:hint="default"/>
                <w:sz w:val="20"/>
                <w:szCs w:val="20"/>
              </w:rPr>
              <w:t>a) hlavné</w:t>
            </w:r>
            <w:r w:rsidRPr="009C3522">
              <w:rPr>
                <w:rFonts w:ascii="Times New Roman" w:eastAsia="EUAlbertina-Regular-Identity-H" w:hAnsi="Times New Roman" w:hint="default"/>
                <w:sz w:val="20"/>
                <w:szCs w:val="20"/>
              </w:rPr>
              <w:t xml:space="preserve"> vlastnosti produktu, v rozsahu primeranom komunikač</w:t>
            </w:r>
            <w:r w:rsidRPr="009C3522">
              <w:rPr>
                <w:rFonts w:ascii="Times New Roman" w:eastAsia="EUAlbertina-Regular-Identity-H" w:hAnsi="Times New Roman" w:hint="default"/>
                <w:sz w:val="20"/>
                <w:szCs w:val="20"/>
              </w:rPr>
              <w:t>né</w:t>
            </w:r>
            <w:r w:rsidRPr="009C3522">
              <w:rPr>
                <w:rFonts w:ascii="Times New Roman" w:eastAsia="EUAlbertina-Regular-Identity-H" w:hAnsi="Times New Roman" w:hint="default"/>
                <w:sz w:val="20"/>
                <w:szCs w:val="20"/>
              </w:rPr>
              <w:t>mu</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sz w:val="20"/>
                <w:szCs w:val="20"/>
              </w:rPr>
              <w:t>prostriedku a produktu;</w:t>
            </w:r>
          </w:p>
          <w:p w:rsidR="008676AA" w:rsidRPr="009C3522" w:rsidP="008676AA">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sz w:val="20"/>
                <w:szCs w:val="20"/>
              </w:rPr>
              <w:t xml:space="preserve">b) adresa a </w:t>
            </w:r>
            <w:r w:rsidRPr="009C3522">
              <w:rPr>
                <w:rFonts w:ascii="Times New Roman" w:eastAsia="EUAlbertina-Regular-Identity-H" w:hAnsi="Times New Roman" w:hint="default"/>
                <w:sz w:val="20"/>
                <w:szCs w:val="20"/>
              </w:rPr>
              <w:t>totož</w:t>
            </w:r>
            <w:r w:rsidRPr="009C3522">
              <w:rPr>
                <w:rFonts w:ascii="Times New Roman" w:eastAsia="EUAlbertina-Regular-Identity-H" w:hAnsi="Times New Roman" w:hint="default"/>
                <w:sz w:val="20"/>
                <w:szCs w:val="20"/>
              </w:rPr>
              <w:t>nosť</w:t>
            </w:r>
            <w:r w:rsidRPr="009C3522">
              <w:rPr>
                <w:rFonts w:ascii="Times New Roman" w:eastAsia="EUAlbertina-Regular-Identity-H" w:hAnsi="Times New Roman" w:hint="default"/>
                <w:sz w:val="20"/>
                <w:szCs w:val="20"/>
              </w:rPr>
              <w:t xml:space="preserve"> obchodní</w:t>
            </w:r>
            <w:r w:rsidRPr="009C3522">
              <w:rPr>
                <w:rFonts w:ascii="Times New Roman" w:eastAsia="EUAlbertina-Regular-Identity-H" w:hAnsi="Times New Roman" w:hint="default"/>
                <w:sz w:val="20"/>
                <w:szCs w:val="20"/>
              </w:rPr>
              <w:t>ka, ako naprí</w:t>
            </w:r>
            <w:r w:rsidRPr="009C3522">
              <w:rPr>
                <w:rFonts w:ascii="Times New Roman" w:eastAsia="EUAlbertina-Regular-Identity-H" w:hAnsi="Times New Roman" w:hint="default"/>
                <w:sz w:val="20"/>
                <w:szCs w:val="20"/>
              </w:rPr>
              <w:t>klad jeho obchodné</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meno a prí</w:t>
            </w:r>
            <w:r w:rsidRPr="009C3522">
              <w:rPr>
                <w:rFonts w:ascii="Times New Roman" w:eastAsia="EUAlbertina-Regular-Identity-H" w:hAnsi="Times New Roman" w:hint="default"/>
                <w:sz w:val="20"/>
                <w:szCs w:val="20"/>
              </w:rPr>
              <w:t>padne adresa a totož</w:t>
            </w:r>
            <w:r w:rsidRPr="009C3522">
              <w:rPr>
                <w:rFonts w:ascii="Times New Roman" w:eastAsia="EUAlbertina-Regular-Identity-H" w:hAnsi="Times New Roman" w:hint="default"/>
                <w:sz w:val="20"/>
                <w:szCs w:val="20"/>
              </w:rPr>
              <w:t>nosť</w:t>
            </w:r>
            <w:r w:rsidRPr="009C3522">
              <w:rPr>
                <w:rFonts w:ascii="Times New Roman" w:eastAsia="EUAlbertina-Regular-Identity-H" w:hAnsi="Times New Roman" w:hint="default"/>
                <w:sz w:val="20"/>
                <w:szCs w:val="20"/>
              </w:rPr>
              <w:t xml:space="preserve"> obchodní</w:t>
            </w:r>
            <w:r w:rsidRPr="009C3522">
              <w:rPr>
                <w:rFonts w:ascii="Times New Roman" w:eastAsia="EUAlbertina-Regular-Identity-H" w:hAnsi="Times New Roman" w:hint="default"/>
                <w:sz w:val="20"/>
                <w:szCs w:val="20"/>
              </w:rPr>
              <w:t>ka, v mene ktoré</w:t>
            </w:r>
            <w:r w:rsidRPr="009C3522">
              <w:rPr>
                <w:rFonts w:ascii="Times New Roman" w:eastAsia="EUAlbertina-Regular-Identity-H" w:hAnsi="Times New Roman" w:hint="default"/>
                <w:sz w:val="20"/>
                <w:szCs w:val="20"/>
              </w:rPr>
              <w:t>ho</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koná</w:t>
            </w:r>
            <w:r w:rsidRPr="009C3522">
              <w:rPr>
                <w:rFonts w:ascii="Times New Roman" w:eastAsia="EUAlbertina-Regular-Identity-H" w:hAnsi="Times New Roman" w:hint="default"/>
                <w:sz w:val="20"/>
                <w:szCs w:val="20"/>
              </w:rPr>
              <w:t>;</w:t>
            </w:r>
          </w:p>
          <w:p w:rsidR="008676AA" w:rsidRPr="009C3522" w:rsidP="008676AA">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c) cena vrá</w:t>
            </w:r>
            <w:r w:rsidRPr="009C3522">
              <w:rPr>
                <w:rFonts w:ascii="Times New Roman" w:eastAsia="EUAlbertina-Regular-Identity-H" w:hAnsi="Times New Roman" w:hint="default"/>
                <w:sz w:val="20"/>
                <w:szCs w:val="20"/>
              </w:rPr>
              <w:t>tane daní</w:t>
            </w:r>
            <w:r w:rsidRPr="009C3522">
              <w:rPr>
                <w:rFonts w:ascii="Times New Roman" w:eastAsia="EUAlbertina-Regular-Identity-H" w:hAnsi="Times New Roman" w:hint="default"/>
                <w:sz w:val="20"/>
                <w:szCs w:val="20"/>
              </w:rPr>
              <w:t>, alebo ak vzhľ</w:t>
            </w:r>
            <w:r w:rsidRPr="009C3522">
              <w:rPr>
                <w:rFonts w:ascii="Times New Roman" w:eastAsia="EUAlbertina-Regular-Identity-H" w:hAnsi="Times New Roman" w:hint="default"/>
                <w:sz w:val="20"/>
                <w:szCs w:val="20"/>
              </w:rPr>
              <w:t>adom na povahu produktu</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nemož</w:t>
            </w:r>
            <w:r w:rsidRPr="009C3522">
              <w:rPr>
                <w:rFonts w:ascii="Times New Roman" w:eastAsia="EUAlbertina-Regular-Identity-H" w:hAnsi="Times New Roman" w:hint="default"/>
                <w:sz w:val="20"/>
                <w:szCs w:val="20"/>
              </w:rPr>
              <w:t>no cenu rozumne stanoviť</w:t>
            </w:r>
            <w:r w:rsidRPr="009C3522">
              <w:rPr>
                <w:rFonts w:ascii="Times New Roman" w:eastAsia="EUAlbertina-Regular-Identity-H" w:hAnsi="Times New Roman" w:hint="default"/>
                <w:sz w:val="20"/>
                <w:szCs w:val="20"/>
              </w:rPr>
              <w:t xml:space="preserve"> vopred, spô</w:t>
            </w:r>
            <w:r w:rsidRPr="009C3522">
              <w:rPr>
                <w:rFonts w:ascii="Times New Roman" w:eastAsia="EUAlbertina-Regular-Identity-H" w:hAnsi="Times New Roman" w:hint="default"/>
                <w:sz w:val="20"/>
                <w:szCs w:val="20"/>
              </w:rPr>
              <w:t>sob, ktorý</w:t>
            </w:r>
            <w:r w:rsidRPr="009C3522">
              <w:rPr>
                <w:rFonts w:ascii="Times New Roman" w:eastAsia="EUAlbertina-Regular-Identity-H" w:hAnsi="Times New Roman" w:hint="default"/>
                <w:sz w:val="20"/>
                <w:szCs w:val="20"/>
              </w:rPr>
              <w:t>m sa</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vypočí</w:t>
            </w:r>
            <w:r w:rsidRPr="009C3522">
              <w:rPr>
                <w:rFonts w:ascii="Times New Roman" w:eastAsia="EUAlbertina-Regular-Identity-H" w:hAnsi="Times New Roman" w:hint="default"/>
                <w:sz w:val="20"/>
                <w:szCs w:val="20"/>
              </w:rPr>
              <w:t>ta, ako aj v prí</w:t>
            </w:r>
            <w:r w:rsidRPr="009C3522">
              <w:rPr>
                <w:rFonts w:ascii="Times New Roman" w:eastAsia="EUAlbertina-Regular-Identity-H" w:hAnsi="Times New Roman" w:hint="default"/>
                <w:sz w:val="20"/>
                <w:szCs w:val="20"/>
              </w:rPr>
              <w:t>p</w:t>
            </w:r>
            <w:r w:rsidRPr="009C3522">
              <w:rPr>
                <w:rFonts w:ascii="Times New Roman" w:eastAsia="EUAlbertina-Regular-Identity-H" w:hAnsi="Times New Roman" w:hint="default"/>
                <w:sz w:val="20"/>
                <w:szCs w:val="20"/>
              </w:rPr>
              <w:t>ade, ž</w:t>
            </w:r>
            <w:r w:rsidRPr="009C3522">
              <w:rPr>
                <w:rFonts w:ascii="Times New Roman" w:eastAsia="EUAlbertina-Regular-Identity-H" w:hAnsi="Times New Roman" w:hint="default"/>
                <w:sz w:val="20"/>
                <w:szCs w:val="20"/>
              </w:rPr>
              <w:t>e je to vhodné</w:t>
            </w:r>
            <w:r w:rsidRPr="009C3522">
              <w:rPr>
                <w:rFonts w:ascii="Times New Roman" w:eastAsia="EUAlbertina-Regular-Identity-H" w:hAnsi="Times New Roman" w:hint="default"/>
                <w:sz w:val="20"/>
                <w:szCs w:val="20"/>
              </w:rPr>
              <w:t>, vš</w:t>
            </w:r>
            <w:r w:rsidRPr="009C3522">
              <w:rPr>
                <w:rFonts w:ascii="Times New Roman" w:eastAsia="EUAlbertina-Regular-Identity-H" w:hAnsi="Times New Roman" w:hint="default"/>
                <w:sz w:val="20"/>
                <w:szCs w:val="20"/>
              </w:rPr>
              <w:t>etky ď</w:t>
            </w:r>
            <w:r w:rsidRPr="009C3522">
              <w:rPr>
                <w:rFonts w:ascii="Times New Roman" w:eastAsia="EUAlbertina-Regular-Identity-H" w:hAnsi="Times New Roman" w:hint="default"/>
                <w:sz w:val="20"/>
                <w:szCs w:val="20"/>
              </w:rPr>
              <w:t>alš</w:t>
            </w:r>
            <w:r w:rsidRPr="009C3522">
              <w:rPr>
                <w:rFonts w:ascii="Times New Roman" w:eastAsia="EUAlbertina-Regular-Identity-H" w:hAnsi="Times New Roman" w:hint="default"/>
                <w:sz w:val="20"/>
                <w:szCs w:val="20"/>
              </w:rPr>
              <w:t>ie</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ná</w:t>
            </w:r>
            <w:r w:rsidRPr="009C3522">
              <w:rPr>
                <w:rFonts w:ascii="Times New Roman" w:eastAsia="EUAlbertina-Regular-Identity-H" w:hAnsi="Times New Roman" w:hint="default"/>
                <w:sz w:val="20"/>
                <w:szCs w:val="20"/>
              </w:rPr>
              <w:t>klady na dopravu, dodanie alebo poš</w:t>
            </w:r>
            <w:r w:rsidRPr="009C3522">
              <w:rPr>
                <w:rFonts w:ascii="Times New Roman" w:eastAsia="EUAlbertina-Regular-Identity-H" w:hAnsi="Times New Roman" w:hint="default"/>
                <w:sz w:val="20"/>
                <w:szCs w:val="20"/>
              </w:rPr>
              <w:t>tovné</w:t>
            </w:r>
            <w:r w:rsidRPr="009C3522">
              <w:rPr>
                <w:rFonts w:ascii="Times New Roman" w:eastAsia="EUAlbertina-Regular-Identity-H" w:hAnsi="Times New Roman" w:hint="default"/>
                <w:sz w:val="20"/>
                <w:szCs w:val="20"/>
              </w:rPr>
              <w:t>, alebo ak tieto</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ná</w:t>
            </w:r>
            <w:r w:rsidRPr="009C3522">
              <w:rPr>
                <w:rFonts w:ascii="Times New Roman" w:eastAsia="EUAlbertina-Regular-Identity-H" w:hAnsi="Times New Roman" w:hint="default"/>
                <w:sz w:val="20"/>
                <w:szCs w:val="20"/>
              </w:rPr>
              <w:t>klady nemož</w:t>
            </w:r>
            <w:r w:rsidRPr="009C3522">
              <w:rPr>
                <w:rFonts w:ascii="Times New Roman" w:eastAsia="EUAlbertina-Regular-Identity-H" w:hAnsi="Times New Roman" w:hint="default"/>
                <w:sz w:val="20"/>
                <w:szCs w:val="20"/>
              </w:rPr>
              <w:t>no rozumne stanoviť</w:t>
            </w:r>
            <w:r w:rsidRPr="009C3522">
              <w:rPr>
                <w:rFonts w:ascii="Times New Roman" w:eastAsia="EUAlbertina-Regular-Identity-H" w:hAnsi="Times New Roman" w:hint="default"/>
                <w:sz w:val="20"/>
                <w:szCs w:val="20"/>
              </w:rPr>
              <w:t xml:space="preserve"> vopred, skutoč</w:t>
            </w:r>
            <w:r w:rsidRPr="009C3522">
              <w:rPr>
                <w:rFonts w:ascii="Times New Roman" w:eastAsia="EUAlbertina-Regular-Identity-H" w:hAnsi="Times New Roman" w:hint="default"/>
                <w:sz w:val="20"/>
                <w:szCs w:val="20"/>
              </w:rPr>
              <w:t>nosť</w:t>
            </w:r>
            <w:r w:rsidRPr="009C3522">
              <w:rPr>
                <w:rFonts w:ascii="Times New Roman" w:eastAsia="EUAlbertina-Regular-Identity-H" w:hAnsi="Times New Roman" w:hint="default"/>
                <w:sz w:val="20"/>
                <w:szCs w:val="20"/>
              </w:rPr>
              <w:t>, ž</w:t>
            </w:r>
            <w:r w:rsidRPr="009C3522">
              <w:rPr>
                <w:rFonts w:ascii="Times New Roman" w:eastAsia="EUAlbertina-Regular-Identity-H" w:hAnsi="Times New Roman" w:hint="default"/>
                <w:sz w:val="20"/>
                <w:szCs w:val="20"/>
              </w:rPr>
              <w:t>e</w:t>
            </w:r>
          </w:p>
          <w:p w:rsidR="008676AA" w:rsidRPr="009C3522" w:rsidP="008676AA">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do ceny môž</w:t>
            </w:r>
            <w:r w:rsidRPr="009C3522">
              <w:rPr>
                <w:rFonts w:ascii="Times New Roman" w:eastAsia="EUAlbertina-Regular-Identity-H" w:hAnsi="Times New Roman" w:hint="default"/>
                <w:sz w:val="20"/>
                <w:szCs w:val="20"/>
              </w:rPr>
              <w:t>u byť</w:t>
            </w:r>
            <w:r w:rsidRPr="009C3522">
              <w:rPr>
                <w:rFonts w:ascii="Times New Roman" w:eastAsia="EUAlbertina-Regular-Identity-H" w:hAnsi="Times New Roman" w:hint="default"/>
                <w:sz w:val="20"/>
                <w:szCs w:val="20"/>
              </w:rPr>
              <w:t xml:space="preserve"> zará</w:t>
            </w:r>
            <w:r w:rsidRPr="009C3522">
              <w:rPr>
                <w:rFonts w:ascii="Times New Roman" w:eastAsia="EUAlbertina-Regular-Identity-H" w:hAnsi="Times New Roman" w:hint="default"/>
                <w:sz w:val="20"/>
                <w:szCs w:val="20"/>
              </w:rPr>
              <w:t>tané</w:t>
            </w:r>
            <w:r w:rsidRPr="009C3522">
              <w:rPr>
                <w:rFonts w:ascii="Times New Roman" w:eastAsia="EUAlbertina-Regular-Identity-H" w:hAnsi="Times New Roman" w:hint="default"/>
                <w:sz w:val="20"/>
                <w:szCs w:val="20"/>
              </w:rPr>
              <w:t xml:space="preserve"> také</w:t>
            </w:r>
            <w:r w:rsidRPr="009C3522">
              <w:rPr>
                <w:rFonts w:ascii="Times New Roman" w:eastAsia="EUAlbertina-Regular-Identity-H" w:hAnsi="Times New Roman" w:hint="default"/>
                <w:sz w:val="20"/>
                <w:szCs w:val="20"/>
              </w:rPr>
              <w:t>to ď</w:t>
            </w:r>
            <w:r w:rsidRPr="009C3522">
              <w:rPr>
                <w:rFonts w:ascii="Times New Roman" w:eastAsia="EUAlbertina-Regular-Identity-H" w:hAnsi="Times New Roman" w:hint="default"/>
                <w:sz w:val="20"/>
                <w:szCs w:val="20"/>
              </w:rPr>
              <w:t>alš</w:t>
            </w:r>
            <w:r w:rsidRPr="009C3522">
              <w:rPr>
                <w:rFonts w:ascii="Times New Roman" w:eastAsia="EUAlbertina-Regular-Identity-H" w:hAnsi="Times New Roman" w:hint="default"/>
                <w:sz w:val="20"/>
                <w:szCs w:val="20"/>
              </w:rPr>
              <w:t>ie ná</w:t>
            </w:r>
            <w:r w:rsidRPr="009C3522">
              <w:rPr>
                <w:rFonts w:ascii="Times New Roman" w:eastAsia="EUAlbertina-Regular-Identity-H" w:hAnsi="Times New Roman" w:hint="default"/>
                <w:sz w:val="20"/>
                <w:szCs w:val="20"/>
              </w:rPr>
              <w:t>klady;</w:t>
            </w:r>
          </w:p>
          <w:p w:rsidR="008676AA" w:rsidRPr="009C3522" w:rsidP="008676AA">
            <w:pPr>
              <w:bidi w:val="0"/>
              <w:adjustRightInd w:val="0"/>
              <w:rPr>
                <w:rFonts w:ascii="Times New Roman" w:eastAsia="EUAlbertina-Regular-Identity-H" w:hAnsi="Times New Roman"/>
                <w:sz w:val="20"/>
                <w:szCs w:val="20"/>
              </w:rPr>
            </w:pPr>
            <w:r w:rsidRPr="009C3522">
              <w:rPr>
                <w:rFonts w:ascii="Times New Roman" w:eastAsia="EUAlbertina-Regular-Identity-H" w:hAnsi="Times New Roman" w:hint="default"/>
                <w:sz w:val="20"/>
                <w:szCs w:val="20"/>
              </w:rPr>
              <w:t>d) dojednania o spô</w:t>
            </w:r>
            <w:r w:rsidRPr="009C3522">
              <w:rPr>
                <w:rFonts w:ascii="Times New Roman" w:eastAsia="EUAlbertina-Regular-Identity-H" w:hAnsi="Times New Roman" w:hint="default"/>
                <w:sz w:val="20"/>
                <w:szCs w:val="20"/>
              </w:rPr>
              <w:t>sobe platby, dodaní</w:t>
            </w:r>
            <w:r w:rsidRPr="009C3522">
              <w:rPr>
                <w:rFonts w:ascii="Times New Roman" w:eastAsia="EUAlbertina-Regular-Identity-H" w:hAnsi="Times New Roman" w:hint="default"/>
                <w:sz w:val="20"/>
                <w:szCs w:val="20"/>
              </w:rPr>
              <w:t>, predvedení</w:t>
            </w:r>
            <w:r w:rsidRPr="009C3522">
              <w:rPr>
                <w:rFonts w:ascii="Times New Roman" w:eastAsia="EUAlbertina-Regular-Identity-H" w:hAnsi="Times New Roman" w:hint="default"/>
                <w:sz w:val="20"/>
                <w:szCs w:val="20"/>
              </w:rPr>
              <w:t xml:space="preserve"> a</w:t>
            </w:r>
            <w:r w:rsidR="000D000B">
              <w:rPr>
                <w:rFonts w:ascii="Times New Roman" w:eastAsia="EUAlbertina-Regular-Identity-H" w:hAnsi="Times New Roman"/>
                <w:sz w:val="20"/>
                <w:szCs w:val="20"/>
              </w:rPr>
              <w:t> </w:t>
            </w:r>
            <w:r w:rsidRPr="009C3522">
              <w:rPr>
                <w:rFonts w:ascii="Times New Roman" w:eastAsia="EUAlbertina-Regular-Identity-H" w:hAnsi="Times New Roman" w:hint="default"/>
                <w:sz w:val="20"/>
                <w:szCs w:val="20"/>
              </w:rPr>
              <w:t>vybavovaní</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sť</w:t>
            </w:r>
            <w:r w:rsidRPr="009C3522">
              <w:rPr>
                <w:rFonts w:ascii="Times New Roman" w:eastAsia="EUAlbertina-Regular-Identity-H" w:hAnsi="Times New Roman" w:hint="default"/>
                <w:sz w:val="20"/>
                <w:szCs w:val="20"/>
              </w:rPr>
              <w:t>až</w:t>
            </w:r>
            <w:r w:rsidRPr="009C3522">
              <w:rPr>
                <w:rFonts w:ascii="Times New Roman" w:eastAsia="EUAlbertina-Regular-Identity-H" w:hAnsi="Times New Roman" w:hint="default"/>
                <w:sz w:val="20"/>
                <w:szCs w:val="20"/>
              </w:rPr>
              <w:t>ností</w:t>
            </w:r>
            <w:r w:rsidRPr="009C3522">
              <w:rPr>
                <w:rFonts w:ascii="Times New Roman" w:eastAsia="EUAlbertina-Regular-Identity-H" w:hAnsi="Times New Roman" w:hint="default"/>
                <w:sz w:val="20"/>
                <w:szCs w:val="20"/>
              </w:rPr>
              <w:t>, ak sa odliš</w:t>
            </w:r>
            <w:r w:rsidRPr="009C3522">
              <w:rPr>
                <w:rFonts w:ascii="Times New Roman" w:eastAsia="EUAlbertina-Regular-Identity-H" w:hAnsi="Times New Roman" w:hint="default"/>
                <w:sz w:val="20"/>
                <w:szCs w:val="20"/>
              </w:rPr>
              <w:t>ujú</w:t>
            </w:r>
            <w:r w:rsidRPr="009C3522">
              <w:rPr>
                <w:rFonts w:ascii="Times New Roman" w:eastAsia="EUAlbertina-Regular-Identity-H" w:hAnsi="Times New Roman" w:hint="default"/>
                <w:sz w:val="20"/>
                <w:szCs w:val="20"/>
              </w:rPr>
              <w:t xml:space="preserve"> od pož</w:t>
            </w:r>
            <w:r w:rsidRPr="009C3522">
              <w:rPr>
                <w:rFonts w:ascii="Times New Roman" w:eastAsia="EUAlbertina-Regular-Identity-H" w:hAnsi="Times New Roman" w:hint="default"/>
                <w:sz w:val="20"/>
                <w:szCs w:val="20"/>
              </w:rPr>
              <w:t>iadaviek odbornej</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sz w:val="20"/>
                <w:szCs w:val="20"/>
              </w:rPr>
              <w:t>starostlivosti;</w:t>
            </w:r>
          </w:p>
          <w:p w:rsidR="00933B47" w:rsidRPr="009C3522" w:rsidP="000D000B">
            <w:pPr>
              <w:bidi w:val="0"/>
              <w:adjustRightInd w:val="0"/>
              <w:rPr>
                <w:rFonts w:ascii="Times New Roman" w:eastAsia="EUAlbertina-Regular-Identity-H" w:hAnsi="Times New Roman"/>
                <w:sz w:val="20"/>
                <w:szCs w:val="20"/>
              </w:rPr>
            </w:pPr>
            <w:r w:rsidRPr="009C3522" w:rsidR="008676AA">
              <w:rPr>
                <w:rFonts w:ascii="Times New Roman" w:eastAsia="EUAlbertina-Regular-Identity-H" w:hAnsi="Times New Roman" w:hint="default"/>
                <w:sz w:val="20"/>
                <w:szCs w:val="20"/>
              </w:rPr>
              <w:t>e) pre produkty a transakcie zahŕň</w:t>
            </w:r>
            <w:r w:rsidRPr="009C3522" w:rsidR="008676AA">
              <w:rPr>
                <w:rFonts w:ascii="Times New Roman" w:eastAsia="EUAlbertina-Regular-Identity-H" w:hAnsi="Times New Roman" w:hint="default"/>
                <w:sz w:val="20"/>
                <w:szCs w:val="20"/>
              </w:rPr>
              <w:t>ajú</w:t>
            </w:r>
            <w:r w:rsidRPr="009C3522" w:rsidR="008676AA">
              <w:rPr>
                <w:rFonts w:ascii="Times New Roman" w:eastAsia="EUAlbertina-Regular-Identity-H" w:hAnsi="Times New Roman" w:hint="default"/>
                <w:sz w:val="20"/>
                <w:szCs w:val="20"/>
              </w:rPr>
              <w:t>ce prá</w:t>
            </w:r>
            <w:r w:rsidRPr="009C3522" w:rsidR="008676AA">
              <w:rPr>
                <w:rFonts w:ascii="Times New Roman" w:eastAsia="EUAlbertina-Regular-Identity-H" w:hAnsi="Times New Roman" w:hint="default"/>
                <w:sz w:val="20"/>
                <w:szCs w:val="20"/>
              </w:rPr>
              <w:t>vo odstú</w:t>
            </w:r>
            <w:r w:rsidRPr="009C3522" w:rsidR="008676AA">
              <w:rPr>
                <w:rFonts w:ascii="Times New Roman" w:eastAsia="EUAlbertina-Regular-Identity-H" w:hAnsi="Times New Roman" w:hint="default"/>
                <w:sz w:val="20"/>
                <w:szCs w:val="20"/>
              </w:rPr>
              <w:t>penia od</w:t>
            </w:r>
            <w:r w:rsidR="000D000B">
              <w:rPr>
                <w:rFonts w:ascii="Times New Roman" w:eastAsia="EUAlbertina-Regular-Identity-H" w:hAnsi="Times New Roman"/>
                <w:sz w:val="20"/>
                <w:szCs w:val="20"/>
              </w:rPr>
              <w:t xml:space="preserve"> </w:t>
            </w:r>
            <w:r w:rsidRPr="009C3522" w:rsidR="008676AA">
              <w:rPr>
                <w:rFonts w:ascii="Times New Roman" w:eastAsia="EUAlbertina-Regular-Identity-H" w:hAnsi="Times New Roman" w:hint="default"/>
                <w:sz w:val="20"/>
                <w:szCs w:val="20"/>
              </w:rPr>
              <w:t>zmluvy alebo vypovedania zmluvy, existencia tohto prá</w:t>
            </w:r>
            <w:r w:rsidRPr="009C3522" w:rsidR="008676AA">
              <w:rPr>
                <w:rFonts w:ascii="Times New Roman" w:eastAsia="EUAlbertina-Regular-Identity-H" w:hAnsi="Times New Roman" w:hint="default"/>
                <w:sz w:val="20"/>
                <w:szCs w:val="20"/>
              </w:rPr>
              <w:t>va.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933B47" w:rsidRPr="009C3522">
            <w:pPr>
              <w:bidi w:val="0"/>
              <w:jc w:val="center"/>
              <w:rPr>
                <w:rFonts w:ascii="Times New Roman" w:hAnsi="Times New Roman"/>
                <w:sz w:val="20"/>
                <w:szCs w:val="20"/>
              </w:rPr>
            </w:pPr>
            <w:r w:rsidRPr="009C3522" w:rsidR="009F2EB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933B47" w:rsidRPr="009C3522">
            <w:pPr>
              <w:bidi w:val="0"/>
              <w:jc w:val="center"/>
              <w:rPr>
                <w:rFonts w:ascii="Times New Roman" w:hAnsi="Times New Roman"/>
                <w:sz w:val="20"/>
                <w:szCs w:val="20"/>
              </w:rPr>
            </w:pPr>
            <w:r w:rsidRPr="009C3522" w:rsidR="00451A1D">
              <w:rPr>
                <w:rFonts w:ascii="Times New Roman" w:hAnsi="Times New Roman"/>
                <w:sz w:val="20"/>
                <w:szCs w:val="20"/>
              </w:rPr>
              <w:t>Zákon č. 250/2007 Z. z</w:t>
            </w:r>
            <w:r w:rsidRPr="009C3522" w:rsidR="00B61661">
              <w:rPr>
                <w:rFonts w:ascii="Times New Roman" w:hAnsi="Times New Roman"/>
                <w:sz w:val="20"/>
                <w:szCs w:val="20"/>
              </w:rPr>
              <w:t>.</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pPr>
              <w:pStyle w:val="Normlny"/>
              <w:bidi w:val="0"/>
              <w:jc w:val="center"/>
              <w:rPr>
                <w:rFonts w:ascii="Times New Roman" w:hAnsi="Times New Roman"/>
              </w:rPr>
            </w:pPr>
            <w:r w:rsidRPr="009C3522" w:rsidR="00451A1D">
              <w:rPr>
                <w:rFonts w:ascii="Times New Roman" w:hAnsi="Times New Roman"/>
              </w:rPr>
              <w:t>§ 8 ods. 6</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46323D" w:rsidRPr="0046323D" w:rsidP="0046323D">
            <w:pPr>
              <w:pStyle w:val="l41"/>
              <w:bidi w:val="0"/>
              <w:rPr>
                <w:rFonts w:ascii="Times New Roman" w:hAnsi="Times New Roman"/>
                <w:sz w:val="20"/>
                <w:szCs w:val="20"/>
              </w:rPr>
            </w:pPr>
            <w:r w:rsidRPr="009C3522" w:rsidR="00451A1D">
              <w:rPr>
                <w:rStyle w:val="num1"/>
                <w:rFonts w:ascii="Times New Roman" w:hAnsi="Times New Roman"/>
                <w:bCs/>
                <w:color w:val="auto"/>
                <w:sz w:val="20"/>
                <w:szCs w:val="20"/>
              </w:rPr>
              <w:t>(6)</w:t>
            </w:r>
            <w:r w:rsidRPr="009C3522" w:rsidR="00451A1D">
              <w:rPr>
                <w:rFonts w:ascii="Times New Roman" w:hAnsi="Times New Roman"/>
                <w:sz w:val="20"/>
                <w:szCs w:val="20"/>
              </w:rPr>
              <w:t xml:space="preserve"> </w:t>
            </w:r>
            <w:r w:rsidRPr="0046323D">
              <w:rPr>
                <w:rFonts w:ascii="Times New Roman" w:hAnsi="Times New Roman"/>
                <w:sz w:val="20"/>
                <w:szCs w:val="20"/>
              </w:rPr>
              <w:t xml:space="preserve">Pri výzve na kúpu sa za podstatné informácie, ak už nie sú zrejmé z kontextu, považujú informácie o </w:t>
            </w:r>
          </w:p>
          <w:p w:rsidR="0046323D" w:rsidRPr="0046323D" w:rsidP="0046323D">
            <w:pPr>
              <w:pStyle w:val="l41"/>
              <w:bidi w:val="0"/>
              <w:rPr>
                <w:rFonts w:ascii="Times New Roman" w:hAnsi="Times New Roman"/>
                <w:sz w:val="20"/>
                <w:szCs w:val="20"/>
              </w:rPr>
            </w:pPr>
            <w:r w:rsidRPr="0046323D">
              <w:rPr>
                <w:rFonts w:ascii="Times New Roman" w:hAnsi="Times New Roman"/>
                <w:sz w:val="20"/>
                <w:szCs w:val="20"/>
              </w:rPr>
              <w:t>a)</w:t>
            </w:r>
            <w:r>
              <w:rPr>
                <w:rFonts w:ascii="Times New Roman" w:hAnsi="Times New Roman"/>
                <w:sz w:val="20"/>
                <w:szCs w:val="20"/>
              </w:rPr>
              <w:t xml:space="preserve"> </w:t>
            </w:r>
            <w:r w:rsidRPr="0046323D">
              <w:rPr>
                <w:rFonts w:ascii="Times New Roman" w:hAnsi="Times New Roman"/>
                <w:sz w:val="20"/>
                <w:szCs w:val="20"/>
              </w:rPr>
              <w:t xml:space="preserve">hlavných vlastnostiach produktu v rozsahu primeranom komunikačnému prostriedku a produktu, </w:t>
            </w:r>
          </w:p>
          <w:p w:rsidR="0046323D" w:rsidRPr="0046323D" w:rsidP="0046323D">
            <w:pPr>
              <w:pStyle w:val="l41"/>
              <w:bidi w:val="0"/>
              <w:rPr>
                <w:rFonts w:ascii="Times New Roman" w:hAnsi="Times New Roman"/>
                <w:sz w:val="20"/>
                <w:szCs w:val="20"/>
              </w:rPr>
            </w:pPr>
            <w:r w:rsidRPr="0046323D">
              <w:rPr>
                <w:rFonts w:ascii="Times New Roman" w:hAnsi="Times New Roman"/>
                <w:sz w:val="20"/>
                <w:szCs w:val="20"/>
              </w:rPr>
              <w:t>b)</w:t>
            </w:r>
            <w:r>
              <w:rPr>
                <w:rFonts w:ascii="Times New Roman" w:hAnsi="Times New Roman"/>
                <w:sz w:val="20"/>
                <w:szCs w:val="20"/>
              </w:rPr>
              <w:t xml:space="preserve"> </w:t>
            </w:r>
            <w:r w:rsidRPr="0046323D">
              <w:rPr>
                <w:rFonts w:ascii="Times New Roman" w:hAnsi="Times New Roman"/>
                <w:sz w:val="20"/>
                <w:szCs w:val="20"/>
              </w:rPr>
              <w:t>údajoch o predávajúcom, obchodné meno a adresa, alebo údajoch o jeho splnomocnencovi,</w:t>
            </w:r>
          </w:p>
          <w:p w:rsidR="0046323D" w:rsidRPr="0046323D" w:rsidP="0046323D">
            <w:pPr>
              <w:pStyle w:val="l41"/>
              <w:bidi w:val="0"/>
              <w:rPr>
                <w:rFonts w:ascii="Times New Roman" w:hAnsi="Times New Roman"/>
                <w:sz w:val="20"/>
                <w:szCs w:val="20"/>
              </w:rPr>
            </w:pPr>
            <w:r w:rsidRPr="0046323D">
              <w:rPr>
                <w:rFonts w:ascii="Times New Roman" w:hAnsi="Times New Roman"/>
                <w:sz w:val="20"/>
                <w:szCs w:val="20"/>
              </w:rPr>
              <w:t>c)</w:t>
            </w:r>
            <w:r>
              <w:rPr>
                <w:rFonts w:ascii="Times New Roman" w:hAnsi="Times New Roman"/>
                <w:sz w:val="20"/>
                <w:szCs w:val="20"/>
              </w:rPr>
              <w:t xml:space="preserve"> </w:t>
            </w:r>
            <w:r w:rsidRPr="0046323D">
              <w:rPr>
                <w:rFonts w:ascii="Times New Roman" w:hAnsi="Times New Roman"/>
                <w:sz w:val="20"/>
                <w:szCs w:val="20"/>
              </w:rPr>
              <w:t xml:space="preserve">cene, alebo ak vzhľadom na povahu produktu nemožno cenu rozumne určiť vopred, o spôsobe, ktorým sa vypočíta, ako aj o ďalších nákladoch na dopravu, dodanie alebo poštovné, alebo ak tieto náklady nemožno určiť vopred, skutočnosť, že do ceny môžu byť zarátané takéto ďalšie náklady, </w:t>
            </w:r>
          </w:p>
          <w:p w:rsidR="0046323D" w:rsidRPr="0046323D" w:rsidP="0046323D">
            <w:pPr>
              <w:pStyle w:val="l41"/>
              <w:bidi w:val="0"/>
              <w:rPr>
                <w:rFonts w:ascii="Times New Roman" w:hAnsi="Times New Roman"/>
                <w:sz w:val="20"/>
                <w:szCs w:val="20"/>
              </w:rPr>
            </w:pPr>
            <w:r w:rsidRPr="0046323D">
              <w:rPr>
                <w:rFonts w:ascii="Times New Roman" w:hAnsi="Times New Roman"/>
                <w:sz w:val="20"/>
                <w:szCs w:val="20"/>
              </w:rPr>
              <w:t>d)</w:t>
            </w:r>
            <w:r>
              <w:rPr>
                <w:rFonts w:ascii="Times New Roman" w:hAnsi="Times New Roman"/>
                <w:sz w:val="20"/>
                <w:szCs w:val="20"/>
              </w:rPr>
              <w:t xml:space="preserve"> </w:t>
            </w:r>
            <w:r w:rsidRPr="0046323D">
              <w:rPr>
                <w:rFonts w:ascii="Times New Roman" w:hAnsi="Times New Roman"/>
                <w:sz w:val="20"/>
                <w:szCs w:val="20"/>
              </w:rPr>
              <w:t xml:space="preserve">dohode o spôsobe platby, podmienkach dodania, vyhotovenia a vybavovania reklamácie, ak sa odlišujú od požiadaviek odbornej starostlivosti, </w:t>
            </w:r>
          </w:p>
          <w:p w:rsidR="00933B47" w:rsidRPr="009C3522" w:rsidP="0046323D">
            <w:pPr>
              <w:pStyle w:val="l41"/>
              <w:bidi w:val="0"/>
              <w:rPr>
                <w:rFonts w:ascii="Times New Roman" w:hAnsi="Times New Roman"/>
              </w:rPr>
            </w:pPr>
            <w:r w:rsidRPr="0046323D" w:rsidR="0046323D">
              <w:rPr>
                <w:rFonts w:ascii="Times New Roman" w:hAnsi="Times New Roman"/>
                <w:sz w:val="20"/>
                <w:szCs w:val="20"/>
              </w:rPr>
              <w:t>e)</w:t>
            </w:r>
            <w:r w:rsidR="0046323D">
              <w:rPr>
                <w:rFonts w:ascii="Times New Roman" w:hAnsi="Times New Roman"/>
                <w:sz w:val="20"/>
                <w:szCs w:val="20"/>
              </w:rPr>
              <w:t xml:space="preserve"> </w:t>
            </w:r>
            <w:r w:rsidRPr="0046323D" w:rsidR="0046323D">
              <w:rPr>
                <w:rFonts w:ascii="Times New Roman" w:hAnsi="Times New Roman"/>
                <w:sz w:val="20"/>
                <w:szCs w:val="20"/>
              </w:rPr>
              <w:t>existencii práva, pre produkty alebo transakcie, na odstúpenie od zmluvy alebo vypovedanie zmluvy.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pPr>
              <w:bidi w:val="0"/>
              <w:jc w:val="center"/>
              <w:rPr>
                <w:rFonts w:ascii="Times New Roman" w:hAnsi="Times New Roman"/>
                <w:sz w:val="20"/>
                <w:szCs w:val="20"/>
              </w:rPr>
            </w:pPr>
            <w:r w:rsidRPr="009C3522" w:rsidR="009F2EB9">
              <w:rPr>
                <w:rFonts w:ascii="Times New Roman" w:hAnsi="Times New Roman"/>
                <w:sz w:val="20"/>
                <w:szCs w:val="20"/>
              </w:rPr>
              <w:t>Ú</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933B47"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933B47" w:rsidRPr="009C3522">
            <w:pPr>
              <w:bidi w:val="0"/>
              <w:jc w:val="center"/>
              <w:rPr>
                <w:rFonts w:ascii="Times New Roman" w:hAnsi="Times New Roman"/>
                <w:sz w:val="20"/>
                <w:szCs w:val="20"/>
              </w:rPr>
            </w:pPr>
            <w:r w:rsidRPr="009C3522" w:rsidR="008676AA">
              <w:rPr>
                <w:rFonts w:ascii="Times New Roman" w:hAnsi="Times New Roman"/>
                <w:sz w:val="20"/>
                <w:szCs w:val="20"/>
              </w:rPr>
              <w:t>Čl. 7 ods. 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676AA" w:rsidRPr="009C3522" w:rsidP="008676AA">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5. Pož</w:t>
            </w:r>
            <w:r w:rsidRPr="009C3522">
              <w:rPr>
                <w:rFonts w:ascii="Times New Roman" w:eastAsia="EUAlbertina-Regular-Identity-H" w:hAnsi="Times New Roman" w:hint="default"/>
                <w:sz w:val="20"/>
                <w:szCs w:val="20"/>
              </w:rPr>
              <w:t>iadavky na informá</w:t>
            </w:r>
            <w:r w:rsidRPr="009C3522">
              <w:rPr>
                <w:rFonts w:ascii="Times New Roman" w:eastAsia="EUAlbertina-Regular-Identity-H" w:hAnsi="Times New Roman" w:hint="default"/>
                <w:sz w:val="20"/>
                <w:szCs w:val="20"/>
              </w:rPr>
              <w:t>cie zavedené</w:t>
            </w:r>
            <w:r w:rsidRPr="009C3522">
              <w:rPr>
                <w:rFonts w:ascii="Times New Roman" w:eastAsia="EUAlbertina-Regular-Identity-H" w:hAnsi="Times New Roman" w:hint="default"/>
                <w:sz w:val="20"/>
                <w:szCs w:val="20"/>
              </w:rPr>
              <w:t xml:space="preserve"> prá</w:t>
            </w:r>
            <w:r w:rsidRPr="009C3522">
              <w:rPr>
                <w:rFonts w:ascii="Times New Roman" w:eastAsia="EUAlbertina-Regular-Identity-H" w:hAnsi="Times New Roman" w:hint="default"/>
                <w:sz w:val="20"/>
                <w:szCs w:val="20"/>
              </w:rPr>
              <w:t>vom Spoloč</w:t>
            </w:r>
            <w:r w:rsidRPr="009C3522">
              <w:rPr>
                <w:rFonts w:ascii="Times New Roman" w:eastAsia="EUAlbertina-Regular-Identity-H" w:hAnsi="Times New Roman" w:hint="default"/>
                <w:sz w:val="20"/>
                <w:szCs w:val="20"/>
              </w:rPr>
              <w:t>enstva</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vo vzť</w:t>
            </w:r>
            <w:r w:rsidRPr="009C3522">
              <w:rPr>
                <w:rFonts w:ascii="Times New Roman" w:eastAsia="EUAlbertina-Regular-Identity-H" w:hAnsi="Times New Roman" w:hint="default"/>
                <w:sz w:val="20"/>
                <w:szCs w:val="20"/>
              </w:rPr>
              <w:t>ahu k obchodnej komuniká</w:t>
            </w:r>
            <w:r w:rsidRPr="009C3522">
              <w:rPr>
                <w:rFonts w:ascii="Times New Roman" w:eastAsia="EUAlbertina-Regular-Identity-H" w:hAnsi="Times New Roman" w:hint="default"/>
                <w:sz w:val="20"/>
                <w:szCs w:val="20"/>
              </w:rPr>
              <w:t>cii vrá</w:t>
            </w:r>
            <w:r w:rsidRPr="009C3522">
              <w:rPr>
                <w:rFonts w:ascii="Times New Roman" w:eastAsia="EUAlbertina-Regular-Identity-H" w:hAnsi="Times New Roman" w:hint="default"/>
                <w:sz w:val="20"/>
                <w:szCs w:val="20"/>
              </w:rPr>
              <w:t>tane reklamy alebo marketingu,</w:t>
            </w:r>
          </w:p>
          <w:p w:rsidR="00933B47" w:rsidRPr="009C3522" w:rsidP="000D000B">
            <w:pPr>
              <w:bidi w:val="0"/>
              <w:adjustRightInd w:val="0"/>
              <w:rPr>
                <w:rFonts w:ascii="Times New Roman" w:eastAsia="EUAlbertina-Regular-Identity-H" w:hAnsi="Times New Roman"/>
                <w:sz w:val="20"/>
                <w:szCs w:val="20"/>
              </w:rPr>
            </w:pPr>
            <w:r w:rsidRPr="009C3522" w:rsidR="008676AA">
              <w:rPr>
                <w:rFonts w:ascii="Times New Roman" w:eastAsia="EUAlbertina-Regular-Identity-H" w:hAnsi="Times New Roman" w:hint="default"/>
                <w:sz w:val="20"/>
                <w:szCs w:val="20"/>
              </w:rPr>
              <w:t>ktorý</w:t>
            </w:r>
            <w:r w:rsidRPr="009C3522" w:rsidR="008676AA">
              <w:rPr>
                <w:rFonts w:ascii="Times New Roman" w:eastAsia="EUAlbertina-Regular-Identity-H" w:hAnsi="Times New Roman" w:hint="default"/>
                <w:sz w:val="20"/>
                <w:szCs w:val="20"/>
              </w:rPr>
              <w:t>ch demonš</w:t>
            </w:r>
            <w:r w:rsidRPr="009C3522" w:rsidR="008676AA">
              <w:rPr>
                <w:rFonts w:ascii="Times New Roman" w:eastAsia="EUAlbertina-Regular-Identity-H" w:hAnsi="Times New Roman" w:hint="default"/>
                <w:sz w:val="20"/>
                <w:szCs w:val="20"/>
              </w:rPr>
              <w:t>tratí</w:t>
            </w:r>
            <w:r w:rsidRPr="009C3522" w:rsidR="008676AA">
              <w:rPr>
                <w:rFonts w:ascii="Times New Roman" w:eastAsia="EUAlbertina-Regular-Identity-H" w:hAnsi="Times New Roman" w:hint="default"/>
                <w:sz w:val="20"/>
                <w:szCs w:val="20"/>
              </w:rPr>
              <w:t>vny vý</w:t>
            </w:r>
            <w:r w:rsidRPr="009C3522" w:rsidR="008676AA">
              <w:rPr>
                <w:rFonts w:ascii="Times New Roman" w:eastAsia="EUAlbertina-Regular-Identity-H" w:hAnsi="Times New Roman" w:hint="default"/>
                <w:sz w:val="20"/>
                <w:szCs w:val="20"/>
              </w:rPr>
              <w:t>poč</w:t>
            </w:r>
            <w:r w:rsidRPr="009C3522" w:rsidR="008676AA">
              <w:rPr>
                <w:rFonts w:ascii="Times New Roman" w:eastAsia="EUAlbertina-Regular-Identity-H" w:hAnsi="Times New Roman" w:hint="default"/>
                <w:sz w:val="20"/>
                <w:szCs w:val="20"/>
              </w:rPr>
              <w:t>et je uvedený</w:t>
            </w:r>
            <w:r w:rsidRPr="009C3522" w:rsidR="008676AA">
              <w:rPr>
                <w:rFonts w:ascii="Times New Roman" w:eastAsia="EUAlbertina-Regular-Identity-H" w:hAnsi="Times New Roman" w:hint="default"/>
                <w:sz w:val="20"/>
                <w:szCs w:val="20"/>
              </w:rPr>
              <w:t xml:space="preserve"> v prí</w:t>
            </w:r>
            <w:r w:rsidRPr="009C3522" w:rsidR="008676AA">
              <w:rPr>
                <w:rFonts w:ascii="Times New Roman" w:eastAsia="EUAlbertina-Regular-Identity-H" w:hAnsi="Times New Roman" w:hint="default"/>
                <w:sz w:val="20"/>
                <w:szCs w:val="20"/>
              </w:rPr>
              <w:t>lohe II,</w:t>
            </w:r>
            <w:r w:rsidR="000D000B">
              <w:rPr>
                <w:rFonts w:ascii="Times New Roman" w:eastAsia="EUAlbertina-Regular-Identity-H" w:hAnsi="Times New Roman"/>
                <w:sz w:val="20"/>
                <w:szCs w:val="20"/>
              </w:rPr>
              <w:t xml:space="preserve"> </w:t>
            </w:r>
            <w:r w:rsidRPr="009C3522" w:rsidR="008676AA">
              <w:rPr>
                <w:rFonts w:ascii="Times New Roman" w:eastAsia="EUAlbertina-Regular-Identity-H" w:hAnsi="Times New Roman" w:hint="default"/>
                <w:sz w:val="20"/>
                <w:szCs w:val="20"/>
              </w:rPr>
              <w:t>sa považ</w:t>
            </w:r>
            <w:r w:rsidRPr="009C3522" w:rsidR="008676AA">
              <w:rPr>
                <w:rFonts w:ascii="Times New Roman" w:eastAsia="EUAlbertina-Regular-Identity-H" w:hAnsi="Times New Roman" w:hint="default"/>
                <w:sz w:val="20"/>
                <w:szCs w:val="20"/>
              </w:rPr>
              <w:t>ujú</w:t>
            </w:r>
            <w:r w:rsidRPr="009C3522" w:rsidR="008676AA">
              <w:rPr>
                <w:rFonts w:ascii="Times New Roman" w:eastAsia="EUAlbertina-Regular-Identity-H" w:hAnsi="Times New Roman" w:hint="default"/>
                <w:sz w:val="20"/>
                <w:szCs w:val="20"/>
              </w:rPr>
              <w:t xml:space="preserve"> za podstatné.</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933B47" w:rsidRPr="009C3522">
            <w:pPr>
              <w:bidi w:val="0"/>
              <w:jc w:val="center"/>
              <w:rPr>
                <w:rFonts w:ascii="Times New Roman" w:hAnsi="Times New Roman"/>
                <w:sz w:val="20"/>
                <w:szCs w:val="20"/>
              </w:rPr>
            </w:pPr>
            <w:r w:rsidRPr="009C3522" w:rsidR="00F94ADA">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933B47" w:rsidRPr="009C3522">
            <w:pPr>
              <w:bidi w:val="0"/>
              <w:jc w:val="center"/>
              <w:rPr>
                <w:rFonts w:ascii="Times New Roman" w:hAnsi="Times New Roman"/>
                <w:sz w:val="20"/>
                <w:szCs w:val="20"/>
              </w:rPr>
            </w:pPr>
            <w:r w:rsidRPr="009C3522" w:rsidR="00451A1D">
              <w:rPr>
                <w:rFonts w:ascii="Times New Roman" w:hAnsi="Times New Roman"/>
                <w:sz w:val="20"/>
                <w:szCs w:val="20"/>
              </w:rPr>
              <w:t>Zákon č. 250/2007 Z. z</w:t>
            </w:r>
            <w:r w:rsidRPr="009C3522" w:rsidR="00B61661">
              <w:rPr>
                <w:rFonts w:ascii="Times New Roman" w:hAnsi="Times New Roman"/>
                <w:sz w:val="20"/>
                <w:szCs w:val="20"/>
              </w:rPr>
              <w:t>.</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pPr>
              <w:pStyle w:val="Normlny"/>
              <w:bidi w:val="0"/>
              <w:jc w:val="center"/>
              <w:rPr>
                <w:rFonts w:ascii="Times New Roman" w:hAnsi="Times New Roman"/>
              </w:rPr>
            </w:pPr>
            <w:r w:rsidRPr="009C3522" w:rsidR="00451A1D">
              <w:rPr>
                <w:rFonts w:ascii="Times New Roman" w:hAnsi="Times New Roman"/>
              </w:rPr>
              <w:t>§ 8 ods. 7</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rsidP="0046323D">
            <w:pPr>
              <w:pStyle w:val="Normlny"/>
              <w:bidi w:val="0"/>
              <w:jc w:val="both"/>
              <w:rPr>
                <w:rFonts w:ascii="Times New Roman" w:hAnsi="Times New Roman"/>
              </w:rPr>
            </w:pPr>
            <w:r w:rsidRPr="009C3522" w:rsidR="00451A1D">
              <w:rPr>
                <w:rStyle w:val="num1"/>
                <w:rFonts w:ascii="Times New Roman" w:hAnsi="Times New Roman"/>
                <w:bCs/>
                <w:color w:val="auto"/>
              </w:rPr>
              <w:t>(7)</w:t>
            </w:r>
            <w:r w:rsidRPr="009C3522" w:rsidR="00451A1D">
              <w:rPr>
                <w:rFonts w:ascii="Times New Roman" w:hAnsi="Times New Roman"/>
              </w:rPr>
              <w:t xml:space="preserve"> </w:t>
            </w:r>
            <w:r w:rsidRPr="0046323D" w:rsidR="0046323D">
              <w:rPr>
                <w:rFonts w:ascii="Times New Roman" w:hAnsi="Times New Roman"/>
              </w:rPr>
              <w:t>Podstatné požiadavky na informácie vo vzťahu k obchodnej komunikácii vrátane reklamy alebo marketingu ustanovujú osobitné predpisy.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pPr>
              <w:bidi w:val="0"/>
              <w:jc w:val="center"/>
              <w:rPr>
                <w:rFonts w:ascii="Times New Roman" w:hAnsi="Times New Roman"/>
                <w:sz w:val="20"/>
                <w:szCs w:val="20"/>
              </w:rPr>
            </w:pPr>
            <w:r w:rsidRPr="009C3522" w:rsidR="00F94ADA">
              <w:rPr>
                <w:rFonts w:ascii="Times New Roman" w:hAnsi="Times New Roman"/>
                <w:sz w:val="20"/>
                <w:szCs w:val="20"/>
              </w:rPr>
              <w:t>Ú</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933B47"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8676AA" w:rsidRPr="009C3522">
            <w:pPr>
              <w:bidi w:val="0"/>
              <w:jc w:val="center"/>
              <w:rPr>
                <w:rFonts w:ascii="Times New Roman" w:hAnsi="Times New Roman"/>
                <w:sz w:val="20"/>
                <w:szCs w:val="20"/>
              </w:rPr>
            </w:pPr>
            <w:r w:rsidRPr="009C3522">
              <w:rPr>
                <w:rFonts w:ascii="Times New Roman" w:hAnsi="Times New Roman"/>
                <w:sz w:val="20"/>
                <w:szCs w:val="20"/>
              </w:rPr>
              <w:t>Čl. 8</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676AA" w:rsidRPr="009C3522" w:rsidP="008676AA">
            <w:pPr>
              <w:bidi w:val="0"/>
              <w:adjustRightInd w:val="0"/>
              <w:rPr>
                <w:rFonts w:ascii="Times New Roman" w:eastAsia="EUAlbertina-Regular-Identity-H" w:hAnsi="Times New Roman"/>
                <w:sz w:val="20"/>
                <w:szCs w:val="20"/>
              </w:rPr>
            </w:pPr>
            <w:r w:rsidRPr="009C3522">
              <w:rPr>
                <w:rFonts w:ascii="Times New Roman" w:eastAsia="EUAlbertina-Regular-Identity-H" w:hAnsi="Times New Roman"/>
                <w:sz w:val="20"/>
                <w:szCs w:val="20"/>
              </w:rPr>
              <w:t>O d d i e l 2</w:t>
            </w:r>
          </w:p>
          <w:p w:rsidR="008676AA" w:rsidRPr="009C3522" w:rsidP="008676AA">
            <w:pPr>
              <w:bidi w:val="0"/>
              <w:adjustRightInd w:val="0"/>
              <w:rPr>
                <w:rFonts w:ascii="Times New Roman" w:eastAsia="EUAlbertina-Bold-Identity-H" w:hAnsi="Times New Roman" w:hint="default"/>
                <w:b/>
                <w:bCs/>
                <w:sz w:val="20"/>
                <w:szCs w:val="20"/>
              </w:rPr>
            </w:pPr>
            <w:r w:rsidRPr="009C3522">
              <w:rPr>
                <w:rFonts w:ascii="Times New Roman" w:eastAsia="EUAlbertina-Bold-Identity-H" w:hAnsi="Times New Roman" w:hint="default"/>
                <w:b/>
                <w:bCs/>
                <w:sz w:val="20"/>
                <w:szCs w:val="20"/>
              </w:rPr>
              <w:t>a g r e s í</w:t>
            </w:r>
            <w:r w:rsidRPr="009C3522">
              <w:rPr>
                <w:rFonts w:ascii="Times New Roman" w:eastAsia="EUAlbertina-Bold-Identity-H" w:hAnsi="Times New Roman" w:hint="default"/>
                <w:b/>
                <w:bCs/>
                <w:sz w:val="20"/>
                <w:szCs w:val="20"/>
              </w:rPr>
              <w:t xml:space="preserve"> v n e o b c h o d n é</w:t>
            </w:r>
            <w:r w:rsidRPr="009C3522">
              <w:rPr>
                <w:rFonts w:ascii="Times New Roman" w:eastAsia="EUAlbertina-Bold-Identity-H" w:hAnsi="Times New Roman" w:hint="default"/>
                <w:b/>
                <w:bCs/>
                <w:sz w:val="20"/>
                <w:szCs w:val="20"/>
              </w:rPr>
              <w:t xml:space="preserve"> p r a k t i k y</w:t>
            </w:r>
          </w:p>
          <w:p w:rsidR="008676AA" w:rsidRPr="009C3522" w:rsidP="008676AA">
            <w:pPr>
              <w:bidi w:val="0"/>
              <w:adjustRightInd w:val="0"/>
              <w:rPr>
                <w:rFonts w:ascii="Times New Roman" w:eastAsia="EUAlbertina-Bold-Identity-H" w:hAnsi="Times New Roman" w:hint="default"/>
                <w:b/>
                <w:bCs/>
                <w:sz w:val="20"/>
                <w:szCs w:val="20"/>
              </w:rPr>
            </w:pPr>
            <w:r w:rsidRPr="009C3522">
              <w:rPr>
                <w:rFonts w:ascii="Times New Roman" w:eastAsia="EUAlbertina-Bold-Identity-H" w:hAnsi="Times New Roman" w:hint="default"/>
                <w:b/>
                <w:bCs/>
                <w:sz w:val="20"/>
                <w:szCs w:val="20"/>
              </w:rPr>
              <w:t>Agresí</w:t>
            </w:r>
            <w:r w:rsidRPr="009C3522">
              <w:rPr>
                <w:rFonts w:ascii="Times New Roman" w:eastAsia="EUAlbertina-Bold-Identity-H" w:hAnsi="Times New Roman" w:hint="default"/>
                <w:b/>
                <w:bCs/>
                <w:sz w:val="20"/>
                <w:szCs w:val="20"/>
              </w:rPr>
              <w:t xml:space="preserve">vne </w:t>
            </w:r>
            <w:r w:rsidRPr="009C3522">
              <w:rPr>
                <w:rFonts w:ascii="Times New Roman" w:eastAsia="EUAlbertina-Bold-Identity-H" w:hAnsi="Times New Roman" w:hint="default"/>
                <w:b/>
                <w:bCs/>
                <w:sz w:val="20"/>
                <w:szCs w:val="20"/>
              </w:rPr>
              <w:t>obchodné</w:t>
            </w:r>
            <w:r w:rsidRPr="009C3522">
              <w:rPr>
                <w:rFonts w:ascii="Times New Roman" w:eastAsia="EUAlbertina-Bold-Identity-H" w:hAnsi="Times New Roman" w:hint="default"/>
                <w:b/>
                <w:bCs/>
                <w:sz w:val="20"/>
                <w:szCs w:val="20"/>
              </w:rPr>
              <w:t xml:space="preserve"> praktiky</w:t>
            </w:r>
          </w:p>
          <w:p w:rsidR="008676AA" w:rsidRPr="009C3522" w:rsidP="008676AA">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Obchodná</w:t>
            </w:r>
            <w:r w:rsidRPr="009C3522">
              <w:rPr>
                <w:rFonts w:ascii="Times New Roman" w:eastAsia="EUAlbertina-Regular-Identity-H" w:hAnsi="Times New Roman" w:hint="default"/>
                <w:sz w:val="20"/>
                <w:szCs w:val="20"/>
              </w:rPr>
              <w:t xml:space="preserve"> praktika sa považ</w:t>
            </w:r>
            <w:r w:rsidRPr="009C3522">
              <w:rPr>
                <w:rFonts w:ascii="Times New Roman" w:eastAsia="EUAlbertina-Regular-Identity-H" w:hAnsi="Times New Roman" w:hint="default"/>
                <w:sz w:val="20"/>
                <w:szCs w:val="20"/>
              </w:rPr>
              <w:t>uje za agresí</w:t>
            </w:r>
            <w:r w:rsidRPr="009C3522">
              <w:rPr>
                <w:rFonts w:ascii="Times New Roman" w:eastAsia="EUAlbertina-Regular-Identity-H" w:hAnsi="Times New Roman" w:hint="default"/>
                <w:sz w:val="20"/>
                <w:szCs w:val="20"/>
              </w:rPr>
              <w:t>vnu, ak v</w:t>
            </w:r>
            <w:r w:rsidR="000D000B">
              <w:rPr>
                <w:rFonts w:ascii="Times New Roman" w:eastAsia="EUAlbertina-Regular-Identity-H" w:hAnsi="Times New Roman"/>
                <w:sz w:val="20"/>
                <w:szCs w:val="20"/>
              </w:rPr>
              <w:t> </w:t>
            </w:r>
            <w:r w:rsidRPr="009C3522">
              <w:rPr>
                <w:rFonts w:ascii="Times New Roman" w:eastAsia="EUAlbertina-Regular-Identity-H" w:hAnsi="Times New Roman"/>
                <w:sz w:val="20"/>
                <w:szCs w:val="20"/>
              </w:rPr>
              <w:t>skutkovej</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sú</w:t>
            </w:r>
            <w:r w:rsidRPr="009C3522">
              <w:rPr>
                <w:rFonts w:ascii="Times New Roman" w:eastAsia="EUAlbertina-Regular-Identity-H" w:hAnsi="Times New Roman" w:hint="default"/>
                <w:sz w:val="20"/>
                <w:szCs w:val="20"/>
              </w:rPr>
              <w:t>vislosti, berú</w:t>
            </w:r>
            <w:r w:rsidRPr="009C3522">
              <w:rPr>
                <w:rFonts w:ascii="Times New Roman" w:eastAsia="EUAlbertina-Regular-Identity-H" w:hAnsi="Times New Roman" w:hint="default"/>
                <w:sz w:val="20"/>
                <w:szCs w:val="20"/>
              </w:rPr>
              <w:t>c do ú</w:t>
            </w:r>
            <w:r w:rsidRPr="009C3522">
              <w:rPr>
                <w:rFonts w:ascii="Times New Roman" w:eastAsia="EUAlbertina-Regular-Identity-H" w:hAnsi="Times New Roman" w:hint="default"/>
                <w:sz w:val="20"/>
                <w:szCs w:val="20"/>
              </w:rPr>
              <w:t>vahy vš</w:t>
            </w:r>
            <w:r w:rsidRPr="009C3522">
              <w:rPr>
                <w:rFonts w:ascii="Times New Roman" w:eastAsia="EUAlbertina-Regular-Identity-H" w:hAnsi="Times New Roman" w:hint="default"/>
                <w:sz w:val="20"/>
                <w:szCs w:val="20"/>
              </w:rPr>
              <w:t>etky jej č</w:t>
            </w:r>
            <w:r w:rsidRPr="009C3522">
              <w:rPr>
                <w:rFonts w:ascii="Times New Roman" w:eastAsia="EUAlbertina-Regular-Identity-H" w:hAnsi="Times New Roman" w:hint="default"/>
                <w:sz w:val="20"/>
                <w:szCs w:val="20"/>
              </w:rPr>
              <w:t>rty a okolnosti, obť</w:t>
            </w:r>
            <w:r w:rsidRPr="009C3522">
              <w:rPr>
                <w:rFonts w:ascii="Times New Roman" w:eastAsia="EUAlbertina-Regular-Identity-H" w:hAnsi="Times New Roman" w:hint="default"/>
                <w:sz w:val="20"/>
                <w:szCs w:val="20"/>
              </w:rPr>
              <w:t>až</w:t>
            </w:r>
            <w:r w:rsidRPr="009C3522">
              <w:rPr>
                <w:rFonts w:ascii="Times New Roman" w:eastAsia="EUAlbertina-Regular-Identity-H" w:hAnsi="Times New Roman" w:hint="default"/>
                <w:sz w:val="20"/>
                <w:szCs w:val="20"/>
              </w:rPr>
              <w:t>ovaní</w:t>
            </w:r>
            <w:r w:rsidRPr="009C3522">
              <w:rPr>
                <w:rFonts w:ascii="Times New Roman" w:eastAsia="EUAlbertina-Regular-Identity-H" w:hAnsi="Times New Roman" w:hint="default"/>
                <w:sz w:val="20"/>
                <w:szCs w:val="20"/>
              </w:rPr>
              <w:t>m,</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ná</w:t>
            </w:r>
            <w:r w:rsidRPr="009C3522">
              <w:rPr>
                <w:rFonts w:ascii="Times New Roman" w:eastAsia="EUAlbertina-Regular-Identity-H" w:hAnsi="Times New Roman" w:hint="default"/>
                <w:sz w:val="20"/>
                <w:szCs w:val="20"/>
              </w:rPr>
              <w:t>tlakom vrá</w:t>
            </w:r>
            <w:r w:rsidRPr="009C3522">
              <w:rPr>
                <w:rFonts w:ascii="Times New Roman" w:eastAsia="EUAlbertina-Regular-Identity-H" w:hAnsi="Times New Roman" w:hint="default"/>
                <w:sz w:val="20"/>
                <w:szCs w:val="20"/>
              </w:rPr>
              <w:t>tane použ</w:t>
            </w:r>
            <w:r w:rsidRPr="009C3522">
              <w:rPr>
                <w:rFonts w:ascii="Times New Roman" w:eastAsia="EUAlbertina-Regular-Identity-H" w:hAnsi="Times New Roman" w:hint="default"/>
                <w:sz w:val="20"/>
                <w:szCs w:val="20"/>
              </w:rPr>
              <w:t>itia fyzickej sily alebo neprimeraný</w:t>
            </w:r>
            <w:r w:rsidRPr="009C3522">
              <w:rPr>
                <w:rFonts w:ascii="Times New Roman" w:eastAsia="EUAlbertina-Regular-Identity-H" w:hAnsi="Times New Roman" w:hint="default"/>
                <w:sz w:val="20"/>
                <w:szCs w:val="20"/>
              </w:rPr>
              <w:t>m</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vplyvom podstatne zhorš</w:t>
            </w:r>
            <w:r w:rsidRPr="009C3522">
              <w:rPr>
                <w:rFonts w:ascii="Times New Roman" w:eastAsia="EUAlbertina-Regular-Identity-H" w:hAnsi="Times New Roman" w:hint="default"/>
                <w:sz w:val="20"/>
                <w:szCs w:val="20"/>
              </w:rPr>
              <w:t>uje alebo je spô</w:t>
            </w:r>
            <w:r w:rsidRPr="009C3522">
              <w:rPr>
                <w:rFonts w:ascii="Times New Roman" w:eastAsia="EUAlbertina-Regular-Identity-H" w:hAnsi="Times New Roman" w:hint="default"/>
                <w:sz w:val="20"/>
                <w:szCs w:val="20"/>
              </w:rPr>
              <w:t>sobilá</w:t>
            </w:r>
            <w:r w:rsidRPr="009C3522">
              <w:rPr>
                <w:rFonts w:ascii="Times New Roman" w:eastAsia="EUAlbertina-Regular-Identity-H" w:hAnsi="Times New Roman" w:hint="default"/>
                <w:sz w:val="20"/>
                <w:szCs w:val="20"/>
              </w:rPr>
              <w:t xml:space="preserve"> </w:t>
            </w:r>
            <w:r w:rsidRPr="009C3522">
              <w:rPr>
                <w:rFonts w:ascii="Times New Roman" w:eastAsia="EUAlbertina-Regular-Identity-H" w:hAnsi="Times New Roman" w:hint="default"/>
                <w:sz w:val="20"/>
                <w:szCs w:val="20"/>
              </w:rPr>
              <w:t>vý</w:t>
            </w:r>
            <w:r w:rsidRPr="009C3522">
              <w:rPr>
                <w:rFonts w:ascii="Times New Roman" w:eastAsia="EUAlbertina-Regular-Identity-H" w:hAnsi="Times New Roman" w:hint="default"/>
                <w:sz w:val="20"/>
                <w:szCs w:val="20"/>
              </w:rPr>
              <w:t>znamne zhorš</w:t>
            </w:r>
            <w:r w:rsidRPr="009C3522">
              <w:rPr>
                <w:rFonts w:ascii="Times New Roman" w:eastAsia="EUAlbertina-Regular-Identity-H" w:hAnsi="Times New Roman" w:hint="default"/>
                <w:sz w:val="20"/>
                <w:szCs w:val="20"/>
              </w:rPr>
              <w:t>iť</w:t>
            </w:r>
          </w:p>
          <w:p w:rsidR="008676AA" w:rsidRPr="009C3522" w:rsidP="008676AA">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slobodu vý</w:t>
            </w:r>
            <w:r w:rsidRPr="009C3522">
              <w:rPr>
                <w:rFonts w:ascii="Times New Roman" w:eastAsia="EUAlbertina-Regular-Identity-H" w:hAnsi="Times New Roman" w:hint="default"/>
                <w:sz w:val="20"/>
                <w:szCs w:val="20"/>
              </w:rPr>
              <w:t>beru alebo sprá</w:t>
            </w:r>
            <w:r w:rsidRPr="009C3522">
              <w:rPr>
                <w:rFonts w:ascii="Times New Roman" w:eastAsia="EUAlbertina-Regular-Identity-H" w:hAnsi="Times New Roman" w:hint="default"/>
                <w:sz w:val="20"/>
                <w:szCs w:val="20"/>
              </w:rPr>
              <w:t>vanie priemerné</w:t>
            </w:r>
            <w:r w:rsidRPr="009C3522">
              <w:rPr>
                <w:rFonts w:ascii="Times New Roman" w:eastAsia="EUAlbertina-Regular-Identity-H" w:hAnsi="Times New Roman" w:hint="default"/>
                <w:sz w:val="20"/>
                <w:szCs w:val="20"/>
              </w:rPr>
              <w:t>ho spotrebiteľ</w:t>
            </w:r>
            <w:r w:rsidRPr="009C3522">
              <w:rPr>
                <w:rFonts w:ascii="Times New Roman" w:eastAsia="EUAlbertina-Regular-Identity-H" w:hAnsi="Times New Roman" w:hint="default"/>
                <w:sz w:val="20"/>
                <w:szCs w:val="20"/>
              </w:rPr>
              <w:t>a vo</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vzť</w:t>
            </w:r>
            <w:r w:rsidRPr="009C3522">
              <w:rPr>
                <w:rFonts w:ascii="Times New Roman" w:eastAsia="EUAlbertina-Regular-Identity-H" w:hAnsi="Times New Roman" w:hint="default"/>
                <w:sz w:val="20"/>
                <w:szCs w:val="20"/>
              </w:rPr>
              <w:t>ahu k produktu, a tý</w:t>
            </w:r>
            <w:r w:rsidRPr="009C3522">
              <w:rPr>
                <w:rFonts w:ascii="Times New Roman" w:eastAsia="EUAlbertina-Regular-Identity-H" w:hAnsi="Times New Roman" w:hint="default"/>
                <w:sz w:val="20"/>
                <w:szCs w:val="20"/>
              </w:rPr>
              <w:t>m zapríč</w:t>
            </w:r>
            <w:r w:rsidRPr="009C3522">
              <w:rPr>
                <w:rFonts w:ascii="Times New Roman" w:eastAsia="EUAlbertina-Regular-Identity-H" w:hAnsi="Times New Roman" w:hint="default"/>
                <w:sz w:val="20"/>
                <w:szCs w:val="20"/>
              </w:rPr>
              <w:t>iň</w:t>
            </w:r>
            <w:r w:rsidRPr="009C3522">
              <w:rPr>
                <w:rFonts w:ascii="Times New Roman" w:eastAsia="EUAlbertina-Regular-Identity-H" w:hAnsi="Times New Roman" w:hint="default"/>
                <w:sz w:val="20"/>
                <w:szCs w:val="20"/>
              </w:rPr>
              <w:t>uje alebo môž</w:t>
            </w:r>
            <w:r w:rsidRPr="009C3522">
              <w:rPr>
                <w:rFonts w:ascii="Times New Roman" w:eastAsia="EUAlbertina-Regular-Identity-H" w:hAnsi="Times New Roman" w:hint="default"/>
                <w:sz w:val="20"/>
                <w:szCs w:val="20"/>
              </w:rPr>
              <w:t>e zapríč</w:t>
            </w:r>
            <w:r w:rsidRPr="009C3522">
              <w:rPr>
                <w:rFonts w:ascii="Times New Roman" w:eastAsia="EUAlbertina-Regular-Identity-H" w:hAnsi="Times New Roman" w:hint="default"/>
                <w:sz w:val="20"/>
                <w:szCs w:val="20"/>
              </w:rPr>
              <w:t>iniť</w:t>
            </w:r>
            <w:r w:rsidRPr="009C3522">
              <w:rPr>
                <w:rFonts w:ascii="Times New Roman" w:eastAsia="EUAlbertina-Regular-Identity-H" w:hAnsi="Times New Roman" w:hint="default"/>
                <w:sz w:val="20"/>
                <w:szCs w:val="20"/>
              </w:rPr>
              <w:t>, ž</w:t>
            </w:r>
            <w:r w:rsidRPr="009C3522">
              <w:rPr>
                <w:rFonts w:ascii="Times New Roman" w:eastAsia="EUAlbertina-Regular-Identity-H" w:hAnsi="Times New Roman" w:hint="default"/>
                <w:sz w:val="20"/>
                <w:szCs w:val="20"/>
              </w:rPr>
              <w:t>e</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spotrebiteľ</w:t>
            </w:r>
            <w:r w:rsidRPr="009C3522">
              <w:rPr>
                <w:rFonts w:ascii="Times New Roman" w:eastAsia="EUAlbertina-Regular-Identity-H" w:hAnsi="Times New Roman" w:hint="default"/>
                <w:sz w:val="20"/>
                <w:szCs w:val="20"/>
              </w:rPr>
              <w:t xml:space="preserve"> urobí</w:t>
            </w:r>
            <w:r w:rsidRPr="009C3522">
              <w:rPr>
                <w:rFonts w:ascii="Times New Roman" w:eastAsia="EUAlbertina-Regular-Identity-H" w:hAnsi="Times New Roman" w:hint="default"/>
                <w:sz w:val="20"/>
                <w:szCs w:val="20"/>
              </w:rPr>
              <w:t xml:space="preserve"> rozhodnutie o obchodnej transakcii, ktoré</w:t>
            </w:r>
            <w:r w:rsidRPr="009C3522">
              <w:rPr>
                <w:rFonts w:ascii="Times New Roman" w:eastAsia="EUAlbertina-Regular-Identity-H" w:hAnsi="Times New Roman" w:hint="default"/>
                <w:sz w:val="20"/>
                <w:szCs w:val="20"/>
              </w:rPr>
              <w:t xml:space="preserve"> by</w:t>
            </w:r>
          </w:p>
          <w:p w:rsidR="008676AA" w:rsidRPr="009C3522" w:rsidP="008676AA">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inak neurobil.</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676AA" w:rsidRPr="009C3522">
            <w:pPr>
              <w:bidi w:val="0"/>
              <w:jc w:val="center"/>
              <w:rPr>
                <w:rFonts w:ascii="Times New Roman" w:hAnsi="Times New Roman"/>
                <w:sz w:val="20"/>
                <w:szCs w:val="20"/>
              </w:rPr>
            </w:pPr>
            <w:r w:rsidRPr="009C3522" w:rsidR="00F94ADA">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8676AA" w:rsidRPr="009C3522">
            <w:pPr>
              <w:bidi w:val="0"/>
              <w:jc w:val="center"/>
              <w:rPr>
                <w:rFonts w:ascii="Times New Roman" w:hAnsi="Times New Roman"/>
                <w:sz w:val="20"/>
                <w:szCs w:val="20"/>
              </w:rPr>
            </w:pPr>
            <w:r w:rsidRPr="009C3522" w:rsidR="00451A1D">
              <w:rPr>
                <w:rFonts w:ascii="Times New Roman" w:hAnsi="Times New Roman"/>
                <w:sz w:val="20"/>
                <w:szCs w:val="20"/>
              </w:rPr>
              <w:t>Zákon č. 250/2007 Z. z</w:t>
            </w:r>
            <w:r w:rsidRPr="009C3522" w:rsidR="00B61661">
              <w:rPr>
                <w:rFonts w:ascii="Times New Roman" w:hAnsi="Times New Roman"/>
                <w:sz w:val="20"/>
                <w:szCs w:val="20"/>
              </w:rPr>
              <w:t>.</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676AA" w:rsidRPr="009C3522">
            <w:pPr>
              <w:pStyle w:val="Normlny"/>
              <w:bidi w:val="0"/>
              <w:jc w:val="center"/>
              <w:rPr>
                <w:rFonts w:ascii="Times New Roman" w:hAnsi="Times New Roman"/>
              </w:rPr>
            </w:pPr>
            <w:r w:rsidRPr="009C3522" w:rsidR="00451A1D">
              <w:rPr>
                <w:rFonts w:ascii="Times New Roman" w:hAnsi="Times New Roman"/>
              </w:rPr>
              <w:t>§ 2 písm q)</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8676AA" w:rsidRPr="009C3522" w:rsidP="0046323D">
            <w:pPr>
              <w:pStyle w:val="l41"/>
              <w:bidi w:val="0"/>
              <w:rPr>
                <w:rFonts w:ascii="Times New Roman" w:hAnsi="Times New Roman"/>
                <w:sz w:val="20"/>
                <w:szCs w:val="20"/>
              </w:rPr>
            </w:pPr>
            <w:r w:rsidRPr="009C3522" w:rsidR="00451A1D">
              <w:rPr>
                <w:rStyle w:val="num1"/>
                <w:rFonts w:ascii="Times New Roman" w:hAnsi="Times New Roman"/>
                <w:bCs/>
                <w:color w:val="auto"/>
                <w:sz w:val="20"/>
                <w:szCs w:val="20"/>
              </w:rPr>
              <w:t>q)</w:t>
            </w:r>
            <w:r w:rsidRPr="009C3522" w:rsidR="00451A1D">
              <w:rPr>
                <w:rFonts w:ascii="Times New Roman" w:hAnsi="Times New Roman"/>
                <w:sz w:val="20"/>
                <w:szCs w:val="20"/>
              </w:rPr>
              <w:t xml:space="preserve"> </w:t>
            </w:r>
            <w:r w:rsidRPr="0046323D" w:rsidR="0046323D">
              <w:rPr>
                <w:rFonts w:ascii="Times New Roman" w:hAnsi="Times New Roman"/>
                <w:sz w:val="20"/>
                <w:szCs w:val="20"/>
              </w:rPr>
              <w:t>agresívnou obchodnou praktikou konanie, ktoré obťažovaním, nátlakom vrátane použitia fyzickej sily alebo neprimeraným vplyvom podstatne zhoršuje alebo je spôsobilé významne zhoršiť slobodu výberu alebo správanie priemerného spotrebiteľa vo vzťahu k výrobku a tým zapríčiňuje alebo môže zapríčiniť, že spotrebiteľ urobí rozhodnutie o obchodnej transakcii, ktoré by inak neurobil,</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676AA" w:rsidRPr="009C3522">
            <w:pPr>
              <w:bidi w:val="0"/>
              <w:jc w:val="center"/>
              <w:rPr>
                <w:rFonts w:ascii="Times New Roman" w:hAnsi="Times New Roman"/>
                <w:sz w:val="20"/>
                <w:szCs w:val="20"/>
              </w:rPr>
            </w:pPr>
            <w:r w:rsidRPr="009C3522" w:rsidR="00F94ADA">
              <w:rPr>
                <w:rFonts w:ascii="Times New Roman" w:hAnsi="Times New Roman"/>
                <w:sz w:val="20"/>
                <w:szCs w:val="20"/>
              </w:rPr>
              <w:t>Ú</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8676AA"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8676AA" w:rsidRPr="009C3522">
            <w:pPr>
              <w:bidi w:val="0"/>
              <w:jc w:val="center"/>
              <w:rPr>
                <w:rFonts w:ascii="Times New Roman" w:hAnsi="Times New Roman"/>
                <w:sz w:val="20"/>
                <w:szCs w:val="20"/>
              </w:rPr>
            </w:pPr>
            <w:r w:rsidRPr="009C3522">
              <w:rPr>
                <w:rFonts w:ascii="Times New Roman" w:hAnsi="Times New Roman"/>
                <w:sz w:val="20"/>
                <w:szCs w:val="20"/>
              </w:rPr>
              <w:t>Čl. 9</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676AA" w:rsidRPr="009C3522" w:rsidP="008676AA">
            <w:pPr>
              <w:bidi w:val="0"/>
              <w:adjustRightInd w:val="0"/>
              <w:rPr>
                <w:rFonts w:ascii="Times New Roman" w:eastAsia="EUAlbertina-Bold-Identity-H" w:hAnsi="Times New Roman" w:hint="default"/>
                <w:b/>
                <w:bCs/>
                <w:sz w:val="20"/>
                <w:szCs w:val="20"/>
              </w:rPr>
            </w:pPr>
            <w:r w:rsidRPr="009C3522">
              <w:rPr>
                <w:rFonts w:ascii="Times New Roman" w:eastAsia="EUAlbertina-Bold-Identity-H" w:hAnsi="Times New Roman" w:hint="default"/>
                <w:b/>
                <w:bCs/>
                <w:sz w:val="20"/>
                <w:szCs w:val="20"/>
              </w:rPr>
              <w:t>Použ</w:t>
            </w:r>
            <w:r w:rsidRPr="009C3522">
              <w:rPr>
                <w:rFonts w:ascii="Times New Roman" w:eastAsia="EUAlbertina-Bold-Identity-H" w:hAnsi="Times New Roman" w:hint="default"/>
                <w:b/>
                <w:bCs/>
                <w:sz w:val="20"/>
                <w:szCs w:val="20"/>
              </w:rPr>
              <w:t>itie obť</w:t>
            </w:r>
            <w:r w:rsidRPr="009C3522">
              <w:rPr>
                <w:rFonts w:ascii="Times New Roman" w:eastAsia="EUAlbertina-Bold-Identity-H" w:hAnsi="Times New Roman" w:hint="default"/>
                <w:b/>
                <w:bCs/>
                <w:sz w:val="20"/>
                <w:szCs w:val="20"/>
              </w:rPr>
              <w:t>až</w:t>
            </w:r>
            <w:r w:rsidRPr="009C3522">
              <w:rPr>
                <w:rFonts w:ascii="Times New Roman" w:eastAsia="EUAlbertina-Bold-Identity-H" w:hAnsi="Times New Roman" w:hint="default"/>
                <w:b/>
                <w:bCs/>
                <w:sz w:val="20"/>
                <w:szCs w:val="20"/>
              </w:rPr>
              <w:t>ovania, ná</w:t>
            </w:r>
            <w:r w:rsidRPr="009C3522">
              <w:rPr>
                <w:rFonts w:ascii="Times New Roman" w:eastAsia="EUAlbertina-Bold-Identity-H" w:hAnsi="Times New Roman" w:hint="default"/>
                <w:b/>
                <w:bCs/>
                <w:sz w:val="20"/>
                <w:szCs w:val="20"/>
              </w:rPr>
              <w:t>tlaku a neprimerané</w:t>
            </w:r>
            <w:r w:rsidRPr="009C3522">
              <w:rPr>
                <w:rFonts w:ascii="Times New Roman" w:eastAsia="EUAlbertina-Bold-Identity-H" w:hAnsi="Times New Roman" w:hint="default"/>
                <w:b/>
                <w:bCs/>
                <w:sz w:val="20"/>
                <w:szCs w:val="20"/>
              </w:rPr>
              <w:t>ho vplyvu</w:t>
            </w:r>
          </w:p>
          <w:p w:rsidR="008676AA" w:rsidRPr="009C3522" w:rsidP="008676AA">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Pri urč</w:t>
            </w:r>
            <w:r w:rsidRPr="009C3522">
              <w:rPr>
                <w:rFonts w:ascii="Times New Roman" w:eastAsia="EUAlbertina-Regular-Identity-H" w:hAnsi="Times New Roman" w:hint="default"/>
                <w:sz w:val="20"/>
                <w:szCs w:val="20"/>
              </w:rPr>
              <w:t>ení</w:t>
            </w:r>
            <w:r w:rsidRPr="009C3522">
              <w:rPr>
                <w:rFonts w:ascii="Times New Roman" w:eastAsia="EUAlbertina-Regular-Identity-H" w:hAnsi="Times New Roman" w:hint="default"/>
                <w:sz w:val="20"/>
                <w:szCs w:val="20"/>
              </w:rPr>
              <w:t>, č</w:t>
            </w:r>
            <w:r w:rsidRPr="009C3522">
              <w:rPr>
                <w:rFonts w:ascii="Times New Roman" w:eastAsia="EUAlbertina-Regular-Identity-H" w:hAnsi="Times New Roman" w:hint="default"/>
                <w:sz w:val="20"/>
                <w:szCs w:val="20"/>
              </w:rPr>
              <w:t>i použí</w:t>
            </w:r>
            <w:r w:rsidRPr="009C3522">
              <w:rPr>
                <w:rFonts w:ascii="Times New Roman" w:eastAsia="EUAlbertina-Regular-Identity-H" w:hAnsi="Times New Roman" w:hint="default"/>
                <w:sz w:val="20"/>
                <w:szCs w:val="20"/>
              </w:rPr>
              <w:t>va obchodná</w:t>
            </w:r>
            <w:r w:rsidRPr="009C3522">
              <w:rPr>
                <w:rFonts w:ascii="Times New Roman" w:eastAsia="EUAlbertina-Regular-Identity-H" w:hAnsi="Times New Roman" w:hint="default"/>
                <w:sz w:val="20"/>
                <w:szCs w:val="20"/>
              </w:rPr>
              <w:t xml:space="preserve"> praktika obť</w:t>
            </w:r>
            <w:r w:rsidRPr="009C3522">
              <w:rPr>
                <w:rFonts w:ascii="Times New Roman" w:eastAsia="EUAlbertina-Regular-Identity-H" w:hAnsi="Times New Roman" w:hint="default"/>
                <w:sz w:val="20"/>
                <w:szCs w:val="20"/>
              </w:rPr>
              <w:t>až</w:t>
            </w:r>
            <w:r w:rsidRPr="009C3522">
              <w:rPr>
                <w:rFonts w:ascii="Times New Roman" w:eastAsia="EUAlbertina-Regular-Identity-H" w:hAnsi="Times New Roman" w:hint="default"/>
                <w:sz w:val="20"/>
                <w:szCs w:val="20"/>
              </w:rPr>
              <w:t>ovanie, ná</w:t>
            </w:r>
            <w:r w:rsidRPr="009C3522">
              <w:rPr>
                <w:rFonts w:ascii="Times New Roman" w:eastAsia="EUAlbertina-Regular-Identity-H" w:hAnsi="Times New Roman" w:hint="default"/>
                <w:sz w:val="20"/>
                <w:szCs w:val="20"/>
              </w:rPr>
              <w:t>tlak vrá</w:t>
            </w:r>
            <w:r w:rsidRPr="009C3522">
              <w:rPr>
                <w:rFonts w:ascii="Times New Roman" w:eastAsia="EUAlbertina-Regular-Identity-H" w:hAnsi="Times New Roman" w:hint="default"/>
                <w:sz w:val="20"/>
                <w:szCs w:val="20"/>
              </w:rPr>
              <w:t>tane</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použ</w:t>
            </w:r>
            <w:r w:rsidRPr="009C3522">
              <w:rPr>
                <w:rFonts w:ascii="Times New Roman" w:eastAsia="EUAlbertina-Regular-Identity-H" w:hAnsi="Times New Roman" w:hint="default"/>
                <w:sz w:val="20"/>
                <w:szCs w:val="20"/>
              </w:rPr>
              <w:t>itia fyzickej sily alebo neprimeraný</w:t>
            </w:r>
            <w:r w:rsidRPr="009C3522">
              <w:rPr>
                <w:rFonts w:ascii="Times New Roman" w:eastAsia="EUAlbertina-Regular-Identity-H" w:hAnsi="Times New Roman" w:hint="default"/>
                <w:sz w:val="20"/>
                <w:szCs w:val="20"/>
              </w:rPr>
              <w:t xml:space="preserve"> vplyv, sa berie do</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ú</w:t>
            </w:r>
            <w:r w:rsidRPr="009C3522">
              <w:rPr>
                <w:rFonts w:ascii="Times New Roman" w:eastAsia="EUAlbertina-Regular-Identity-H" w:hAnsi="Times New Roman" w:hint="default"/>
                <w:sz w:val="20"/>
                <w:szCs w:val="20"/>
              </w:rPr>
              <w:t>vahy:</w:t>
            </w:r>
          </w:p>
          <w:p w:rsidR="008676AA" w:rsidRPr="009C3522" w:rsidP="008676AA">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a) jej nač</w:t>
            </w:r>
            <w:r w:rsidRPr="009C3522">
              <w:rPr>
                <w:rFonts w:ascii="Times New Roman" w:eastAsia="EUAlbertina-Regular-Identity-H" w:hAnsi="Times New Roman" w:hint="default"/>
                <w:sz w:val="20"/>
                <w:szCs w:val="20"/>
              </w:rPr>
              <w:t>asovanie, miesto, povaha alebo dĺž</w:t>
            </w:r>
            <w:r w:rsidRPr="009C3522">
              <w:rPr>
                <w:rFonts w:ascii="Times New Roman" w:eastAsia="EUAlbertina-Regular-Identity-H" w:hAnsi="Times New Roman" w:hint="default"/>
                <w:sz w:val="20"/>
                <w:szCs w:val="20"/>
              </w:rPr>
              <w:t>ka trvania;</w:t>
            </w:r>
          </w:p>
          <w:p w:rsidR="008676AA" w:rsidRPr="009C3522" w:rsidP="008676AA">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b) použ</w:t>
            </w:r>
            <w:r w:rsidRPr="009C3522">
              <w:rPr>
                <w:rFonts w:ascii="Times New Roman" w:eastAsia="EUAlbertina-Regular-Identity-H" w:hAnsi="Times New Roman" w:hint="default"/>
                <w:sz w:val="20"/>
                <w:szCs w:val="20"/>
              </w:rPr>
              <w:t>itie hrozby alebo hanlivé</w:t>
            </w:r>
            <w:r w:rsidRPr="009C3522">
              <w:rPr>
                <w:rFonts w:ascii="Times New Roman" w:eastAsia="EUAlbertina-Regular-Identity-H" w:hAnsi="Times New Roman" w:hint="default"/>
                <w:sz w:val="20"/>
                <w:szCs w:val="20"/>
              </w:rPr>
              <w:t>ho jazyka alebo sprá</w:t>
            </w:r>
            <w:r w:rsidRPr="009C3522">
              <w:rPr>
                <w:rFonts w:ascii="Times New Roman" w:eastAsia="EUAlbertina-Regular-Identity-H" w:hAnsi="Times New Roman" w:hint="default"/>
                <w:sz w:val="20"/>
                <w:szCs w:val="20"/>
              </w:rPr>
              <w:t>vania;</w:t>
            </w:r>
          </w:p>
          <w:p w:rsidR="008676AA" w:rsidRPr="009C3522" w:rsidP="008676AA">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c) zneuží</w:t>
            </w:r>
            <w:r w:rsidRPr="009C3522">
              <w:rPr>
                <w:rFonts w:ascii="Times New Roman" w:eastAsia="EUAlbertina-Regular-Identity-H" w:hAnsi="Times New Roman" w:hint="default"/>
                <w:sz w:val="20"/>
                <w:szCs w:val="20"/>
              </w:rPr>
              <w:t>vanie obchodní</w:t>
            </w:r>
            <w:r w:rsidRPr="009C3522">
              <w:rPr>
                <w:rFonts w:ascii="Times New Roman" w:eastAsia="EUAlbertina-Regular-Identity-H" w:hAnsi="Times New Roman" w:hint="default"/>
                <w:sz w:val="20"/>
                <w:szCs w:val="20"/>
              </w:rPr>
              <w:t>kom aké</w:t>
            </w:r>
            <w:r w:rsidRPr="009C3522">
              <w:rPr>
                <w:rFonts w:ascii="Times New Roman" w:eastAsia="EUAlbertina-Regular-Identity-H" w:hAnsi="Times New Roman" w:hint="default"/>
                <w:sz w:val="20"/>
                <w:szCs w:val="20"/>
              </w:rPr>
              <w:t>hokoľ</w:t>
            </w:r>
            <w:r w:rsidRPr="009C3522">
              <w:rPr>
                <w:rFonts w:ascii="Times New Roman" w:eastAsia="EUAlbertina-Regular-Identity-H" w:hAnsi="Times New Roman" w:hint="default"/>
                <w:sz w:val="20"/>
                <w:szCs w:val="20"/>
              </w:rPr>
              <w:t>vek osobitné</w:t>
            </w:r>
            <w:r w:rsidRPr="009C3522">
              <w:rPr>
                <w:rFonts w:ascii="Times New Roman" w:eastAsia="EUAlbertina-Regular-Identity-H" w:hAnsi="Times New Roman" w:hint="default"/>
                <w:sz w:val="20"/>
                <w:szCs w:val="20"/>
              </w:rPr>
              <w:t>ho nešť</w:t>
            </w:r>
            <w:r w:rsidRPr="009C3522">
              <w:rPr>
                <w:rFonts w:ascii="Times New Roman" w:eastAsia="EUAlbertina-Regular-Identity-H" w:hAnsi="Times New Roman" w:hint="default"/>
                <w:sz w:val="20"/>
                <w:szCs w:val="20"/>
              </w:rPr>
              <w:t>astia</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sz w:val="20"/>
                <w:szCs w:val="20"/>
              </w:rPr>
              <w:t xml:space="preserve">alebo </w:t>
            </w:r>
            <w:r w:rsidRPr="009C3522">
              <w:rPr>
                <w:rFonts w:ascii="Times New Roman" w:eastAsia="EUAlbertina-Regular-Identity-H" w:hAnsi="Times New Roman" w:hint="default"/>
                <w:sz w:val="20"/>
                <w:szCs w:val="20"/>
              </w:rPr>
              <w:t>okolnosti, ktoré</w:t>
            </w:r>
            <w:r w:rsidRPr="009C3522">
              <w:rPr>
                <w:rFonts w:ascii="Times New Roman" w:eastAsia="EUAlbertina-Regular-Identity-H" w:hAnsi="Times New Roman" w:hint="default"/>
                <w:sz w:val="20"/>
                <w:szCs w:val="20"/>
              </w:rPr>
              <w:t xml:space="preserve"> sú</w:t>
            </w:r>
            <w:r w:rsidRPr="009C3522">
              <w:rPr>
                <w:rFonts w:ascii="Times New Roman" w:eastAsia="EUAlbertina-Regular-Identity-H" w:hAnsi="Times New Roman" w:hint="default"/>
                <w:sz w:val="20"/>
                <w:szCs w:val="20"/>
              </w:rPr>
              <w:t xml:space="preserve"> také</w:t>
            </w:r>
            <w:r w:rsidRPr="009C3522">
              <w:rPr>
                <w:rFonts w:ascii="Times New Roman" w:eastAsia="EUAlbertina-Regular-Identity-H" w:hAnsi="Times New Roman" w:hint="default"/>
                <w:sz w:val="20"/>
                <w:szCs w:val="20"/>
              </w:rPr>
              <w:t xml:space="preserve"> váž</w:t>
            </w:r>
            <w:r w:rsidRPr="009C3522">
              <w:rPr>
                <w:rFonts w:ascii="Times New Roman" w:eastAsia="EUAlbertina-Regular-Identity-H" w:hAnsi="Times New Roman" w:hint="default"/>
                <w:sz w:val="20"/>
                <w:szCs w:val="20"/>
              </w:rPr>
              <w:t>ne, ž</w:t>
            </w:r>
            <w:r w:rsidRPr="009C3522">
              <w:rPr>
                <w:rFonts w:ascii="Times New Roman" w:eastAsia="EUAlbertina-Regular-Identity-H" w:hAnsi="Times New Roman" w:hint="default"/>
                <w:sz w:val="20"/>
                <w:szCs w:val="20"/>
              </w:rPr>
              <w:t>e môž</w:t>
            </w:r>
            <w:r w:rsidRPr="009C3522">
              <w:rPr>
                <w:rFonts w:ascii="Times New Roman" w:eastAsia="EUAlbertina-Regular-Identity-H" w:hAnsi="Times New Roman" w:hint="default"/>
                <w:sz w:val="20"/>
                <w:szCs w:val="20"/>
              </w:rPr>
              <w:t>u zhorš</w:t>
            </w:r>
            <w:r w:rsidRPr="009C3522">
              <w:rPr>
                <w:rFonts w:ascii="Times New Roman" w:eastAsia="EUAlbertina-Regular-Identity-H" w:hAnsi="Times New Roman" w:hint="default"/>
                <w:sz w:val="20"/>
                <w:szCs w:val="20"/>
              </w:rPr>
              <w:t>iť</w:t>
            </w:r>
            <w:r w:rsidRPr="009C3522">
              <w:rPr>
                <w:rFonts w:ascii="Times New Roman" w:eastAsia="EUAlbertina-Regular-Identity-H" w:hAnsi="Times New Roman" w:hint="default"/>
                <w:sz w:val="20"/>
                <w:szCs w:val="20"/>
              </w:rPr>
              <w:t xml:space="preserve"> ú</w:t>
            </w:r>
            <w:r w:rsidRPr="009C3522">
              <w:rPr>
                <w:rFonts w:ascii="Times New Roman" w:eastAsia="EUAlbertina-Regular-Identity-H" w:hAnsi="Times New Roman" w:hint="default"/>
                <w:sz w:val="20"/>
                <w:szCs w:val="20"/>
              </w:rPr>
              <w:t>sudok</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spotrebiteľ</w:t>
            </w:r>
            <w:r w:rsidRPr="009C3522">
              <w:rPr>
                <w:rFonts w:ascii="Times New Roman" w:eastAsia="EUAlbertina-Regular-Identity-H" w:hAnsi="Times New Roman" w:hint="default"/>
                <w:sz w:val="20"/>
                <w:szCs w:val="20"/>
              </w:rPr>
              <w:t>a, č</w:t>
            </w:r>
            <w:r w:rsidRPr="009C3522">
              <w:rPr>
                <w:rFonts w:ascii="Times New Roman" w:eastAsia="EUAlbertina-Regular-Identity-H" w:hAnsi="Times New Roman" w:hint="default"/>
                <w:sz w:val="20"/>
                <w:szCs w:val="20"/>
              </w:rPr>
              <w:t>oho si je obchodní</w:t>
            </w:r>
            <w:r w:rsidRPr="009C3522">
              <w:rPr>
                <w:rFonts w:ascii="Times New Roman" w:eastAsia="EUAlbertina-Regular-Identity-H" w:hAnsi="Times New Roman" w:hint="default"/>
                <w:sz w:val="20"/>
                <w:szCs w:val="20"/>
              </w:rPr>
              <w:t>k vedomý</w:t>
            </w:r>
            <w:r w:rsidRPr="009C3522">
              <w:rPr>
                <w:rFonts w:ascii="Times New Roman" w:eastAsia="EUAlbertina-Regular-Identity-H" w:hAnsi="Times New Roman" w:hint="default"/>
                <w:sz w:val="20"/>
                <w:szCs w:val="20"/>
              </w:rPr>
              <w:t>, na ovplyvnenie</w:t>
            </w:r>
          </w:p>
          <w:p w:rsidR="008676AA" w:rsidRPr="009C3522" w:rsidP="008676AA">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rozhodnutia spotrebiteľ</w:t>
            </w:r>
            <w:r w:rsidRPr="009C3522">
              <w:rPr>
                <w:rFonts w:ascii="Times New Roman" w:eastAsia="EUAlbertina-Regular-Identity-H" w:hAnsi="Times New Roman" w:hint="default"/>
                <w:sz w:val="20"/>
                <w:szCs w:val="20"/>
              </w:rPr>
              <w:t>a so zreteľ</w:t>
            </w:r>
            <w:r w:rsidRPr="009C3522">
              <w:rPr>
                <w:rFonts w:ascii="Times New Roman" w:eastAsia="EUAlbertina-Regular-Identity-H" w:hAnsi="Times New Roman" w:hint="default"/>
                <w:sz w:val="20"/>
                <w:szCs w:val="20"/>
              </w:rPr>
              <w:t>om na produkt;</w:t>
            </w:r>
          </w:p>
          <w:p w:rsidR="008676AA" w:rsidRPr="009C3522" w:rsidP="008676AA">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d) aké</w:t>
            </w:r>
            <w:r w:rsidRPr="009C3522">
              <w:rPr>
                <w:rFonts w:ascii="Times New Roman" w:eastAsia="EUAlbertina-Regular-Identity-H" w:hAnsi="Times New Roman" w:hint="default"/>
                <w:sz w:val="20"/>
                <w:szCs w:val="20"/>
              </w:rPr>
              <w:t>koľ</w:t>
            </w:r>
            <w:r w:rsidRPr="009C3522">
              <w:rPr>
                <w:rFonts w:ascii="Times New Roman" w:eastAsia="EUAlbertina-Regular-Identity-H" w:hAnsi="Times New Roman" w:hint="default"/>
                <w:sz w:val="20"/>
                <w:szCs w:val="20"/>
              </w:rPr>
              <w:t>vek nevý</w:t>
            </w:r>
            <w:r w:rsidRPr="009C3522">
              <w:rPr>
                <w:rFonts w:ascii="Times New Roman" w:eastAsia="EUAlbertina-Regular-Identity-H" w:hAnsi="Times New Roman" w:hint="default"/>
                <w:sz w:val="20"/>
                <w:szCs w:val="20"/>
              </w:rPr>
              <w:t>hodné</w:t>
            </w:r>
            <w:r w:rsidRPr="009C3522">
              <w:rPr>
                <w:rFonts w:ascii="Times New Roman" w:eastAsia="EUAlbertina-Regular-Identity-H" w:hAnsi="Times New Roman" w:hint="default"/>
                <w:sz w:val="20"/>
                <w:szCs w:val="20"/>
              </w:rPr>
              <w:t xml:space="preserve"> alebo neprimerané</w:t>
            </w:r>
            <w:r w:rsidRPr="009C3522">
              <w:rPr>
                <w:rFonts w:ascii="Times New Roman" w:eastAsia="EUAlbertina-Regular-Identity-H" w:hAnsi="Times New Roman" w:hint="default"/>
                <w:sz w:val="20"/>
                <w:szCs w:val="20"/>
              </w:rPr>
              <w:t xml:space="preserve"> mimozmluvné</w:t>
            </w:r>
            <w:r w:rsidRPr="009C3522">
              <w:rPr>
                <w:rFonts w:ascii="Times New Roman" w:eastAsia="EUAlbertina-Regular-Identity-H" w:hAnsi="Times New Roman" w:hint="default"/>
                <w:sz w:val="20"/>
                <w:szCs w:val="20"/>
              </w:rPr>
              <w:t xml:space="preserve"> prekáž</w:t>
            </w:r>
            <w:r w:rsidRPr="009C3522">
              <w:rPr>
                <w:rFonts w:ascii="Times New Roman" w:eastAsia="EUAlbertina-Regular-Identity-H" w:hAnsi="Times New Roman" w:hint="default"/>
                <w:sz w:val="20"/>
                <w:szCs w:val="20"/>
              </w:rPr>
              <w:t>ky,</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ktoré</w:t>
            </w:r>
            <w:r w:rsidRPr="009C3522">
              <w:rPr>
                <w:rFonts w:ascii="Times New Roman" w:eastAsia="EUAlbertina-Regular-Identity-H" w:hAnsi="Times New Roman" w:hint="default"/>
                <w:sz w:val="20"/>
                <w:szCs w:val="20"/>
              </w:rPr>
              <w:t xml:space="preserve"> ukladá</w:t>
            </w:r>
            <w:r w:rsidRPr="009C3522">
              <w:rPr>
                <w:rFonts w:ascii="Times New Roman" w:eastAsia="EUAlbertina-Regular-Identity-H" w:hAnsi="Times New Roman" w:hint="default"/>
                <w:sz w:val="20"/>
                <w:szCs w:val="20"/>
              </w:rPr>
              <w:t xml:space="preserve"> obchodní</w:t>
            </w:r>
            <w:r w:rsidRPr="009C3522">
              <w:rPr>
                <w:rFonts w:ascii="Times New Roman" w:eastAsia="EUAlbertina-Regular-Identity-H" w:hAnsi="Times New Roman" w:hint="default"/>
                <w:sz w:val="20"/>
                <w:szCs w:val="20"/>
              </w:rPr>
              <w:t>k v prí</w:t>
            </w:r>
            <w:r w:rsidRPr="009C3522">
              <w:rPr>
                <w:rFonts w:ascii="Times New Roman" w:eastAsia="EUAlbertina-Regular-Identity-H" w:hAnsi="Times New Roman" w:hint="default"/>
                <w:sz w:val="20"/>
                <w:szCs w:val="20"/>
              </w:rPr>
              <w:t>pad</w:t>
            </w:r>
            <w:r w:rsidRPr="009C3522">
              <w:rPr>
                <w:rFonts w:ascii="Times New Roman" w:eastAsia="EUAlbertina-Regular-Identity-H" w:hAnsi="Times New Roman" w:hint="default"/>
                <w:sz w:val="20"/>
                <w:szCs w:val="20"/>
              </w:rPr>
              <w:t>e, ž</w:t>
            </w:r>
            <w:r w:rsidRPr="009C3522">
              <w:rPr>
                <w:rFonts w:ascii="Times New Roman" w:eastAsia="EUAlbertina-Regular-Identity-H" w:hAnsi="Times New Roman" w:hint="default"/>
                <w:sz w:val="20"/>
                <w:szCs w:val="20"/>
              </w:rPr>
              <w:t>e si spotrebiteľ</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ž</w:t>
            </w:r>
            <w:r w:rsidRPr="009C3522">
              <w:rPr>
                <w:rFonts w:ascii="Times New Roman" w:eastAsia="EUAlbertina-Regular-Identity-H" w:hAnsi="Times New Roman" w:hint="default"/>
                <w:sz w:val="20"/>
                <w:szCs w:val="20"/>
              </w:rPr>
              <w:t>elá</w:t>
            </w:r>
            <w:r w:rsidRPr="009C3522">
              <w:rPr>
                <w:rFonts w:ascii="Times New Roman" w:eastAsia="EUAlbertina-Regular-Identity-H" w:hAnsi="Times New Roman" w:hint="default"/>
                <w:sz w:val="20"/>
                <w:szCs w:val="20"/>
              </w:rPr>
              <w:t xml:space="preserve"> vykonať</w:t>
            </w:r>
            <w:r w:rsidRPr="009C3522">
              <w:rPr>
                <w:rFonts w:ascii="Times New Roman" w:eastAsia="EUAlbertina-Regular-Identity-H" w:hAnsi="Times New Roman" w:hint="default"/>
                <w:sz w:val="20"/>
                <w:szCs w:val="20"/>
              </w:rPr>
              <w:t xml:space="preserve"> prá</w:t>
            </w:r>
            <w:r w:rsidRPr="009C3522">
              <w:rPr>
                <w:rFonts w:ascii="Times New Roman" w:eastAsia="EUAlbertina-Regular-Identity-H" w:hAnsi="Times New Roman" w:hint="default"/>
                <w:sz w:val="20"/>
                <w:szCs w:val="20"/>
              </w:rPr>
              <w:t>va podľ</w:t>
            </w:r>
            <w:r w:rsidRPr="009C3522">
              <w:rPr>
                <w:rFonts w:ascii="Times New Roman" w:eastAsia="EUAlbertina-Regular-Identity-H" w:hAnsi="Times New Roman" w:hint="default"/>
                <w:sz w:val="20"/>
                <w:szCs w:val="20"/>
              </w:rPr>
              <w:t>a zmluvy, vrá</w:t>
            </w:r>
            <w:r w:rsidRPr="009C3522">
              <w:rPr>
                <w:rFonts w:ascii="Times New Roman" w:eastAsia="EUAlbertina-Regular-Identity-H" w:hAnsi="Times New Roman" w:hint="default"/>
                <w:sz w:val="20"/>
                <w:szCs w:val="20"/>
              </w:rPr>
              <w:t>tane prá</w:t>
            </w:r>
            <w:r w:rsidRPr="009C3522">
              <w:rPr>
                <w:rFonts w:ascii="Times New Roman" w:eastAsia="EUAlbertina-Regular-Identity-H" w:hAnsi="Times New Roman" w:hint="default"/>
                <w:sz w:val="20"/>
                <w:szCs w:val="20"/>
              </w:rPr>
              <w:t>va vypovedať</w:t>
            </w:r>
          </w:p>
          <w:p w:rsidR="008676AA" w:rsidRPr="009C3522" w:rsidP="008676AA">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zmluvu alebo zmeniť</w:t>
            </w:r>
            <w:r w:rsidRPr="009C3522">
              <w:rPr>
                <w:rFonts w:ascii="Times New Roman" w:eastAsia="EUAlbertina-Regular-Identity-H" w:hAnsi="Times New Roman" w:hint="default"/>
                <w:sz w:val="20"/>
                <w:szCs w:val="20"/>
              </w:rPr>
              <w:t xml:space="preserve"> produkt alebo obchodní</w:t>
            </w:r>
            <w:r w:rsidRPr="009C3522">
              <w:rPr>
                <w:rFonts w:ascii="Times New Roman" w:eastAsia="EUAlbertina-Regular-Identity-H" w:hAnsi="Times New Roman" w:hint="default"/>
                <w:sz w:val="20"/>
                <w:szCs w:val="20"/>
              </w:rPr>
              <w:t>ka;</w:t>
            </w:r>
          </w:p>
          <w:p w:rsidR="008676AA" w:rsidRPr="009C3522" w:rsidP="000D000B">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e) aká</w:t>
            </w:r>
            <w:r w:rsidRPr="009C3522">
              <w:rPr>
                <w:rFonts w:ascii="Times New Roman" w:eastAsia="EUAlbertina-Regular-Identity-H" w:hAnsi="Times New Roman" w:hint="default"/>
                <w:sz w:val="20"/>
                <w:szCs w:val="20"/>
              </w:rPr>
              <w:t>koľ</w:t>
            </w:r>
            <w:r w:rsidRPr="009C3522">
              <w:rPr>
                <w:rFonts w:ascii="Times New Roman" w:eastAsia="EUAlbertina-Regular-Identity-H" w:hAnsi="Times New Roman" w:hint="default"/>
                <w:sz w:val="20"/>
                <w:szCs w:val="20"/>
              </w:rPr>
              <w:t>vek hrozba podniknúť</w:t>
            </w:r>
            <w:r w:rsidRPr="009C3522">
              <w:rPr>
                <w:rFonts w:ascii="Times New Roman" w:eastAsia="EUAlbertina-Regular-Identity-H" w:hAnsi="Times New Roman" w:hint="default"/>
                <w:sz w:val="20"/>
                <w:szCs w:val="20"/>
              </w:rPr>
              <w:t xml:space="preserve"> kroky, ktoré</w:t>
            </w:r>
            <w:r w:rsidRPr="009C3522">
              <w:rPr>
                <w:rFonts w:ascii="Times New Roman" w:eastAsia="EUAlbertina-Regular-Identity-H" w:hAnsi="Times New Roman" w:hint="default"/>
                <w:sz w:val="20"/>
                <w:szCs w:val="20"/>
              </w:rPr>
              <w:t xml:space="preserve"> nemož</w:t>
            </w:r>
            <w:r w:rsidRPr="009C3522">
              <w:rPr>
                <w:rFonts w:ascii="Times New Roman" w:eastAsia="EUAlbertina-Regular-Identity-H" w:hAnsi="Times New Roman" w:hint="default"/>
                <w:sz w:val="20"/>
                <w:szCs w:val="20"/>
              </w:rPr>
              <w:t>no podniknúť</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legá</w:t>
            </w:r>
            <w:r w:rsidRPr="009C3522">
              <w:rPr>
                <w:rFonts w:ascii="Times New Roman" w:eastAsia="EUAlbertina-Regular-Identity-H" w:hAnsi="Times New Roman" w:hint="default"/>
                <w:sz w:val="20"/>
                <w:szCs w:val="20"/>
              </w:rPr>
              <w:t>lne.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676AA" w:rsidRPr="009C3522">
            <w:pPr>
              <w:bidi w:val="0"/>
              <w:jc w:val="center"/>
              <w:rPr>
                <w:rFonts w:ascii="Times New Roman" w:hAnsi="Times New Roman"/>
                <w:sz w:val="20"/>
                <w:szCs w:val="20"/>
              </w:rPr>
            </w:pPr>
            <w:r w:rsidRPr="009C3522" w:rsidR="00F94ADA">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8676AA" w:rsidRPr="009C3522">
            <w:pPr>
              <w:bidi w:val="0"/>
              <w:jc w:val="center"/>
              <w:rPr>
                <w:rFonts w:ascii="Times New Roman" w:hAnsi="Times New Roman"/>
                <w:sz w:val="20"/>
                <w:szCs w:val="20"/>
              </w:rPr>
            </w:pPr>
            <w:r w:rsidRPr="009C3522" w:rsidR="00451A1D">
              <w:rPr>
                <w:rFonts w:ascii="Times New Roman" w:hAnsi="Times New Roman"/>
                <w:sz w:val="20"/>
                <w:szCs w:val="20"/>
              </w:rPr>
              <w:t>Zákon č. 250/2007 Z. z</w:t>
            </w:r>
            <w:r w:rsidRPr="009C3522" w:rsidR="00B61661">
              <w:rPr>
                <w:rFonts w:ascii="Times New Roman" w:hAnsi="Times New Roman"/>
                <w:sz w:val="20"/>
                <w:szCs w:val="20"/>
              </w:rPr>
              <w:t>.</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676AA" w:rsidRPr="009C3522">
            <w:pPr>
              <w:pStyle w:val="Normlny"/>
              <w:bidi w:val="0"/>
              <w:jc w:val="center"/>
              <w:rPr>
                <w:rFonts w:ascii="Times New Roman" w:hAnsi="Times New Roman"/>
              </w:rPr>
            </w:pPr>
            <w:r w:rsidRPr="009C3522" w:rsidR="00451A1D">
              <w:rPr>
                <w:rFonts w:ascii="Times New Roman" w:hAnsi="Times New Roman"/>
              </w:rPr>
              <w:t>§ 9</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46323D" w:rsidP="0046323D">
            <w:pPr>
              <w:pStyle w:val="l41"/>
              <w:bidi w:val="0"/>
              <w:rPr>
                <w:rFonts w:ascii="Times New Roman" w:hAnsi="Times New Roman"/>
                <w:sz w:val="20"/>
                <w:szCs w:val="20"/>
              </w:rPr>
            </w:pPr>
            <w:r>
              <w:rPr>
                <w:rFonts w:ascii="Times New Roman" w:hAnsi="Times New Roman"/>
                <w:sz w:val="20"/>
                <w:szCs w:val="20"/>
              </w:rPr>
              <w:t>Agresívna obchodná praktika</w:t>
            </w:r>
          </w:p>
          <w:p w:rsidR="0046323D" w:rsidRPr="0046323D" w:rsidP="0046323D">
            <w:pPr>
              <w:pStyle w:val="l41"/>
              <w:bidi w:val="0"/>
              <w:rPr>
                <w:rFonts w:ascii="Times New Roman" w:hAnsi="Times New Roman"/>
                <w:sz w:val="20"/>
                <w:szCs w:val="20"/>
              </w:rPr>
            </w:pPr>
            <w:r w:rsidRPr="0046323D">
              <w:rPr>
                <w:rFonts w:ascii="Times New Roman" w:hAnsi="Times New Roman"/>
                <w:sz w:val="20"/>
                <w:szCs w:val="20"/>
              </w:rPr>
              <w:t xml:space="preserve">Pri určení, či sa v agresívnej obchodnej praktike používa obťažovanie, nátlak vrátane použitia fyzickej sily alebo neprimeraný vplyv, berú sa do úvahy </w:t>
            </w:r>
          </w:p>
          <w:p w:rsidR="0046323D" w:rsidRPr="0046323D" w:rsidP="0046323D">
            <w:pPr>
              <w:pStyle w:val="l41"/>
              <w:bidi w:val="0"/>
              <w:rPr>
                <w:rFonts w:ascii="Times New Roman" w:hAnsi="Times New Roman"/>
                <w:sz w:val="20"/>
                <w:szCs w:val="20"/>
              </w:rPr>
            </w:pPr>
            <w:r w:rsidRPr="0046323D">
              <w:rPr>
                <w:rFonts w:ascii="Times New Roman" w:hAnsi="Times New Roman"/>
                <w:sz w:val="20"/>
                <w:szCs w:val="20"/>
              </w:rPr>
              <w:t>a)</w:t>
            </w:r>
            <w:r>
              <w:rPr>
                <w:rFonts w:ascii="Times New Roman" w:hAnsi="Times New Roman"/>
                <w:sz w:val="20"/>
                <w:szCs w:val="20"/>
              </w:rPr>
              <w:t xml:space="preserve"> </w:t>
            </w:r>
            <w:r w:rsidRPr="0046323D">
              <w:rPr>
                <w:rFonts w:ascii="Times New Roman" w:hAnsi="Times New Roman"/>
                <w:sz w:val="20"/>
                <w:szCs w:val="20"/>
              </w:rPr>
              <w:t>jej načasovanie, miesto, povaha alebo dĺžka trvania,</w:t>
            </w:r>
          </w:p>
          <w:p w:rsidR="0046323D" w:rsidRPr="0046323D" w:rsidP="0046323D">
            <w:pPr>
              <w:pStyle w:val="l41"/>
              <w:bidi w:val="0"/>
              <w:rPr>
                <w:rFonts w:ascii="Times New Roman" w:hAnsi="Times New Roman"/>
                <w:sz w:val="20"/>
                <w:szCs w:val="20"/>
              </w:rPr>
            </w:pPr>
            <w:r w:rsidRPr="0046323D">
              <w:rPr>
                <w:rFonts w:ascii="Times New Roman" w:hAnsi="Times New Roman"/>
                <w:sz w:val="20"/>
                <w:szCs w:val="20"/>
              </w:rPr>
              <w:t>b)</w:t>
            </w:r>
            <w:r>
              <w:rPr>
                <w:rFonts w:ascii="Times New Roman" w:hAnsi="Times New Roman"/>
                <w:sz w:val="20"/>
                <w:szCs w:val="20"/>
              </w:rPr>
              <w:t xml:space="preserve"> </w:t>
            </w:r>
            <w:r w:rsidRPr="0046323D">
              <w:rPr>
                <w:rFonts w:ascii="Times New Roman" w:hAnsi="Times New Roman"/>
                <w:sz w:val="20"/>
                <w:szCs w:val="20"/>
              </w:rPr>
              <w:t>použitie hrozby alebo hanlivého jazyka alebo správania,</w:t>
            </w:r>
          </w:p>
          <w:p w:rsidR="0046323D" w:rsidRPr="0046323D" w:rsidP="0046323D">
            <w:pPr>
              <w:pStyle w:val="l41"/>
              <w:bidi w:val="0"/>
              <w:rPr>
                <w:rFonts w:ascii="Times New Roman" w:hAnsi="Times New Roman"/>
                <w:sz w:val="20"/>
                <w:szCs w:val="20"/>
              </w:rPr>
            </w:pPr>
            <w:r w:rsidRPr="0046323D">
              <w:rPr>
                <w:rFonts w:ascii="Times New Roman" w:hAnsi="Times New Roman"/>
                <w:sz w:val="20"/>
                <w:szCs w:val="20"/>
              </w:rPr>
              <w:t>c)</w:t>
            </w:r>
            <w:r>
              <w:rPr>
                <w:rFonts w:ascii="Times New Roman" w:hAnsi="Times New Roman"/>
                <w:sz w:val="20"/>
                <w:szCs w:val="20"/>
              </w:rPr>
              <w:t xml:space="preserve"> </w:t>
            </w:r>
            <w:r w:rsidRPr="0046323D">
              <w:rPr>
                <w:rFonts w:ascii="Times New Roman" w:hAnsi="Times New Roman"/>
                <w:sz w:val="20"/>
                <w:szCs w:val="20"/>
              </w:rPr>
              <w:t xml:space="preserve">zneužívanie predávajúcim osobného nešťastia alebo okolnosti, ktoré sú predávajúcemu známe a ktoré sú také vážne, že môžu zhoršiť úsudok spotrebiteľa, na ovplyvnenie rozhodnutia spotrebiteľa so zreteľom na produkt, </w:t>
            </w:r>
          </w:p>
          <w:p w:rsidR="0046323D" w:rsidRPr="0046323D" w:rsidP="0046323D">
            <w:pPr>
              <w:pStyle w:val="l41"/>
              <w:bidi w:val="0"/>
              <w:rPr>
                <w:rFonts w:ascii="Times New Roman" w:hAnsi="Times New Roman"/>
                <w:sz w:val="20"/>
                <w:szCs w:val="20"/>
              </w:rPr>
            </w:pPr>
            <w:r w:rsidRPr="0046323D">
              <w:rPr>
                <w:rFonts w:ascii="Times New Roman" w:hAnsi="Times New Roman"/>
                <w:sz w:val="20"/>
                <w:szCs w:val="20"/>
              </w:rPr>
              <w:t xml:space="preserve">d) sťažujúce alebo neprimerané mimozmluvné prekážky, ktoré dáva predávajúci, ak si spotrebiteľ želá vykonať práva podľa zmluvy vrátane práva vypovedať zmluvu alebo zmeniť produkt alebo predávajúceho, </w:t>
            </w:r>
          </w:p>
          <w:p w:rsidR="008676AA" w:rsidRPr="009C3522" w:rsidP="0046323D">
            <w:pPr>
              <w:pStyle w:val="l41"/>
              <w:bidi w:val="0"/>
              <w:rPr>
                <w:rFonts w:ascii="Times New Roman" w:hAnsi="Times New Roman"/>
              </w:rPr>
            </w:pPr>
            <w:r w:rsidRPr="0046323D" w:rsidR="0046323D">
              <w:rPr>
                <w:rFonts w:ascii="Times New Roman" w:hAnsi="Times New Roman"/>
                <w:sz w:val="20"/>
                <w:szCs w:val="20"/>
              </w:rPr>
              <w:t>e) hrozba podniknúť kroky, ktoré nemožno podniknúť legálne.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676AA" w:rsidRPr="009C3522">
            <w:pPr>
              <w:bidi w:val="0"/>
              <w:jc w:val="center"/>
              <w:rPr>
                <w:rFonts w:ascii="Times New Roman" w:hAnsi="Times New Roman"/>
                <w:sz w:val="20"/>
                <w:szCs w:val="20"/>
              </w:rPr>
            </w:pPr>
            <w:r w:rsidRPr="009C3522" w:rsidR="00F94ADA">
              <w:rPr>
                <w:rFonts w:ascii="Times New Roman" w:hAnsi="Times New Roman"/>
                <w:sz w:val="20"/>
                <w:szCs w:val="20"/>
              </w:rPr>
              <w:t>Ú</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8676AA"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8676AA" w:rsidRPr="009C3522">
            <w:pPr>
              <w:bidi w:val="0"/>
              <w:jc w:val="center"/>
              <w:rPr>
                <w:rFonts w:ascii="Times New Roman" w:hAnsi="Times New Roman"/>
                <w:sz w:val="20"/>
                <w:szCs w:val="20"/>
              </w:rPr>
            </w:pPr>
            <w:r w:rsidRPr="009C3522" w:rsidR="006A47E3">
              <w:rPr>
                <w:rFonts w:ascii="Times New Roman" w:hAnsi="Times New Roman"/>
                <w:sz w:val="20"/>
                <w:szCs w:val="20"/>
              </w:rPr>
              <w:t>Čl.10</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A47E3" w:rsidRPr="009C3522" w:rsidP="006A47E3">
            <w:pPr>
              <w:bidi w:val="0"/>
              <w:adjustRightInd w:val="0"/>
              <w:rPr>
                <w:rFonts w:ascii="Times New Roman" w:eastAsia="EUAlbertina-Regular-Identity-H" w:hAnsi="Times New Roman"/>
                <w:sz w:val="20"/>
                <w:szCs w:val="20"/>
              </w:rPr>
            </w:pPr>
            <w:r w:rsidRPr="009C3522">
              <w:rPr>
                <w:rFonts w:ascii="Times New Roman" w:eastAsia="EUAlbertina-Regular-Identity-H" w:hAnsi="Times New Roman"/>
                <w:sz w:val="20"/>
                <w:szCs w:val="20"/>
              </w:rPr>
              <w:t>KAPITOLA 3</w:t>
            </w:r>
          </w:p>
          <w:p w:rsidR="006A47E3" w:rsidRPr="009C3522" w:rsidP="006A47E3">
            <w:pPr>
              <w:bidi w:val="0"/>
              <w:adjustRightInd w:val="0"/>
              <w:rPr>
                <w:rFonts w:ascii="Times New Roman" w:eastAsia="EUAlbertina-Bold-Identity-H" w:hAnsi="Times New Roman" w:hint="default"/>
                <w:b/>
                <w:bCs/>
                <w:sz w:val="20"/>
                <w:szCs w:val="20"/>
              </w:rPr>
            </w:pPr>
            <w:r w:rsidRPr="009C3522">
              <w:rPr>
                <w:rFonts w:ascii="Times New Roman" w:eastAsia="EUAlbertina-Bold-Identity-H" w:hAnsi="Times New Roman" w:hint="default"/>
                <w:b/>
                <w:bCs/>
                <w:sz w:val="20"/>
                <w:szCs w:val="20"/>
              </w:rPr>
              <w:t>KÓ</w:t>
            </w:r>
            <w:r w:rsidRPr="009C3522">
              <w:rPr>
                <w:rFonts w:ascii="Times New Roman" w:eastAsia="EUAlbertina-Bold-Identity-H" w:hAnsi="Times New Roman" w:hint="default"/>
                <w:b/>
                <w:bCs/>
                <w:sz w:val="20"/>
                <w:szCs w:val="20"/>
              </w:rPr>
              <w:t>DEXY SPRÁ</w:t>
            </w:r>
            <w:r w:rsidRPr="009C3522">
              <w:rPr>
                <w:rFonts w:ascii="Times New Roman" w:eastAsia="EUAlbertina-Bold-Identity-H" w:hAnsi="Times New Roman" w:hint="default"/>
                <w:b/>
                <w:bCs/>
                <w:sz w:val="20"/>
                <w:szCs w:val="20"/>
              </w:rPr>
              <w:t>VANIA</w:t>
            </w:r>
          </w:p>
          <w:p w:rsidR="006A47E3" w:rsidRPr="009C3522" w:rsidP="006A47E3">
            <w:pPr>
              <w:bidi w:val="0"/>
              <w:adjustRightInd w:val="0"/>
              <w:rPr>
                <w:rFonts w:ascii="Times New Roman" w:eastAsia="EUAlbertina-Bold-Identity-H" w:hAnsi="Times New Roman" w:hint="default"/>
                <w:b/>
                <w:bCs/>
                <w:sz w:val="20"/>
                <w:szCs w:val="20"/>
              </w:rPr>
            </w:pPr>
            <w:r w:rsidRPr="009C3522">
              <w:rPr>
                <w:rFonts w:ascii="Times New Roman" w:eastAsia="EUAlbertina-Bold-Identity-H" w:hAnsi="Times New Roman" w:hint="default"/>
                <w:b/>
                <w:bCs/>
                <w:sz w:val="20"/>
                <w:szCs w:val="20"/>
              </w:rPr>
              <w:t>Kó</w:t>
            </w:r>
            <w:r w:rsidRPr="009C3522">
              <w:rPr>
                <w:rFonts w:ascii="Times New Roman" w:eastAsia="EUAlbertina-Bold-Identity-H" w:hAnsi="Times New Roman" w:hint="default"/>
                <w:b/>
                <w:bCs/>
                <w:sz w:val="20"/>
                <w:szCs w:val="20"/>
              </w:rPr>
              <w:t>dex sprá</w:t>
            </w:r>
            <w:r w:rsidRPr="009C3522">
              <w:rPr>
                <w:rFonts w:ascii="Times New Roman" w:eastAsia="EUAlbertina-Bold-Identity-H" w:hAnsi="Times New Roman" w:hint="default"/>
                <w:b/>
                <w:bCs/>
                <w:sz w:val="20"/>
                <w:szCs w:val="20"/>
              </w:rPr>
              <w:t>vania</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to smernica nevyluč</w:t>
            </w:r>
            <w:r w:rsidRPr="009C3522">
              <w:rPr>
                <w:rFonts w:ascii="Times New Roman" w:eastAsia="EUAlbertina-Regular-Identity-H" w:hAnsi="Times New Roman" w:hint="default"/>
                <w:sz w:val="20"/>
                <w:szCs w:val="20"/>
              </w:rPr>
              <w:t>uje kontrolu nekalý</w:t>
            </w:r>
            <w:r w:rsidRPr="009C3522">
              <w:rPr>
                <w:rFonts w:ascii="Times New Roman" w:eastAsia="EUAlbertina-Regular-Identity-H" w:hAnsi="Times New Roman" w:hint="default"/>
                <w:sz w:val="20"/>
                <w:szCs w:val="20"/>
              </w:rPr>
              <w:t>ch obchodný</w:t>
            </w:r>
            <w:r w:rsidRPr="009C3522">
              <w:rPr>
                <w:rFonts w:ascii="Times New Roman" w:eastAsia="EUAlbertina-Regular-Identity-H" w:hAnsi="Times New Roman" w:hint="default"/>
                <w:sz w:val="20"/>
                <w:szCs w:val="20"/>
              </w:rPr>
              <w:t>ch praktí</w:t>
            </w:r>
            <w:r w:rsidRPr="009C3522">
              <w:rPr>
                <w:rFonts w:ascii="Times New Roman" w:eastAsia="EUAlbertina-Regular-Identity-H" w:hAnsi="Times New Roman" w:hint="default"/>
                <w:sz w:val="20"/>
                <w:szCs w:val="20"/>
              </w:rPr>
              <w:t>k</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tvorcami kó</w:t>
            </w:r>
            <w:r w:rsidRPr="009C3522">
              <w:rPr>
                <w:rFonts w:ascii="Times New Roman" w:eastAsia="EUAlbertina-Regular-Identity-H" w:hAnsi="Times New Roman" w:hint="default"/>
                <w:sz w:val="20"/>
                <w:szCs w:val="20"/>
              </w:rPr>
              <w:t>dexu, ktorú</w:t>
            </w:r>
            <w:r w:rsidRPr="009C3522">
              <w:rPr>
                <w:rFonts w:ascii="Times New Roman" w:eastAsia="EUAlbertina-Regular-Identity-H" w:hAnsi="Times New Roman" w:hint="default"/>
                <w:sz w:val="20"/>
                <w:szCs w:val="20"/>
              </w:rPr>
              <w:t xml:space="preserve"> môž</w:t>
            </w:r>
            <w:r w:rsidRPr="009C3522">
              <w:rPr>
                <w:rFonts w:ascii="Times New Roman" w:eastAsia="EUAlbertina-Regular-Identity-H" w:hAnsi="Times New Roman" w:hint="default"/>
                <w:sz w:val="20"/>
                <w:szCs w:val="20"/>
              </w:rPr>
              <w:t>u podporovať</w:t>
            </w:r>
            <w:r w:rsidRPr="009C3522">
              <w:rPr>
                <w:rFonts w:ascii="Times New Roman" w:eastAsia="EUAlbertina-Regular-Identity-H" w:hAnsi="Times New Roman" w:hint="default"/>
                <w:sz w:val="20"/>
                <w:szCs w:val="20"/>
              </w:rPr>
              <w:t xml:space="preserve"> č</w:t>
            </w:r>
            <w:r w:rsidRPr="009C3522">
              <w:rPr>
                <w:rFonts w:ascii="Times New Roman" w:eastAsia="EUAlbertina-Regular-Identity-H" w:hAnsi="Times New Roman" w:hint="default"/>
                <w:sz w:val="20"/>
                <w:szCs w:val="20"/>
              </w:rPr>
              <w:t>lenské</w:t>
            </w:r>
            <w:r w:rsidRPr="009C3522">
              <w:rPr>
                <w:rFonts w:ascii="Times New Roman" w:eastAsia="EUAlbertina-Regular-Identity-H" w:hAnsi="Times New Roman" w:hint="default"/>
                <w:sz w:val="20"/>
                <w:szCs w:val="20"/>
              </w:rPr>
              <w:t xml:space="preserve"> 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ty, ani mož</w:t>
            </w:r>
            <w:r w:rsidRPr="009C3522">
              <w:rPr>
                <w:rFonts w:ascii="Times New Roman" w:eastAsia="EUAlbertina-Regular-Identity-H" w:hAnsi="Times New Roman" w:hint="default"/>
                <w:sz w:val="20"/>
                <w:szCs w:val="20"/>
              </w:rPr>
              <w:t>nosť</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osô</w:t>
            </w:r>
            <w:r w:rsidRPr="009C3522">
              <w:rPr>
                <w:rFonts w:ascii="Times New Roman" w:eastAsia="EUAlbertina-Regular-Identity-H" w:hAnsi="Times New Roman" w:hint="default"/>
                <w:sz w:val="20"/>
                <w:szCs w:val="20"/>
              </w:rPr>
              <w:t>b alebo organizá</w:t>
            </w:r>
            <w:r w:rsidRPr="009C3522">
              <w:rPr>
                <w:rFonts w:ascii="Times New Roman" w:eastAsia="EUAlbertina-Regular-Identity-H" w:hAnsi="Times New Roman" w:hint="default"/>
                <w:sz w:val="20"/>
                <w:szCs w:val="20"/>
              </w:rPr>
              <w:t>cií</w:t>
            </w:r>
            <w:r w:rsidRPr="009C3522">
              <w:rPr>
                <w:rFonts w:ascii="Times New Roman" w:eastAsia="EUAlbertina-Regular-Identity-H" w:hAnsi="Times New Roman" w:hint="default"/>
                <w:sz w:val="20"/>
                <w:szCs w:val="20"/>
              </w:rPr>
              <w:t xml:space="preserve"> uvedený</w:t>
            </w:r>
            <w:r w:rsidRPr="009C3522">
              <w:rPr>
                <w:rFonts w:ascii="Times New Roman" w:eastAsia="EUAlbertina-Regular-Identity-H" w:hAnsi="Times New Roman" w:hint="default"/>
                <w:sz w:val="20"/>
                <w:szCs w:val="20"/>
              </w:rPr>
              <w:t>ch v č</w:t>
            </w:r>
            <w:r w:rsidRPr="009C3522">
              <w:rPr>
                <w:rFonts w:ascii="Times New Roman" w:eastAsia="EUAlbertina-Regular-Identity-H" w:hAnsi="Times New Roman" w:hint="default"/>
                <w:sz w:val="20"/>
                <w:szCs w:val="20"/>
              </w:rPr>
              <w:t>lá</w:t>
            </w:r>
            <w:r w:rsidRPr="009C3522">
              <w:rPr>
                <w:rFonts w:ascii="Times New Roman" w:eastAsia="EUAlbertina-Regular-Identity-H" w:hAnsi="Times New Roman" w:hint="default"/>
                <w:sz w:val="20"/>
                <w:szCs w:val="20"/>
              </w:rPr>
              <w:t>nku 11 obrá</w:t>
            </w:r>
            <w:r w:rsidRPr="009C3522">
              <w:rPr>
                <w:rFonts w:ascii="Times New Roman" w:eastAsia="EUAlbertina-Regular-Identity-H" w:hAnsi="Times New Roman" w:hint="default"/>
                <w:sz w:val="20"/>
                <w:szCs w:val="20"/>
              </w:rPr>
              <w:t>tiť</w:t>
            </w:r>
            <w:r w:rsidRPr="009C3522">
              <w:rPr>
                <w:rFonts w:ascii="Times New Roman" w:eastAsia="EUAlbertina-Regular-Identity-H" w:hAnsi="Times New Roman" w:hint="default"/>
                <w:sz w:val="20"/>
                <w:szCs w:val="20"/>
              </w:rPr>
              <w:t xml:space="preserve"> sa na</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tieto orgá</w:t>
            </w:r>
            <w:r w:rsidRPr="009C3522">
              <w:rPr>
                <w:rFonts w:ascii="Times New Roman" w:eastAsia="EUAlbertina-Regular-Identity-H" w:hAnsi="Times New Roman" w:hint="default"/>
                <w:sz w:val="20"/>
                <w:szCs w:val="20"/>
              </w:rPr>
              <w:t xml:space="preserve">ny, ak sa konania pred </w:t>
            </w:r>
            <w:r w:rsidRPr="009C3522">
              <w:rPr>
                <w:rFonts w:ascii="Times New Roman" w:eastAsia="EUAlbertina-Regular-Identity-H" w:hAnsi="Times New Roman" w:hint="default"/>
                <w:sz w:val="20"/>
                <w:szCs w:val="20"/>
              </w:rPr>
              <w:t>tý</w:t>
            </w:r>
            <w:r w:rsidRPr="009C3522">
              <w:rPr>
                <w:rFonts w:ascii="Times New Roman" w:eastAsia="EUAlbertina-Regular-Identity-H" w:hAnsi="Times New Roman" w:hint="default"/>
                <w:sz w:val="20"/>
                <w:szCs w:val="20"/>
              </w:rPr>
              <w:t>mito orgá</w:t>
            </w:r>
            <w:r w:rsidRPr="009C3522">
              <w:rPr>
                <w:rFonts w:ascii="Times New Roman" w:eastAsia="EUAlbertina-Regular-Identity-H" w:hAnsi="Times New Roman" w:hint="default"/>
                <w:sz w:val="20"/>
                <w:szCs w:val="20"/>
              </w:rPr>
              <w:t>nmi vykoná</w:t>
            </w:r>
            <w:r w:rsidRPr="009C3522">
              <w:rPr>
                <w:rFonts w:ascii="Times New Roman" w:eastAsia="EUAlbertina-Regular-Identity-H" w:hAnsi="Times New Roman" w:hint="default"/>
                <w:sz w:val="20"/>
                <w:szCs w:val="20"/>
              </w:rPr>
              <w:t>vajú</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nezá</w:t>
            </w:r>
            <w:r w:rsidRPr="009C3522">
              <w:rPr>
                <w:rFonts w:ascii="Times New Roman" w:eastAsia="EUAlbertina-Regular-Identity-H" w:hAnsi="Times New Roman" w:hint="default"/>
                <w:sz w:val="20"/>
                <w:szCs w:val="20"/>
              </w:rPr>
              <w:t>visle od sú</w:t>
            </w:r>
            <w:r w:rsidRPr="009C3522">
              <w:rPr>
                <w:rFonts w:ascii="Times New Roman" w:eastAsia="EUAlbertina-Regular-Identity-H" w:hAnsi="Times New Roman" w:hint="default"/>
                <w:sz w:val="20"/>
                <w:szCs w:val="20"/>
              </w:rPr>
              <w:t>dnych alebo sprá</w:t>
            </w:r>
            <w:r w:rsidRPr="009C3522">
              <w:rPr>
                <w:rFonts w:ascii="Times New Roman" w:eastAsia="EUAlbertina-Regular-Identity-H" w:hAnsi="Times New Roman" w:hint="default"/>
                <w:sz w:val="20"/>
                <w:szCs w:val="20"/>
              </w:rPr>
              <w:t>vnych konaní</w:t>
            </w:r>
            <w:r w:rsidRPr="009C3522">
              <w:rPr>
                <w:rFonts w:ascii="Times New Roman" w:eastAsia="EUAlbertina-Regular-Identity-H" w:hAnsi="Times New Roman" w:hint="default"/>
                <w:sz w:val="20"/>
                <w:szCs w:val="20"/>
              </w:rPr>
              <w:t xml:space="preserve"> uvedený</w:t>
            </w:r>
            <w:r w:rsidRPr="009C3522">
              <w:rPr>
                <w:rFonts w:ascii="Times New Roman" w:eastAsia="EUAlbertina-Regular-Identity-H" w:hAnsi="Times New Roman" w:hint="default"/>
                <w:sz w:val="20"/>
                <w:szCs w:val="20"/>
              </w:rPr>
              <w:t>ch v</w:t>
            </w:r>
            <w:r w:rsidR="000D000B">
              <w:rPr>
                <w:rFonts w:ascii="Times New Roman" w:eastAsia="EUAlbertina-Regular-Identity-H" w:hAnsi="Times New Roman"/>
                <w:sz w:val="20"/>
                <w:szCs w:val="20"/>
              </w:rPr>
              <w:t> </w:t>
            </w:r>
            <w:r w:rsidRPr="009C3522">
              <w:rPr>
                <w:rFonts w:ascii="Times New Roman" w:eastAsia="EUAlbertina-Regular-Identity-H" w:hAnsi="Times New Roman"/>
                <w:sz w:val="20"/>
                <w:szCs w:val="20"/>
              </w:rPr>
              <w:t>tom</w:t>
            </w:r>
            <w:r w:rsidR="000D000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č</w:t>
            </w:r>
            <w:r w:rsidRPr="009C3522">
              <w:rPr>
                <w:rFonts w:ascii="Times New Roman" w:eastAsia="EUAlbertina-Regular-Identity-H" w:hAnsi="Times New Roman" w:hint="default"/>
                <w:sz w:val="20"/>
                <w:szCs w:val="20"/>
              </w:rPr>
              <w:t>lá</w:t>
            </w:r>
            <w:r w:rsidRPr="009C3522">
              <w:rPr>
                <w:rFonts w:ascii="Times New Roman" w:eastAsia="EUAlbertina-Regular-Identity-H" w:hAnsi="Times New Roman" w:hint="default"/>
                <w:sz w:val="20"/>
                <w:szCs w:val="20"/>
              </w:rPr>
              <w:t>nku.</w:t>
            </w:r>
          </w:p>
          <w:p w:rsidR="008676AA" w:rsidRPr="009C3522" w:rsidP="000D000B">
            <w:pPr>
              <w:bidi w:val="0"/>
              <w:adjustRightInd w:val="0"/>
              <w:rPr>
                <w:rFonts w:ascii="Times New Roman" w:eastAsia="EUAlbertina-Regular-Identity-H" w:hAnsi="Times New Roman"/>
                <w:sz w:val="20"/>
                <w:szCs w:val="20"/>
              </w:rPr>
            </w:pPr>
            <w:r w:rsidRPr="009C3522" w:rsidR="006A47E3">
              <w:rPr>
                <w:rFonts w:ascii="Times New Roman" w:eastAsia="EUAlbertina-Regular-Identity-H" w:hAnsi="Times New Roman" w:hint="default"/>
                <w:sz w:val="20"/>
                <w:szCs w:val="20"/>
              </w:rPr>
              <w:t>Opravný</w:t>
            </w:r>
            <w:r w:rsidRPr="009C3522" w:rsidR="006A47E3">
              <w:rPr>
                <w:rFonts w:ascii="Times New Roman" w:eastAsia="EUAlbertina-Regular-Identity-H" w:hAnsi="Times New Roman" w:hint="default"/>
                <w:sz w:val="20"/>
                <w:szCs w:val="20"/>
              </w:rPr>
              <w:t xml:space="preserve"> prostriedok adresovaný</w:t>
            </w:r>
            <w:r w:rsidRPr="009C3522" w:rsidR="006A47E3">
              <w:rPr>
                <w:rFonts w:ascii="Times New Roman" w:eastAsia="EUAlbertina-Regular-Identity-H" w:hAnsi="Times New Roman" w:hint="default"/>
                <w:sz w:val="20"/>
                <w:szCs w:val="20"/>
              </w:rPr>
              <w:t xml:space="preserve"> taký</w:t>
            </w:r>
            <w:r w:rsidRPr="009C3522" w:rsidR="006A47E3">
              <w:rPr>
                <w:rFonts w:ascii="Times New Roman" w:eastAsia="EUAlbertina-Regular-Identity-H" w:hAnsi="Times New Roman" w:hint="default"/>
                <w:sz w:val="20"/>
                <w:szCs w:val="20"/>
              </w:rPr>
              <w:t>mto kontrolný</w:t>
            </w:r>
            <w:r w:rsidRPr="009C3522" w:rsidR="006A47E3">
              <w:rPr>
                <w:rFonts w:ascii="Times New Roman" w:eastAsia="EUAlbertina-Regular-Identity-H" w:hAnsi="Times New Roman" w:hint="default"/>
                <w:sz w:val="20"/>
                <w:szCs w:val="20"/>
              </w:rPr>
              <w:t>m orgá</w:t>
            </w:r>
            <w:r w:rsidRPr="009C3522" w:rsidR="006A47E3">
              <w:rPr>
                <w:rFonts w:ascii="Times New Roman" w:eastAsia="EUAlbertina-Regular-Identity-H" w:hAnsi="Times New Roman" w:hint="default"/>
                <w:sz w:val="20"/>
                <w:szCs w:val="20"/>
              </w:rPr>
              <w:t>nom</w:t>
            </w:r>
            <w:r w:rsidR="000D000B">
              <w:rPr>
                <w:rFonts w:ascii="Times New Roman" w:eastAsia="EUAlbertina-Regular-Identity-H" w:hAnsi="Times New Roman"/>
                <w:sz w:val="20"/>
                <w:szCs w:val="20"/>
              </w:rPr>
              <w:t xml:space="preserve"> </w:t>
            </w:r>
            <w:r w:rsidRPr="009C3522" w:rsidR="006A47E3">
              <w:rPr>
                <w:rFonts w:ascii="Times New Roman" w:eastAsia="EUAlbertina-Regular-Identity-H" w:hAnsi="Times New Roman" w:hint="default"/>
                <w:sz w:val="20"/>
                <w:szCs w:val="20"/>
              </w:rPr>
              <w:t>nie je nikdy považ</w:t>
            </w:r>
            <w:r w:rsidRPr="009C3522" w:rsidR="006A47E3">
              <w:rPr>
                <w:rFonts w:ascii="Times New Roman" w:eastAsia="EUAlbertina-Regular-Identity-H" w:hAnsi="Times New Roman" w:hint="default"/>
                <w:sz w:val="20"/>
                <w:szCs w:val="20"/>
              </w:rPr>
              <w:t>ovaný</w:t>
            </w:r>
            <w:r w:rsidRPr="009C3522" w:rsidR="006A47E3">
              <w:rPr>
                <w:rFonts w:ascii="Times New Roman" w:eastAsia="EUAlbertina-Regular-Identity-H" w:hAnsi="Times New Roman" w:hint="default"/>
                <w:sz w:val="20"/>
                <w:szCs w:val="20"/>
              </w:rPr>
              <w:t xml:space="preserve"> za rovnocenný</w:t>
            </w:r>
            <w:r w:rsidRPr="009C3522" w:rsidR="006A47E3">
              <w:rPr>
                <w:rFonts w:ascii="Times New Roman" w:eastAsia="EUAlbertina-Regular-Identity-H" w:hAnsi="Times New Roman" w:hint="default"/>
                <w:sz w:val="20"/>
                <w:szCs w:val="20"/>
              </w:rPr>
              <w:t xml:space="preserve"> prostriedok sú</w:t>
            </w:r>
            <w:r w:rsidRPr="009C3522" w:rsidR="006A47E3">
              <w:rPr>
                <w:rFonts w:ascii="Times New Roman" w:eastAsia="EUAlbertina-Regular-Identity-H" w:hAnsi="Times New Roman" w:hint="default"/>
                <w:sz w:val="20"/>
                <w:szCs w:val="20"/>
              </w:rPr>
              <w:t>dneho</w:t>
            </w:r>
            <w:r w:rsidR="000D000B">
              <w:rPr>
                <w:rFonts w:ascii="Times New Roman" w:eastAsia="EUAlbertina-Regular-Identity-H" w:hAnsi="Times New Roman"/>
                <w:sz w:val="20"/>
                <w:szCs w:val="20"/>
              </w:rPr>
              <w:t xml:space="preserve"> </w:t>
            </w:r>
            <w:r w:rsidRPr="009C3522" w:rsidR="006A47E3">
              <w:rPr>
                <w:rFonts w:ascii="Times New Roman" w:eastAsia="EUAlbertina-Regular-Identity-H" w:hAnsi="Times New Roman" w:hint="default"/>
                <w:sz w:val="20"/>
                <w:szCs w:val="20"/>
              </w:rPr>
              <w:t>alebo sprá</w:t>
            </w:r>
            <w:r w:rsidRPr="009C3522" w:rsidR="006A47E3">
              <w:rPr>
                <w:rFonts w:ascii="Times New Roman" w:eastAsia="EUAlbertina-Regular-Identity-H" w:hAnsi="Times New Roman" w:hint="default"/>
                <w:sz w:val="20"/>
                <w:szCs w:val="20"/>
              </w:rPr>
              <w:t>vneho odvolania podľ</w:t>
            </w:r>
            <w:r w:rsidRPr="009C3522" w:rsidR="006A47E3">
              <w:rPr>
                <w:rFonts w:ascii="Times New Roman" w:eastAsia="EUAlbertina-Regular-Identity-H" w:hAnsi="Times New Roman" w:hint="default"/>
                <w:sz w:val="20"/>
                <w:szCs w:val="20"/>
              </w:rPr>
              <w:t>a č</w:t>
            </w:r>
            <w:r w:rsidRPr="009C3522" w:rsidR="006A47E3">
              <w:rPr>
                <w:rFonts w:ascii="Times New Roman" w:eastAsia="EUAlbertina-Regular-Identity-H" w:hAnsi="Times New Roman" w:hint="default"/>
                <w:sz w:val="20"/>
                <w:szCs w:val="20"/>
              </w:rPr>
              <w:t>lá</w:t>
            </w:r>
            <w:r w:rsidRPr="009C3522" w:rsidR="006A47E3">
              <w:rPr>
                <w:rFonts w:ascii="Times New Roman" w:eastAsia="EUAlbertina-Regular-Identity-H" w:hAnsi="Times New Roman" w:hint="default"/>
                <w:sz w:val="20"/>
                <w:szCs w:val="20"/>
              </w:rPr>
              <w:t>nku 11.</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676AA" w:rsidRPr="009C3522">
            <w:pPr>
              <w:bidi w:val="0"/>
              <w:jc w:val="center"/>
              <w:rPr>
                <w:rFonts w:ascii="Times New Roman" w:hAnsi="Times New Roman"/>
                <w:sz w:val="20"/>
                <w:szCs w:val="20"/>
              </w:rPr>
            </w:pPr>
            <w:r w:rsidRPr="009C3522" w:rsidR="000F5ACC">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8676AA" w:rsidRPr="009C3522">
            <w:pPr>
              <w:bidi w:val="0"/>
              <w:jc w:val="center"/>
              <w:rPr>
                <w:rFonts w:ascii="Times New Roman" w:hAnsi="Times New Roman"/>
                <w:sz w:val="20"/>
                <w:szCs w:val="20"/>
              </w:rPr>
            </w:pPr>
            <w:r w:rsidRPr="009C3522" w:rsidR="00451A1D">
              <w:rPr>
                <w:rFonts w:ascii="Times New Roman" w:hAnsi="Times New Roman"/>
                <w:sz w:val="20"/>
                <w:szCs w:val="20"/>
              </w:rPr>
              <w:t>Zákon č. 250/2007 Z. z</w:t>
            </w:r>
            <w:r w:rsidRPr="009C3522" w:rsidR="00B61661">
              <w:rPr>
                <w:rFonts w:ascii="Times New Roman" w:hAnsi="Times New Roman"/>
                <w:sz w:val="20"/>
                <w:szCs w:val="20"/>
              </w:rPr>
              <w:t>.</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676AA" w:rsidRPr="009C3522">
            <w:pPr>
              <w:pStyle w:val="Normlny"/>
              <w:bidi w:val="0"/>
              <w:jc w:val="center"/>
              <w:rPr>
                <w:rFonts w:ascii="Times New Roman" w:hAnsi="Times New Roman"/>
              </w:rPr>
            </w:pPr>
            <w:r w:rsidRPr="009C3522" w:rsidR="00451A1D">
              <w:rPr>
                <w:rFonts w:ascii="Times New Roman" w:hAnsi="Times New Roman"/>
              </w:rPr>
              <w:t>§ 10</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8676AA">
            <w:pPr>
              <w:pStyle w:val="Normlny"/>
              <w:bidi w:val="0"/>
              <w:jc w:val="both"/>
              <w:rPr>
                <w:rFonts w:ascii="Times New Roman" w:hAnsi="Times New Roman"/>
              </w:rPr>
            </w:pPr>
            <w:r w:rsidR="0046323D">
              <w:rPr>
                <w:rFonts w:ascii="Times New Roman" w:hAnsi="Times New Roman"/>
              </w:rPr>
              <w:t>Kódex správania</w:t>
            </w:r>
          </w:p>
          <w:p w:rsidR="0046323D" w:rsidRPr="009C3522">
            <w:pPr>
              <w:pStyle w:val="Normlny"/>
              <w:bidi w:val="0"/>
              <w:jc w:val="both"/>
              <w:rPr>
                <w:rFonts w:ascii="Times New Roman" w:hAnsi="Times New Roman"/>
              </w:rPr>
            </w:pPr>
            <w:r w:rsidRPr="0046323D">
              <w:rPr>
                <w:rFonts w:ascii="Times New Roman" w:hAnsi="Times New Roman"/>
              </w:rPr>
              <w:t>Kontrolu použitia nekalej obchodnej praktiky môže uskutočniť aj tvorca kódexu správania alebo osoby alebo združenia prostredníctvom tvorcu kódexu správania. Takúto činnosť možno vykonať nezávisle od súdnych konaní alebo správnych konaní.</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676AA" w:rsidRPr="009C3522">
            <w:pPr>
              <w:bidi w:val="0"/>
              <w:jc w:val="center"/>
              <w:rPr>
                <w:rFonts w:ascii="Times New Roman" w:hAnsi="Times New Roman"/>
                <w:sz w:val="20"/>
                <w:szCs w:val="20"/>
              </w:rPr>
            </w:pPr>
            <w:r w:rsidRPr="009C3522" w:rsidR="000F5ACC">
              <w:rPr>
                <w:rFonts w:ascii="Times New Roman" w:hAnsi="Times New Roman"/>
                <w:sz w:val="20"/>
                <w:szCs w:val="20"/>
              </w:rPr>
              <w:t>Ú</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8676AA"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8676AA" w:rsidRPr="009C3522">
            <w:pPr>
              <w:bidi w:val="0"/>
              <w:jc w:val="center"/>
              <w:rPr>
                <w:rFonts w:ascii="Times New Roman" w:hAnsi="Times New Roman"/>
                <w:sz w:val="20"/>
                <w:szCs w:val="20"/>
              </w:rPr>
            </w:pPr>
            <w:r w:rsidRPr="009C3522" w:rsidR="006A47E3">
              <w:rPr>
                <w:rFonts w:ascii="Times New Roman" w:hAnsi="Times New Roman"/>
                <w:sz w:val="20"/>
                <w:szCs w:val="20"/>
              </w:rPr>
              <w:t>Čl. 11 ods.1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A47E3" w:rsidRPr="009C3522" w:rsidP="006A47E3">
            <w:pPr>
              <w:bidi w:val="0"/>
              <w:adjustRightInd w:val="0"/>
              <w:rPr>
                <w:rFonts w:ascii="Times New Roman" w:eastAsia="EUAlbertina-Regular-Identity-H" w:hAnsi="Times New Roman"/>
                <w:sz w:val="20"/>
                <w:szCs w:val="20"/>
              </w:rPr>
            </w:pPr>
            <w:r w:rsidRPr="009C3522">
              <w:rPr>
                <w:rFonts w:ascii="Times New Roman" w:eastAsia="EUAlbertina-Regular-Identity-H" w:hAnsi="Times New Roman"/>
                <w:sz w:val="20"/>
                <w:szCs w:val="20"/>
              </w:rPr>
              <w:t>KAPITOLA 4</w:t>
            </w:r>
          </w:p>
          <w:p w:rsidR="006A47E3" w:rsidRPr="009C3522" w:rsidP="006A47E3">
            <w:pPr>
              <w:bidi w:val="0"/>
              <w:adjustRightInd w:val="0"/>
              <w:rPr>
                <w:rFonts w:ascii="Times New Roman" w:eastAsia="EUAlbertina-Bold-Identity-H" w:hAnsi="Times New Roman" w:hint="default"/>
                <w:b/>
                <w:bCs/>
                <w:sz w:val="20"/>
                <w:szCs w:val="20"/>
              </w:rPr>
            </w:pPr>
            <w:r w:rsidRPr="009C3522">
              <w:rPr>
                <w:rFonts w:ascii="Times New Roman" w:eastAsia="EUAlbertina-Bold-Identity-H" w:hAnsi="Times New Roman" w:hint="default"/>
                <w:b/>
                <w:bCs/>
                <w:sz w:val="20"/>
                <w:szCs w:val="20"/>
              </w:rPr>
              <w:t>ZÁ</w:t>
            </w:r>
            <w:r w:rsidRPr="009C3522">
              <w:rPr>
                <w:rFonts w:ascii="Times New Roman" w:eastAsia="EUAlbertina-Bold-Identity-H" w:hAnsi="Times New Roman" w:hint="default"/>
                <w:b/>
                <w:bCs/>
                <w:sz w:val="20"/>
                <w:szCs w:val="20"/>
              </w:rPr>
              <w:t>VEREČ</w:t>
            </w:r>
            <w:r w:rsidRPr="009C3522">
              <w:rPr>
                <w:rFonts w:ascii="Times New Roman" w:eastAsia="EUAlbertina-Bold-Identity-H" w:hAnsi="Times New Roman" w:hint="default"/>
                <w:b/>
                <w:bCs/>
                <w:sz w:val="20"/>
                <w:szCs w:val="20"/>
              </w:rPr>
              <w:t>NÉ</w:t>
            </w:r>
            <w:r w:rsidRPr="009C3522">
              <w:rPr>
                <w:rFonts w:ascii="Times New Roman" w:eastAsia="EUAlbertina-Bold-Identity-H" w:hAnsi="Times New Roman" w:hint="default"/>
                <w:b/>
                <w:bCs/>
                <w:sz w:val="20"/>
                <w:szCs w:val="20"/>
              </w:rPr>
              <w:t xml:space="preserve"> USTANOVENIA</w:t>
            </w:r>
          </w:p>
          <w:p w:rsidR="006A47E3" w:rsidRPr="009C3522" w:rsidP="006A47E3">
            <w:pPr>
              <w:bidi w:val="0"/>
              <w:adjustRightInd w:val="0"/>
              <w:rPr>
                <w:rFonts w:ascii="Times New Roman" w:eastAsia="EUAlbertina-Bold-Identity-H" w:hAnsi="Times New Roman" w:hint="default"/>
                <w:b/>
                <w:bCs/>
                <w:sz w:val="20"/>
                <w:szCs w:val="20"/>
              </w:rPr>
            </w:pPr>
            <w:r w:rsidRPr="009C3522">
              <w:rPr>
                <w:rFonts w:ascii="Times New Roman" w:eastAsia="EUAlbertina-Bold-Identity-H" w:hAnsi="Times New Roman" w:hint="default"/>
                <w:b/>
                <w:bCs/>
                <w:sz w:val="20"/>
                <w:szCs w:val="20"/>
              </w:rPr>
              <w:t>Vynú</w:t>
            </w:r>
            <w:r w:rsidRPr="009C3522">
              <w:rPr>
                <w:rFonts w:ascii="Times New Roman" w:eastAsia="EUAlbertina-Bold-Identity-H" w:hAnsi="Times New Roman" w:hint="default"/>
                <w:b/>
                <w:bCs/>
                <w:sz w:val="20"/>
                <w:szCs w:val="20"/>
              </w:rPr>
              <w:t>titeľ</w:t>
            </w:r>
            <w:r w:rsidRPr="009C3522">
              <w:rPr>
                <w:rFonts w:ascii="Times New Roman" w:eastAsia="EUAlbertina-Bold-Identity-H" w:hAnsi="Times New Roman" w:hint="default"/>
                <w:b/>
                <w:bCs/>
                <w:sz w:val="20"/>
                <w:szCs w:val="20"/>
              </w:rPr>
              <w:t>nosť</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1. Č</w:t>
            </w:r>
            <w:r w:rsidRPr="009C3522">
              <w:rPr>
                <w:rFonts w:ascii="Times New Roman" w:eastAsia="EUAlbertina-Regular-Identity-H" w:hAnsi="Times New Roman" w:hint="default"/>
                <w:sz w:val="20"/>
                <w:szCs w:val="20"/>
              </w:rPr>
              <w:t>lenské</w:t>
            </w:r>
            <w:r w:rsidRPr="009C3522">
              <w:rPr>
                <w:rFonts w:ascii="Times New Roman" w:eastAsia="EUAlbertina-Regular-Identity-H" w:hAnsi="Times New Roman" w:hint="default"/>
                <w:sz w:val="20"/>
                <w:szCs w:val="20"/>
              </w:rPr>
              <w:t xml:space="preserve"> 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ty zabezpeč</w:t>
            </w:r>
            <w:r w:rsidRPr="009C3522">
              <w:rPr>
                <w:rFonts w:ascii="Times New Roman" w:eastAsia="EUAlbertina-Regular-Identity-H" w:hAnsi="Times New Roman" w:hint="default"/>
                <w:sz w:val="20"/>
                <w:szCs w:val="20"/>
              </w:rPr>
              <w:t>ia existenciu vhodný</w:t>
            </w:r>
            <w:r w:rsidRPr="009C3522">
              <w:rPr>
                <w:rFonts w:ascii="Times New Roman" w:eastAsia="EUAlbertina-Regular-Identity-H" w:hAnsi="Times New Roman" w:hint="default"/>
                <w:sz w:val="20"/>
                <w:szCs w:val="20"/>
              </w:rPr>
              <w:t>ch a</w:t>
            </w:r>
            <w:r w:rsidR="00094AE8">
              <w:rPr>
                <w:rFonts w:ascii="Times New Roman" w:eastAsia="EUAlbertina-Regular-Identity-H" w:hAnsi="Times New Roman"/>
                <w:sz w:val="20"/>
                <w:szCs w:val="20"/>
              </w:rPr>
              <w:t> </w:t>
            </w:r>
            <w:r w:rsidRPr="009C3522">
              <w:rPr>
                <w:rFonts w:ascii="Times New Roman" w:eastAsia="EUAlbertina-Regular-Identity-H" w:hAnsi="Times New Roman" w:hint="default"/>
                <w:sz w:val="20"/>
                <w:szCs w:val="20"/>
              </w:rPr>
              <w:t>úč</w:t>
            </w:r>
            <w:r w:rsidRPr="009C3522">
              <w:rPr>
                <w:rFonts w:ascii="Times New Roman" w:eastAsia="EUAlbertina-Regular-Identity-H" w:hAnsi="Times New Roman" w:hint="default"/>
                <w:sz w:val="20"/>
                <w:szCs w:val="20"/>
              </w:rPr>
              <w:t>inný</w:t>
            </w:r>
            <w:r w:rsidRPr="009C3522">
              <w:rPr>
                <w:rFonts w:ascii="Times New Roman" w:eastAsia="EUAlbertina-Regular-Identity-H" w:hAnsi="Times New Roman" w:hint="default"/>
                <w:sz w:val="20"/>
                <w:szCs w:val="20"/>
              </w:rPr>
              <w:t>ch</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prostriedkov na boj proti nekalý</w:t>
            </w:r>
            <w:r w:rsidRPr="009C3522">
              <w:rPr>
                <w:rFonts w:ascii="Times New Roman" w:eastAsia="EUAlbertina-Regular-Identity-H" w:hAnsi="Times New Roman" w:hint="default"/>
                <w:sz w:val="20"/>
                <w:szCs w:val="20"/>
              </w:rPr>
              <w:t>m obchodný</w:t>
            </w:r>
            <w:r w:rsidRPr="009C3522">
              <w:rPr>
                <w:rFonts w:ascii="Times New Roman" w:eastAsia="EUAlbertina-Regular-Identity-H" w:hAnsi="Times New Roman" w:hint="default"/>
                <w:sz w:val="20"/>
                <w:szCs w:val="20"/>
              </w:rPr>
              <w:t>m praktiká</w:t>
            </w:r>
            <w:r w:rsidRPr="009C3522">
              <w:rPr>
                <w:rFonts w:ascii="Times New Roman" w:eastAsia="EUAlbertina-Regular-Identity-H" w:hAnsi="Times New Roman" w:hint="default"/>
                <w:sz w:val="20"/>
                <w:szCs w:val="20"/>
              </w:rPr>
              <w:t>m s</w:t>
            </w:r>
            <w:r w:rsidR="00094AE8">
              <w:rPr>
                <w:rFonts w:ascii="Times New Roman" w:eastAsia="EUAlbertina-Regular-Identity-H" w:hAnsi="Times New Roman"/>
                <w:sz w:val="20"/>
                <w:szCs w:val="20"/>
              </w:rPr>
              <w:t> </w:t>
            </w:r>
            <w:r w:rsidRPr="009C3522">
              <w:rPr>
                <w:rFonts w:ascii="Times New Roman" w:eastAsia="EUAlbertina-Regular-Identity-H" w:hAnsi="Times New Roman" w:hint="default"/>
                <w:sz w:val="20"/>
                <w:szCs w:val="20"/>
              </w:rPr>
              <w:t>cieľ</w:t>
            </w:r>
            <w:r w:rsidRPr="009C3522">
              <w:rPr>
                <w:rFonts w:ascii="Times New Roman" w:eastAsia="EUAlbertina-Regular-Identity-H" w:hAnsi="Times New Roman" w:hint="default"/>
                <w:sz w:val="20"/>
                <w:szCs w:val="20"/>
              </w:rPr>
              <w:t>om</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vynú</w:t>
            </w:r>
            <w:r w:rsidRPr="009C3522">
              <w:rPr>
                <w:rFonts w:ascii="Times New Roman" w:eastAsia="EUAlbertina-Regular-Identity-H" w:hAnsi="Times New Roman" w:hint="default"/>
                <w:sz w:val="20"/>
                <w:szCs w:val="20"/>
              </w:rPr>
              <w:t>tiť</w:t>
            </w:r>
            <w:r w:rsidRPr="009C3522">
              <w:rPr>
                <w:rFonts w:ascii="Times New Roman" w:eastAsia="EUAlbertina-Regular-Identity-H" w:hAnsi="Times New Roman" w:hint="default"/>
                <w:sz w:val="20"/>
                <w:szCs w:val="20"/>
              </w:rPr>
              <w:t xml:space="preserve"> sú</w:t>
            </w:r>
            <w:r w:rsidRPr="009C3522">
              <w:rPr>
                <w:rFonts w:ascii="Times New Roman" w:eastAsia="EUAlbertina-Regular-Identity-H" w:hAnsi="Times New Roman" w:hint="default"/>
                <w:sz w:val="20"/>
                <w:szCs w:val="20"/>
              </w:rPr>
              <w:t>lad s ustanoveniami tejto smernice</w:t>
            </w:r>
            <w:r w:rsidRPr="009C3522">
              <w:rPr>
                <w:rFonts w:ascii="Times New Roman" w:eastAsia="EUAlbertina-Regular-Identity-H" w:hAnsi="Times New Roman" w:hint="default"/>
                <w:sz w:val="20"/>
                <w:szCs w:val="20"/>
              </w:rPr>
              <w:t xml:space="preserve"> v zá</w:t>
            </w:r>
            <w:r w:rsidRPr="009C3522">
              <w:rPr>
                <w:rFonts w:ascii="Times New Roman" w:eastAsia="EUAlbertina-Regular-Identity-H" w:hAnsi="Times New Roman" w:hint="default"/>
                <w:sz w:val="20"/>
                <w:szCs w:val="20"/>
              </w:rPr>
              <w:t>ujme</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spotrebiteľ</w:t>
            </w:r>
            <w:r w:rsidRPr="009C3522">
              <w:rPr>
                <w:rFonts w:ascii="Times New Roman" w:eastAsia="EUAlbertina-Regular-Identity-H" w:hAnsi="Times New Roman" w:hint="default"/>
                <w:sz w:val="20"/>
                <w:szCs w:val="20"/>
              </w:rPr>
              <w:t>ov.</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Tieto prostriedky zahŕň</w:t>
            </w:r>
            <w:r w:rsidRPr="009C3522">
              <w:rPr>
                <w:rFonts w:ascii="Times New Roman" w:eastAsia="EUAlbertina-Regular-Identity-H" w:hAnsi="Times New Roman" w:hint="default"/>
                <w:sz w:val="20"/>
                <w:szCs w:val="20"/>
              </w:rPr>
              <w:t>ajú</w:t>
            </w:r>
            <w:r w:rsidRPr="009C3522">
              <w:rPr>
                <w:rFonts w:ascii="Times New Roman" w:eastAsia="EUAlbertina-Regular-Identity-H" w:hAnsi="Times New Roman" w:hint="default"/>
                <w:sz w:val="20"/>
                <w:szCs w:val="20"/>
              </w:rPr>
              <w:t xml:space="preserve"> ustanovenia prá</w:t>
            </w:r>
            <w:r w:rsidRPr="009C3522">
              <w:rPr>
                <w:rFonts w:ascii="Times New Roman" w:eastAsia="EUAlbertina-Regular-Identity-H" w:hAnsi="Times New Roman" w:hint="default"/>
                <w:sz w:val="20"/>
                <w:szCs w:val="20"/>
              </w:rPr>
              <w:t>vnych predpisov,</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ktoré</w:t>
            </w:r>
            <w:r w:rsidRPr="009C3522">
              <w:rPr>
                <w:rFonts w:ascii="Times New Roman" w:eastAsia="EUAlbertina-Regular-Identity-H" w:hAnsi="Times New Roman" w:hint="default"/>
                <w:sz w:val="20"/>
                <w:szCs w:val="20"/>
              </w:rPr>
              <w:t xml:space="preserve"> umož</w:t>
            </w:r>
            <w:r w:rsidRPr="009C3522">
              <w:rPr>
                <w:rFonts w:ascii="Times New Roman" w:eastAsia="EUAlbertina-Regular-Identity-H" w:hAnsi="Times New Roman" w:hint="default"/>
                <w:sz w:val="20"/>
                <w:szCs w:val="20"/>
              </w:rPr>
              <w:t>nia osobá</w:t>
            </w:r>
            <w:r w:rsidRPr="009C3522">
              <w:rPr>
                <w:rFonts w:ascii="Times New Roman" w:eastAsia="EUAlbertina-Regular-Identity-H" w:hAnsi="Times New Roman" w:hint="default"/>
                <w:sz w:val="20"/>
                <w:szCs w:val="20"/>
              </w:rPr>
              <w:t>m alebo organizá</w:t>
            </w:r>
            <w:r w:rsidRPr="009C3522">
              <w:rPr>
                <w:rFonts w:ascii="Times New Roman" w:eastAsia="EUAlbertina-Regular-Identity-H" w:hAnsi="Times New Roman" w:hint="default"/>
                <w:sz w:val="20"/>
                <w:szCs w:val="20"/>
              </w:rPr>
              <w:t>ciá</w:t>
            </w:r>
            <w:r w:rsidRPr="009C3522">
              <w:rPr>
                <w:rFonts w:ascii="Times New Roman" w:eastAsia="EUAlbertina-Regular-Identity-H" w:hAnsi="Times New Roman" w:hint="default"/>
                <w:sz w:val="20"/>
                <w:szCs w:val="20"/>
              </w:rPr>
              <w:t>m, ktoré</w:t>
            </w:r>
            <w:r w:rsidRPr="009C3522">
              <w:rPr>
                <w:rFonts w:ascii="Times New Roman" w:eastAsia="EUAlbertina-Regular-Identity-H" w:hAnsi="Times New Roman" w:hint="default"/>
                <w:sz w:val="20"/>
                <w:szCs w:val="20"/>
              </w:rPr>
              <w:t xml:space="preserve"> majú</w:t>
            </w:r>
            <w:r w:rsidRPr="009C3522">
              <w:rPr>
                <w:rFonts w:ascii="Times New Roman" w:eastAsia="EUAlbertina-Regular-Identity-H" w:hAnsi="Times New Roman" w:hint="default"/>
                <w:sz w:val="20"/>
                <w:szCs w:val="20"/>
              </w:rPr>
              <w:t xml:space="preserve"> podľ</w:t>
            </w:r>
            <w:r w:rsidRPr="009C3522">
              <w:rPr>
                <w:rFonts w:ascii="Times New Roman" w:eastAsia="EUAlbertina-Regular-Identity-H" w:hAnsi="Times New Roman" w:hint="default"/>
                <w:sz w:val="20"/>
                <w:szCs w:val="20"/>
              </w:rPr>
              <w:t>a</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vnú</w:t>
            </w:r>
            <w:r w:rsidRPr="009C3522">
              <w:rPr>
                <w:rFonts w:ascii="Times New Roman" w:eastAsia="EUAlbertina-Regular-Identity-H" w:hAnsi="Times New Roman" w:hint="default"/>
                <w:sz w:val="20"/>
                <w:szCs w:val="20"/>
              </w:rPr>
              <w:t>troš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tnych prá</w:t>
            </w:r>
            <w:r w:rsidRPr="009C3522">
              <w:rPr>
                <w:rFonts w:ascii="Times New Roman" w:eastAsia="EUAlbertina-Regular-Identity-H" w:hAnsi="Times New Roman" w:hint="default"/>
                <w:sz w:val="20"/>
                <w:szCs w:val="20"/>
              </w:rPr>
              <w:t>vnych predpisov oprá</w:t>
            </w:r>
            <w:r w:rsidRPr="009C3522">
              <w:rPr>
                <w:rFonts w:ascii="Times New Roman" w:eastAsia="EUAlbertina-Regular-Identity-H" w:hAnsi="Times New Roman" w:hint="default"/>
                <w:sz w:val="20"/>
                <w:szCs w:val="20"/>
              </w:rPr>
              <w:t>vnený</w:t>
            </w:r>
            <w:r w:rsidRPr="009C3522">
              <w:rPr>
                <w:rFonts w:ascii="Times New Roman" w:eastAsia="EUAlbertina-Regular-Identity-H" w:hAnsi="Times New Roman" w:hint="default"/>
                <w:sz w:val="20"/>
                <w:szCs w:val="20"/>
              </w:rPr>
              <w:t xml:space="preserve"> zá</w:t>
            </w:r>
            <w:r w:rsidRPr="009C3522">
              <w:rPr>
                <w:rFonts w:ascii="Times New Roman" w:eastAsia="EUAlbertina-Regular-Identity-H" w:hAnsi="Times New Roman" w:hint="default"/>
                <w:sz w:val="20"/>
                <w:szCs w:val="20"/>
              </w:rPr>
              <w:t>ujem na boji</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proti nekalý</w:t>
            </w:r>
            <w:r w:rsidRPr="009C3522">
              <w:rPr>
                <w:rFonts w:ascii="Times New Roman" w:eastAsia="EUAlbertina-Regular-Identity-H" w:hAnsi="Times New Roman" w:hint="default"/>
                <w:sz w:val="20"/>
                <w:szCs w:val="20"/>
              </w:rPr>
              <w:t>m obchodný</w:t>
            </w:r>
            <w:r w:rsidRPr="009C3522">
              <w:rPr>
                <w:rFonts w:ascii="Times New Roman" w:eastAsia="EUAlbertina-Regular-Identity-H" w:hAnsi="Times New Roman" w:hint="default"/>
                <w:sz w:val="20"/>
                <w:szCs w:val="20"/>
              </w:rPr>
              <w:t>m praktiká</w:t>
            </w:r>
            <w:r w:rsidRPr="009C3522">
              <w:rPr>
                <w:rFonts w:ascii="Times New Roman" w:eastAsia="EUAlbertina-Regular-Identity-H" w:hAnsi="Times New Roman" w:hint="default"/>
                <w:sz w:val="20"/>
                <w:szCs w:val="20"/>
              </w:rPr>
              <w:t>m, vrá</w:t>
            </w:r>
            <w:r w:rsidRPr="009C3522">
              <w:rPr>
                <w:rFonts w:ascii="Times New Roman" w:eastAsia="EUAlbertina-Regular-Identity-H" w:hAnsi="Times New Roman" w:hint="default"/>
                <w:sz w:val="20"/>
                <w:szCs w:val="20"/>
              </w:rPr>
              <w:t>tane úč</w:t>
            </w:r>
            <w:r w:rsidRPr="009C3522">
              <w:rPr>
                <w:rFonts w:ascii="Times New Roman" w:eastAsia="EUAlbertina-Regular-Identity-H" w:hAnsi="Times New Roman" w:hint="default"/>
                <w:sz w:val="20"/>
                <w:szCs w:val="20"/>
              </w:rPr>
              <w:t>astní</w:t>
            </w:r>
            <w:r w:rsidRPr="009C3522">
              <w:rPr>
                <w:rFonts w:ascii="Times New Roman" w:eastAsia="EUAlbertina-Regular-Identity-H" w:hAnsi="Times New Roman" w:hint="default"/>
                <w:sz w:val="20"/>
                <w:szCs w:val="20"/>
              </w:rPr>
              <w:t>kov h</w:t>
            </w:r>
            <w:r w:rsidRPr="009C3522">
              <w:rPr>
                <w:rFonts w:ascii="Times New Roman" w:eastAsia="EUAlbertina-Regular-Identity-H" w:hAnsi="Times New Roman" w:hint="default"/>
                <w:sz w:val="20"/>
                <w:szCs w:val="20"/>
              </w:rPr>
              <w:t>ospodá</w:t>
            </w:r>
            <w:r w:rsidRPr="009C3522">
              <w:rPr>
                <w:rFonts w:ascii="Times New Roman" w:eastAsia="EUAlbertina-Regular-Identity-H" w:hAnsi="Times New Roman" w:hint="default"/>
                <w:sz w:val="20"/>
                <w:szCs w:val="20"/>
              </w:rPr>
              <w:t>rskej</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súť</w:t>
            </w:r>
            <w:r w:rsidRPr="009C3522">
              <w:rPr>
                <w:rFonts w:ascii="Times New Roman" w:eastAsia="EUAlbertina-Regular-Identity-H" w:hAnsi="Times New Roman" w:hint="default"/>
                <w:sz w:val="20"/>
                <w:szCs w:val="20"/>
              </w:rPr>
              <w:t>až</w:t>
            </w:r>
            <w:r w:rsidRPr="009C3522">
              <w:rPr>
                <w:rFonts w:ascii="Times New Roman" w:eastAsia="EUAlbertina-Regular-Identity-H" w:hAnsi="Times New Roman" w:hint="default"/>
                <w:sz w:val="20"/>
                <w:szCs w:val="20"/>
              </w:rPr>
              <w:t>e:</w:t>
            </w:r>
          </w:p>
          <w:p w:rsidR="006A47E3" w:rsidRPr="009C3522" w:rsidP="006A47E3">
            <w:pPr>
              <w:bidi w:val="0"/>
              <w:adjustRightInd w:val="0"/>
              <w:rPr>
                <w:rFonts w:ascii="Times New Roman" w:eastAsia="EUAlbertina-Regular-Identity-H" w:hAnsi="Times New Roman"/>
                <w:sz w:val="20"/>
                <w:szCs w:val="20"/>
              </w:rPr>
            </w:pPr>
            <w:r w:rsidRPr="009C3522">
              <w:rPr>
                <w:rFonts w:ascii="Times New Roman" w:eastAsia="EUAlbertina-Regular-Identity-H" w:hAnsi="Times New Roman" w:hint="default"/>
                <w:sz w:val="20"/>
                <w:szCs w:val="20"/>
              </w:rPr>
              <w:t>a) podať</w:t>
            </w:r>
            <w:r w:rsidRPr="009C3522">
              <w:rPr>
                <w:rFonts w:ascii="Times New Roman" w:eastAsia="EUAlbertina-Regular-Identity-H" w:hAnsi="Times New Roman" w:hint="default"/>
                <w:sz w:val="20"/>
                <w:szCs w:val="20"/>
              </w:rPr>
              <w:t xml:space="preserve"> na sú</w:t>
            </w:r>
            <w:r w:rsidRPr="009C3522">
              <w:rPr>
                <w:rFonts w:ascii="Times New Roman" w:eastAsia="EUAlbertina-Regular-Identity-H" w:hAnsi="Times New Roman" w:hint="default"/>
                <w:sz w:val="20"/>
                <w:szCs w:val="20"/>
              </w:rPr>
              <w:t>de ž</w:t>
            </w:r>
            <w:r w:rsidRPr="009C3522">
              <w:rPr>
                <w:rFonts w:ascii="Times New Roman" w:eastAsia="EUAlbertina-Regular-Identity-H" w:hAnsi="Times New Roman" w:hint="default"/>
                <w:sz w:val="20"/>
                <w:szCs w:val="20"/>
              </w:rPr>
              <w:t>alobu proti takejto nekalej obchodnej</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sz w:val="20"/>
                <w:szCs w:val="20"/>
              </w:rPr>
              <w:t>praktike</w:t>
            </w:r>
          </w:p>
          <w:p w:rsidR="006A47E3" w:rsidRPr="009C3522" w:rsidP="006A47E3">
            <w:pPr>
              <w:bidi w:val="0"/>
              <w:adjustRightInd w:val="0"/>
              <w:rPr>
                <w:rFonts w:ascii="Times New Roman" w:eastAsia="EUAlbertina-Regular-Identity-H" w:hAnsi="Times New Roman"/>
                <w:sz w:val="20"/>
                <w:szCs w:val="20"/>
              </w:rPr>
            </w:pPr>
            <w:r w:rsidRPr="009C3522">
              <w:rPr>
                <w:rFonts w:ascii="Times New Roman" w:eastAsia="EUAlbertina-Regular-Identity-H" w:hAnsi="Times New Roman"/>
                <w:sz w:val="20"/>
                <w:szCs w:val="20"/>
              </w:rPr>
              <w:t>a/alebo</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b) napadnúť</w:t>
            </w:r>
            <w:r w:rsidRPr="009C3522">
              <w:rPr>
                <w:rFonts w:ascii="Times New Roman" w:eastAsia="EUAlbertina-Regular-Identity-H" w:hAnsi="Times New Roman" w:hint="default"/>
                <w:sz w:val="20"/>
                <w:szCs w:val="20"/>
              </w:rPr>
              <w:t xml:space="preserve"> takú</w:t>
            </w:r>
            <w:r w:rsidRPr="009C3522">
              <w:rPr>
                <w:rFonts w:ascii="Times New Roman" w:eastAsia="EUAlbertina-Regular-Identity-H" w:hAnsi="Times New Roman" w:hint="default"/>
                <w:sz w:val="20"/>
                <w:szCs w:val="20"/>
              </w:rPr>
              <w:t xml:space="preserve"> nekalú</w:t>
            </w:r>
            <w:r w:rsidRPr="009C3522">
              <w:rPr>
                <w:rFonts w:ascii="Times New Roman" w:eastAsia="EUAlbertina-Regular-Identity-H" w:hAnsi="Times New Roman" w:hint="default"/>
                <w:sz w:val="20"/>
                <w:szCs w:val="20"/>
              </w:rPr>
              <w:t xml:space="preserve"> obchodnú</w:t>
            </w:r>
            <w:r w:rsidRPr="009C3522">
              <w:rPr>
                <w:rFonts w:ascii="Times New Roman" w:eastAsia="EUAlbertina-Regular-Identity-H" w:hAnsi="Times New Roman" w:hint="default"/>
                <w:sz w:val="20"/>
                <w:szCs w:val="20"/>
              </w:rPr>
              <w:t xml:space="preserve"> praktiku na sprá</w:t>
            </w:r>
            <w:r w:rsidRPr="009C3522">
              <w:rPr>
                <w:rFonts w:ascii="Times New Roman" w:eastAsia="EUAlbertina-Regular-Identity-H" w:hAnsi="Times New Roman" w:hint="default"/>
                <w:sz w:val="20"/>
                <w:szCs w:val="20"/>
              </w:rPr>
              <w:t>vnom</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orgá</w:t>
            </w:r>
            <w:r w:rsidRPr="009C3522">
              <w:rPr>
                <w:rFonts w:ascii="Times New Roman" w:eastAsia="EUAlbertina-Regular-Identity-H" w:hAnsi="Times New Roman" w:hint="default"/>
                <w:sz w:val="20"/>
                <w:szCs w:val="20"/>
              </w:rPr>
              <w:t>ne, ktorý</w:t>
            </w:r>
            <w:r w:rsidRPr="009C3522">
              <w:rPr>
                <w:rFonts w:ascii="Times New Roman" w:eastAsia="EUAlbertina-Regular-Identity-H" w:hAnsi="Times New Roman" w:hint="default"/>
                <w:sz w:val="20"/>
                <w:szCs w:val="20"/>
              </w:rPr>
              <w:t xml:space="preserve"> je prí</w:t>
            </w:r>
            <w:r w:rsidRPr="009C3522">
              <w:rPr>
                <w:rFonts w:ascii="Times New Roman" w:eastAsia="EUAlbertina-Regular-Identity-H" w:hAnsi="Times New Roman" w:hint="default"/>
                <w:sz w:val="20"/>
                <w:szCs w:val="20"/>
              </w:rPr>
              <w:t>sluš</w:t>
            </w:r>
            <w:r w:rsidRPr="009C3522">
              <w:rPr>
                <w:rFonts w:ascii="Times New Roman" w:eastAsia="EUAlbertina-Regular-Identity-H" w:hAnsi="Times New Roman" w:hint="default"/>
                <w:sz w:val="20"/>
                <w:szCs w:val="20"/>
              </w:rPr>
              <w:t>ný</w:t>
            </w:r>
            <w:r w:rsidRPr="009C3522">
              <w:rPr>
                <w:rFonts w:ascii="Times New Roman" w:eastAsia="EUAlbertina-Regular-Identity-H" w:hAnsi="Times New Roman" w:hint="default"/>
                <w:sz w:val="20"/>
                <w:szCs w:val="20"/>
              </w:rPr>
              <w:t xml:space="preserve"> rozhodovať</w:t>
            </w:r>
            <w:r w:rsidRPr="009C3522">
              <w:rPr>
                <w:rFonts w:ascii="Times New Roman" w:eastAsia="EUAlbertina-Regular-Identity-H" w:hAnsi="Times New Roman" w:hint="default"/>
                <w:sz w:val="20"/>
                <w:szCs w:val="20"/>
              </w:rPr>
              <w:t xml:space="preserve"> o sť</w:t>
            </w:r>
            <w:r w:rsidRPr="009C3522">
              <w:rPr>
                <w:rFonts w:ascii="Times New Roman" w:eastAsia="EUAlbertina-Regular-Identity-H" w:hAnsi="Times New Roman" w:hint="default"/>
                <w:sz w:val="20"/>
                <w:szCs w:val="20"/>
              </w:rPr>
              <w:t>až</w:t>
            </w:r>
            <w:r w:rsidRPr="009C3522">
              <w:rPr>
                <w:rFonts w:ascii="Times New Roman" w:eastAsia="EUAlbertina-Regular-Identity-H" w:hAnsi="Times New Roman" w:hint="default"/>
                <w:sz w:val="20"/>
                <w:szCs w:val="20"/>
              </w:rPr>
              <w:t>nostiach alebo</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dať</w:t>
            </w:r>
            <w:r w:rsidRPr="009C3522">
              <w:rPr>
                <w:rFonts w:ascii="Times New Roman" w:eastAsia="EUAlbertina-Regular-Identity-H" w:hAnsi="Times New Roman" w:hint="default"/>
                <w:sz w:val="20"/>
                <w:szCs w:val="20"/>
              </w:rPr>
              <w:t xml:space="preserve"> podnet na zač</w:t>
            </w:r>
            <w:r w:rsidRPr="009C3522">
              <w:rPr>
                <w:rFonts w:ascii="Times New Roman" w:eastAsia="EUAlbertina-Regular-Identity-H" w:hAnsi="Times New Roman" w:hint="default"/>
                <w:sz w:val="20"/>
                <w:szCs w:val="20"/>
              </w:rPr>
              <w:t>atie prí</w:t>
            </w:r>
            <w:r w:rsidRPr="009C3522">
              <w:rPr>
                <w:rFonts w:ascii="Times New Roman" w:eastAsia="EUAlbertina-Regular-Identity-H" w:hAnsi="Times New Roman" w:hint="default"/>
                <w:sz w:val="20"/>
                <w:szCs w:val="20"/>
              </w:rPr>
              <w:t>sluš</w:t>
            </w:r>
            <w:r w:rsidRPr="009C3522">
              <w:rPr>
                <w:rFonts w:ascii="Times New Roman" w:eastAsia="EUAlbertina-Regular-Identity-H" w:hAnsi="Times New Roman" w:hint="default"/>
                <w:sz w:val="20"/>
                <w:szCs w:val="20"/>
              </w:rPr>
              <w:t>né</w:t>
            </w:r>
            <w:r w:rsidRPr="009C3522">
              <w:rPr>
                <w:rFonts w:ascii="Times New Roman" w:eastAsia="EUAlbertina-Regular-Identity-H" w:hAnsi="Times New Roman" w:hint="default"/>
                <w:sz w:val="20"/>
                <w:szCs w:val="20"/>
              </w:rPr>
              <w:t>ho konania na sú</w:t>
            </w:r>
            <w:r w:rsidRPr="009C3522">
              <w:rPr>
                <w:rFonts w:ascii="Times New Roman" w:eastAsia="EUAlbertina-Regular-Identity-H" w:hAnsi="Times New Roman" w:hint="default"/>
                <w:sz w:val="20"/>
                <w:szCs w:val="20"/>
              </w:rPr>
              <w:t>de.</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Je na kaž</w:t>
            </w:r>
            <w:r w:rsidRPr="009C3522">
              <w:rPr>
                <w:rFonts w:ascii="Times New Roman" w:eastAsia="EUAlbertina-Regular-Identity-H" w:hAnsi="Times New Roman" w:hint="default"/>
                <w:sz w:val="20"/>
                <w:szCs w:val="20"/>
              </w:rPr>
              <w:t>dom č</w:t>
            </w:r>
            <w:r w:rsidRPr="009C3522">
              <w:rPr>
                <w:rFonts w:ascii="Times New Roman" w:eastAsia="EUAlbertina-Regular-Identity-H" w:hAnsi="Times New Roman" w:hint="default"/>
                <w:sz w:val="20"/>
                <w:szCs w:val="20"/>
              </w:rPr>
              <w:t>lenskom 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te, aby rozhodol o tom, ktorá</w:t>
            </w:r>
            <w:r w:rsidRPr="009C3522">
              <w:rPr>
                <w:rFonts w:ascii="Times New Roman" w:eastAsia="EUAlbertina-Regular-Identity-H" w:hAnsi="Times New Roman" w:hint="default"/>
                <w:sz w:val="20"/>
                <w:szCs w:val="20"/>
              </w:rPr>
              <w:t xml:space="preserve"> z</w:t>
            </w:r>
            <w:r w:rsidR="00094AE8">
              <w:rPr>
                <w:rFonts w:ascii="Times New Roman" w:eastAsia="EUAlbertina-Regular-Identity-H" w:hAnsi="Times New Roman"/>
                <w:sz w:val="20"/>
                <w:szCs w:val="20"/>
              </w:rPr>
              <w:t> </w:t>
            </w:r>
            <w:r w:rsidRPr="009C3522">
              <w:rPr>
                <w:rFonts w:ascii="Times New Roman" w:eastAsia="EUAlbertina-Regular-Identity-H" w:hAnsi="Times New Roman" w:hint="default"/>
                <w:sz w:val="20"/>
                <w:szCs w:val="20"/>
              </w:rPr>
              <w:t>tý</w:t>
            </w:r>
            <w:r w:rsidRPr="009C3522">
              <w:rPr>
                <w:rFonts w:ascii="Times New Roman" w:eastAsia="EUAlbertina-Regular-Identity-H" w:hAnsi="Times New Roman" w:hint="default"/>
                <w:sz w:val="20"/>
                <w:szCs w:val="20"/>
              </w:rPr>
              <w:t>chto</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mož</w:t>
            </w:r>
            <w:r w:rsidRPr="009C3522">
              <w:rPr>
                <w:rFonts w:ascii="Times New Roman" w:eastAsia="EUAlbertina-Regular-Identity-H" w:hAnsi="Times New Roman" w:hint="default"/>
                <w:sz w:val="20"/>
                <w:szCs w:val="20"/>
              </w:rPr>
              <w:t>ností</w:t>
            </w:r>
            <w:r w:rsidRPr="009C3522">
              <w:rPr>
                <w:rFonts w:ascii="Times New Roman" w:eastAsia="EUAlbertina-Regular-Identity-H" w:hAnsi="Times New Roman" w:hint="default"/>
                <w:sz w:val="20"/>
                <w:szCs w:val="20"/>
              </w:rPr>
              <w:t xml:space="preserve"> bude k dispozí</w:t>
            </w:r>
            <w:r w:rsidRPr="009C3522">
              <w:rPr>
                <w:rFonts w:ascii="Times New Roman" w:eastAsia="EUAlbertina-Regular-Identity-H" w:hAnsi="Times New Roman" w:hint="default"/>
                <w:sz w:val="20"/>
                <w:szCs w:val="20"/>
              </w:rPr>
              <w:t>cii a č</w:t>
            </w:r>
            <w:r w:rsidRPr="009C3522">
              <w:rPr>
                <w:rFonts w:ascii="Times New Roman" w:eastAsia="EUAlbertina-Regular-Identity-H" w:hAnsi="Times New Roman" w:hint="default"/>
                <w:sz w:val="20"/>
                <w:szCs w:val="20"/>
              </w:rPr>
              <w:t>i budú</w:t>
            </w:r>
            <w:r w:rsidRPr="009C3522">
              <w:rPr>
                <w:rFonts w:ascii="Times New Roman" w:eastAsia="EUAlbertina-Regular-Identity-H" w:hAnsi="Times New Roman" w:hint="default"/>
                <w:sz w:val="20"/>
                <w:szCs w:val="20"/>
              </w:rPr>
              <w:t xml:space="preserve"> sú</w:t>
            </w:r>
            <w:r w:rsidRPr="009C3522">
              <w:rPr>
                <w:rFonts w:ascii="Times New Roman" w:eastAsia="EUAlbertina-Regular-Identity-H" w:hAnsi="Times New Roman" w:hint="default"/>
                <w:sz w:val="20"/>
                <w:szCs w:val="20"/>
              </w:rPr>
              <w:t>dy alebo sprá</w:t>
            </w:r>
            <w:r w:rsidRPr="009C3522">
              <w:rPr>
                <w:rFonts w:ascii="Times New Roman" w:eastAsia="EUAlbertina-Regular-Identity-H" w:hAnsi="Times New Roman" w:hint="default"/>
                <w:sz w:val="20"/>
                <w:szCs w:val="20"/>
              </w:rPr>
              <w:t>vne orgá</w:t>
            </w:r>
            <w:r w:rsidRPr="009C3522">
              <w:rPr>
                <w:rFonts w:ascii="Times New Roman" w:eastAsia="EUAlbertina-Regular-Identity-H" w:hAnsi="Times New Roman" w:hint="default"/>
                <w:sz w:val="20"/>
                <w:szCs w:val="20"/>
              </w:rPr>
              <w:t>ny</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oprá</w:t>
            </w:r>
            <w:r w:rsidRPr="009C3522">
              <w:rPr>
                <w:rFonts w:ascii="Times New Roman" w:eastAsia="EUAlbertina-Regular-Identity-H" w:hAnsi="Times New Roman" w:hint="default"/>
                <w:sz w:val="20"/>
                <w:szCs w:val="20"/>
              </w:rPr>
              <w:t>vnené</w:t>
            </w:r>
            <w:r w:rsidRPr="009C3522">
              <w:rPr>
                <w:rFonts w:ascii="Times New Roman" w:eastAsia="EUAlbertina-Regular-Identity-H" w:hAnsi="Times New Roman" w:hint="default"/>
                <w:sz w:val="20"/>
                <w:szCs w:val="20"/>
              </w:rPr>
              <w:t xml:space="preserve"> pož</w:t>
            </w:r>
            <w:r w:rsidRPr="009C3522">
              <w:rPr>
                <w:rFonts w:ascii="Times New Roman" w:eastAsia="EUAlbertina-Regular-Identity-H" w:hAnsi="Times New Roman" w:hint="default"/>
                <w:sz w:val="20"/>
                <w:szCs w:val="20"/>
              </w:rPr>
              <w:t>adovať</w:t>
            </w:r>
            <w:r w:rsidRPr="009C3522">
              <w:rPr>
                <w:rFonts w:ascii="Times New Roman" w:eastAsia="EUAlbertina-Regular-Identity-H" w:hAnsi="Times New Roman" w:hint="default"/>
                <w:sz w:val="20"/>
                <w:szCs w:val="20"/>
              </w:rPr>
              <w:t>, aby boli najprv vyč</w:t>
            </w:r>
            <w:r w:rsidRPr="009C3522">
              <w:rPr>
                <w:rFonts w:ascii="Times New Roman" w:eastAsia="EUAlbertina-Regular-Identity-H" w:hAnsi="Times New Roman" w:hint="default"/>
                <w:sz w:val="20"/>
                <w:szCs w:val="20"/>
              </w:rPr>
              <w:t>erpané</w:t>
            </w:r>
            <w:r w:rsidRPr="009C3522">
              <w:rPr>
                <w:rFonts w:ascii="Times New Roman" w:eastAsia="EUAlbertina-Regular-Identity-H" w:hAnsi="Times New Roman" w:hint="default"/>
                <w:sz w:val="20"/>
                <w:szCs w:val="20"/>
              </w:rPr>
              <w:t xml:space="preserve"> iné</w:t>
            </w:r>
            <w:r w:rsidRPr="009C3522">
              <w:rPr>
                <w:rFonts w:ascii="Times New Roman" w:eastAsia="EUAlbertina-Regular-Identity-H" w:hAnsi="Times New Roman" w:hint="default"/>
                <w:sz w:val="20"/>
                <w:szCs w:val="20"/>
              </w:rPr>
              <w:t xml:space="preserve"> dostupné</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prostriedky na vybavovanie sť</w:t>
            </w:r>
            <w:r w:rsidRPr="009C3522">
              <w:rPr>
                <w:rFonts w:ascii="Times New Roman" w:eastAsia="EUAlbertina-Regular-Identity-H" w:hAnsi="Times New Roman" w:hint="default"/>
                <w:sz w:val="20"/>
                <w:szCs w:val="20"/>
              </w:rPr>
              <w:t>až</w:t>
            </w:r>
            <w:r w:rsidRPr="009C3522">
              <w:rPr>
                <w:rFonts w:ascii="Times New Roman" w:eastAsia="EUAlbertina-Regular-Identity-H" w:hAnsi="Times New Roman" w:hint="default"/>
                <w:sz w:val="20"/>
                <w:szCs w:val="20"/>
              </w:rPr>
              <w:t>ností</w:t>
            </w:r>
            <w:r w:rsidRPr="009C3522">
              <w:rPr>
                <w:rFonts w:ascii="Times New Roman" w:eastAsia="EUAlbertina-Regular-Identity-H" w:hAnsi="Times New Roman" w:hint="default"/>
                <w:sz w:val="20"/>
                <w:szCs w:val="20"/>
              </w:rPr>
              <w:t>, vrá</w:t>
            </w:r>
            <w:r w:rsidRPr="009C3522">
              <w:rPr>
                <w:rFonts w:ascii="Times New Roman" w:eastAsia="EUAlbertina-Regular-Identity-H" w:hAnsi="Times New Roman" w:hint="default"/>
                <w:sz w:val="20"/>
                <w:szCs w:val="20"/>
              </w:rPr>
              <w:t>tane prostriedkov uvedený</w:t>
            </w:r>
            <w:r w:rsidRPr="009C3522">
              <w:rPr>
                <w:rFonts w:ascii="Times New Roman" w:eastAsia="EUAlbertina-Regular-Identity-H" w:hAnsi="Times New Roman" w:hint="default"/>
                <w:sz w:val="20"/>
                <w:szCs w:val="20"/>
              </w:rPr>
              <w:t>ch</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v č</w:t>
            </w:r>
            <w:r w:rsidRPr="009C3522">
              <w:rPr>
                <w:rFonts w:ascii="Times New Roman" w:eastAsia="EUAlbertina-Regular-Identity-H" w:hAnsi="Times New Roman" w:hint="default"/>
                <w:sz w:val="20"/>
                <w:szCs w:val="20"/>
              </w:rPr>
              <w:t>lá</w:t>
            </w:r>
            <w:r w:rsidRPr="009C3522">
              <w:rPr>
                <w:rFonts w:ascii="Times New Roman" w:eastAsia="EUAlbertina-Regular-Identity-H" w:hAnsi="Times New Roman" w:hint="default"/>
                <w:sz w:val="20"/>
                <w:szCs w:val="20"/>
              </w:rPr>
              <w:t>nku 10. Tieto mož</w:t>
            </w:r>
            <w:r w:rsidRPr="009C3522">
              <w:rPr>
                <w:rFonts w:ascii="Times New Roman" w:eastAsia="EUAlbertina-Regular-Identity-H" w:hAnsi="Times New Roman" w:hint="default"/>
                <w:sz w:val="20"/>
                <w:szCs w:val="20"/>
              </w:rPr>
              <w:t>nosti musia byť</w:t>
            </w:r>
            <w:r w:rsidRPr="009C3522">
              <w:rPr>
                <w:rFonts w:ascii="Times New Roman" w:eastAsia="EUAlbertina-Regular-Identity-H" w:hAnsi="Times New Roman" w:hint="default"/>
                <w:sz w:val="20"/>
                <w:szCs w:val="20"/>
              </w:rPr>
              <w:t xml:space="preserve"> k dispozí</w:t>
            </w:r>
            <w:r w:rsidRPr="009C3522">
              <w:rPr>
                <w:rFonts w:ascii="Times New Roman" w:eastAsia="EUAlbertina-Regular-Identity-H" w:hAnsi="Times New Roman" w:hint="default"/>
                <w:sz w:val="20"/>
                <w:szCs w:val="20"/>
              </w:rPr>
              <w:t>cii bez</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ohľ</w:t>
            </w:r>
            <w:r w:rsidRPr="009C3522">
              <w:rPr>
                <w:rFonts w:ascii="Times New Roman" w:eastAsia="EUAlbertina-Regular-Identity-H" w:hAnsi="Times New Roman" w:hint="default"/>
                <w:sz w:val="20"/>
                <w:szCs w:val="20"/>
              </w:rPr>
              <w:t>adu na to, č</w:t>
            </w:r>
            <w:r w:rsidRPr="009C3522">
              <w:rPr>
                <w:rFonts w:ascii="Times New Roman" w:eastAsia="EUAlbertina-Regular-Identity-H" w:hAnsi="Times New Roman" w:hint="default"/>
                <w:sz w:val="20"/>
                <w:szCs w:val="20"/>
              </w:rPr>
              <w:t>i sú</w:t>
            </w:r>
            <w:r w:rsidRPr="009C3522">
              <w:rPr>
                <w:rFonts w:ascii="Times New Roman" w:eastAsia="EUAlbertina-Regular-Identity-H" w:hAnsi="Times New Roman" w:hint="default"/>
                <w:sz w:val="20"/>
                <w:szCs w:val="20"/>
              </w:rPr>
              <w:t xml:space="preserve"> poš</w:t>
            </w:r>
            <w:r w:rsidRPr="009C3522">
              <w:rPr>
                <w:rFonts w:ascii="Times New Roman" w:eastAsia="EUAlbertina-Regular-Identity-H" w:hAnsi="Times New Roman" w:hint="default"/>
                <w:sz w:val="20"/>
                <w:szCs w:val="20"/>
              </w:rPr>
              <w:t>kodení</w:t>
            </w:r>
            <w:r w:rsidRPr="009C3522">
              <w:rPr>
                <w:rFonts w:ascii="Times New Roman" w:eastAsia="EUAlbertina-Regular-Identity-H" w:hAnsi="Times New Roman" w:hint="default"/>
                <w:sz w:val="20"/>
                <w:szCs w:val="20"/>
              </w:rPr>
              <w:t xml:space="preserve"> spotrebitelia na ú</w:t>
            </w:r>
            <w:r w:rsidRPr="009C3522">
              <w:rPr>
                <w:rFonts w:ascii="Times New Roman" w:eastAsia="EUAlbertina-Regular-Identity-H" w:hAnsi="Times New Roman" w:hint="default"/>
                <w:sz w:val="20"/>
                <w:szCs w:val="20"/>
              </w:rPr>
              <w:t>zemí</w:t>
            </w:r>
            <w:r w:rsidRPr="009C3522">
              <w:rPr>
                <w:rFonts w:ascii="Times New Roman" w:eastAsia="EUAlbertina-Regular-Identity-H" w:hAnsi="Times New Roman" w:hint="default"/>
                <w:sz w:val="20"/>
                <w:szCs w:val="20"/>
              </w:rPr>
              <w:t xml:space="preserve"> toho č</w:t>
            </w:r>
            <w:r w:rsidRPr="009C3522">
              <w:rPr>
                <w:rFonts w:ascii="Times New Roman" w:eastAsia="EUAlbertina-Regular-Identity-H" w:hAnsi="Times New Roman" w:hint="default"/>
                <w:sz w:val="20"/>
                <w:szCs w:val="20"/>
              </w:rPr>
              <w:t>lenské</w:t>
            </w:r>
            <w:r w:rsidRPr="009C3522">
              <w:rPr>
                <w:rFonts w:ascii="Times New Roman" w:eastAsia="EUAlbertina-Regular-Identity-H" w:hAnsi="Times New Roman" w:hint="default"/>
                <w:sz w:val="20"/>
                <w:szCs w:val="20"/>
              </w:rPr>
              <w:t>ho</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tu, kde má</w:t>
            </w:r>
            <w:r w:rsidRPr="009C3522">
              <w:rPr>
                <w:rFonts w:ascii="Times New Roman" w:eastAsia="EUAlbertina-Regular-Identity-H" w:hAnsi="Times New Roman" w:hint="default"/>
                <w:sz w:val="20"/>
                <w:szCs w:val="20"/>
              </w:rPr>
              <w:t xml:space="preserve"> sí</w:t>
            </w:r>
            <w:r w:rsidRPr="009C3522">
              <w:rPr>
                <w:rFonts w:ascii="Times New Roman" w:eastAsia="EUAlbertina-Regular-Identity-H" w:hAnsi="Times New Roman" w:hint="default"/>
                <w:sz w:val="20"/>
                <w:szCs w:val="20"/>
              </w:rPr>
              <w:t>dlo obchodní</w:t>
            </w:r>
            <w:r w:rsidRPr="009C3522">
              <w:rPr>
                <w:rFonts w:ascii="Times New Roman" w:eastAsia="EUAlbertina-Regular-Identity-H" w:hAnsi="Times New Roman" w:hint="default"/>
                <w:sz w:val="20"/>
                <w:szCs w:val="20"/>
              </w:rPr>
              <w:t>k, alebo v inom č</w:t>
            </w:r>
            <w:r w:rsidRPr="009C3522">
              <w:rPr>
                <w:rFonts w:ascii="Times New Roman" w:eastAsia="EUAlbertina-Regular-Identity-H" w:hAnsi="Times New Roman" w:hint="default"/>
                <w:sz w:val="20"/>
                <w:szCs w:val="20"/>
              </w:rPr>
              <w:t>lenskom</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te.</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Je na kaž</w:t>
            </w:r>
            <w:r w:rsidRPr="009C3522">
              <w:rPr>
                <w:rFonts w:ascii="Times New Roman" w:eastAsia="EUAlbertina-Regular-Identity-H" w:hAnsi="Times New Roman" w:hint="default"/>
                <w:sz w:val="20"/>
                <w:szCs w:val="20"/>
              </w:rPr>
              <w:t>dom č</w:t>
            </w:r>
            <w:r w:rsidRPr="009C3522">
              <w:rPr>
                <w:rFonts w:ascii="Times New Roman" w:eastAsia="EUAlbertina-Regular-Identity-H" w:hAnsi="Times New Roman" w:hint="default"/>
                <w:sz w:val="20"/>
                <w:szCs w:val="20"/>
              </w:rPr>
              <w:t>lenskom 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te, aby rozhodol,</w:t>
            </w:r>
          </w:p>
          <w:p w:rsidR="006A47E3" w:rsidRPr="009C3522" w:rsidP="006A47E3">
            <w:pPr>
              <w:bidi w:val="0"/>
              <w:adjustRightInd w:val="0"/>
              <w:rPr>
                <w:rFonts w:ascii="Times New Roman" w:eastAsia="EUAlbertina-Regular-Identity-H" w:hAnsi="Times New Roman"/>
                <w:sz w:val="20"/>
                <w:szCs w:val="20"/>
              </w:rPr>
            </w:pPr>
            <w:r w:rsidRPr="009C3522">
              <w:rPr>
                <w:rFonts w:ascii="Times New Roman" w:eastAsia="EUAlbertina-Regular-Identity-H" w:hAnsi="Times New Roman" w:hint="default"/>
                <w:sz w:val="20"/>
                <w:szCs w:val="20"/>
              </w:rPr>
              <w:t>a) č</w:t>
            </w:r>
            <w:r w:rsidRPr="009C3522">
              <w:rPr>
                <w:rFonts w:ascii="Times New Roman" w:eastAsia="EUAlbertina-Regular-Identity-H" w:hAnsi="Times New Roman" w:hint="default"/>
                <w:sz w:val="20"/>
                <w:szCs w:val="20"/>
              </w:rPr>
              <w:t>i mož</w:t>
            </w:r>
            <w:r w:rsidRPr="009C3522">
              <w:rPr>
                <w:rFonts w:ascii="Times New Roman" w:eastAsia="EUAlbertina-Regular-Identity-H" w:hAnsi="Times New Roman" w:hint="default"/>
                <w:sz w:val="20"/>
                <w:szCs w:val="20"/>
              </w:rPr>
              <w:t>no tieto prá</w:t>
            </w:r>
            <w:r w:rsidRPr="009C3522">
              <w:rPr>
                <w:rFonts w:ascii="Times New Roman" w:eastAsia="EUAlbertina-Regular-Identity-H" w:hAnsi="Times New Roman" w:hint="default"/>
                <w:sz w:val="20"/>
                <w:szCs w:val="20"/>
              </w:rPr>
              <w:t>vne pros</w:t>
            </w:r>
            <w:r w:rsidRPr="009C3522">
              <w:rPr>
                <w:rFonts w:ascii="Times New Roman" w:eastAsia="EUAlbertina-Regular-Identity-H" w:hAnsi="Times New Roman" w:hint="default"/>
                <w:sz w:val="20"/>
                <w:szCs w:val="20"/>
              </w:rPr>
              <w:t>triedky použ</w:t>
            </w:r>
            <w:r w:rsidRPr="009C3522">
              <w:rPr>
                <w:rFonts w:ascii="Times New Roman" w:eastAsia="EUAlbertina-Regular-Identity-H" w:hAnsi="Times New Roman" w:hint="default"/>
                <w:sz w:val="20"/>
                <w:szCs w:val="20"/>
              </w:rPr>
              <w:t>iť</w:t>
            </w:r>
            <w:r w:rsidRPr="009C3522">
              <w:rPr>
                <w:rFonts w:ascii="Times New Roman" w:eastAsia="EUAlbertina-Regular-Identity-H" w:hAnsi="Times New Roman" w:hint="default"/>
                <w:sz w:val="20"/>
                <w:szCs w:val="20"/>
              </w:rPr>
              <w:t xml:space="preserve"> osobitne alebo spoloč</w:t>
            </w:r>
            <w:r w:rsidRPr="009C3522">
              <w:rPr>
                <w:rFonts w:ascii="Times New Roman" w:eastAsia="EUAlbertina-Regular-Identity-H" w:hAnsi="Times New Roman" w:hint="default"/>
                <w:sz w:val="20"/>
                <w:szCs w:val="20"/>
              </w:rPr>
              <w:t>ne</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proti viacerý</w:t>
            </w:r>
            <w:r w:rsidRPr="009C3522">
              <w:rPr>
                <w:rFonts w:ascii="Times New Roman" w:eastAsia="EUAlbertina-Regular-Identity-H" w:hAnsi="Times New Roman" w:hint="default"/>
                <w:sz w:val="20"/>
                <w:szCs w:val="20"/>
              </w:rPr>
              <w:t>m obchodní</w:t>
            </w:r>
            <w:r w:rsidRPr="009C3522">
              <w:rPr>
                <w:rFonts w:ascii="Times New Roman" w:eastAsia="EUAlbertina-Regular-Identity-H" w:hAnsi="Times New Roman" w:hint="default"/>
                <w:sz w:val="20"/>
                <w:szCs w:val="20"/>
              </w:rPr>
              <w:t>kom z toho isté</w:t>
            </w:r>
            <w:r w:rsidRPr="009C3522">
              <w:rPr>
                <w:rFonts w:ascii="Times New Roman" w:eastAsia="EUAlbertina-Regular-Identity-H" w:hAnsi="Times New Roman" w:hint="default"/>
                <w:sz w:val="20"/>
                <w:szCs w:val="20"/>
              </w:rPr>
              <w:t>ho hospodá</w:t>
            </w:r>
            <w:r w:rsidRPr="009C3522">
              <w:rPr>
                <w:rFonts w:ascii="Times New Roman" w:eastAsia="EUAlbertina-Regular-Identity-H" w:hAnsi="Times New Roman" w:hint="default"/>
                <w:sz w:val="20"/>
                <w:szCs w:val="20"/>
              </w:rPr>
              <w:t>rskeho</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sz w:val="20"/>
                <w:szCs w:val="20"/>
              </w:rPr>
              <w:t>odvetvia</w:t>
            </w:r>
          </w:p>
          <w:p w:rsidR="006A47E3" w:rsidRPr="009C3522" w:rsidP="006A47E3">
            <w:pPr>
              <w:bidi w:val="0"/>
              <w:adjustRightInd w:val="0"/>
              <w:rPr>
                <w:rFonts w:ascii="Times New Roman" w:eastAsia="EUAlbertina-Regular-Identity-H" w:hAnsi="Times New Roman"/>
                <w:sz w:val="20"/>
                <w:szCs w:val="20"/>
              </w:rPr>
            </w:pPr>
            <w:r w:rsidRPr="009C3522">
              <w:rPr>
                <w:rFonts w:ascii="Times New Roman" w:eastAsia="EUAlbertina-Regular-Identity-H" w:hAnsi="Times New Roman"/>
                <w:sz w:val="20"/>
                <w:szCs w:val="20"/>
              </w:rPr>
              <w:t>a</w:t>
            </w:r>
            <w:r w:rsidR="00094AE8">
              <w:rPr>
                <w:rFonts w:ascii="Times New Roman" w:eastAsia="EUAlbertina-Regular-Identity-H" w:hAnsi="Times New Roman"/>
                <w:sz w:val="20"/>
                <w:szCs w:val="20"/>
              </w:rPr>
              <w:t xml:space="preserve"> </w:t>
            </w:r>
          </w:p>
          <w:p w:rsidR="008676AA" w:rsidRPr="009C3522" w:rsidP="00094AE8">
            <w:pPr>
              <w:bidi w:val="0"/>
              <w:adjustRightInd w:val="0"/>
              <w:rPr>
                <w:rFonts w:ascii="Times New Roman" w:eastAsia="EUAlbertina-Regular-Identity-H" w:hAnsi="Times New Roman"/>
                <w:sz w:val="20"/>
                <w:szCs w:val="20"/>
              </w:rPr>
            </w:pPr>
            <w:r w:rsidRPr="009C3522" w:rsidR="006A47E3">
              <w:rPr>
                <w:rFonts w:ascii="Times New Roman" w:eastAsia="EUAlbertina-Regular-Identity-H" w:hAnsi="Times New Roman" w:hint="default"/>
                <w:sz w:val="20"/>
                <w:szCs w:val="20"/>
              </w:rPr>
              <w:t>b) č</w:t>
            </w:r>
            <w:r w:rsidRPr="009C3522" w:rsidR="006A47E3">
              <w:rPr>
                <w:rFonts w:ascii="Times New Roman" w:eastAsia="EUAlbertina-Regular-Identity-H" w:hAnsi="Times New Roman" w:hint="default"/>
                <w:sz w:val="20"/>
                <w:szCs w:val="20"/>
              </w:rPr>
              <w:t>i tieto prá</w:t>
            </w:r>
            <w:r w:rsidRPr="009C3522" w:rsidR="006A47E3">
              <w:rPr>
                <w:rFonts w:ascii="Times New Roman" w:eastAsia="EUAlbertina-Regular-Identity-H" w:hAnsi="Times New Roman" w:hint="default"/>
                <w:sz w:val="20"/>
                <w:szCs w:val="20"/>
              </w:rPr>
              <w:t>vne prostriedky mož</w:t>
            </w:r>
            <w:r w:rsidRPr="009C3522" w:rsidR="006A47E3">
              <w:rPr>
                <w:rFonts w:ascii="Times New Roman" w:eastAsia="EUAlbertina-Regular-Identity-H" w:hAnsi="Times New Roman" w:hint="default"/>
                <w:sz w:val="20"/>
                <w:szCs w:val="20"/>
              </w:rPr>
              <w:t>no použ</w:t>
            </w:r>
            <w:r w:rsidRPr="009C3522" w:rsidR="006A47E3">
              <w:rPr>
                <w:rFonts w:ascii="Times New Roman" w:eastAsia="EUAlbertina-Regular-Identity-H" w:hAnsi="Times New Roman" w:hint="default"/>
                <w:sz w:val="20"/>
                <w:szCs w:val="20"/>
              </w:rPr>
              <w:t>iť</w:t>
            </w:r>
            <w:r w:rsidRPr="009C3522" w:rsidR="006A47E3">
              <w:rPr>
                <w:rFonts w:ascii="Times New Roman" w:eastAsia="EUAlbertina-Regular-Identity-H" w:hAnsi="Times New Roman" w:hint="default"/>
                <w:sz w:val="20"/>
                <w:szCs w:val="20"/>
              </w:rPr>
              <w:t xml:space="preserve"> proti tvorcovi</w:t>
            </w:r>
            <w:r w:rsidR="00094AE8">
              <w:rPr>
                <w:rFonts w:ascii="Times New Roman" w:eastAsia="EUAlbertina-Regular-Identity-H" w:hAnsi="Times New Roman"/>
                <w:sz w:val="20"/>
                <w:szCs w:val="20"/>
              </w:rPr>
              <w:t xml:space="preserve"> </w:t>
            </w:r>
            <w:r w:rsidRPr="009C3522" w:rsidR="006A47E3">
              <w:rPr>
                <w:rFonts w:ascii="Times New Roman" w:eastAsia="EUAlbertina-Regular-Identity-H" w:hAnsi="Times New Roman" w:hint="default"/>
                <w:sz w:val="20"/>
                <w:szCs w:val="20"/>
              </w:rPr>
              <w:t>kó</w:t>
            </w:r>
            <w:r w:rsidRPr="009C3522" w:rsidR="006A47E3">
              <w:rPr>
                <w:rFonts w:ascii="Times New Roman" w:eastAsia="EUAlbertina-Regular-Identity-H" w:hAnsi="Times New Roman" w:hint="default"/>
                <w:sz w:val="20"/>
                <w:szCs w:val="20"/>
              </w:rPr>
              <w:t>dexu, pokiaľ</w:t>
            </w:r>
            <w:r w:rsidRPr="009C3522" w:rsidR="006A47E3">
              <w:rPr>
                <w:rFonts w:ascii="Times New Roman" w:eastAsia="EUAlbertina-Regular-Identity-H" w:hAnsi="Times New Roman" w:hint="default"/>
                <w:sz w:val="20"/>
                <w:szCs w:val="20"/>
              </w:rPr>
              <w:t xml:space="preserve"> prí</w:t>
            </w:r>
            <w:r w:rsidRPr="009C3522" w:rsidR="006A47E3">
              <w:rPr>
                <w:rFonts w:ascii="Times New Roman" w:eastAsia="EUAlbertina-Regular-Identity-H" w:hAnsi="Times New Roman" w:hint="default"/>
                <w:sz w:val="20"/>
                <w:szCs w:val="20"/>
              </w:rPr>
              <w:t>sluš</w:t>
            </w:r>
            <w:r w:rsidRPr="009C3522" w:rsidR="006A47E3">
              <w:rPr>
                <w:rFonts w:ascii="Times New Roman" w:eastAsia="EUAlbertina-Regular-Identity-H" w:hAnsi="Times New Roman" w:hint="default"/>
                <w:sz w:val="20"/>
                <w:szCs w:val="20"/>
              </w:rPr>
              <w:t>ný</w:t>
            </w:r>
            <w:r w:rsidRPr="009C3522" w:rsidR="006A47E3">
              <w:rPr>
                <w:rFonts w:ascii="Times New Roman" w:eastAsia="EUAlbertina-Regular-Identity-H" w:hAnsi="Times New Roman" w:hint="default"/>
                <w:sz w:val="20"/>
                <w:szCs w:val="20"/>
              </w:rPr>
              <w:t xml:space="preserve"> kó</w:t>
            </w:r>
            <w:r w:rsidRPr="009C3522" w:rsidR="006A47E3">
              <w:rPr>
                <w:rFonts w:ascii="Times New Roman" w:eastAsia="EUAlbertina-Regular-Identity-H" w:hAnsi="Times New Roman" w:hint="default"/>
                <w:sz w:val="20"/>
                <w:szCs w:val="20"/>
              </w:rPr>
              <w:t>dex podporuje nedodrž</w:t>
            </w:r>
            <w:r w:rsidRPr="009C3522" w:rsidR="006A47E3">
              <w:rPr>
                <w:rFonts w:ascii="Times New Roman" w:eastAsia="EUAlbertina-Regular-Identity-H" w:hAnsi="Times New Roman" w:hint="default"/>
                <w:sz w:val="20"/>
                <w:szCs w:val="20"/>
              </w:rPr>
              <w:t>iavanie</w:t>
            </w:r>
            <w:r w:rsidR="00094AE8">
              <w:rPr>
                <w:rFonts w:ascii="Times New Roman" w:eastAsia="EUAlbertina-Regular-Identity-H" w:hAnsi="Times New Roman"/>
                <w:sz w:val="20"/>
                <w:szCs w:val="20"/>
              </w:rPr>
              <w:t xml:space="preserve"> </w:t>
            </w:r>
            <w:r w:rsidRPr="009C3522" w:rsidR="006A47E3">
              <w:rPr>
                <w:rFonts w:ascii="Times New Roman" w:eastAsia="EUAlbertina-Regular-Identity-H" w:hAnsi="Times New Roman" w:hint="default"/>
                <w:sz w:val="20"/>
                <w:szCs w:val="20"/>
              </w:rPr>
              <w:t>prá</w:t>
            </w:r>
            <w:r w:rsidRPr="009C3522" w:rsidR="006A47E3">
              <w:rPr>
                <w:rFonts w:ascii="Times New Roman" w:eastAsia="EUAlbertina-Regular-Identity-H" w:hAnsi="Times New Roman" w:hint="default"/>
                <w:sz w:val="20"/>
                <w:szCs w:val="20"/>
              </w:rPr>
              <w:t>vnych pož</w:t>
            </w:r>
            <w:r w:rsidRPr="009C3522" w:rsidR="006A47E3">
              <w:rPr>
                <w:rFonts w:ascii="Times New Roman" w:eastAsia="EUAlbertina-Regular-Identity-H" w:hAnsi="Times New Roman" w:hint="default"/>
                <w:sz w:val="20"/>
                <w:szCs w:val="20"/>
              </w:rPr>
              <w:t>iadaviek.</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676AA" w:rsidRPr="009C3522">
            <w:pPr>
              <w:bidi w:val="0"/>
              <w:jc w:val="center"/>
              <w:rPr>
                <w:rFonts w:ascii="Times New Roman" w:hAnsi="Times New Roman"/>
                <w:sz w:val="20"/>
                <w:szCs w:val="20"/>
              </w:rPr>
            </w:pPr>
            <w:r w:rsidRPr="009C3522" w:rsidR="008D24E9">
              <w:rPr>
                <w:rFonts w:ascii="Times New Roman" w:hAnsi="Times New Roman"/>
                <w:sz w:val="20"/>
                <w:szCs w:val="20"/>
              </w:rPr>
              <w:t>O</w:t>
            </w:r>
          </w:p>
        </w:tc>
        <w:tc>
          <w:tcPr>
            <w:tcW w:w="1260" w:type="dxa"/>
            <w:tcBorders>
              <w:top w:val="single" w:sz="4" w:space="0" w:color="auto"/>
              <w:left w:val="nil"/>
              <w:bottom w:val="single" w:sz="4" w:space="0" w:color="auto"/>
              <w:right w:val="single" w:sz="4" w:space="0" w:color="auto"/>
            </w:tcBorders>
            <w:textDirection w:val="lrTb"/>
            <w:vAlign w:val="top"/>
          </w:tcPr>
          <w:p w:rsidR="008676AA" w:rsidRPr="009C3522">
            <w:pPr>
              <w:bidi w:val="0"/>
              <w:jc w:val="center"/>
              <w:rPr>
                <w:rFonts w:ascii="Times New Roman" w:hAnsi="Times New Roman"/>
                <w:sz w:val="20"/>
                <w:szCs w:val="20"/>
              </w:rPr>
            </w:pPr>
            <w:r w:rsidRPr="009C3522" w:rsidR="00414331">
              <w:rPr>
                <w:rFonts w:ascii="Times New Roman" w:hAnsi="Times New Roman"/>
                <w:sz w:val="20"/>
                <w:szCs w:val="20"/>
              </w:rPr>
              <w:t>Zákon č. 250/2007 Z. z</w:t>
            </w:r>
            <w:r w:rsidRPr="009C3522" w:rsidR="00B61661">
              <w:rPr>
                <w:rFonts w:ascii="Times New Roman" w:hAnsi="Times New Roman"/>
                <w:sz w:val="20"/>
                <w:szCs w:val="20"/>
              </w:rPr>
              <w:t>.</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B81EE7" w:rsidRPr="009C3522" w:rsidP="00B81EE7">
            <w:pPr>
              <w:pStyle w:val="Normlny"/>
              <w:bidi w:val="0"/>
              <w:jc w:val="center"/>
              <w:rPr>
                <w:rFonts w:ascii="Times New Roman" w:hAnsi="Times New Roman"/>
              </w:rPr>
            </w:pPr>
            <w:r w:rsidRPr="009C3522">
              <w:rPr>
                <w:rFonts w:ascii="Times New Roman" w:hAnsi="Times New Roman"/>
              </w:rPr>
              <w:t>§ 3 ods. 5</w:t>
            </w:r>
          </w:p>
          <w:p w:rsidR="008D24E9" w:rsidRPr="009C3522">
            <w:pPr>
              <w:pStyle w:val="Normlny"/>
              <w:bidi w:val="0"/>
              <w:jc w:val="center"/>
              <w:rPr>
                <w:rFonts w:ascii="Times New Roman" w:hAnsi="Times New Roman"/>
              </w:rPr>
            </w:pPr>
          </w:p>
          <w:p w:rsidR="008D24E9" w:rsidRPr="009C3522">
            <w:pPr>
              <w:pStyle w:val="Normlny"/>
              <w:bidi w:val="0"/>
              <w:jc w:val="center"/>
              <w:rPr>
                <w:rFonts w:ascii="Times New Roman" w:hAnsi="Times New Roman"/>
              </w:rPr>
            </w:pPr>
          </w:p>
          <w:p w:rsidR="008D24E9" w:rsidRPr="009C3522">
            <w:pPr>
              <w:pStyle w:val="Normlny"/>
              <w:bidi w:val="0"/>
              <w:jc w:val="center"/>
              <w:rPr>
                <w:rFonts w:ascii="Times New Roman" w:hAnsi="Times New Roman"/>
              </w:rPr>
            </w:pPr>
          </w:p>
          <w:p w:rsidR="008D24E9" w:rsidRPr="009C3522">
            <w:pPr>
              <w:pStyle w:val="Normlny"/>
              <w:bidi w:val="0"/>
              <w:jc w:val="center"/>
              <w:rPr>
                <w:rFonts w:ascii="Times New Roman" w:hAnsi="Times New Roman"/>
              </w:rPr>
            </w:pPr>
          </w:p>
          <w:p w:rsidR="008D24E9" w:rsidRPr="009C3522">
            <w:pPr>
              <w:pStyle w:val="Normlny"/>
              <w:bidi w:val="0"/>
              <w:jc w:val="center"/>
              <w:rPr>
                <w:rFonts w:ascii="Times New Roman" w:hAnsi="Times New Roman"/>
              </w:rPr>
            </w:pPr>
          </w:p>
          <w:p w:rsidR="008D24E9" w:rsidRPr="009C3522">
            <w:pPr>
              <w:pStyle w:val="Normlny"/>
              <w:bidi w:val="0"/>
              <w:jc w:val="center"/>
              <w:rPr>
                <w:rFonts w:ascii="Times New Roman" w:hAnsi="Times New Roman"/>
              </w:rPr>
            </w:pPr>
          </w:p>
          <w:p w:rsidR="008D24E9" w:rsidRPr="009C3522">
            <w:pPr>
              <w:pStyle w:val="Normlny"/>
              <w:bidi w:val="0"/>
              <w:jc w:val="center"/>
              <w:rPr>
                <w:rFonts w:ascii="Times New Roman" w:hAnsi="Times New Roman"/>
              </w:rPr>
            </w:pPr>
          </w:p>
          <w:p w:rsidR="008D24E9" w:rsidRPr="009C3522">
            <w:pPr>
              <w:pStyle w:val="Normlny"/>
              <w:bidi w:val="0"/>
              <w:jc w:val="center"/>
              <w:rPr>
                <w:rFonts w:ascii="Times New Roman" w:hAnsi="Times New Roman"/>
              </w:rPr>
            </w:pPr>
          </w:p>
          <w:p w:rsidR="008D24E9" w:rsidRPr="009C3522">
            <w:pPr>
              <w:pStyle w:val="Normlny"/>
              <w:bidi w:val="0"/>
              <w:jc w:val="center"/>
              <w:rPr>
                <w:rFonts w:ascii="Times New Roman" w:hAnsi="Times New Roman"/>
              </w:rPr>
            </w:pPr>
          </w:p>
          <w:p w:rsidR="008D24E9" w:rsidRPr="009C3522">
            <w:pPr>
              <w:pStyle w:val="Normlny"/>
              <w:bidi w:val="0"/>
              <w:jc w:val="center"/>
              <w:rPr>
                <w:rFonts w:ascii="Times New Roman" w:hAnsi="Times New Roman"/>
              </w:rPr>
            </w:pPr>
          </w:p>
          <w:p w:rsidR="008D24E9" w:rsidRPr="009C3522">
            <w:pPr>
              <w:pStyle w:val="Normlny"/>
              <w:bidi w:val="0"/>
              <w:jc w:val="center"/>
              <w:rPr>
                <w:rFonts w:ascii="Times New Roman" w:hAnsi="Times New Roman"/>
              </w:rPr>
            </w:pPr>
          </w:p>
          <w:p w:rsidR="008D24E9" w:rsidRPr="009C3522">
            <w:pPr>
              <w:pStyle w:val="Normlny"/>
              <w:bidi w:val="0"/>
              <w:jc w:val="center"/>
              <w:rPr>
                <w:rFonts w:ascii="Times New Roman" w:hAnsi="Times New Roman"/>
              </w:rPr>
            </w:pPr>
          </w:p>
          <w:p w:rsidR="008D24E9" w:rsidRPr="009C3522">
            <w:pPr>
              <w:pStyle w:val="Normlny"/>
              <w:bidi w:val="0"/>
              <w:jc w:val="center"/>
              <w:rPr>
                <w:rFonts w:ascii="Times New Roman" w:hAnsi="Times New Roman"/>
              </w:rPr>
            </w:pPr>
          </w:p>
          <w:p w:rsidR="008D24E9" w:rsidRPr="009C3522">
            <w:pPr>
              <w:pStyle w:val="Normlny"/>
              <w:bidi w:val="0"/>
              <w:jc w:val="center"/>
              <w:rPr>
                <w:rFonts w:ascii="Times New Roman" w:hAnsi="Times New Roman"/>
              </w:rPr>
            </w:pPr>
          </w:p>
          <w:p w:rsidR="008D24E9" w:rsidRPr="009C3522">
            <w:pPr>
              <w:pStyle w:val="Normlny"/>
              <w:bidi w:val="0"/>
              <w:jc w:val="center"/>
              <w:rPr>
                <w:rFonts w:ascii="Times New Roman" w:hAnsi="Times New Roman"/>
              </w:rPr>
            </w:pPr>
          </w:p>
          <w:p w:rsidR="00B81EE7" w:rsidRPr="009C3522">
            <w:pPr>
              <w:pStyle w:val="Normlny"/>
              <w:bidi w:val="0"/>
              <w:jc w:val="center"/>
              <w:rPr>
                <w:rFonts w:ascii="Times New Roman" w:hAnsi="Times New Roman"/>
              </w:rPr>
            </w:pPr>
          </w:p>
          <w:p w:rsidR="00B81EE7" w:rsidRPr="009C3522">
            <w:pPr>
              <w:pStyle w:val="Normlny"/>
              <w:bidi w:val="0"/>
              <w:jc w:val="center"/>
              <w:rPr>
                <w:rFonts w:ascii="Times New Roman" w:hAnsi="Times New Roman"/>
              </w:rPr>
            </w:pPr>
          </w:p>
          <w:p w:rsidR="00B81EE7" w:rsidRPr="009C3522">
            <w:pPr>
              <w:pStyle w:val="Normlny"/>
              <w:bidi w:val="0"/>
              <w:jc w:val="center"/>
              <w:rPr>
                <w:rFonts w:ascii="Times New Roman" w:hAnsi="Times New Roman"/>
              </w:rPr>
            </w:pPr>
          </w:p>
          <w:p w:rsidR="00B81EE7" w:rsidRPr="009C3522">
            <w:pPr>
              <w:pStyle w:val="Normlny"/>
              <w:bidi w:val="0"/>
              <w:jc w:val="center"/>
              <w:rPr>
                <w:rFonts w:ascii="Times New Roman" w:hAnsi="Times New Roman"/>
              </w:rPr>
            </w:pPr>
          </w:p>
          <w:p w:rsidR="00B81EE7" w:rsidRPr="009C3522">
            <w:pPr>
              <w:pStyle w:val="Normlny"/>
              <w:bidi w:val="0"/>
              <w:jc w:val="center"/>
              <w:rPr>
                <w:rFonts w:ascii="Times New Roman" w:hAnsi="Times New Roman"/>
              </w:rPr>
            </w:pPr>
          </w:p>
          <w:p w:rsidR="00B81EE7" w:rsidRPr="009C3522">
            <w:pPr>
              <w:pStyle w:val="Normlny"/>
              <w:bidi w:val="0"/>
              <w:jc w:val="center"/>
              <w:rPr>
                <w:rFonts w:ascii="Times New Roman" w:hAnsi="Times New Roman"/>
              </w:rPr>
            </w:pPr>
          </w:p>
          <w:p w:rsidR="00B81EE7" w:rsidRPr="009C3522" w:rsidP="00B81EE7">
            <w:pPr>
              <w:pStyle w:val="Normlny"/>
              <w:bidi w:val="0"/>
              <w:jc w:val="center"/>
              <w:rPr>
                <w:rFonts w:ascii="Times New Roman" w:hAnsi="Times New Roman"/>
              </w:rPr>
            </w:pPr>
            <w:r w:rsidRPr="009C3522">
              <w:rPr>
                <w:rFonts w:ascii="Times New Roman" w:hAnsi="Times New Roman"/>
              </w:rPr>
              <w:t>§ 25 ods. 1</w:t>
            </w:r>
          </w:p>
          <w:p w:rsidR="00B81EE7" w:rsidRPr="009C3522">
            <w:pPr>
              <w:pStyle w:val="Normlny"/>
              <w:bidi w:val="0"/>
              <w:jc w:val="center"/>
              <w:rPr>
                <w:rFonts w:ascii="Times New Roman" w:hAnsi="Times New Roman"/>
              </w:rPr>
            </w:pPr>
          </w:p>
          <w:p w:rsidR="00B81EE7" w:rsidRPr="009C3522">
            <w:pPr>
              <w:pStyle w:val="Normlny"/>
              <w:bidi w:val="0"/>
              <w:jc w:val="center"/>
              <w:rPr>
                <w:rFonts w:ascii="Times New Roman" w:hAnsi="Times New Roman"/>
              </w:rPr>
            </w:pPr>
          </w:p>
          <w:p w:rsidR="00B81EE7" w:rsidRPr="009C3522">
            <w:pPr>
              <w:pStyle w:val="Normlny"/>
              <w:bidi w:val="0"/>
              <w:jc w:val="center"/>
              <w:rPr>
                <w:rFonts w:ascii="Times New Roman" w:hAnsi="Times New Roman"/>
              </w:rPr>
            </w:pPr>
          </w:p>
          <w:p w:rsidR="00B81EE7" w:rsidRPr="009C3522">
            <w:pPr>
              <w:pStyle w:val="Normlny"/>
              <w:bidi w:val="0"/>
              <w:jc w:val="center"/>
              <w:rPr>
                <w:rFonts w:ascii="Times New Roman" w:hAnsi="Times New Roman"/>
              </w:rPr>
            </w:pPr>
          </w:p>
          <w:p w:rsidR="00B81EE7" w:rsidRPr="009C3522">
            <w:pPr>
              <w:pStyle w:val="Normlny"/>
              <w:bidi w:val="0"/>
              <w:jc w:val="center"/>
              <w:rPr>
                <w:rFonts w:ascii="Times New Roman" w:hAnsi="Times New Roman"/>
              </w:rPr>
            </w:pPr>
          </w:p>
          <w:p w:rsidR="00B81EE7" w:rsidRPr="009C3522">
            <w:pPr>
              <w:pStyle w:val="Normlny"/>
              <w:bidi w:val="0"/>
              <w:jc w:val="center"/>
              <w:rPr>
                <w:rFonts w:ascii="Times New Roman" w:hAnsi="Times New Roman"/>
              </w:rPr>
            </w:pPr>
          </w:p>
          <w:p w:rsidR="00B81EE7" w:rsidRPr="009C3522">
            <w:pPr>
              <w:pStyle w:val="Normlny"/>
              <w:bidi w:val="0"/>
              <w:jc w:val="center"/>
              <w:rPr>
                <w:rFonts w:ascii="Times New Roman" w:hAnsi="Times New Roman"/>
              </w:rPr>
            </w:pPr>
          </w:p>
          <w:p w:rsidR="00B81EE7" w:rsidRPr="009C3522">
            <w:pPr>
              <w:pStyle w:val="Normlny"/>
              <w:bidi w:val="0"/>
              <w:jc w:val="center"/>
              <w:rPr>
                <w:rFonts w:ascii="Times New Roman" w:hAnsi="Times New Roman"/>
              </w:rPr>
            </w:pPr>
          </w:p>
          <w:p w:rsidR="00B81EE7" w:rsidRPr="009C3522">
            <w:pPr>
              <w:pStyle w:val="Normlny"/>
              <w:bidi w:val="0"/>
              <w:jc w:val="center"/>
              <w:rPr>
                <w:rFonts w:ascii="Times New Roman" w:hAnsi="Times New Roman"/>
              </w:rPr>
            </w:pPr>
          </w:p>
          <w:p w:rsidR="00B81EE7" w:rsidRPr="009C3522">
            <w:pPr>
              <w:pStyle w:val="Normlny"/>
              <w:bidi w:val="0"/>
              <w:jc w:val="center"/>
              <w:rPr>
                <w:rFonts w:ascii="Times New Roman" w:hAnsi="Times New Roman"/>
              </w:rPr>
            </w:pPr>
          </w:p>
          <w:p w:rsidR="00B81EE7" w:rsidRPr="009C3522">
            <w:pPr>
              <w:pStyle w:val="Normlny"/>
              <w:bidi w:val="0"/>
              <w:jc w:val="center"/>
              <w:rPr>
                <w:rFonts w:ascii="Times New Roman" w:hAnsi="Times New Roman"/>
              </w:rPr>
            </w:pPr>
          </w:p>
          <w:p w:rsidR="00B81EE7" w:rsidRPr="009C3522">
            <w:pPr>
              <w:pStyle w:val="Normlny"/>
              <w:bidi w:val="0"/>
              <w:jc w:val="center"/>
              <w:rPr>
                <w:rFonts w:ascii="Times New Roman" w:hAnsi="Times New Roman"/>
              </w:rPr>
            </w:pPr>
          </w:p>
          <w:p w:rsidR="00B81EE7" w:rsidRPr="009C3522">
            <w:pPr>
              <w:pStyle w:val="Normlny"/>
              <w:bidi w:val="0"/>
              <w:jc w:val="center"/>
              <w:rPr>
                <w:rFonts w:ascii="Times New Roman" w:hAnsi="Times New Roman"/>
              </w:rPr>
            </w:pPr>
          </w:p>
          <w:p w:rsidR="00B81EE7" w:rsidRPr="009C3522">
            <w:pPr>
              <w:pStyle w:val="Normlny"/>
              <w:bidi w:val="0"/>
              <w:jc w:val="center"/>
              <w:rPr>
                <w:rFonts w:ascii="Times New Roman" w:hAnsi="Times New Roman"/>
              </w:rPr>
            </w:pPr>
          </w:p>
          <w:p w:rsidR="00B81EE7" w:rsidRPr="009C3522">
            <w:pPr>
              <w:pStyle w:val="Normlny"/>
              <w:bidi w:val="0"/>
              <w:jc w:val="center"/>
              <w:rPr>
                <w:rFonts w:ascii="Times New Roman" w:hAnsi="Times New Roman"/>
              </w:rPr>
            </w:pPr>
          </w:p>
          <w:p w:rsidR="008676AA" w:rsidRPr="009C3522">
            <w:pPr>
              <w:pStyle w:val="Normlny"/>
              <w:bidi w:val="0"/>
              <w:jc w:val="center"/>
              <w:rPr>
                <w:rFonts w:ascii="Times New Roman" w:hAnsi="Times New Roman"/>
              </w:rPr>
            </w:pPr>
            <w:r w:rsidRPr="009C3522" w:rsidR="00C04312">
              <w:rPr>
                <w:rFonts w:ascii="Times New Roman" w:hAnsi="Times New Roman"/>
              </w:rPr>
              <w:t>§ 26a</w:t>
            </w:r>
            <w:r w:rsidRPr="009C3522" w:rsidR="008D24E9">
              <w:rPr>
                <w:rFonts w:ascii="Times New Roman" w:hAnsi="Times New Roman"/>
              </w:rPr>
              <w:t xml:space="preserve"> ods. 1 a 2</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B81EE7" w:rsidRPr="0046323D" w:rsidP="00C04312">
            <w:pPr>
              <w:pStyle w:val="l41"/>
              <w:bidi w:val="0"/>
              <w:rPr>
                <w:rStyle w:val="num1"/>
                <w:rFonts w:ascii="Times New Roman" w:hAnsi="Times New Roman"/>
                <w:bCs/>
                <w:color w:val="FF0000"/>
                <w:sz w:val="20"/>
                <w:szCs w:val="20"/>
              </w:rPr>
            </w:pPr>
            <w:bookmarkStart w:id="1" w:name="p25-1"/>
            <w:bookmarkEnd w:id="1"/>
            <w:r w:rsidRPr="009C3522" w:rsidR="008D24E9">
              <w:rPr>
                <w:rFonts w:ascii="Times New Roman" w:hAnsi="Times New Roman"/>
                <w:bCs/>
                <w:sz w:val="20"/>
                <w:szCs w:val="20"/>
              </w:rPr>
              <w:t xml:space="preserve"> </w:t>
            </w:r>
            <w:r w:rsidRPr="00094AE8">
              <w:rPr>
                <w:rFonts w:ascii="Times New Roman" w:hAnsi="Times New Roman"/>
                <w:b/>
                <w:bCs/>
                <w:sz w:val="20"/>
                <w:szCs w:val="20"/>
              </w:rPr>
              <w:t>(5)</w:t>
            </w:r>
            <w:r w:rsidRPr="00094AE8">
              <w:rPr>
                <w:rFonts w:ascii="Times New Roman" w:hAnsi="Times New Roman"/>
                <w:bCs/>
                <w:sz w:val="20"/>
                <w:szCs w:val="20"/>
              </w:rPr>
              <w:t> </w:t>
            </w:r>
            <w:r w:rsidRPr="00094AE8" w:rsidR="00094AE8">
              <w:rPr>
                <w:rFonts w:ascii="Times New Roman" w:hAnsi="Times New Roman"/>
                <w:bCs/>
                <w:sz w:val="20"/>
                <w:szCs w:val="20"/>
              </w:rPr>
              <w:t xml:space="preserve">Proti porušeniu práv a povinností ustanovených zákonom s cieľom ochrany spotrebiteľa môže sa spotrebiteľ proti porušiteľovi na súde domáhať ochrany svojho práva. Združenie sa môže na súde proti porušiteľovi domáhať, aby sa porušiteľ zdržal protiprávneho konania a aby odstránil protiprávny stav, a to aj vtedy, ak takéto konanie porušiteľa poškodzuje záujmy spotrebiteľov, ktoré nie sú len jednoduchým súhrnom záujmov jednotlivých spotrebiteľov poškodených porušením spotrebiteľských práv, ale ide o konanie porušiteľa uplatňované voči všetkým spotrebiteľom (ďalej len „kolektívne záujmy spotrebiteľov“). Spotrebiteľ, ktorý na súde úspešne uplatní porušenie práva alebo povinnosti ustanovenej týmto zákonom a osobitnými predpismi, má právo na primerané finančné zadosťučinenie od toho, kto za porušenie práva alebo povinnosti ustanovenej týmto zákonom a osobitnými predpismi zodpovedá. </w:t>
            </w:r>
            <w:r w:rsidRPr="00094AE8" w:rsidR="00094AE8">
              <w:rPr>
                <w:rStyle w:val="num1"/>
                <w:rFonts w:ascii="Times New Roman" w:hAnsi="Times New Roman"/>
                <w:bCs/>
                <w:color w:val="auto"/>
                <w:sz w:val="20"/>
                <w:szCs w:val="20"/>
              </w:rPr>
              <w:t xml:space="preserve"> </w:t>
            </w:r>
          </w:p>
          <w:p w:rsidR="00B81EE7" w:rsidP="00C04312">
            <w:pPr>
              <w:pStyle w:val="l41"/>
              <w:bidi w:val="0"/>
              <w:rPr>
                <w:rStyle w:val="num1"/>
                <w:rFonts w:ascii="Times New Roman" w:hAnsi="Times New Roman"/>
                <w:bCs/>
                <w:color w:val="auto"/>
                <w:sz w:val="20"/>
                <w:szCs w:val="20"/>
              </w:rPr>
            </w:pPr>
          </w:p>
          <w:p w:rsidR="00094AE8" w:rsidP="00C04312">
            <w:pPr>
              <w:pStyle w:val="l41"/>
              <w:bidi w:val="0"/>
              <w:rPr>
                <w:rStyle w:val="num1"/>
                <w:rFonts w:ascii="Times New Roman" w:hAnsi="Times New Roman"/>
                <w:bCs/>
                <w:color w:val="auto"/>
                <w:sz w:val="20"/>
                <w:szCs w:val="20"/>
              </w:rPr>
            </w:pPr>
          </w:p>
          <w:p w:rsidR="00094AE8" w:rsidRPr="009C3522" w:rsidP="00C04312">
            <w:pPr>
              <w:pStyle w:val="l41"/>
              <w:bidi w:val="0"/>
              <w:rPr>
                <w:rStyle w:val="num1"/>
                <w:rFonts w:ascii="Times New Roman" w:hAnsi="Times New Roman"/>
                <w:bCs/>
                <w:color w:val="auto"/>
                <w:sz w:val="20"/>
                <w:szCs w:val="20"/>
              </w:rPr>
            </w:pPr>
          </w:p>
          <w:p w:rsidR="00094AE8" w:rsidRPr="00094AE8" w:rsidP="00094AE8">
            <w:pPr>
              <w:pStyle w:val="l41"/>
              <w:bidi w:val="0"/>
              <w:rPr>
                <w:rFonts w:ascii="Times New Roman" w:hAnsi="Times New Roman"/>
                <w:bCs/>
                <w:sz w:val="20"/>
                <w:szCs w:val="20"/>
              </w:rPr>
            </w:pPr>
            <w:r w:rsidRPr="009C3522" w:rsidR="00B81EE7">
              <w:rPr>
                <w:rFonts w:ascii="Times New Roman" w:hAnsi="Times New Roman"/>
                <w:bCs/>
                <w:sz w:val="20"/>
                <w:szCs w:val="20"/>
              </w:rPr>
              <w:t>(1) </w:t>
            </w:r>
            <w:r w:rsidRPr="00094AE8">
              <w:rPr>
                <w:rFonts w:ascii="Times New Roman" w:hAnsi="Times New Roman"/>
                <w:bCs/>
                <w:sz w:val="20"/>
                <w:szCs w:val="20"/>
              </w:rPr>
              <w:t xml:space="preserve">Združenie môže podať návrh na vydanie predbežného opatrenia podľa § 21 ods. 1 orgánu dozoru alebo návrh na začatie konania na súde vo veci ochrany práv spotrebiteľov, a to vrátane konania vo veci ochrany kolektívnych záujmov spotrebiteľov, alebo môže byť účastníkom konania </w:t>
            </w:r>
          </w:p>
          <w:p w:rsidR="00094AE8" w:rsidRPr="00094AE8" w:rsidP="00094AE8">
            <w:pPr>
              <w:pStyle w:val="l41"/>
              <w:bidi w:val="0"/>
              <w:rPr>
                <w:rFonts w:ascii="Times New Roman" w:hAnsi="Times New Roman"/>
                <w:bCs/>
                <w:sz w:val="20"/>
                <w:szCs w:val="20"/>
              </w:rPr>
            </w:pPr>
            <w:r w:rsidRPr="00094AE8">
              <w:rPr>
                <w:rFonts w:ascii="Times New Roman" w:hAnsi="Times New Roman"/>
                <w:bCs/>
                <w:sz w:val="20"/>
                <w:szCs w:val="20"/>
              </w:rPr>
              <w:t>a)</w:t>
            </w:r>
            <w:r>
              <w:rPr>
                <w:rFonts w:ascii="Times New Roman" w:hAnsi="Times New Roman"/>
                <w:bCs/>
                <w:sz w:val="20"/>
                <w:szCs w:val="20"/>
              </w:rPr>
              <w:t xml:space="preserve"> </w:t>
            </w:r>
            <w:r w:rsidRPr="00094AE8">
              <w:rPr>
                <w:rFonts w:ascii="Times New Roman" w:hAnsi="Times New Roman"/>
                <w:bCs/>
                <w:sz w:val="20"/>
                <w:szCs w:val="20"/>
              </w:rPr>
              <w:t>ak sú takéto ciele hlavnou náplňou jeho činnosti alebo</w:t>
            </w:r>
          </w:p>
          <w:p w:rsidR="00B81EE7" w:rsidRPr="009C3522" w:rsidP="00094AE8">
            <w:pPr>
              <w:pStyle w:val="l41"/>
              <w:bidi w:val="0"/>
              <w:rPr>
                <w:rFonts w:ascii="Times New Roman" w:hAnsi="Times New Roman"/>
                <w:bCs/>
                <w:sz w:val="20"/>
                <w:szCs w:val="20"/>
              </w:rPr>
            </w:pPr>
            <w:r w:rsidRPr="00094AE8" w:rsidR="00094AE8">
              <w:rPr>
                <w:rFonts w:ascii="Times New Roman" w:hAnsi="Times New Roman"/>
                <w:bCs/>
                <w:sz w:val="20"/>
                <w:szCs w:val="20"/>
              </w:rPr>
              <w:t>b)</w:t>
            </w:r>
            <w:r w:rsidR="00094AE8">
              <w:rPr>
                <w:rFonts w:ascii="Times New Roman" w:hAnsi="Times New Roman"/>
                <w:bCs/>
                <w:sz w:val="20"/>
                <w:szCs w:val="20"/>
              </w:rPr>
              <w:t xml:space="preserve"> </w:t>
            </w:r>
            <w:r w:rsidRPr="00094AE8" w:rsidR="00094AE8">
              <w:rPr>
                <w:rFonts w:ascii="Times New Roman" w:hAnsi="Times New Roman"/>
                <w:bCs/>
                <w:sz w:val="20"/>
                <w:szCs w:val="20"/>
              </w:rPr>
              <w:t>je uvedené v zozname oprávnených osôb vedenom Európskou komisiou (ďalej len „zoznam oprávnených osôb“), bez toho, aby bolo dotknuté právo súdu preskúmať, či je tento subjekt oprávnený v danom prípade podať návrh na začatie konania.</w:t>
            </w:r>
          </w:p>
          <w:p w:rsidR="008D24E9" w:rsidRPr="009C3522" w:rsidP="00C04312">
            <w:pPr>
              <w:pStyle w:val="l41"/>
              <w:bidi w:val="0"/>
              <w:rPr>
                <w:rStyle w:val="num1"/>
                <w:rFonts w:ascii="Times New Roman" w:hAnsi="Times New Roman"/>
                <w:bCs/>
                <w:color w:val="auto"/>
                <w:sz w:val="20"/>
                <w:szCs w:val="20"/>
              </w:rPr>
            </w:pPr>
          </w:p>
          <w:p w:rsidR="008D24E9" w:rsidRPr="009C3522" w:rsidP="00C04312">
            <w:pPr>
              <w:pStyle w:val="l41"/>
              <w:bidi w:val="0"/>
              <w:rPr>
                <w:rStyle w:val="num1"/>
                <w:rFonts w:ascii="Times New Roman" w:hAnsi="Times New Roman"/>
                <w:bCs/>
                <w:color w:val="auto"/>
                <w:sz w:val="20"/>
                <w:szCs w:val="20"/>
              </w:rPr>
            </w:pPr>
          </w:p>
          <w:p w:rsidR="008D24E9" w:rsidRPr="009C3522" w:rsidP="00C04312">
            <w:pPr>
              <w:pStyle w:val="l41"/>
              <w:bidi w:val="0"/>
              <w:rPr>
                <w:rStyle w:val="num1"/>
                <w:rFonts w:ascii="Times New Roman" w:hAnsi="Times New Roman"/>
                <w:bCs/>
                <w:color w:val="auto"/>
                <w:sz w:val="20"/>
                <w:szCs w:val="20"/>
              </w:rPr>
            </w:pPr>
          </w:p>
          <w:p w:rsidR="00094AE8" w:rsidRPr="00094AE8" w:rsidP="00094AE8">
            <w:pPr>
              <w:pStyle w:val="l41"/>
              <w:bidi w:val="0"/>
              <w:rPr>
                <w:rStyle w:val="num1"/>
                <w:rFonts w:ascii="Times New Roman" w:hAnsi="Times New Roman"/>
                <w:bCs/>
                <w:color w:val="auto"/>
                <w:sz w:val="20"/>
                <w:szCs w:val="20"/>
              </w:rPr>
            </w:pPr>
            <w:r w:rsidRPr="009C3522" w:rsidR="00C04312">
              <w:rPr>
                <w:rStyle w:val="num1"/>
                <w:rFonts w:ascii="Times New Roman" w:hAnsi="Times New Roman"/>
                <w:bCs/>
                <w:color w:val="auto"/>
                <w:sz w:val="20"/>
                <w:szCs w:val="20"/>
              </w:rPr>
              <w:t>(1)</w:t>
            </w:r>
            <w:r>
              <w:rPr>
                <w:rFonts w:ascii="Times New Roman" w:hAnsi="Times New Roman"/>
              </w:rPr>
              <w:t xml:space="preserve"> </w:t>
            </w:r>
            <w:r w:rsidRPr="00094AE8">
              <w:rPr>
                <w:rStyle w:val="num1"/>
                <w:rFonts w:ascii="Times New Roman" w:hAnsi="Times New Roman"/>
                <w:b w:val="0"/>
                <w:bCs/>
                <w:color w:val="auto"/>
                <w:sz w:val="20"/>
                <w:szCs w:val="20"/>
              </w:rPr>
              <w:t>Zriaďuje sa komisia na posudzovanie podmienok v spotrebiteľských zmluvách a nekalých obchodných praktík predávajúcich (ďalej len „komisia“) ako stály orgán. Komisia má právo vyžadovať od predávajúceho všeobecné zmluvné podmienky, ktoré dojednáva so spotrebiteľom, a predávajúci je povinný takejto žiadosti vyhovieť.</w:t>
            </w:r>
            <w:r w:rsidRPr="00094AE8">
              <w:rPr>
                <w:rStyle w:val="num1"/>
                <w:rFonts w:ascii="Times New Roman" w:hAnsi="Times New Roman"/>
                <w:bCs/>
                <w:color w:val="auto"/>
                <w:sz w:val="20"/>
                <w:szCs w:val="20"/>
              </w:rPr>
              <w:t xml:space="preserve"> </w:t>
            </w:r>
          </w:p>
          <w:p w:rsidR="00C04312" w:rsidRPr="00094AE8" w:rsidP="00094AE8">
            <w:pPr>
              <w:pStyle w:val="l41"/>
              <w:bidi w:val="0"/>
              <w:rPr>
                <w:rFonts w:ascii="Times New Roman" w:hAnsi="Times New Roman"/>
                <w:b/>
                <w:sz w:val="20"/>
                <w:szCs w:val="20"/>
              </w:rPr>
            </w:pPr>
            <w:r w:rsidRPr="00094AE8" w:rsidR="00094AE8">
              <w:rPr>
                <w:rStyle w:val="num1"/>
                <w:rFonts w:ascii="Times New Roman" w:hAnsi="Times New Roman"/>
                <w:bCs/>
                <w:color w:val="auto"/>
                <w:sz w:val="20"/>
                <w:szCs w:val="20"/>
              </w:rPr>
              <w:t>(2)</w:t>
            </w:r>
            <w:r w:rsidR="00094AE8">
              <w:rPr>
                <w:rStyle w:val="num1"/>
                <w:rFonts w:ascii="Times New Roman" w:hAnsi="Times New Roman"/>
                <w:b w:val="0"/>
                <w:bCs/>
                <w:color w:val="auto"/>
                <w:sz w:val="20"/>
                <w:szCs w:val="20"/>
              </w:rPr>
              <w:t xml:space="preserve"> </w:t>
            </w:r>
            <w:r w:rsidRPr="00094AE8" w:rsidR="00094AE8">
              <w:rPr>
                <w:rStyle w:val="num1"/>
                <w:rFonts w:ascii="Times New Roman" w:hAnsi="Times New Roman"/>
                <w:b w:val="0"/>
                <w:bCs/>
                <w:color w:val="auto"/>
                <w:sz w:val="20"/>
                <w:szCs w:val="20"/>
              </w:rPr>
              <w:t>Pri zistení porušenia zákona alebo iného všeobecne záväzného právneho predpisu má komisia právo podať podnet príslušným štátnym orgánom a obrátiť sa na združenie s podnetom na uplatnenie práv na príslušnom štátnom orgáne.</w:t>
            </w:r>
          </w:p>
          <w:p w:rsidR="00C04312" w:rsidRPr="009C3522" w:rsidP="00C04312">
            <w:pPr>
              <w:pStyle w:val="l31"/>
              <w:bidi w:val="0"/>
              <w:rPr>
                <w:rFonts w:ascii="Times New Roman" w:hAnsi="Times New Roman"/>
                <w:sz w:val="20"/>
                <w:szCs w:val="20"/>
              </w:rPr>
            </w:pPr>
            <w:bookmarkStart w:id="2" w:name="p27"/>
            <w:bookmarkEnd w:id="2"/>
          </w:p>
          <w:p w:rsidR="008676AA" w:rsidRPr="009C3522">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676AA" w:rsidRPr="009C3522">
            <w:pPr>
              <w:bidi w:val="0"/>
              <w:jc w:val="center"/>
              <w:rPr>
                <w:rFonts w:ascii="Times New Roman" w:hAnsi="Times New Roman"/>
                <w:sz w:val="20"/>
                <w:szCs w:val="20"/>
              </w:rPr>
            </w:pPr>
            <w:r w:rsidRPr="009C3522" w:rsidR="00254BE2">
              <w:rPr>
                <w:rFonts w:ascii="Times New Roman" w:hAnsi="Times New Roman"/>
                <w:sz w:val="20"/>
                <w:szCs w:val="20"/>
              </w:rPr>
              <w:t>Ú</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EA1DD3" w:rsidRPr="009C3522">
            <w:pPr>
              <w:pStyle w:val="Heading1"/>
              <w:bidi w:val="0"/>
              <w:rPr>
                <w:rFonts w:ascii="Times New Roman" w:hAnsi="Times New Roman"/>
                <w:b w:val="0"/>
                <w:bCs w:val="0"/>
                <w:sz w:val="20"/>
                <w:szCs w:val="20"/>
              </w:rPr>
            </w:pPr>
          </w:p>
          <w:p w:rsidR="00EA1DD3" w:rsidRPr="009C3522">
            <w:pPr>
              <w:pStyle w:val="Heading1"/>
              <w:bidi w:val="0"/>
              <w:rPr>
                <w:rFonts w:ascii="Times New Roman" w:hAnsi="Times New Roman"/>
                <w:b w:val="0"/>
                <w:bCs w:val="0"/>
                <w:sz w:val="20"/>
                <w:szCs w:val="20"/>
              </w:rPr>
            </w:pPr>
          </w:p>
          <w:p w:rsidR="00EA1DD3" w:rsidRPr="009C3522">
            <w:pPr>
              <w:pStyle w:val="Heading1"/>
              <w:bidi w:val="0"/>
              <w:rPr>
                <w:rFonts w:ascii="Times New Roman" w:hAnsi="Times New Roman"/>
                <w:b w:val="0"/>
                <w:bCs w:val="0"/>
                <w:sz w:val="20"/>
                <w:szCs w:val="20"/>
              </w:rPr>
            </w:pPr>
          </w:p>
          <w:p w:rsidR="00EA1DD3" w:rsidRPr="009C3522">
            <w:pPr>
              <w:pStyle w:val="Heading1"/>
              <w:bidi w:val="0"/>
              <w:rPr>
                <w:rFonts w:ascii="Times New Roman" w:hAnsi="Times New Roman"/>
                <w:b w:val="0"/>
                <w:bCs w:val="0"/>
                <w:sz w:val="20"/>
                <w:szCs w:val="20"/>
              </w:rPr>
            </w:pPr>
          </w:p>
          <w:p w:rsidR="00EA1DD3" w:rsidRPr="009C3522">
            <w:pPr>
              <w:pStyle w:val="Heading1"/>
              <w:bidi w:val="0"/>
              <w:rPr>
                <w:rFonts w:ascii="Times New Roman" w:hAnsi="Times New Roman"/>
                <w:b w:val="0"/>
                <w:bCs w:val="0"/>
                <w:sz w:val="20"/>
                <w:szCs w:val="20"/>
              </w:rPr>
            </w:pPr>
          </w:p>
          <w:p w:rsidR="00EA1DD3" w:rsidRPr="009C3522">
            <w:pPr>
              <w:pStyle w:val="Heading1"/>
              <w:bidi w:val="0"/>
              <w:rPr>
                <w:rFonts w:ascii="Times New Roman" w:hAnsi="Times New Roman"/>
                <w:b w:val="0"/>
                <w:bCs w:val="0"/>
                <w:sz w:val="20"/>
                <w:szCs w:val="20"/>
              </w:rPr>
            </w:pPr>
          </w:p>
          <w:p w:rsidR="00EA1DD3" w:rsidRPr="009C3522">
            <w:pPr>
              <w:pStyle w:val="Heading1"/>
              <w:bidi w:val="0"/>
              <w:rPr>
                <w:rFonts w:ascii="Times New Roman" w:hAnsi="Times New Roman"/>
                <w:b w:val="0"/>
                <w:bCs w:val="0"/>
                <w:sz w:val="20"/>
                <w:szCs w:val="20"/>
              </w:rPr>
            </w:pPr>
          </w:p>
          <w:p w:rsidR="00EA1DD3" w:rsidRPr="009C3522">
            <w:pPr>
              <w:pStyle w:val="Heading1"/>
              <w:bidi w:val="0"/>
              <w:rPr>
                <w:rFonts w:ascii="Times New Roman" w:hAnsi="Times New Roman"/>
                <w:b w:val="0"/>
                <w:bCs w:val="0"/>
                <w:sz w:val="20"/>
                <w:szCs w:val="20"/>
              </w:rPr>
            </w:pPr>
          </w:p>
          <w:p w:rsidR="00EA1DD3" w:rsidRPr="009C3522">
            <w:pPr>
              <w:pStyle w:val="Heading1"/>
              <w:bidi w:val="0"/>
              <w:rPr>
                <w:rFonts w:ascii="Times New Roman" w:hAnsi="Times New Roman"/>
                <w:b w:val="0"/>
                <w:bCs w:val="0"/>
                <w:sz w:val="20"/>
                <w:szCs w:val="20"/>
              </w:rPr>
            </w:pPr>
          </w:p>
          <w:p w:rsidR="00EA1DD3" w:rsidRPr="009C3522">
            <w:pPr>
              <w:pStyle w:val="Heading1"/>
              <w:bidi w:val="0"/>
              <w:rPr>
                <w:rFonts w:ascii="Times New Roman" w:hAnsi="Times New Roman"/>
                <w:b w:val="0"/>
                <w:bCs w:val="0"/>
                <w:sz w:val="20"/>
                <w:szCs w:val="20"/>
              </w:rPr>
            </w:pPr>
          </w:p>
          <w:p w:rsidR="00EA1DD3" w:rsidRPr="009C3522">
            <w:pPr>
              <w:pStyle w:val="Heading1"/>
              <w:bidi w:val="0"/>
              <w:rPr>
                <w:rFonts w:ascii="Times New Roman" w:hAnsi="Times New Roman"/>
                <w:b w:val="0"/>
                <w:bCs w:val="0"/>
                <w:sz w:val="20"/>
                <w:szCs w:val="20"/>
              </w:rPr>
            </w:pPr>
          </w:p>
          <w:p w:rsidR="00EA1DD3" w:rsidRPr="009C3522">
            <w:pPr>
              <w:pStyle w:val="Heading1"/>
              <w:bidi w:val="0"/>
              <w:rPr>
                <w:rFonts w:ascii="Times New Roman" w:hAnsi="Times New Roman"/>
                <w:b w:val="0"/>
                <w:bCs w:val="0"/>
                <w:sz w:val="20"/>
                <w:szCs w:val="20"/>
              </w:rPr>
            </w:pPr>
          </w:p>
          <w:p w:rsidR="00EA1DD3" w:rsidRPr="009C3522">
            <w:pPr>
              <w:pStyle w:val="Heading1"/>
              <w:bidi w:val="0"/>
              <w:rPr>
                <w:rFonts w:ascii="Times New Roman" w:hAnsi="Times New Roman"/>
                <w:b w:val="0"/>
                <w:bCs w:val="0"/>
                <w:sz w:val="20"/>
                <w:szCs w:val="20"/>
              </w:rPr>
            </w:pPr>
          </w:p>
          <w:p w:rsidR="00EA1DD3" w:rsidRPr="009C3522">
            <w:pPr>
              <w:pStyle w:val="Heading1"/>
              <w:bidi w:val="0"/>
              <w:rPr>
                <w:rFonts w:ascii="Times New Roman" w:hAnsi="Times New Roman"/>
                <w:b w:val="0"/>
                <w:bCs w:val="0"/>
                <w:sz w:val="20"/>
                <w:szCs w:val="20"/>
              </w:rPr>
            </w:pPr>
          </w:p>
          <w:p w:rsidR="00EA1DD3" w:rsidRPr="009C3522">
            <w:pPr>
              <w:pStyle w:val="Heading1"/>
              <w:bidi w:val="0"/>
              <w:rPr>
                <w:rFonts w:ascii="Times New Roman" w:hAnsi="Times New Roman"/>
                <w:b w:val="0"/>
                <w:bCs w:val="0"/>
                <w:sz w:val="20"/>
                <w:szCs w:val="20"/>
              </w:rPr>
            </w:pPr>
          </w:p>
          <w:p w:rsidR="00EA1DD3" w:rsidRPr="009C3522">
            <w:pPr>
              <w:pStyle w:val="Heading1"/>
              <w:bidi w:val="0"/>
              <w:rPr>
                <w:rFonts w:ascii="Times New Roman" w:hAnsi="Times New Roman"/>
                <w:b w:val="0"/>
                <w:bCs w:val="0"/>
                <w:sz w:val="20"/>
                <w:szCs w:val="20"/>
              </w:rPr>
            </w:pPr>
          </w:p>
          <w:p w:rsidR="00EA1DD3" w:rsidRPr="009C3522">
            <w:pPr>
              <w:pStyle w:val="Heading1"/>
              <w:bidi w:val="0"/>
              <w:rPr>
                <w:rFonts w:ascii="Times New Roman" w:hAnsi="Times New Roman"/>
                <w:b w:val="0"/>
                <w:bCs w:val="0"/>
                <w:sz w:val="20"/>
                <w:szCs w:val="20"/>
              </w:rPr>
            </w:pPr>
          </w:p>
          <w:p w:rsidR="00EA1DD3" w:rsidRPr="009C3522">
            <w:pPr>
              <w:pStyle w:val="Heading1"/>
              <w:bidi w:val="0"/>
              <w:rPr>
                <w:rFonts w:ascii="Times New Roman" w:hAnsi="Times New Roman"/>
                <w:b w:val="0"/>
                <w:bCs w:val="0"/>
                <w:sz w:val="20"/>
                <w:szCs w:val="20"/>
              </w:rPr>
            </w:pPr>
          </w:p>
          <w:p w:rsidR="00EA1DD3" w:rsidRPr="009C3522">
            <w:pPr>
              <w:pStyle w:val="Heading1"/>
              <w:bidi w:val="0"/>
              <w:rPr>
                <w:rFonts w:ascii="Times New Roman" w:hAnsi="Times New Roman"/>
                <w:b w:val="0"/>
                <w:bCs w:val="0"/>
                <w:sz w:val="20"/>
                <w:szCs w:val="20"/>
              </w:rPr>
            </w:pPr>
          </w:p>
          <w:p w:rsidR="00EA1DD3" w:rsidRPr="009C3522">
            <w:pPr>
              <w:pStyle w:val="Heading1"/>
              <w:bidi w:val="0"/>
              <w:rPr>
                <w:rFonts w:ascii="Times New Roman" w:hAnsi="Times New Roman"/>
                <w:b w:val="0"/>
                <w:bCs w:val="0"/>
                <w:sz w:val="20"/>
                <w:szCs w:val="20"/>
              </w:rPr>
            </w:pPr>
          </w:p>
          <w:p w:rsidR="00EA1DD3" w:rsidRPr="009C3522">
            <w:pPr>
              <w:pStyle w:val="Heading1"/>
              <w:bidi w:val="0"/>
              <w:rPr>
                <w:rFonts w:ascii="Times New Roman" w:hAnsi="Times New Roman"/>
                <w:b w:val="0"/>
                <w:bCs w:val="0"/>
                <w:sz w:val="20"/>
                <w:szCs w:val="20"/>
              </w:rPr>
            </w:pPr>
          </w:p>
          <w:p w:rsidR="00EA1DD3" w:rsidRPr="009C3522">
            <w:pPr>
              <w:pStyle w:val="Heading1"/>
              <w:bidi w:val="0"/>
              <w:rPr>
                <w:rFonts w:ascii="Times New Roman" w:hAnsi="Times New Roman"/>
                <w:b w:val="0"/>
                <w:bCs w:val="0"/>
                <w:sz w:val="20"/>
                <w:szCs w:val="20"/>
              </w:rPr>
            </w:pPr>
          </w:p>
          <w:p w:rsidR="008676AA" w:rsidRPr="009C3522" w:rsidP="00EA1DD3">
            <w:pPr>
              <w:pStyle w:val="Heading1"/>
              <w:bidi w:val="0"/>
              <w:jc w:val="both"/>
              <w:rPr>
                <w:rFonts w:ascii="Times New Roman" w:hAnsi="Times New Roman"/>
                <w:b w:val="0"/>
                <w:bCs w:val="0"/>
                <w:sz w:val="20"/>
                <w:szCs w:val="20"/>
              </w:rPr>
            </w:pPr>
            <w:r w:rsidRPr="009C3522" w:rsidR="00EA1DD3">
              <w:rPr>
                <w:rFonts w:ascii="Times New Roman" w:hAnsi="Times New Roman"/>
                <w:b w:val="0"/>
                <w:bCs w:val="0"/>
                <w:sz w:val="20"/>
                <w:szCs w:val="20"/>
              </w:rPr>
              <w:t xml:space="preserve">Aktívna legitimácia združení na podanie návrhu na začatie súdneho konania, založená § 25 ods. 1 oprávňuje združenie aj na podanie návrhu na vydanie predbežného opatrenia na súde v občianskom súdnom konaní podľa § 74 a nasl. Občianskeho súdneho poriadku. Združenie môže požiadať súd o vydanie predbežného opatrenia, t. j. navrhnúť, aby súd ešte pred začatím konania vo veci predbežne upravil pomery účastníkov konania tak, že nariadi účastníkovi najmä aby </w:t>
            </w:r>
            <w:r w:rsidRPr="009C3522" w:rsidR="00EA1DD3">
              <w:rPr>
                <w:rFonts w:ascii="Times New Roman" w:hAnsi="Times New Roman"/>
                <w:b w:val="0"/>
                <w:bCs w:val="0"/>
                <w:i/>
                <w:sz w:val="20"/>
                <w:szCs w:val="20"/>
              </w:rPr>
              <w:t>niečo vykonal, niečoho sa zdržal alebo niečo znášal</w:t>
            </w:r>
            <w:r w:rsidRPr="009C3522" w:rsidR="00EA1DD3">
              <w:rPr>
                <w:rFonts w:ascii="Times New Roman" w:hAnsi="Times New Roman"/>
                <w:b w:val="0"/>
                <w:bCs w:val="0"/>
                <w:sz w:val="20"/>
                <w:szCs w:val="20"/>
              </w:rPr>
              <w:t xml:space="preserve"> [§76 ods. 1 písm. f) Občianskeho súdneho poriadku].</w:t>
            </w: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8676AA" w:rsidRPr="009C3522">
            <w:pPr>
              <w:bidi w:val="0"/>
              <w:jc w:val="center"/>
              <w:rPr>
                <w:rFonts w:ascii="Times New Roman" w:hAnsi="Times New Roman"/>
                <w:sz w:val="20"/>
                <w:szCs w:val="20"/>
              </w:rPr>
            </w:pPr>
            <w:r w:rsidRPr="009C3522" w:rsidR="006A47E3">
              <w:rPr>
                <w:rFonts w:ascii="Times New Roman" w:hAnsi="Times New Roman"/>
                <w:sz w:val="20"/>
                <w:szCs w:val="20"/>
              </w:rPr>
              <w:t>Čl. 11 ods.</w:t>
            </w:r>
            <w:r w:rsidRPr="009C3522" w:rsidR="00B61661">
              <w:rPr>
                <w:rFonts w:ascii="Times New Roman" w:hAnsi="Times New Roman"/>
                <w:sz w:val="20"/>
                <w:szCs w:val="20"/>
              </w:rPr>
              <w:t xml:space="preserve"> </w:t>
            </w:r>
            <w:r w:rsidRPr="009C3522" w:rsidR="006A47E3">
              <w:rPr>
                <w:rFonts w:ascii="Times New Roman" w:hAnsi="Times New Roman"/>
                <w:sz w:val="20"/>
                <w:szCs w:val="20"/>
              </w:rPr>
              <w:t>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A47E3" w:rsidRPr="009C3522" w:rsidP="006A47E3">
            <w:pPr>
              <w:bidi w:val="0"/>
              <w:adjustRightInd w:val="0"/>
              <w:rPr>
                <w:rFonts w:ascii="Times New Roman" w:eastAsia="EUAlbertina-Regular-Identity-H" w:hAnsi="Times New Roman"/>
                <w:sz w:val="20"/>
                <w:szCs w:val="20"/>
              </w:rPr>
            </w:pPr>
            <w:r w:rsidRPr="009C3522">
              <w:rPr>
                <w:rFonts w:ascii="Times New Roman" w:eastAsia="EUAlbertina-Regular-Identity-H" w:hAnsi="Times New Roman" w:hint="default"/>
                <w:sz w:val="20"/>
                <w:szCs w:val="20"/>
              </w:rPr>
              <w:t>2. Na zá</w:t>
            </w:r>
            <w:r w:rsidRPr="009C3522">
              <w:rPr>
                <w:rFonts w:ascii="Times New Roman" w:eastAsia="EUAlbertina-Regular-Identity-H" w:hAnsi="Times New Roman" w:hint="default"/>
                <w:sz w:val="20"/>
                <w:szCs w:val="20"/>
              </w:rPr>
              <w:t>klade ustanovení</w:t>
            </w:r>
            <w:r w:rsidRPr="009C3522">
              <w:rPr>
                <w:rFonts w:ascii="Times New Roman" w:eastAsia="EUAlbertina-Regular-Identity-H" w:hAnsi="Times New Roman" w:hint="default"/>
                <w:sz w:val="20"/>
                <w:szCs w:val="20"/>
              </w:rPr>
              <w:t xml:space="preserve"> uvedený</w:t>
            </w:r>
            <w:r w:rsidRPr="009C3522">
              <w:rPr>
                <w:rFonts w:ascii="Times New Roman" w:eastAsia="EUAlbertina-Regular-Identity-H" w:hAnsi="Times New Roman" w:hint="default"/>
                <w:sz w:val="20"/>
                <w:szCs w:val="20"/>
              </w:rPr>
              <w:t>ch v odseku 1 zveria č</w:t>
            </w:r>
            <w:r w:rsidRPr="009C3522">
              <w:rPr>
                <w:rFonts w:ascii="Times New Roman" w:eastAsia="EUAlbertina-Regular-Identity-H" w:hAnsi="Times New Roman" w:hint="default"/>
                <w:sz w:val="20"/>
                <w:szCs w:val="20"/>
              </w:rPr>
              <w:t>lenské</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ty sú</w:t>
            </w:r>
            <w:r w:rsidRPr="009C3522">
              <w:rPr>
                <w:rFonts w:ascii="Times New Roman" w:eastAsia="EUAlbertina-Regular-Identity-H" w:hAnsi="Times New Roman" w:hint="default"/>
                <w:sz w:val="20"/>
                <w:szCs w:val="20"/>
              </w:rPr>
              <w:t xml:space="preserve">dom </w:t>
            </w:r>
            <w:r w:rsidRPr="009C3522">
              <w:rPr>
                <w:rFonts w:ascii="Times New Roman" w:eastAsia="EUAlbertina-Regular-Identity-H" w:hAnsi="Times New Roman" w:hint="default"/>
                <w:sz w:val="20"/>
                <w:szCs w:val="20"/>
              </w:rPr>
              <w:t>alebo sprá</w:t>
            </w:r>
            <w:r w:rsidRPr="009C3522">
              <w:rPr>
                <w:rFonts w:ascii="Times New Roman" w:eastAsia="EUAlbertina-Regular-Identity-H" w:hAnsi="Times New Roman" w:hint="default"/>
                <w:sz w:val="20"/>
                <w:szCs w:val="20"/>
              </w:rPr>
              <w:t>vnym orgá</w:t>
            </w:r>
            <w:r w:rsidRPr="009C3522">
              <w:rPr>
                <w:rFonts w:ascii="Times New Roman" w:eastAsia="EUAlbertina-Regular-Identity-H" w:hAnsi="Times New Roman" w:hint="default"/>
                <w:sz w:val="20"/>
                <w:szCs w:val="20"/>
              </w:rPr>
              <w:t>nom prá</w:t>
            </w:r>
            <w:r w:rsidRPr="009C3522">
              <w:rPr>
                <w:rFonts w:ascii="Times New Roman" w:eastAsia="EUAlbertina-Regular-Identity-H" w:hAnsi="Times New Roman" w:hint="default"/>
                <w:sz w:val="20"/>
                <w:szCs w:val="20"/>
              </w:rPr>
              <w:t>vomoci, ktoré</w:t>
            </w:r>
            <w:r w:rsidRPr="009C3522">
              <w:rPr>
                <w:rFonts w:ascii="Times New Roman" w:eastAsia="EUAlbertina-Regular-Identity-H" w:hAnsi="Times New Roman" w:hint="default"/>
                <w:sz w:val="20"/>
                <w:szCs w:val="20"/>
              </w:rPr>
              <w:t xml:space="preserve"> ich</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v prí</w:t>
            </w:r>
            <w:r w:rsidRPr="009C3522">
              <w:rPr>
                <w:rFonts w:ascii="Times New Roman" w:eastAsia="EUAlbertina-Regular-Identity-H" w:hAnsi="Times New Roman" w:hint="default"/>
                <w:sz w:val="20"/>
                <w:szCs w:val="20"/>
              </w:rPr>
              <w:t>padoch, ktoré</w:t>
            </w:r>
            <w:r w:rsidRPr="009C3522">
              <w:rPr>
                <w:rFonts w:ascii="Times New Roman" w:eastAsia="EUAlbertina-Regular-Identity-H" w:hAnsi="Times New Roman" w:hint="default"/>
                <w:sz w:val="20"/>
                <w:szCs w:val="20"/>
              </w:rPr>
              <w:t xml:space="preserve"> považ</w:t>
            </w:r>
            <w:r w:rsidRPr="009C3522">
              <w:rPr>
                <w:rFonts w:ascii="Times New Roman" w:eastAsia="EUAlbertina-Regular-Identity-H" w:hAnsi="Times New Roman" w:hint="default"/>
                <w:sz w:val="20"/>
                <w:szCs w:val="20"/>
              </w:rPr>
              <w:t>ujú</w:t>
            </w:r>
            <w:r w:rsidRPr="009C3522">
              <w:rPr>
                <w:rFonts w:ascii="Times New Roman" w:eastAsia="EUAlbertina-Regular-Identity-H" w:hAnsi="Times New Roman" w:hint="default"/>
                <w:sz w:val="20"/>
                <w:szCs w:val="20"/>
              </w:rPr>
              <w:t xml:space="preserve"> za nevyhnutné</w:t>
            </w:r>
            <w:r w:rsidRPr="009C3522">
              <w:rPr>
                <w:rFonts w:ascii="Times New Roman" w:eastAsia="EUAlbertina-Regular-Identity-H" w:hAnsi="Times New Roman" w:hint="default"/>
                <w:sz w:val="20"/>
                <w:szCs w:val="20"/>
              </w:rPr>
              <w:t>, a so zreteľ</w:t>
            </w:r>
            <w:r w:rsidRPr="009C3522">
              <w:rPr>
                <w:rFonts w:ascii="Times New Roman" w:eastAsia="EUAlbertina-Regular-Identity-H" w:hAnsi="Times New Roman" w:hint="default"/>
                <w:sz w:val="20"/>
                <w:szCs w:val="20"/>
              </w:rPr>
              <w:t>om na</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vš</w:t>
            </w:r>
            <w:r w:rsidRPr="009C3522">
              <w:rPr>
                <w:rFonts w:ascii="Times New Roman" w:eastAsia="EUAlbertina-Regular-Identity-H" w:hAnsi="Times New Roman" w:hint="default"/>
                <w:sz w:val="20"/>
                <w:szCs w:val="20"/>
              </w:rPr>
              <w:t>etky dotknuté</w:t>
            </w:r>
            <w:r w:rsidRPr="009C3522">
              <w:rPr>
                <w:rFonts w:ascii="Times New Roman" w:eastAsia="EUAlbertina-Regular-Identity-H" w:hAnsi="Times New Roman" w:hint="default"/>
                <w:sz w:val="20"/>
                <w:szCs w:val="20"/>
              </w:rPr>
              <w:t xml:space="preserve"> zá</w:t>
            </w:r>
            <w:r w:rsidRPr="009C3522">
              <w:rPr>
                <w:rFonts w:ascii="Times New Roman" w:eastAsia="EUAlbertina-Regular-Identity-H" w:hAnsi="Times New Roman" w:hint="default"/>
                <w:sz w:val="20"/>
                <w:szCs w:val="20"/>
              </w:rPr>
              <w:t>ujmy, najmä</w:t>
            </w:r>
            <w:r w:rsidRPr="009C3522">
              <w:rPr>
                <w:rFonts w:ascii="Times New Roman" w:eastAsia="EUAlbertina-Regular-Identity-H" w:hAnsi="Times New Roman" w:hint="default"/>
                <w:sz w:val="20"/>
                <w:szCs w:val="20"/>
              </w:rPr>
              <w:t xml:space="preserve"> verejný</w:t>
            </w:r>
            <w:r w:rsidRPr="009C3522">
              <w:rPr>
                <w:rFonts w:ascii="Times New Roman" w:eastAsia="EUAlbertina-Regular-Identity-H" w:hAnsi="Times New Roman" w:hint="default"/>
                <w:sz w:val="20"/>
                <w:szCs w:val="20"/>
              </w:rPr>
              <w:t xml:space="preserve"> zá</w:t>
            </w:r>
            <w:r w:rsidRPr="009C3522">
              <w:rPr>
                <w:rFonts w:ascii="Times New Roman" w:eastAsia="EUAlbertina-Regular-Identity-H" w:hAnsi="Times New Roman" w:hint="default"/>
                <w:sz w:val="20"/>
                <w:szCs w:val="20"/>
              </w:rPr>
              <w:t>ujem, oprá</w:t>
            </w:r>
            <w:r w:rsidRPr="009C3522">
              <w:rPr>
                <w:rFonts w:ascii="Times New Roman" w:eastAsia="EUAlbertina-Regular-Identity-H" w:hAnsi="Times New Roman" w:hint="default"/>
                <w:sz w:val="20"/>
                <w:szCs w:val="20"/>
              </w:rPr>
              <w:t>vň</w:t>
            </w:r>
            <w:r w:rsidRPr="009C3522">
              <w:rPr>
                <w:rFonts w:ascii="Times New Roman" w:eastAsia="EUAlbertina-Regular-Identity-H" w:hAnsi="Times New Roman" w:hint="default"/>
                <w:sz w:val="20"/>
                <w:szCs w:val="20"/>
              </w:rPr>
              <w:t>ujú</w:t>
            </w:r>
            <w:r w:rsidRPr="009C3522">
              <w:rPr>
                <w:rFonts w:ascii="Times New Roman" w:eastAsia="EUAlbertina-Regular-Identity-H" w:hAnsi="Times New Roman" w:hint="default"/>
                <w:sz w:val="20"/>
                <w:szCs w:val="20"/>
              </w:rPr>
              <w:t xml:space="preserve"> na to,</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sz w:val="20"/>
                <w:szCs w:val="20"/>
              </w:rPr>
              <w:t>aby:</w:t>
            </w:r>
          </w:p>
          <w:p w:rsidR="006A47E3" w:rsidRPr="009C3522" w:rsidP="006A47E3">
            <w:pPr>
              <w:bidi w:val="0"/>
              <w:adjustRightInd w:val="0"/>
              <w:rPr>
                <w:rFonts w:ascii="Times New Roman" w:eastAsia="EUAlbertina-Regular-Identity-H" w:hAnsi="Times New Roman"/>
                <w:sz w:val="20"/>
                <w:szCs w:val="20"/>
              </w:rPr>
            </w:pPr>
            <w:r w:rsidRPr="009C3522">
              <w:rPr>
                <w:rFonts w:ascii="Times New Roman" w:eastAsia="EUAlbertina-Regular-Identity-H" w:hAnsi="Times New Roman" w:hint="default"/>
                <w:sz w:val="20"/>
                <w:szCs w:val="20"/>
              </w:rPr>
              <w:t>a) nariadili zastavenie nekalý</w:t>
            </w:r>
            <w:r w:rsidRPr="009C3522">
              <w:rPr>
                <w:rFonts w:ascii="Times New Roman" w:eastAsia="EUAlbertina-Regular-Identity-H" w:hAnsi="Times New Roman" w:hint="default"/>
                <w:sz w:val="20"/>
                <w:szCs w:val="20"/>
              </w:rPr>
              <w:t>ch obchodný</w:t>
            </w:r>
            <w:r w:rsidRPr="009C3522">
              <w:rPr>
                <w:rFonts w:ascii="Times New Roman" w:eastAsia="EUAlbertina-Regular-Identity-H" w:hAnsi="Times New Roman" w:hint="default"/>
                <w:sz w:val="20"/>
                <w:szCs w:val="20"/>
              </w:rPr>
              <w:t>ch praktí</w:t>
            </w:r>
            <w:r w:rsidRPr="009C3522">
              <w:rPr>
                <w:rFonts w:ascii="Times New Roman" w:eastAsia="EUAlbertina-Regular-Identity-H" w:hAnsi="Times New Roman" w:hint="default"/>
                <w:sz w:val="20"/>
                <w:szCs w:val="20"/>
              </w:rPr>
              <w:t>k alebo</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zač</w:t>
            </w:r>
            <w:r w:rsidRPr="009C3522">
              <w:rPr>
                <w:rFonts w:ascii="Times New Roman" w:eastAsia="EUAlbertina-Regular-Identity-H" w:hAnsi="Times New Roman" w:hint="default"/>
                <w:sz w:val="20"/>
                <w:szCs w:val="20"/>
              </w:rPr>
              <w:t>ali prí</w:t>
            </w:r>
            <w:r w:rsidRPr="009C3522">
              <w:rPr>
                <w:rFonts w:ascii="Times New Roman" w:eastAsia="EUAlbertina-Regular-Identity-H" w:hAnsi="Times New Roman" w:hint="default"/>
                <w:sz w:val="20"/>
                <w:szCs w:val="20"/>
              </w:rPr>
              <w:t>sluš</w:t>
            </w:r>
            <w:r w:rsidRPr="009C3522">
              <w:rPr>
                <w:rFonts w:ascii="Times New Roman" w:eastAsia="EUAlbertina-Regular-Identity-H" w:hAnsi="Times New Roman" w:hint="default"/>
                <w:sz w:val="20"/>
                <w:szCs w:val="20"/>
              </w:rPr>
              <w:t>né</w:t>
            </w:r>
            <w:r w:rsidRPr="009C3522">
              <w:rPr>
                <w:rFonts w:ascii="Times New Roman" w:eastAsia="EUAlbertina-Regular-Identity-H" w:hAnsi="Times New Roman" w:hint="default"/>
                <w:sz w:val="20"/>
                <w:szCs w:val="20"/>
              </w:rPr>
              <w:t xml:space="preserve"> konanie n</w:t>
            </w:r>
            <w:r w:rsidRPr="009C3522">
              <w:rPr>
                <w:rFonts w:ascii="Times New Roman" w:eastAsia="EUAlbertina-Regular-Identity-H" w:hAnsi="Times New Roman" w:hint="default"/>
                <w:sz w:val="20"/>
                <w:szCs w:val="20"/>
              </w:rPr>
              <w:t>a sú</w:t>
            </w:r>
            <w:r w:rsidRPr="009C3522">
              <w:rPr>
                <w:rFonts w:ascii="Times New Roman" w:eastAsia="EUAlbertina-Regular-Identity-H" w:hAnsi="Times New Roman" w:hint="default"/>
                <w:sz w:val="20"/>
                <w:szCs w:val="20"/>
              </w:rPr>
              <w:t>de, ktorý</w:t>
            </w:r>
            <w:r w:rsidRPr="009C3522">
              <w:rPr>
                <w:rFonts w:ascii="Times New Roman" w:eastAsia="EUAlbertina-Regular-Identity-H" w:hAnsi="Times New Roman" w:hint="default"/>
                <w:sz w:val="20"/>
                <w:szCs w:val="20"/>
              </w:rPr>
              <w:t>m sa prikáž</w:t>
            </w:r>
            <w:r w:rsidRPr="009C3522">
              <w:rPr>
                <w:rFonts w:ascii="Times New Roman" w:eastAsia="EUAlbertina-Regular-Identity-H" w:hAnsi="Times New Roman" w:hint="default"/>
                <w:sz w:val="20"/>
                <w:szCs w:val="20"/>
              </w:rPr>
              <w:t>e ich</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sz w:val="20"/>
                <w:szCs w:val="20"/>
              </w:rPr>
              <w:t>zastavenie,</w:t>
            </w:r>
          </w:p>
          <w:p w:rsidR="006A47E3" w:rsidRPr="009C3522" w:rsidP="006A47E3">
            <w:pPr>
              <w:bidi w:val="0"/>
              <w:adjustRightInd w:val="0"/>
              <w:rPr>
                <w:rFonts w:ascii="Times New Roman" w:eastAsia="EUAlbertina-Regular-Identity-H" w:hAnsi="Times New Roman"/>
                <w:sz w:val="20"/>
                <w:szCs w:val="20"/>
              </w:rPr>
            </w:pPr>
            <w:r w:rsidRPr="009C3522">
              <w:rPr>
                <w:rFonts w:ascii="Times New Roman" w:eastAsia="EUAlbertina-Regular-Identity-H" w:hAnsi="Times New Roman"/>
                <w:sz w:val="20"/>
                <w:szCs w:val="20"/>
              </w:rPr>
              <w:t>alebo</w:t>
            </w:r>
          </w:p>
          <w:p w:rsidR="006A47E3" w:rsidRPr="009C3522" w:rsidP="006A47E3">
            <w:pPr>
              <w:bidi w:val="0"/>
              <w:adjustRightInd w:val="0"/>
              <w:rPr>
                <w:rFonts w:ascii="Times New Roman" w:eastAsia="EUAlbertina-Regular-Identity-H" w:hAnsi="Times New Roman"/>
                <w:sz w:val="20"/>
                <w:szCs w:val="20"/>
              </w:rPr>
            </w:pPr>
            <w:r w:rsidRPr="009C3522">
              <w:rPr>
                <w:rFonts w:ascii="Times New Roman" w:eastAsia="EUAlbertina-Regular-Identity-H" w:hAnsi="Times New Roman" w:hint="default"/>
                <w:sz w:val="20"/>
                <w:szCs w:val="20"/>
              </w:rPr>
              <w:t>b) ak nekalá</w:t>
            </w:r>
            <w:r w:rsidRPr="009C3522">
              <w:rPr>
                <w:rFonts w:ascii="Times New Roman" w:eastAsia="EUAlbertina-Regular-Identity-H" w:hAnsi="Times New Roman" w:hint="default"/>
                <w:sz w:val="20"/>
                <w:szCs w:val="20"/>
              </w:rPr>
              <w:t xml:space="preserve"> obchodná</w:t>
            </w:r>
            <w:r w:rsidRPr="009C3522">
              <w:rPr>
                <w:rFonts w:ascii="Times New Roman" w:eastAsia="EUAlbertina-Regular-Identity-H" w:hAnsi="Times New Roman" w:hint="default"/>
                <w:sz w:val="20"/>
                <w:szCs w:val="20"/>
              </w:rPr>
              <w:t xml:space="preserve"> praktika nebola doposiaľ</w:t>
            </w:r>
            <w:r w:rsidRPr="009C3522">
              <w:rPr>
                <w:rFonts w:ascii="Times New Roman" w:eastAsia="EUAlbertina-Regular-Identity-H" w:hAnsi="Times New Roman" w:hint="default"/>
                <w:sz w:val="20"/>
                <w:szCs w:val="20"/>
              </w:rPr>
              <w:t xml:space="preserve"> vykonaná</w:t>
            </w:r>
            <w:r w:rsidRPr="009C3522">
              <w:rPr>
                <w:rFonts w:ascii="Times New Roman" w:eastAsia="EUAlbertina-Regular-Identity-H" w:hAnsi="Times New Roman" w:hint="default"/>
                <w:sz w:val="20"/>
                <w:szCs w:val="20"/>
              </w:rPr>
              <w:t>, ale</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jej vykonanie bezprostredne hrozí</w:t>
            </w:r>
            <w:r w:rsidRPr="009C3522">
              <w:rPr>
                <w:rFonts w:ascii="Times New Roman" w:eastAsia="EUAlbertina-Regular-Identity-H" w:hAnsi="Times New Roman" w:hint="default"/>
                <w:sz w:val="20"/>
                <w:szCs w:val="20"/>
              </w:rPr>
              <w:t>, zaká</w:t>
            </w:r>
            <w:r w:rsidRPr="009C3522">
              <w:rPr>
                <w:rFonts w:ascii="Times New Roman" w:eastAsia="EUAlbertina-Regular-Identity-H" w:hAnsi="Times New Roman" w:hint="default"/>
                <w:sz w:val="20"/>
                <w:szCs w:val="20"/>
              </w:rPr>
              <w:t>zali takú</w:t>
            </w:r>
            <w:r w:rsidRPr="009C3522">
              <w:rPr>
                <w:rFonts w:ascii="Times New Roman" w:eastAsia="EUAlbertina-Regular-Identity-H" w:hAnsi="Times New Roman" w:hint="default"/>
                <w:sz w:val="20"/>
                <w:szCs w:val="20"/>
              </w:rPr>
              <w:t>to praktiku</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alebo zač</w:t>
            </w:r>
            <w:r w:rsidRPr="009C3522">
              <w:rPr>
                <w:rFonts w:ascii="Times New Roman" w:eastAsia="EUAlbertina-Regular-Identity-H" w:hAnsi="Times New Roman" w:hint="default"/>
                <w:sz w:val="20"/>
                <w:szCs w:val="20"/>
              </w:rPr>
              <w:t>ali prí</w:t>
            </w:r>
            <w:r w:rsidRPr="009C3522">
              <w:rPr>
                <w:rFonts w:ascii="Times New Roman" w:eastAsia="EUAlbertina-Regular-Identity-H" w:hAnsi="Times New Roman" w:hint="default"/>
                <w:sz w:val="20"/>
                <w:szCs w:val="20"/>
              </w:rPr>
              <w:t>sluš</w:t>
            </w:r>
            <w:r w:rsidRPr="009C3522">
              <w:rPr>
                <w:rFonts w:ascii="Times New Roman" w:eastAsia="EUAlbertina-Regular-Identity-H" w:hAnsi="Times New Roman" w:hint="default"/>
                <w:sz w:val="20"/>
                <w:szCs w:val="20"/>
              </w:rPr>
              <w:t>né</w:t>
            </w:r>
            <w:r w:rsidRPr="009C3522">
              <w:rPr>
                <w:rFonts w:ascii="Times New Roman" w:eastAsia="EUAlbertina-Regular-Identity-H" w:hAnsi="Times New Roman" w:hint="default"/>
                <w:sz w:val="20"/>
                <w:szCs w:val="20"/>
              </w:rPr>
              <w:t xml:space="preserve"> konanie smerujú</w:t>
            </w:r>
            <w:r w:rsidRPr="009C3522">
              <w:rPr>
                <w:rFonts w:ascii="Times New Roman" w:eastAsia="EUAlbertina-Regular-Identity-H" w:hAnsi="Times New Roman" w:hint="default"/>
                <w:sz w:val="20"/>
                <w:szCs w:val="20"/>
              </w:rPr>
              <w:t>ce k jej zá</w:t>
            </w:r>
            <w:r w:rsidRPr="009C3522">
              <w:rPr>
                <w:rFonts w:ascii="Times New Roman" w:eastAsia="EUAlbertina-Regular-Identity-H" w:hAnsi="Times New Roman" w:hint="default"/>
                <w:sz w:val="20"/>
                <w:szCs w:val="20"/>
              </w:rPr>
              <w:t>kazu,</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a to aj bez dô</w:t>
            </w:r>
            <w:r w:rsidRPr="009C3522">
              <w:rPr>
                <w:rFonts w:ascii="Times New Roman" w:eastAsia="EUAlbertina-Regular-Identity-H" w:hAnsi="Times New Roman" w:hint="default"/>
                <w:sz w:val="20"/>
                <w:szCs w:val="20"/>
              </w:rPr>
              <w:t>kazu o skutoč</w:t>
            </w:r>
            <w:r w:rsidRPr="009C3522">
              <w:rPr>
                <w:rFonts w:ascii="Times New Roman" w:eastAsia="EUAlbertina-Regular-Identity-H" w:hAnsi="Times New Roman" w:hint="default"/>
                <w:sz w:val="20"/>
                <w:szCs w:val="20"/>
              </w:rPr>
              <w:t xml:space="preserve">nej </w:t>
            </w:r>
            <w:r w:rsidRPr="009C3522">
              <w:rPr>
                <w:rFonts w:ascii="Times New Roman" w:eastAsia="EUAlbertina-Regular-Identity-H" w:hAnsi="Times New Roman" w:hint="default"/>
                <w:sz w:val="20"/>
                <w:szCs w:val="20"/>
              </w:rPr>
              <w:t>strate č</w:t>
            </w:r>
            <w:r w:rsidRPr="009C3522">
              <w:rPr>
                <w:rFonts w:ascii="Times New Roman" w:eastAsia="EUAlbertina-Regular-Identity-H" w:hAnsi="Times New Roman" w:hint="default"/>
                <w:sz w:val="20"/>
                <w:szCs w:val="20"/>
              </w:rPr>
              <w:t>i š</w:t>
            </w:r>
            <w:r w:rsidRPr="009C3522">
              <w:rPr>
                <w:rFonts w:ascii="Times New Roman" w:eastAsia="EUAlbertina-Regular-Identity-H" w:hAnsi="Times New Roman" w:hint="default"/>
                <w:sz w:val="20"/>
                <w:szCs w:val="20"/>
              </w:rPr>
              <w:t>kode alebo ú</w:t>
            </w:r>
            <w:r w:rsidRPr="009C3522">
              <w:rPr>
                <w:rFonts w:ascii="Times New Roman" w:eastAsia="EUAlbertina-Regular-Identity-H" w:hAnsi="Times New Roman" w:hint="default"/>
                <w:sz w:val="20"/>
                <w:szCs w:val="20"/>
              </w:rPr>
              <w:t>myslu, č</w:t>
            </w:r>
            <w:r w:rsidRPr="009C3522">
              <w:rPr>
                <w:rFonts w:ascii="Times New Roman" w:eastAsia="EUAlbertina-Regular-Identity-H" w:hAnsi="Times New Roman" w:hint="default"/>
                <w:sz w:val="20"/>
                <w:szCs w:val="20"/>
              </w:rPr>
              <w:t>i</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nedbanlivosti na strane obchodní</w:t>
            </w:r>
            <w:r w:rsidRPr="009C3522">
              <w:rPr>
                <w:rFonts w:ascii="Times New Roman" w:eastAsia="EUAlbertina-Regular-Identity-H" w:hAnsi="Times New Roman" w:hint="default"/>
                <w:sz w:val="20"/>
                <w:szCs w:val="20"/>
              </w:rPr>
              <w:t>ka.</w:t>
            </w:r>
            <w:r w:rsidR="00094AE8">
              <w:rPr>
                <w:rFonts w:ascii="Times New Roman" w:eastAsia="EUAlbertina-Regular-Identity-H" w:hAnsi="Times New Roman"/>
                <w:sz w:val="20"/>
                <w:szCs w:val="20"/>
              </w:rPr>
              <w:t xml:space="preserve"> </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Č</w:t>
            </w:r>
            <w:r w:rsidRPr="009C3522">
              <w:rPr>
                <w:rFonts w:ascii="Times New Roman" w:eastAsia="EUAlbertina-Regular-Identity-H" w:hAnsi="Times New Roman" w:hint="default"/>
                <w:sz w:val="20"/>
                <w:szCs w:val="20"/>
              </w:rPr>
              <w:t>lenské</w:t>
            </w:r>
            <w:r w:rsidRPr="009C3522">
              <w:rPr>
                <w:rFonts w:ascii="Times New Roman" w:eastAsia="EUAlbertina-Regular-Identity-H" w:hAnsi="Times New Roman" w:hint="default"/>
                <w:sz w:val="20"/>
                <w:szCs w:val="20"/>
              </w:rPr>
              <w:t xml:space="preserve"> 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ty ď</w:t>
            </w:r>
            <w:r w:rsidRPr="009C3522">
              <w:rPr>
                <w:rFonts w:ascii="Times New Roman" w:eastAsia="EUAlbertina-Regular-Identity-H" w:hAnsi="Times New Roman" w:hint="default"/>
                <w:sz w:val="20"/>
                <w:szCs w:val="20"/>
              </w:rPr>
              <w:t>alej stanovia, ž</w:t>
            </w:r>
            <w:r w:rsidRPr="009C3522">
              <w:rPr>
                <w:rFonts w:ascii="Times New Roman" w:eastAsia="EUAlbertina-Regular-Identity-H" w:hAnsi="Times New Roman" w:hint="default"/>
                <w:sz w:val="20"/>
                <w:szCs w:val="20"/>
              </w:rPr>
              <w:t>e opatrenia uvedené</w:t>
            </w:r>
            <w:r w:rsidRPr="009C3522">
              <w:rPr>
                <w:rFonts w:ascii="Times New Roman" w:eastAsia="EUAlbertina-Regular-Identity-H" w:hAnsi="Times New Roman" w:hint="default"/>
                <w:sz w:val="20"/>
                <w:szCs w:val="20"/>
              </w:rPr>
              <w:t xml:space="preserve"> v prvom pododseku</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môž</w:t>
            </w:r>
            <w:r w:rsidRPr="009C3522">
              <w:rPr>
                <w:rFonts w:ascii="Times New Roman" w:eastAsia="EUAlbertina-Regular-Identity-H" w:hAnsi="Times New Roman" w:hint="default"/>
                <w:sz w:val="20"/>
                <w:szCs w:val="20"/>
              </w:rPr>
              <w:t>u byť</w:t>
            </w:r>
            <w:r w:rsidRPr="009C3522">
              <w:rPr>
                <w:rFonts w:ascii="Times New Roman" w:eastAsia="EUAlbertina-Regular-Identity-H" w:hAnsi="Times New Roman" w:hint="default"/>
                <w:sz w:val="20"/>
                <w:szCs w:val="20"/>
              </w:rPr>
              <w:t xml:space="preserve"> prijaté</w:t>
            </w:r>
            <w:r w:rsidRPr="009C3522">
              <w:rPr>
                <w:rFonts w:ascii="Times New Roman" w:eastAsia="EUAlbertina-Regular-Identity-H" w:hAnsi="Times New Roman" w:hint="default"/>
                <w:sz w:val="20"/>
                <w:szCs w:val="20"/>
              </w:rPr>
              <w:t xml:space="preserve"> v skrá</w:t>
            </w:r>
            <w:r w:rsidRPr="009C3522">
              <w:rPr>
                <w:rFonts w:ascii="Times New Roman" w:eastAsia="EUAlbertina-Regular-Identity-H" w:hAnsi="Times New Roman" w:hint="default"/>
                <w:sz w:val="20"/>
                <w:szCs w:val="20"/>
              </w:rPr>
              <w:t>tenom konaní</w:t>
            </w:r>
            <w:r w:rsidRPr="009C3522">
              <w:rPr>
                <w:rFonts w:ascii="Times New Roman" w:eastAsia="EUAlbertina-Regular-Identity-H" w:hAnsi="Times New Roman" w:hint="default"/>
                <w:sz w:val="20"/>
                <w:szCs w:val="20"/>
              </w:rPr>
              <w:t xml:space="preserve"> ako:</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w:t>
            </w:r>
            <w:r w:rsidRPr="009C3522">
              <w:rPr>
                <w:rFonts w:ascii="Times New Roman" w:eastAsia="EUAlbertina-Regular-Identity-H" w:hAnsi="Times New Roman" w:hint="default"/>
                <w:sz w:val="20"/>
                <w:szCs w:val="20"/>
              </w:rPr>
              <w:t xml:space="preserve"> predbež</w:t>
            </w:r>
            <w:r w:rsidRPr="009C3522">
              <w:rPr>
                <w:rFonts w:ascii="Times New Roman" w:eastAsia="EUAlbertina-Regular-Identity-H" w:hAnsi="Times New Roman" w:hint="default"/>
                <w:sz w:val="20"/>
                <w:szCs w:val="20"/>
              </w:rPr>
              <w:t>né</w:t>
            </w:r>
            <w:r w:rsidRPr="009C3522">
              <w:rPr>
                <w:rFonts w:ascii="Times New Roman" w:eastAsia="EUAlbertina-Regular-Identity-H" w:hAnsi="Times New Roman" w:hint="default"/>
                <w:sz w:val="20"/>
                <w:szCs w:val="20"/>
              </w:rPr>
              <w:t xml:space="preserve"> opatrenia</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alebo</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w:t>
            </w:r>
            <w:r w:rsidRPr="009C3522">
              <w:rPr>
                <w:rFonts w:ascii="Times New Roman" w:eastAsia="EUAlbertina-Regular-Identity-H" w:hAnsi="Times New Roman" w:hint="default"/>
                <w:sz w:val="20"/>
                <w:szCs w:val="20"/>
              </w:rPr>
              <w:t xml:space="preserve"> koneč</w:t>
            </w:r>
            <w:r w:rsidRPr="009C3522">
              <w:rPr>
                <w:rFonts w:ascii="Times New Roman" w:eastAsia="EUAlbertina-Regular-Identity-H" w:hAnsi="Times New Roman" w:hint="default"/>
                <w:sz w:val="20"/>
                <w:szCs w:val="20"/>
              </w:rPr>
              <w:t>né</w:t>
            </w:r>
            <w:r w:rsidRPr="009C3522">
              <w:rPr>
                <w:rFonts w:ascii="Times New Roman" w:eastAsia="EUAlbertina-Regular-Identity-H" w:hAnsi="Times New Roman" w:hint="default"/>
                <w:sz w:val="20"/>
                <w:szCs w:val="20"/>
              </w:rPr>
              <w:t xml:space="preserve"> opatrenia,</w:t>
            </w:r>
          </w:p>
          <w:p w:rsidR="008676AA" w:rsidRPr="009C3522" w:rsidP="006A47E3">
            <w:pPr>
              <w:bidi w:val="0"/>
              <w:adjustRightInd w:val="0"/>
              <w:rPr>
                <w:rFonts w:ascii="Times New Roman" w:eastAsia="EUAlbertina-Regular-Identity-H" w:hAnsi="Times New Roman"/>
                <w:sz w:val="20"/>
                <w:szCs w:val="20"/>
              </w:rPr>
            </w:pPr>
            <w:r w:rsidRPr="009C3522" w:rsidR="006A47E3">
              <w:rPr>
                <w:rFonts w:ascii="Times New Roman" w:eastAsia="EUAlbertina-Regular-Identity-H" w:hAnsi="Times New Roman" w:hint="default"/>
                <w:sz w:val="20"/>
                <w:szCs w:val="20"/>
              </w:rPr>
              <w:t>prič</w:t>
            </w:r>
            <w:r w:rsidRPr="009C3522" w:rsidR="006A47E3">
              <w:rPr>
                <w:rFonts w:ascii="Times New Roman" w:eastAsia="EUAlbertina-Regular-Identity-H" w:hAnsi="Times New Roman" w:hint="default"/>
                <w:sz w:val="20"/>
                <w:szCs w:val="20"/>
              </w:rPr>
              <w:t>om kaž</w:t>
            </w:r>
            <w:r w:rsidRPr="009C3522" w:rsidR="006A47E3">
              <w:rPr>
                <w:rFonts w:ascii="Times New Roman" w:eastAsia="EUAlbertina-Regular-Identity-H" w:hAnsi="Times New Roman" w:hint="default"/>
                <w:sz w:val="20"/>
                <w:szCs w:val="20"/>
              </w:rPr>
              <w:t>dý</w:t>
            </w:r>
            <w:r w:rsidRPr="009C3522" w:rsidR="006A47E3">
              <w:rPr>
                <w:rFonts w:ascii="Times New Roman" w:eastAsia="EUAlbertina-Regular-Identity-H" w:hAnsi="Times New Roman" w:hint="default"/>
                <w:sz w:val="20"/>
                <w:szCs w:val="20"/>
              </w:rPr>
              <w:t xml:space="preserve"> č</w:t>
            </w:r>
            <w:r w:rsidRPr="009C3522" w:rsidR="006A47E3">
              <w:rPr>
                <w:rFonts w:ascii="Times New Roman" w:eastAsia="EUAlbertina-Regular-Identity-H" w:hAnsi="Times New Roman" w:hint="default"/>
                <w:sz w:val="20"/>
                <w:szCs w:val="20"/>
              </w:rPr>
              <w:t>lenský</w:t>
            </w:r>
            <w:r w:rsidRPr="009C3522" w:rsidR="006A47E3">
              <w:rPr>
                <w:rFonts w:ascii="Times New Roman" w:eastAsia="EUAlbertina-Regular-Identity-H" w:hAnsi="Times New Roman" w:hint="default"/>
                <w:sz w:val="20"/>
                <w:szCs w:val="20"/>
              </w:rPr>
              <w:t xml:space="preserve"> š</w:t>
            </w:r>
            <w:r w:rsidRPr="009C3522" w:rsidR="006A47E3">
              <w:rPr>
                <w:rFonts w:ascii="Times New Roman" w:eastAsia="EUAlbertina-Regular-Identity-H" w:hAnsi="Times New Roman" w:hint="default"/>
                <w:sz w:val="20"/>
                <w:szCs w:val="20"/>
              </w:rPr>
              <w:t>tá</w:t>
            </w:r>
            <w:r w:rsidRPr="009C3522" w:rsidR="006A47E3">
              <w:rPr>
                <w:rFonts w:ascii="Times New Roman" w:eastAsia="EUAlbertina-Regular-Identity-H" w:hAnsi="Times New Roman" w:hint="default"/>
                <w:sz w:val="20"/>
                <w:szCs w:val="20"/>
              </w:rPr>
              <w:t>t s</w:t>
            </w:r>
            <w:r w:rsidRPr="009C3522" w:rsidR="006A47E3">
              <w:rPr>
                <w:rFonts w:ascii="Times New Roman" w:eastAsia="EUAlbertina-Regular-Identity-H" w:hAnsi="Times New Roman" w:hint="default"/>
                <w:sz w:val="20"/>
                <w:szCs w:val="20"/>
              </w:rPr>
              <w:t>á</w:t>
            </w:r>
            <w:r w:rsidRPr="009C3522" w:rsidR="006A47E3">
              <w:rPr>
                <w:rFonts w:ascii="Times New Roman" w:eastAsia="EUAlbertina-Regular-Identity-H" w:hAnsi="Times New Roman" w:hint="default"/>
                <w:sz w:val="20"/>
                <w:szCs w:val="20"/>
              </w:rPr>
              <w:t>m rozhodne, ktorú</w:t>
            </w:r>
            <w:r w:rsidRPr="009C3522" w:rsidR="006A47E3">
              <w:rPr>
                <w:rFonts w:ascii="Times New Roman" w:eastAsia="EUAlbertina-Regular-Identity-H" w:hAnsi="Times New Roman" w:hint="default"/>
                <w:sz w:val="20"/>
                <w:szCs w:val="20"/>
              </w:rPr>
              <w:t xml:space="preserve"> z tý</w:t>
            </w:r>
            <w:r w:rsidRPr="009C3522" w:rsidR="006A47E3">
              <w:rPr>
                <w:rFonts w:ascii="Times New Roman" w:eastAsia="EUAlbertina-Regular-Identity-H" w:hAnsi="Times New Roman" w:hint="default"/>
                <w:sz w:val="20"/>
                <w:szCs w:val="20"/>
              </w:rPr>
              <w:t>chto dvoch</w:t>
            </w:r>
            <w:r w:rsidR="00094AE8">
              <w:rPr>
                <w:rFonts w:ascii="Times New Roman" w:eastAsia="EUAlbertina-Regular-Identity-H" w:hAnsi="Times New Roman"/>
                <w:sz w:val="20"/>
                <w:szCs w:val="20"/>
              </w:rPr>
              <w:t xml:space="preserve"> </w:t>
            </w:r>
            <w:r w:rsidRPr="009C3522" w:rsidR="006A47E3">
              <w:rPr>
                <w:rFonts w:ascii="Times New Roman" w:eastAsia="EUAlbertina-Regular-Identity-H" w:hAnsi="Times New Roman" w:hint="default"/>
                <w:sz w:val="20"/>
                <w:szCs w:val="20"/>
              </w:rPr>
              <w:t>mož</w:t>
            </w:r>
            <w:r w:rsidRPr="009C3522" w:rsidR="006A47E3">
              <w:rPr>
                <w:rFonts w:ascii="Times New Roman" w:eastAsia="EUAlbertina-Regular-Identity-H" w:hAnsi="Times New Roman" w:hint="default"/>
                <w:sz w:val="20"/>
                <w:szCs w:val="20"/>
              </w:rPr>
              <w:t>ností</w:t>
            </w:r>
            <w:r w:rsidRPr="009C3522" w:rsidR="006A47E3">
              <w:rPr>
                <w:rFonts w:ascii="Times New Roman" w:eastAsia="EUAlbertina-Regular-Identity-H" w:hAnsi="Times New Roman" w:hint="default"/>
                <w:sz w:val="20"/>
                <w:szCs w:val="20"/>
              </w:rPr>
              <w:t xml:space="preserve"> zvolí.</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Okrem toho č</w:t>
            </w:r>
            <w:r w:rsidRPr="009C3522">
              <w:rPr>
                <w:rFonts w:ascii="Times New Roman" w:eastAsia="EUAlbertina-Regular-Identity-H" w:hAnsi="Times New Roman" w:hint="default"/>
                <w:sz w:val="20"/>
                <w:szCs w:val="20"/>
              </w:rPr>
              <w:t>lenské</w:t>
            </w:r>
            <w:r w:rsidRPr="009C3522">
              <w:rPr>
                <w:rFonts w:ascii="Times New Roman" w:eastAsia="EUAlbertina-Regular-Identity-H" w:hAnsi="Times New Roman" w:hint="default"/>
                <w:sz w:val="20"/>
                <w:szCs w:val="20"/>
              </w:rPr>
              <w:t xml:space="preserve"> 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ty môž</w:t>
            </w:r>
            <w:r w:rsidRPr="009C3522">
              <w:rPr>
                <w:rFonts w:ascii="Times New Roman" w:eastAsia="EUAlbertina-Regular-Identity-H" w:hAnsi="Times New Roman" w:hint="default"/>
                <w:sz w:val="20"/>
                <w:szCs w:val="20"/>
              </w:rPr>
              <w:t>u preniesť</w:t>
            </w:r>
            <w:r w:rsidRPr="009C3522">
              <w:rPr>
                <w:rFonts w:ascii="Times New Roman" w:eastAsia="EUAlbertina-Regular-Identity-H" w:hAnsi="Times New Roman" w:hint="default"/>
                <w:sz w:val="20"/>
                <w:szCs w:val="20"/>
              </w:rPr>
              <w:t xml:space="preserve"> na sú</w:t>
            </w:r>
            <w:r w:rsidRPr="009C3522">
              <w:rPr>
                <w:rFonts w:ascii="Times New Roman" w:eastAsia="EUAlbertina-Regular-Identity-H" w:hAnsi="Times New Roman" w:hint="default"/>
                <w:sz w:val="20"/>
                <w:szCs w:val="20"/>
              </w:rPr>
              <w:t>dy alebo sprá</w:t>
            </w:r>
            <w:r w:rsidRPr="009C3522">
              <w:rPr>
                <w:rFonts w:ascii="Times New Roman" w:eastAsia="EUAlbertina-Regular-Identity-H" w:hAnsi="Times New Roman" w:hint="default"/>
                <w:sz w:val="20"/>
                <w:szCs w:val="20"/>
              </w:rPr>
              <w:t>vne</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orgá</w:t>
            </w:r>
            <w:r w:rsidRPr="009C3522">
              <w:rPr>
                <w:rFonts w:ascii="Times New Roman" w:eastAsia="EUAlbertina-Regular-Identity-H" w:hAnsi="Times New Roman" w:hint="default"/>
                <w:sz w:val="20"/>
                <w:szCs w:val="20"/>
              </w:rPr>
              <w:t>ny prá</w:t>
            </w:r>
            <w:r w:rsidRPr="009C3522">
              <w:rPr>
                <w:rFonts w:ascii="Times New Roman" w:eastAsia="EUAlbertina-Regular-Identity-H" w:hAnsi="Times New Roman" w:hint="default"/>
                <w:sz w:val="20"/>
                <w:szCs w:val="20"/>
              </w:rPr>
              <w:t>vomoci, ktoré</w:t>
            </w:r>
            <w:r w:rsidRPr="009C3522">
              <w:rPr>
                <w:rFonts w:ascii="Times New Roman" w:eastAsia="EUAlbertina-Regular-Identity-H" w:hAnsi="Times New Roman" w:hint="default"/>
                <w:sz w:val="20"/>
                <w:szCs w:val="20"/>
              </w:rPr>
              <w:t xml:space="preserve"> ich oprá</w:t>
            </w:r>
            <w:r w:rsidRPr="009C3522">
              <w:rPr>
                <w:rFonts w:ascii="Times New Roman" w:eastAsia="EUAlbertina-Regular-Identity-H" w:hAnsi="Times New Roman" w:hint="default"/>
                <w:sz w:val="20"/>
                <w:szCs w:val="20"/>
              </w:rPr>
              <w:t>vň</w:t>
            </w:r>
            <w:r w:rsidRPr="009C3522">
              <w:rPr>
                <w:rFonts w:ascii="Times New Roman" w:eastAsia="EUAlbertina-Regular-Identity-H" w:hAnsi="Times New Roman" w:hint="default"/>
                <w:sz w:val="20"/>
                <w:szCs w:val="20"/>
              </w:rPr>
              <w:t>ujú</w:t>
            </w:r>
            <w:r w:rsidRPr="009C3522">
              <w:rPr>
                <w:rFonts w:ascii="Times New Roman" w:eastAsia="EUAlbertina-Regular-Identity-H" w:hAnsi="Times New Roman" w:hint="default"/>
                <w:sz w:val="20"/>
                <w:szCs w:val="20"/>
              </w:rPr>
              <w:t>, aby na úč</w:t>
            </w:r>
            <w:r w:rsidRPr="009C3522">
              <w:rPr>
                <w:rFonts w:ascii="Times New Roman" w:eastAsia="EUAlbertina-Regular-Identity-H" w:hAnsi="Times New Roman" w:hint="default"/>
                <w:sz w:val="20"/>
                <w:szCs w:val="20"/>
              </w:rPr>
              <w:t>ely odstrá</w:t>
            </w:r>
            <w:r w:rsidRPr="009C3522">
              <w:rPr>
                <w:rFonts w:ascii="Times New Roman" w:eastAsia="EUAlbertina-Regular-Identity-H" w:hAnsi="Times New Roman" w:hint="default"/>
                <w:sz w:val="20"/>
                <w:szCs w:val="20"/>
              </w:rPr>
              <w:t>nenia</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pretrvá</w:t>
            </w:r>
            <w:r w:rsidRPr="009C3522">
              <w:rPr>
                <w:rFonts w:ascii="Times New Roman" w:eastAsia="EUAlbertina-Regular-Identity-H" w:hAnsi="Times New Roman" w:hint="default"/>
                <w:sz w:val="20"/>
                <w:szCs w:val="20"/>
              </w:rPr>
              <w:t>vajú</w:t>
            </w:r>
            <w:r w:rsidRPr="009C3522">
              <w:rPr>
                <w:rFonts w:ascii="Times New Roman" w:eastAsia="EUAlbertina-Regular-Identity-H" w:hAnsi="Times New Roman" w:hint="default"/>
                <w:sz w:val="20"/>
                <w:szCs w:val="20"/>
              </w:rPr>
              <w:t>cich vplyvov nekalý</w:t>
            </w:r>
            <w:r w:rsidRPr="009C3522">
              <w:rPr>
                <w:rFonts w:ascii="Times New Roman" w:eastAsia="EUAlbertina-Regular-Identity-H" w:hAnsi="Times New Roman" w:hint="default"/>
                <w:sz w:val="20"/>
                <w:szCs w:val="20"/>
              </w:rPr>
              <w:t>ch obchodný</w:t>
            </w:r>
            <w:r w:rsidRPr="009C3522">
              <w:rPr>
                <w:rFonts w:ascii="Times New Roman" w:eastAsia="EUAlbertina-Regular-Identity-H" w:hAnsi="Times New Roman" w:hint="default"/>
                <w:sz w:val="20"/>
                <w:szCs w:val="20"/>
              </w:rPr>
              <w:t>ch praktí</w:t>
            </w:r>
            <w:r w:rsidRPr="009C3522">
              <w:rPr>
                <w:rFonts w:ascii="Times New Roman" w:eastAsia="EUAlbertina-Regular-Identity-H" w:hAnsi="Times New Roman" w:hint="default"/>
                <w:sz w:val="20"/>
                <w:szCs w:val="20"/>
              </w:rPr>
              <w:t>k, ktorý</w:t>
            </w:r>
            <w:r w:rsidRPr="009C3522">
              <w:rPr>
                <w:rFonts w:ascii="Times New Roman" w:eastAsia="EUAlbertina-Regular-Identity-H" w:hAnsi="Times New Roman" w:hint="default"/>
                <w:sz w:val="20"/>
                <w:szCs w:val="20"/>
              </w:rPr>
              <w:t>ch</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sz w:val="20"/>
                <w:szCs w:val="20"/>
              </w:rPr>
              <w:t>zastavenie bolo nari</w:t>
            </w:r>
            <w:r w:rsidRPr="009C3522">
              <w:rPr>
                <w:rFonts w:ascii="Times New Roman" w:eastAsia="EUAlbertina-Regular-Identity-H" w:hAnsi="Times New Roman" w:hint="default"/>
                <w:sz w:val="20"/>
                <w:szCs w:val="20"/>
              </w:rPr>
              <w:t>adené</w:t>
            </w:r>
            <w:r w:rsidRPr="009C3522">
              <w:rPr>
                <w:rFonts w:ascii="Times New Roman" w:eastAsia="EUAlbertina-Regular-Identity-H" w:hAnsi="Times New Roman" w:hint="default"/>
                <w:sz w:val="20"/>
                <w:szCs w:val="20"/>
              </w:rPr>
              <w:t xml:space="preserve"> koneč</w:t>
            </w:r>
            <w:r w:rsidRPr="009C3522">
              <w:rPr>
                <w:rFonts w:ascii="Times New Roman" w:eastAsia="EUAlbertina-Regular-Identity-H" w:hAnsi="Times New Roman" w:hint="default"/>
                <w:sz w:val="20"/>
                <w:szCs w:val="20"/>
              </w:rPr>
              <w:t>ný</w:t>
            </w:r>
            <w:r w:rsidRPr="009C3522">
              <w:rPr>
                <w:rFonts w:ascii="Times New Roman" w:eastAsia="EUAlbertina-Regular-Identity-H" w:hAnsi="Times New Roman" w:hint="default"/>
                <w:sz w:val="20"/>
                <w:szCs w:val="20"/>
              </w:rPr>
              <w:t>m rozhodnutí</w:t>
            </w:r>
            <w:r w:rsidRPr="009C3522">
              <w:rPr>
                <w:rFonts w:ascii="Times New Roman" w:eastAsia="EUAlbertina-Regular-Identity-H" w:hAnsi="Times New Roman" w:hint="default"/>
                <w:sz w:val="20"/>
                <w:szCs w:val="20"/>
              </w:rPr>
              <w:t>m, mohli:</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a) vyž</w:t>
            </w:r>
            <w:r w:rsidRPr="009C3522">
              <w:rPr>
                <w:rFonts w:ascii="Times New Roman" w:eastAsia="EUAlbertina-Regular-Identity-H" w:hAnsi="Times New Roman" w:hint="default"/>
                <w:sz w:val="20"/>
                <w:szCs w:val="20"/>
              </w:rPr>
              <w:t>adovať</w:t>
            </w:r>
            <w:r w:rsidRPr="009C3522">
              <w:rPr>
                <w:rFonts w:ascii="Times New Roman" w:eastAsia="EUAlbertina-Regular-Identity-H" w:hAnsi="Times New Roman" w:hint="default"/>
                <w:sz w:val="20"/>
                <w:szCs w:val="20"/>
              </w:rPr>
              <w:t xml:space="preserve"> zverejnenie tohto rozhodnutia v plnom alebo</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skrá</w:t>
            </w:r>
            <w:r w:rsidRPr="009C3522">
              <w:rPr>
                <w:rFonts w:ascii="Times New Roman" w:eastAsia="EUAlbertina-Regular-Identity-H" w:hAnsi="Times New Roman" w:hint="default"/>
                <w:sz w:val="20"/>
                <w:szCs w:val="20"/>
              </w:rPr>
              <w:t>tenom znení</w:t>
            </w:r>
            <w:r w:rsidRPr="009C3522">
              <w:rPr>
                <w:rFonts w:ascii="Times New Roman" w:eastAsia="EUAlbertina-Regular-Identity-H" w:hAnsi="Times New Roman" w:hint="default"/>
                <w:sz w:val="20"/>
                <w:szCs w:val="20"/>
              </w:rPr>
              <w:t xml:space="preserve"> a vo forme, ktorú</w:t>
            </w:r>
            <w:r w:rsidRPr="009C3522">
              <w:rPr>
                <w:rFonts w:ascii="Times New Roman" w:eastAsia="EUAlbertina-Regular-Identity-H" w:hAnsi="Times New Roman" w:hint="default"/>
                <w:sz w:val="20"/>
                <w:szCs w:val="20"/>
              </w:rPr>
              <w:t xml:space="preserve"> považ</w:t>
            </w:r>
            <w:r w:rsidRPr="009C3522">
              <w:rPr>
                <w:rFonts w:ascii="Times New Roman" w:eastAsia="EUAlbertina-Regular-Identity-H" w:hAnsi="Times New Roman" w:hint="default"/>
                <w:sz w:val="20"/>
                <w:szCs w:val="20"/>
              </w:rPr>
              <w:t>ujú</w:t>
            </w:r>
            <w:r w:rsidRPr="009C3522">
              <w:rPr>
                <w:rFonts w:ascii="Times New Roman" w:eastAsia="EUAlbertina-Regular-Identity-H" w:hAnsi="Times New Roman" w:hint="default"/>
                <w:sz w:val="20"/>
                <w:szCs w:val="20"/>
              </w:rPr>
              <w:t xml:space="preserve"> za ná</w:t>
            </w:r>
            <w:r w:rsidRPr="009C3522">
              <w:rPr>
                <w:rFonts w:ascii="Times New Roman" w:eastAsia="EUAlbertina-Regular-Identity-H" w:hAnsi="Times New Roman" w:hint="default"/>
                <w:sz w:val="20"/>
                <w:szCs w:val="20"/>
              </w:rPr>
              <w:t>lež</w:t>
            </w:r>
            <w:r w:rsidRPr="009C3522">
              <w:rPr>
                <w:rFonts w:ascii="Times New Roman" w:eastAsia="EUAlbertina-Regular-Identity-H" w:hAnsi="Times New Roman" w:hint="default"/>
                <w:sz w:val="20"/>
                <w:szCs w:val="20"/>
              </w:rPr>
              <w:t>itú</w:t>
            </w:r>
            <w:r w:rsidRPr="009C3522">
              <w:rPr>
                <w:rFonts w:ascii="Times New Roman" w:eastAsia="EUAlbertina-Regular-Identity-H" w:hAnsi="Times New Roman" w:hint="default"/>
                <w:sz w:val="20"/>
                <w:szCs w:val="20"/>
              </w:rPr>
              <w:t>;</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b) vyž</w:t>
            </w:r>
            <w:r w:rsidRPr="009C3522">
              <w:rPr>
                <w:rFonts w:ascii="Times New Roman" w:eastAsia="EUAlbertina-Regular-Identity-H" w:hAnsi="Times New Roman" w:hint="default"/>
                <w:sz w:val="20"/>
                <w:szCs w:val="20"/>
              </w:rPr>
              <w:t>adovať</w:t>
            </w:r>
            <w:r w:rsidRPr="009C3522">
              <w:rPr>
                <w:rFonts w:ascii="Times New Roman" w:eastAsia="EUAlbertina-Regular-Identity-H" w:hAnsi="Times New Roman" w:hint="default"/>
                <w:sz w:val="20"/>
                <w:szCs w:val="20"/>
              </w:rPr>
              <w:t xml:space="preserve"> okrem toho zverejnenie opravné</w:t>
            </w:r>
            <w:r w:rsidRPr="009C3522">
              <w:rPr>
                <w:rFonts w:ascii="Times New Roman" w:eastAsia="EUAlbertina-Regular-Identity-H" w:hAnsi="Times New Roman" w:hint="default"/>
                <w:sz w:val="20"/>
                <w:szCs w:val="20"/>
              </w:rPr>
              <w:t>ho vyhlá</w:t>
            </w:r>
            <w:r w:rsidRPr="009C3522">
              <w:rPr>
                <w:rFonts w:ascii="Times New Roman" w:eastAsia="EUAlbertina-Regular-Identity-H" w:hAnsi="Times New Roman" w:hint="default"/>
                <w:sz w:val="20"/>
                <w:szCs w:val="20"/>
              </w:rPr>
              <w:t>senia.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676AA" w:rsidRPr="009C3522">
            <w:pPr>
              <w:bidi w:val="0"/>
              <w:jc w:val="center"/>
              <w:rPr>
                <w:rFonts w:ascii="Times New Roman" w:hAnsi="Times New Roman"/>
                <w:sz w:val="20"/>
                <w:szCs w:val="20"/>
              </w:rPr>
            </w:pPr>
            <w:r w:rsidRPr="009C3522" w:rsidR="00254BE2">
              <w:rPr>
                <w:rFonts w:ascii="Times New Roman" w:hAnsi="Times New Roman"/>
                <w:sz w:val="20"/>
                <w:szCs w:val="20"/>
              </w:rPr>
              <w:t>O</w:t>
            </w:r>
          </w:p>
        </w:tc>
        <w:tc>
          <w:tcPr>
            <w:tcW w:w="1260" w:type="dxa"/>
            <w:tcBorders>
              <w:top w:val="single" w:sz="4" w:space="0" w:color="auto"/>
              <w:left w:val="nil"/>
              <w:bottom w:val="single" w:sz="4" w:space="0" w:color="auto"/>
              <w:right w:val="single" w:sz="4" w:space="0" w:color="auto"/>
            </w:tcBorders>
            <w:textDirection w:val="lrTb"/>
            <w:vAlign w:val="top"/>
          </w:tcPr>
          <w:p w:rsidR="00254BE2" w:rsidRPr="009C3522">
            <w:pPr>
              <w:bidi w:val="0"/>
              <w:jc w:val="center"/>
              <w:rPr>
                <w:rFonts w:ascii="Times New Roman" w:hAnsi="Times New Roman"/>
                <w:sz w:val="20"/>
                <w:szCs w:val="20"/>
              </w:rPr>
            </w:pPr>
            <w:r w:rsidRPr="009C3522" w:rsidR="00766000">
              <w:rPr>
                <w:rFonts w:ascii="Times New Roman" w:hAnsi="Times New Roman"/>
                <w:sz w:val="20"/>
                <w:szCs w:val="20"/>
              </w:rPr>
              <w:t xml:space="preserve">Zákon č. 250/2007 Z. z. </w:t>
            </w:r>
          </w:p>
          <w:p w:rsidR="00254BE2" w:rsidRPr="009C3522">
            <w:pPr>
              <w:bidi w:val="0"/>
              <w:jc w:val="center"/>
              <w:rPr>
                <w:rFonts w:ascii="Times New Roman" w:hAnsi="Times New Roman"/>
                <w:sz w:val="20"/>
                <w:szCs w:val="20"/>
              </w:rPr>
            </w:pPr>
          </w:p>
          <w:p w:rsidR="00254BE2" w:rsidRPr="009C3522">
            <w:pPr>
              <w:bidi w:val="0"/>
              <w:jc w:val="center"/>
              <w:rPr>
                <w:rFonts w:ascii="Times New Roman" w:hAnsi="Times New Roman"/>
                <w:sz w:val="20"/>
                <w:szCs w:val="20"/>
              </w:rPr>
            </w:pPr>
          </w:p>
          <w:p w:rsidR="00254BE2" w:rsidRPr="009C3522">
            <w:pPr>
              <w:bidi w:val="0"/>
              <w:jc w:val="center"/>
              <w:rPr>
                <w:rFonts w:ascii="Times New Roman" w:hAnsi="Times New Roman"/>
                <w:sz w:val="20"/>
                <w:szCs w:val="20"/>
              </w:rPr>
            </w:pPr>
          </w:p>
          <w:p w:rsidR="00254BE2" w:rsidRPr="009C3522">
            <w:pPr>
              <w:bidi w:val="0"/>
              <w:jc w:val="center"/>
              <w:rPr>
                <w:rFonts w:ascii="Times New Roman" w:hAnsi="Times New Roman"/>
                <w:sz w:val="20"/>
                <w:szCs w:val="20"/>
              </w:rPr>
            </w:pPr>
          </w:p>
          <w:p w:rsidR="00254BE2" w:rsidRPr="009C3522">
            <w:pPr>
              <w:bidi w:val="0"/>
              <w:jc w:val="center"/>
              <w:rPr>
                <w:rFonts w:ascii="Times New Roman" w:hAnsi="Times New Roman"/>
                <w:sz w:val="20"/>
                <w:szCs w:val="20"/>
              </w:rPr>
            </w:pPr>
          </w:p>
          <w:p w:rsidR="00254BE2" w:rsidRPr="009C3522">
            <w:pPr>
              <w:bidi w:val="0"/>
              <w:jc w:val="center"/>
              <w:rPr>
                <w:rFonts w:ascii="Times New Roman" w:hAnsi="Times New Roman"/>
                <w:sz w:val="20"/>
                <w:szCs w:val="20"/>
              </w:rPr>
            </w:pPr>
          </w:p>
          <w:p w:rsidR="00254BE2" w:rsidRPr="009C3522">
            <w:pPr>
              <w:bidi w:val="0"/>
              <w:jc w:val="center"/>
              <w:rPr>
                <w:rFonts w:ascii="Times New Roman" w:hAnsi="Times New Roman"/>
                <w:sz w:val="20"/>
                <w:szCs w:val="20"/>
              </w:rPr>
            </w:pPr>
          </w:p>
          <w:p w:rsidR="00254BE2" w:rsidRPr="009C3522">
            <w:pPr>
              <w:bidi w:val="0"/>
              <w:jc w:val="center"/>
              <w:rPr>
                <w:rFonts w:ascii="Times New Roman" w:hAnsi="Times New Roman"/>
                <w:sz w:val="20"/>
                <w:szCs w:val="20"/>
              </w:rPr>
            </w:pPr>
          </w:p>
          <w:p w:rsidR="00254BE2" w:rsidRPr="009C3522">
            <w:pPr>
              <w:bidi w:val="0"/>
              <w:jc w:val="center"/>
              <w:rPr>
                <w:rFonts w:ascii="Times New Roman" w:hAnsi="Times New Roman"/>
                <w:sz w:val="20"/>
                <w:szCs w:val="20"/>
              </w:rPr>
            </w:pPr>
          </w:p>
          <w:p w:rsidR="00254BE2" w:rsidRPr="009C3522">
            <w:pPr>
              <w:bidi w:val="0"/>
              <w:jc w:val="center"/>
              <w:rPr>
                <w:rFonts w:ascii="Times New Roman" w:hAnsi="Times New Roman"/>
                <w:sz w:val="20"/>
                <w:szCs w:val="20"/>
              </w:rPr>
            </w:pPr>
          </w:p>
          <w:p w:rsidR="00254BE2" w:rsidRPr="009C3522">
            <w:pPr>
              <w:bidi w:val="0"/>
              <w:jc w:val="center"/>
              <w:rPr>
                <w:rFonts w:ascii="Times New Roman" w:hAnsi="Times New Roman"/>
                <w:sz w:val="20"/>
                <w:szCs w:val="20"/>
              </w:rPr>
            </w:pPr>
          </w:p>
          <w:p w:rsidR="00254BE2" w:rsidRPr="009C3522">
            <w:pPr>
              <w:bidi w:val="0"/>
              <w:jc w:val="center"/>
              <w:rPr>
                <w:rFonts w:ascii="Times New Roman" w:hAnsi="Times New Roman"/>
                <w:sz w:val="20"/>
                <w:szCs w:val="20"/>
              </w:rPr>
            </w:pPr>
          </w:p>
          <w:p w:rsidR="00254BE2" w:rsidRPr="009C3522">
            <w:pPr>
              <w:bidi w:val="0"/>
              <w:jc w:val="center"/>
              <w:rPr>
                <w:rFonts w:ascii="Times New Roman" w:hAnsi="Times New Roman"/>
                <w:sz w:val="20"/>
                <w:szCs w:val="20"/>
              </w:rPr>
            </w:pPr>
          </w:p>
          <w:p w:rsidR="00254BE2" w:rsidRPr="009C3522">
            <w:pPr>
              <w:bidi w:val="0"/>
              <w:jc w:val="center"/>
              <w:rPr>
                <w:rFonts w:ascii="Times New Roman" w:hAnsi="Times New Roman"/>
                <w:sz w:val="20"/>
                <w:szCs w:val="20"/>
              </w:rPr>
            </w:pPr>
          </w:p>
          <w:p w:rsidR="00254BE2" w:rsidRPr="009C3522">
            <w:pPr>
              <w:bidi w:val="0"/>
              <w:jc w:val="center"/>
              <w:rPr>
                <w:rFonts w:ascii="Times New Roman" w:hAnsi="Times New Roman"/>
                <w:sz w:val="20"/>
                <w:szCs w:val="20"/>
              </w:rPr>
            </w:pPr>
          </w:p>
          <w:p w:rsidR="00254BE2" w:rsidRPr="009C3522">
            <w:pPr>
              <w:bidi w:val="0"/>
              <w:jc w:val="center"/>
              <w:rPr>
                <w:rFonts w:ascii="Times New Roman" w:hAnsi="Times New Roman"/>
                <w:sz w:val="20"/>
                <w:szCs w:val="20"/>
              </w:rPr>
            </w:pPr>
          </w:p>
          <w:p w:rsidR="00254BE2" w:rsidRPr="009C3522">
            <w:pPr>
              <w:bidi w:val="0"/>
              <w:jc w:val="center"/>
              <w:rPr>
                <w:rFonts w:ascii="Times New Roman" w:hAnsi="Times New Roman"/>
                <w:sz w:val="20"/>
                <w:szCs w:val="20"/>
              </w:rPr>
            </w:pPr>
          </w:p>
          <w:p w:rsidR="00254BE2" w:rsidRPr="009C3522">
            <w:pPr>
              <w:bidi w:val="0"/>
              <w:jc w:val="center"/>
              <w:rPr>
                <w:rFonts w:ascii="Times New Roman" w:hAnsi="Times New Roman"/>
                <w:sz w:val="20"/>
                <w:szCs w:val="20"/>
              </w:rPr>
            </w:pPr>
          </w:p>
          <w:p w:rsidR="00254BE2" w:rsidRPr="009C3522">
            <w:pPr>
              <w:bidi w:val="0"/>
              <w:jc w:val="center"/>
              <w:rPr>
                <w:rFonts w:ascii="Times New Roman" w:hAnsi="Times New Roman"/>
                <w:sz w:val="20"/>
                <w:szCs w:val="20"/>
              </w:rPr>
            </w:pPr>
          </w:p>
          <w:p w:rsidR="00254BE2" w:rsidRPr="009C3522">
            <w:pPr>
              <w:bidi w:val="0"/>
              <w:jc w:val="center"/>
              <w:rPr>
                <w:rFonts w:ascii="Times New Roman" w:hAnsi="Times New Roman"/>
                <w:sz w:val="20"/>
                <w:szCs w:val="20"/>
              </w:rPr>
            </w:pPr>
          </w:p>
          <w:p w:rsidR="00254BE2" w:rsidRPr="009C3522">
            <w:pPr>
              <w:bidi w:val="0"/>
              <w:jc w:val="center"/>
              <w:rPr>
                <w:rFonts w:ascii="Times New Roman" w:hAnsi="Times New Roman"/>
                <w:sz w:val="20"/>
                <w:szCs w:val="20"/>
              </w:rPr>
            </w:pPr>
          </w:p>
          <w:p w:rsidR="00254BE2" w:rsidRPr="009C3522">
            <w:pPr>
              <w:bidi w:val="0"/>
              <w:jc w:val="center"/>
              <w:rPr>
                <w:rFonts w:ascii="Times New Roman" w:hAnsi="Times New Roman"/>
                <w:sz w:val="20"/>
                <w:szCs w:val="20"/>
              </w:rPr>
            </w:pPr>
          </w:p>
          <w:p w:rsidR="00254BE2" w:rsidRPr="009C3522">
            <w:pPr>
              <w:bidi w:val="0"/>
              <w:jc w:val="center"/>
              <w:rPr>
                <w:rFonts w:ascii="Times New Roman" w:hAnsi="Times New Roman"/>
                <w:sz w:val="20"/>
                <w:szCs w:val="20"/>
              </w:rPr>
            </w:pPr>
          </w:p>
          <w:p w:rsidR="00254BE2" w:rsidRPr="009C3522">
            <w:pPr>
              <w:bidi w:val="0"/>
              <w:jc w:val="center"/>
              <w:rPr>
                <w:rFonts w:ascii="Times New Roman" w:hAnsi="Times New Roman"/>
                <w:sz w:val="20"/>
                <w:szCs w:val="20"/>
              </w:rPr>
            </w:pPr>
          </w:p>
          <w:p w:rsidR="00254BE2" w:rsidRPr="009C3522">
            <w:pPr>
              <w:bidi w:val="0"/>
              <w:jc w:val="center"/>
              <w:rPr>
                <w:rFonts w:ascii="Times New Roman" w:hAnsi="Times New Roman"/>
                <w:sz w:val="20"/>
                <w:szCs w:val="20"/>
              </w:rPr>
            </w:pPr>
          </w:p>
          <w:p w:rsidR="00254BE2" w:rsidRPr="009C3522" w:rsidP="00EA507B">
            <w:pPr>
              <w:bidi w:val="0"/>
              <w:rPr>
                <w:rFonts w:ascii="Times New Roman" w:hAnsi="Times New Roman"/>
                <w:sz w:val="20"/>
                <w:szCs w:val="20"/>
              </w:rPr>
            </w:pPr>
          </w:p>
          <w:p w:rsidR="001A2A8D" w:rsidRPr="009C3522" w:rsidP="00EA507B">
            <w:pPr>
              <w:bidi w:val="0"/>
              <w:rPr>
                <w:rFonts w:ascii="Times New Roman" w:hAnsi="Times New Roman"/>
                <w:sz w:val="20"/>
                <w:szCs w:val="20"/>
              </w:rPr>
            </w:pPr>
          </w:p>
          <w:p w:rsidR="001A2A8D" w:rsidRPr="009C3522" w:rsidP="00EA507B">
            <w:pPr>
              <w:bidi w:val="0"/>
              <w:rPr>
                <w:rFonts w:ascii="Times New Roman" w:hAnsi="Times New Roman"/>
                <w:sz w:val="20"/>
                <w:szCs w:val="20"/>
              </w:rPr>
            </w:pPr>
          </w:p>
          <w:p w:rsidR="001A2A8D" w:rsidRPr="009C3522" w:rsidP="00EA507B">
            <w:pPr>
              <w:bidi w:val="0"/>
              <w:rPr>
                <w:rFonts w:ascii="Times New Roman" w:hAnsi="Times New Roman"/>
                <w:sz w:val="20"/>
                <w:szCs w:val="20"/>
              </w:rPr>
            </w:pPr>
          </w:p>
          <w:p w:rsidR="001A2A8D" w:rsidRPr="009C3522" w:rsidP="00EA507B">
            <w:pPr>
              <w:bidi w:val="0"/>
              <w:rPr>
                <w:rFonts w:ascii="Times New Roman" w:hAnsi="Times New Roman"/>
                <w:sz w:val="20"/>
                <w:szCs w:val="20"/>
              </w:rPr>
            </w:pPr>
          </w:p>
          <w:p w:rsidR="001A2A8D" w:rsidRPr="009C3522" w:rsidP="00EA507B">
            <w:pPr>
              <w:bidi w:val="0"/>
              <w:rPr>
                <w:rFonts w:ascii="Times New Roman" w:hAnsi="Times New Roman"/>
                <w:sz w:val="20"/>
                <w:szCs w:val="20"/>
              </w:rPr>
            </w:pPr>
          </w:p>
          <w:p w:rsidR="00326CF3" w:rsidRPr="009C3522" w:rsidP="00EA507B">
            <w:pPr>
              <w:bidi w:val="0"/>
              <w:rPr>
                <w:rFonts w:ascii="Times New Roman" w:hAnsi="Times New Roman"/>
                <w:sz w:val="20"/>
                <w:szCs w:val="20"/>
              </w:rPr>
            </w:pPr>
          </w:p>
          <w:p w:rsidR="00326CF3" w:rsidRPr="009C3522" w:rsidP="00EA507B">
            <w:pPr>
              <w:bidi w:val="0"/>
              <w:rPr>
                <w:rFonts w:ascii="Times New Roman" w:hAnsi="Times New Roman"/>
                <w:sz w:val="20"/>
                <w:szCs w:val="20"/>
              </w:rPr>
            </w:pPr>
          </w:p>
          <w:p w:rsidR="00326CF3" w:rsidRPr="009C3522" w:rsidP="00EA507B">
            <w:pPr>
              <w:bidi w:val="0"/>
              <w:rPr>
                <w:rFonts w:ascii="Times New Roman" w:hAnsi="Times New Roman"/>
                <w:sz w:val="20"/>
                <w:szCs w:val="20"/>
              </w:rPr>
            </w:pPr>
          </w:p>
          <w:p w:rsidR="00326CF3" w:rsidRPr="009C3522" w:rsidP="00EA507B">
            <w:pPr>
              <w:bidi w:val="0"/>
              <w:rPr>
                <w:rFonts w:ascii="Times New Roman" w:hAnsi="Times New Roman"/>
                <w:sz w:val="20"/>
                <w:szCs w:val="20"/>
              </w:rPr>
            </w:pPr>
          </w:p>
          <w:p w:rsidR="00326CF3" w:rsidRPr="009C3522" w:rsidP="00EA507B">
            <w:pPr>
              <w:bidi w:val="0"/>
              <w:rPr>
                <w:rFonts w:ascii="Times New Roman" w:hAnsi="Times New Roman"/>
                <w:sz w:val="20"/>
                <w:szCs w:val="20"/>
              </w:rPr>
            </w:pPr>
          </w:p>
          <w:p w:rsidR="00326CF3" w:rsidRPr="009C3522" w:rsidP="00EA507B">
            <w:pPr>
              <w:bidi w:val="0"/>
              <w:rPr>
                <w:rFonts w:ascii="Times New Roman" w:hAnsi="Times New Roman"/>
                <w:sz w:val="20"/>
                <w:szCs w:val="20"/>
              </w:rPr>
            </w:pPr>
          </w:p>
          <w:p w:rsidR="00326CF3" w:rsidRPr="009C3522" w:rsidP="00EA507B">
            <w:pPr>
              <w:bidi w:val="0"/>
              <w:rPr>
                <w:rFonts w:ascii="Times New Roman" w:hAnsi="Times New Roman"/>
                <w:sz w:val="20"/>
                <w:szCs w:val="20"/>
              </w:rPr>
            </w:pPr>
          </w:p>
          <w:p w:rsidR="00326CF3" w:rsidRPr="009C3522" w:rsidP="00EA507B">
            <w:pPr>
              <w:bidi w:val="0"/>
              <w:rPr>
                <w:rFonts w:ascii="Times New Roman" w:hAnsi="Times New Roman"/>
                <w:sz w:val="20"/>
                <w:szCs w:val="20"/>
              </w:rPr>
            </w:pPr>
          </w:p>
          <w:p w:rsidR="00326CF3" w:rsidRPr="009C3522" w:rsidP="00EA507B">
            <w:pPr>
              <w:bidi w:val="0"/>
              <w:rPr>
                <w:rFonts w:ascii="Times New Roman" w:hAnsi="Times New Roman"/>
                <w:sz w:val="20"/>
                <w:szCs w:val="20"/>
              </w:rPr>
            </w:pPr>
          </w:p>
          <w:p w:rsidR="001A2A8D" w:rsidRPr="009C3522" w:rsidP="00EA507B">
            <w:pPr>
              <w:bidi w:val="0"/>
              <w:rPr>
                <w:rFonts w:ascii="Times New Roman" w:hAnsi="Times New Roman"/>
                <w:sz w:val="20"/>
                <w:szCs w:val="20"/>
              </w:rPr>
            </w:pPr>
          </w:p>
          <w:p w:rsidR="00EA1DD3" w:rsidRPr="009C3522" w:rsidP="005F564D">
            <w:pPr>
              <w:bidi w:val="0"/>
              <w:rPr>
                <w:rFonts w:ascii="Times New Roman" w:hAnsi="Times New Roman"/>
                <w:sz w:val="20"/>
                <w:szCs w:val="20"/>
              </w:rPr>
            </w:pPr>
          </w:p>
          <w:p w:rsidR="00D803E7" w:rsidRPr="009C3522">
            <w:pPr>
              <w:bidi w:val="0"/>
              <w:jc w:val="center"/>
              <w:rPr>
                <w:rFonts w:ascii="Times New Roman" w:hAnsi="Times New Roman"/>
                <w:sz w:val="20"/>
                <w:szCs w:val="20"/>
              </w:rPr>
            </w:pPr>
          </w:p>
          <w:p w:rsidR="00EA507B" w:rsidRPr="009C3522" w:rsidP="00EA507B">
            <w:pPr>
              <w:bidi w:val="0"/>
              <w:rPr>
                <w:rFonts w:ascii="Times New Roman" w:hAnsi="Times New Roman"/>
                <w:sz w:val="20"/>
                <w:szCs w:val="20"/>
              </w:rPr>
            </w:pPr>
          </w:p>
          <w:p w:rsidR="00326CF3" w:rsidRPr="009C3522" w:rsidP="00EA507B">
            <w:pPr>
              <w:bidi w:val="0"/>
              <w:rPr>
                <w:rFonts w:ascii="Times New Roman" w:hAnsi="Times New Roman"/>
                <w:sz w:val="20"/>
                <w:szCs w:val="20"/>
              </w:rPr>
            </w:pPr>
          </w:p>
          <w:p w:rsidR="00326CF3" w:rsidRPr="009C3522" w:rsidP="00EA507B">
            <w:pPr>
              <w:bidi w:val="0"/>
              <w:rPr>
                <w:rFonts w:ascii="Times New Roman" w:hAnsi="Times New Roman"/>
                <w:sz w:val="20"/>
                <w:szCs w:val="20"/>
              </w:rPr>
            </w:pPr>
          </w:p>
          <w:p w:rsidR="00326CF3" w:rsidRPr="009C3522" w:rsidP="00EA507B">
            <w:pPr>
              <w:bidi w:val="0"/>
              <w:rPr>
                <w:rFonts w:ascii="Times New Roman" w:hAnsi="Times New Roman"/>
                <w:sz w:val="20"/>
                <w:szCs w:val="20"/>
              </w:rPr>
            </w:pPr>
          </w:p>
          <w:p w:rsidR="00326CF3" w:rsidRPr="009C3522" w:rsidP="00EA507B">
            <w:pPr>
              <w:bidi w:val="0"/>
              <w:rPr>
                <w:rFonts w:ascii="Times New Roman" w:hAnsi="Times New Roman"/>
                <w:sz w:val="20"/>
                <w:szCs w:val="20"/>
              </w:rPr>
            </w:pPr>
          </w:p>
          <w:p w:rsidR="00326CF3" w:rsidRPr="009C3522" w:rsidP="00EA507B">
            <w:pPr>
              <w:bidi w:val="0"/>
              <w:rPr>
                <w:rFonts w:ascii="Times New Roman" w:hAnsi="Times New Roman"/>
                <w:sz w:val="20"/>
                <w:szCs w:val="20"/>
              </w:rPr>
            </w:pPr>
          </w:p>
          <w:p w:rsidR="00326CF3" w:rsidRPr="009C3522" w:rsidP="00EA507B">
            <w:pPr>
              <w:bidi w:val="0"/>
              <w:rPr>
                <w:rFonts w:ascii="Times New Roman" w:hAnsi="Times New Roman"/>
                <w:sz w:val="20"/>
                <w:szCs w:val="20"/>
              </w:rPr>
            </w:pPr>
          </w:p>
          <w:p w:rsidR="00326CF3" w:rsidRPr="009C3522" w:rsidP="00EA507B">
            <w:pPr>
              <w:bidi w:val="0"/>
              <w:rPr>
                <w:rFonts w:ascii="Times New Roman" w:hAnsi="Times New Roman"/>
                <w:sz w:val="20"/>
                <w:szCs w:val="20"/>
              </w:rPr>
            </w:pPr>
          </w:p>
          <w:p w:rsidR="00326CF3" w:rsidRPr="009C3522" w:rsidP="00EA507B">
            <w:pPr>
              <w:bidi w:val="0"/>
              <w:rPr>
                <w:rFonts w:ascii="Times New Roman" w:hAnsi="Times New Roman"/>
                <w:sz w:val="20"/>
                <w:szCs w:val="20"/>
              </w:rPr>
            </w:pPr>
          </w:p>
          <w:p w:rsidR="00326CF3" w:rsidRPr="009C3522" w:rsidP="00EA507B">
            <w:pPr>
              <w:bidi w:val="0"/>
              <w:rPr>
                <w:rFonts w:ascii="Times New Roman" w:hAnsi="Times New Roman"/>
                <w:sz w:val="20"/>
                <w:szCs w:val="20"/>
              </w:rPr>
            </w:pPr>
          </w:p>
          <w:p w:rsidR="00326CF3" w:rsidRPr="009C3522" w:rsidP="00EA507B">
            <w:pPr>
              <w:bidi w:val="0"/>
              <w:rPr>
                <w:rFonts w:ascii="Times New Roman" w:hAnsi="Times New Roman"/>
                <w:sz w:val="20"/>
                <w:szCs w:val="20"/>
              </w:rPr>
            </w:pPr>
          </w:p>
          <w:p w:rsidR="00326CF3" w:rsidRPr="009C3522" w:rsidP="00EA507B">
            <w:pPr>
              <w:bidi w:val="0"/>
              <w:rPr>
                <w:rFonts w:ascii="Times New Roman" w:hAnsi="Times New Roman"/>
                <w:sz w:val="20"/>
                <w:szCs w:val="20"/>
              </w:rPr>
            </w:pPr>
          </w:p>
          <w:p w:rsidR="00326CF3" w:rsidRPr="009C3522" w:rsidP="00EA507B">
            <w:pPr>
              <w:bidi w:val="0"/>
              <w:rPr>
                <w:rFonts w:ascii="Times New Roman" w:hAnsi="Times New Roman"/>
                <w:sz w:val="20"/>
                <w:szCs w:val="20"/>
              </w:rPr>
            </w:pPr>
          </w:p>
          <w:p w:rsidR="00326CF3" w:rsidRPr="009C3522" w:rsidP="00326CF3">
            <w:pPr>
              <w:bidi w:val="0"/>
              <w:jc w:val="center"/>
              <w:rPr>
                <w:rFonts w:ascii="Times New Roman" w:hAnsi="Times New Roman"/>
                <w:sz w:val="20"/>
                <w:szCs w:val="20"/>
              </w:rPr>
            </w:pPr>
            <w:r w:rsidRPr="009C3522">
              <w:rPr>
                <w:rFonts w:ascii="Times New Roman" w:hAnsi="Times New Roman"/>
                <w:sz w:val="20"/>
                <w:szCs w:val="20"/>
              </w:rPr>
              <w:t>Zákon č. 128/2002 Z. z.</w:t>
            </w:r>
          </w:p>
          <w:p w:rsidR="00326CF3" w:rsidRPr="009C3522" w:rsidP="00EA507B">
            <w:pPr>
              <w:bidi w:val="0"/>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B81EE7" w:rsidRPr="009C3522" w:rsidP="00B81EE7">
            <w:pPr>
              <w:pStyle w:val="Normlny"/>
              <w:bidi w:val="0"/>
              <w:jc w:val="center"/>
              <w:rPr>
                <w:rFonts w:ascii="Times New Roman" w:hAnsi="Times New Roman"/>
              </w:rPr>
            </w:pPr>
            <w:r w:rsidRPr="009C3522">
              <w:rPr>
                <w:rFonts w:ascii="Times New Roman" w:hAnsi="Times New Roman"/>
              </w:rPr>
              <w:t>§ 20a</w:t>
            </w:r>
          </w:p>
          <w:p w:rsidR="00254BE2" w:rsidRPr="009C3522" w:rsidP="00254BE2">
            <w:pPr>
              <w:pStyle w:val="Normlny"/>
              <w:bidi w:val="0"/>
              <w:rPr>
                <w:rFonts w:ascii="Times New Roman" w:hAnsi="Times New Roman"/>
              </w:rPr>
            </w:pPr>
          </w:p>
          <w:p w:rsidR="00B81EE7" w:rsidRPr="009C3522" w:rsidP="00254BE2">
            <w:pPr>
              <w:pStyle w:val="Normlny"/>
              <w:bidi w:val="0"/>
              <w:rPr>
                <w:rFonts w:ascii="Times New Roman" w:hAnsi="Times New Roman"/>
              </w:rPr>
            </w:pPr>
          </w:p>
          <w:p w:rsidR="00B81EE7" w:rsidRPr="009C3522" w:rsidP="00254BE2">
            <w:pPr>
              <w:pStyle w:val="Normlny"/>
              <w:bidi w:val="0"/>
              <w:rPr>
                <w:rFonts w:ascii="Times New Roman" w:hAnsi="Times New Roman"/>
              </w:rPr>
            </w:pPr>
          </w:p>
          <w:p w:rsidR="00B81EE7" w:rsidRPr="009C3522" w:rsidP="00254BE2">
            <w:pPr>
              <w:pStyle w:val="Normlny"/>
              <w:bidi w:val="0"/>
              <w:rPr>
                <w:rFonts w:ascii="Times New Roman" w:hAnsi="Times New Roman"/>
              </w:rPr>
            </w:pPr>
          </w:p>
          <w:p w:rsidR="00B81EE7" w:rsidRPr="009C3522" w:rsidP="00254BE2">
            <w:pPr>
              <w:pStyle w:val="Normlny"/>
              <w:bidi w:val="0"/>
              <w:rPr>
                <w:rFonts w:ascii="Times New Roman" w:hAnsi="Times New Roman"/>
              </w:rPr>
            </w:pPr>
          </w:p>
          <w:p w:rsidR="00B81EE7" w:rsidRPr="009C3522" w:rsidP="00254BE2">
            <w:pPr>
              <w:pStyle w:val="Normlny"/>
              <w:bidi w:val="0"/>
              <w:rPr>
                <w:rFonts w:ascii="Times New Roman" w:hAnsi="Times New Roman"/>
              </w:rPr>
            </w:pPr>
          </w:p>
          <w:p w:rsidR="00B81EE7" w:rsidRPr="009C3522" w:rsidP="00254BE2">
            <w:pPr>
              <w:pStyle w:val="Normlny"/>
              <w:bidi w:val="0"/>
              <w:rPr>
                <w:rFonts w:ascii="Times New Roman" w:hAnsi="Times New Roman"/>
              </w:rPr>
            </w:pPr>
          </w:p>
          <w:p w:rsidR="00B81EE7" w:rsidRPr="009C3522" w:rsidP="00254BE2">
            <w:pPr>
              <w:pStyle w:val="Normlny"/>
              <w:bidi w:val="0"/>
              <w:rPr>
                <w:rFonts w:ascii="Times New Roman" w:hAnsi="Times New Roman"/>
              </w:rPr>
            </w:pPr>
          </w:p>
          <w:p w:rsidR="00B81EE7" w:rsidRPr="009C3522" w:rsidP="00254BE2">
            <w:pPr>
              <w:pStyle w:val="Normlny"/>
              <w:bidi w:val="0"/>
              <w:rPr>
                <w:rFonts w:ascii="Times New Roman" w:hAnsi="Times New Roman"/>
              </w:rPr>
            </w:pPr>
          </w:p>
          <w:p w:rsidR="00B81EE7" w:rsidRPr="009C3522" w:rsidP="00254BE2">
            <w:pPr>
              <w:pStyle w:val="Normlny"/>
              <w:bidi w:val="0"/>
              <w:rPr>
                <w:rFonts w:ascii="Times New Roman" w:hAnsi="Times New Roman"/>
              </w:rPr>
            </w:pPr>
          </w:p>
          <w:p w:rsidR="00B81EE7" w:rsidRPr="009C3522" w:rsidP="00254BE2">
            <w:pPr>
              <w:pStyle w:val="Normlny"/>
              <w:bidi w:val="0"/>
              <w:rPr>
                <w:rFonts w:ascii="Times New Roman" w:hAnsi="Times New Roman"/>
              </w:rPr>
            </w:pPr>
          </w:p>
          <w:p w:rsidR="00254BE2" w:rsidRPr="009C3522">
            <w:pPr>
              <w:pStyle w:val="Normlny"/>
              <w:bidi w:val="0"/>
              <w:jc w:val="center"/>
              <w:rPr>
                <w:rFonts w:ascii="Times New Roman" w:hAnsi="Times New Roman"/>
              </w:rPr>
            </w:pPr>
          </w:p>
          <w:p w:rsidR="00254BE2" w:rsidRPr="009C3522" w:rsidP="00254BE2">
            <w:pPr>
              <w:pStyle w:val="Normlny"/>
              <w:bidi w:val="0"/>
              <w:jc w:val="center"/>
              <w:rPr>
                <w:rFonts w:ascii="Times New Roman" w:hAnsi="Times New Roman"/>
              </w:rPr>
            </w:pPr>
            <w:r w:rsidRPr="009C3522">
              <w:rPr>
                <w:rFonts w:ascii="Times New Roman" w:hAnsi="Times New Roman"/>
              </w:rPr>
              <w:t xml:space="preserve">§ 21 ods. </w:t>
            </w:r>
            <w:r w:rsidRPr="009C3522" w:rsidR="00D803E7">
              <w:rPr>
                <w:rFonts w:ascii="Times New Roman" w:hAnsi="Times New Roman"/>
              </w:rPr>
              <w:t xml:space="preserve">1 a </w:t>
            </w:r>
            <w:r w:rsidRPr="009C3522">
              <w:rPr>
                <w:rFonts w:ascii="Times New Roman" w:hAnsi="Times New Roman"/>
              </w:rPr>
              <w:t>2</w:t>
            </w:r>
          </w:p>
          <w:p w:rsidR="00254BE2" w:rsidRPr="009C3522">
            <w:pPr>
              <w:pStyle w:val="Normlny"/>
              <w:bidi w:val="0"/>
              <w:jc w:val="center"/>
              <w:rPr>
                <w:rFonts w:ascii="Times New Roman" w:hAnsi="Times New Roman"/>
              </w:rPr>
            </w:pPr>
          </w:p>
          <w:p w:rsidR="00254BE2" w:rsidRPr="009C3522">
            <w:pPr>
              <w:pStyle w:val="Normlny"/>
              <w:bidi w:val="0"/>
              <w:jc w:val="center"/>
              <w:rPr>
                <w:rFonts w:ascii="Times New Roman" w:hAnsi="Times New Roman"/>
              </w:rPr>
            </w:pPr>
          </w:p>
          <w:p w:rsidR="00254BE2" w:rsidRPr="009C3522">
            <w:pPr>
              <w:pStyle w:val="Normlny"/>
              <w:bidi w:val="0"/>
              <w:jc w:val="center"/>
              <w:rPr>
                <w:rFonts w:ascii="Times New Roman" w:hAnsi="Times New Roman"/>
              </w:rPr>
            </w:pPr>
          </w:p>
          <w:p w:rsidR="00254BE2" w:rsidRPr="009C3522">
            <w:pPr>
              <w:pStyle w:val="Normlny"/>
              <w:bidi w:val="0"/>
              <w:jc w:val="center"/>
              <w:rPr>
                <w:rFonts w:ascii="Times New Roman" w:hAnsi="Times New Roman"/>
              </w:rPr>
            </w:pPr>
          </w:p>
          <w:p w:rsidR="00254BE2" w:rsidRPr="009C3522">
            <w:pPr>
              <w:pStyle w:val="Normlny"/>
              <w:bidi w:val="0"/>
              <w:jc w:val="center"/>
              <w:rPr>
                <w:rFonts w:ascii="Times New Roman" w:hAnsi="Times New Roman"/>
              </w:rPr>
            </w:pPr>
          </w:p>
          <w:p w:rsidR="00254BE2" w:rsidRPr="009C3522">
            <w:pPr>
              <w:pStyle w:val="Normlny"/>
              <w:bidi w:val="0"/>
              <w:jc w:val="center"/>
              <w:rPr>
                <w:rFonts w:ascii="Times New Roman" w:hAnsi="Times New Roman"/>
              </w:rPr>
            </w:pPr>
          </w:p>
          <w:p w:rsidR="00254BE2" w:rsidRPr="009C3522">
            <w:pPr>
              <w:pStyle w:val="Normlny"/>
              <w:bidi w:val="0"/>
              <w:jc w:val="center"/>
              <w:rPr>
                <w:rFonts w:ascii="Times New Roman" w:hAnsi="Times New Roman"/>
              </w:rPr>
            </w:pPr>
          </w:p>
          <w:p w:rsidR="00254BE2" w:rsidRPr="009C3522">
            <w:pPr>
              <w:pStyle w:val="Normlny"/>
              <w:bidi w:val="0"/>
              <w:jc w:val="center"/>
              <w:rPr>
                <w:rFonts w:ascii="Times New Roman" w:hAnsi="Times New Roman"/>
              </w:rPr>
            </w:pPr>
          </w:p>
          <w:p w:rsidR="00254BE2" w:rsidRPr="009C3522">
            <w:pPr>
              <w:pStyle w:val="Normlny"/>
              <w:bidi w:val="0"/>
              <w:jc w:val="center"/>
              <w:rPr>
                <w:rFonts w:ascii="Times New Roman" w:hAnsi="Times New Roman"/>
              </w:rPr>
            </w:pPr>
          </w:p>
          <w:p w:rsidR="00254BE2" w:rsidRPr="009C3522">
            <w:pPr>
              <w:pStyle w:val="Normlny"/>
              <w:bidi w:val="0"/>
              <w:jc w:val="center"/>
              <w:rPr>
                <w:rFonts w:ascii="Times New Roman" w:hAnsi="Times New Roman"/>
              </w:rPr>
            </w:pPr>
          </w:p>
          <w:p w:rsidR="00254BE2" w:rsidRPr="009C3522">
            <w:pPr>
              <w:pStyle w:val="Normlny"/>
              <w:bidi w:val="0"/>
              <w:jc w:val="center"/>
              <w:rPr>
                <w:rFonts w:ascii="Times New Roman" w:hAnsi="Times New Roman"/>
              </w:rPr>
            </w:pPr>
          </w:p>
          <w:p w:rsidR="00254BE2" w:rsidRPr="009C3522">
            <w:pPr>
              <w:pStyle w:val="Normlny"/>
              <w:bidi w:val="0"/>
              <w:jc w:val="center"/>
              <w:rPr>
                <w:rFonts w:ascii="Times New Roman" w:hAnsi="Times New Roman"/>
              </w:rPr>
            </w:pPr>
          </w:p>
          <w:p w:rsidR="00254BE2" w:rsidRPr="009C3522">
            <w:pPr>
              <w:pStyle w:val="Normlny"/>
              <w:bidi w:val="0"/>
              <w:jc w:val="center"/>
              <w:rPr>
                <w:rFonts w:ascii="Times New Roman" w:hAnsi="Times New Roman"/>
              </w:rPr>
            </w:pPr>
          </w:p>
          <w:p w:rsidR="00254BE2" w:rsidRPr="009C3522">
            <w:pPr>
              <w:pStyle w:val="Normlny"/>
              <w:bidi w:val="0"/>
              <w:jc w:val="center"/>
              <w:rPr>
                <w:rFonts w:ascii="Times New Roman" w:hAnsi="Times New Roman"/>
              </w:rPr>
            </w:pPr>
          </w:p>
          <w:p w:rsidR="00254BE2" w:rsidRPr="009C3522" w:rsidP="00254BE2">
            <w:pPr>
              <w:pStyle w:val="Normlny"/>
              <w:bidi w:val="0"/>
              <w:rPr>
                <w:rFonts w:ascii="Times New Roman" w:hAnsi="Times New Roman"/>
              </w:rPr>
            </w:pPr>
          </w:p>
          <w:p w:rsidR="00D803E7" w:rsidRPr="009C3522" w:rsidP="00254BE2">
            <w:pPr>
              <w:pStyle w:val="Normlny"/>
              <w:bidi w:val="0"/>
              <w:rPr>
                <w:rFonts w:ascii="Times New Roman" w:hAnsi="Times New Roman"/>
              </w:rPr>
            </w:pPr>
          </w:p>
          <w:p w:rsidR="00D803E7" w:rsidRPr="009C3522" w:rsidP="00254BE2">
            <w:pPr>
              <w:pStyle w:val="Normlny"/>
              <w:bidi w:val="0"/>
              <w:rPr>
                <w:rFonts w:ascii="Times New Roman" w:hAnsi="Times New Roman"/>
              </w:rPr>
            </w:pPr>
          </w:p>
          <w:p w:rsidR="00D803E7" w:rsidRPr="009C3522" w:rsidP="00254BE2">
            <w:pPr>
              <w:pStyle w:val="Normlny"/>
              <w:bidi w:val="0"/>
              <w:rPr>
                <w:rFonts w:ascii="Times New Roman" w:hAnsi="Times New Roman"/>
              </w:rPr>
            </w:pPr>
          </w:p>
          <w:p w:rsidR="00D803E7" w:rsidRPr="009C3522" w:rsidP="00254BE2">
            <w:pPr>
              <w:pStyle w:val="Normlny"/>
              <w:bidi w:val="0"/>
              <w:rPr>
                <w:rFonts w:ascii="Times New Roman" w:hAnsi="Times New Roman"/>
              </w:rPr>
            </w:pPr>
          </w:p>
          <w:p w:rsidR="00D803E7" w:rsidRPr="009C3522" w:rsidP="00254BE2">
            <w:pPr>
              <w:pStyle w:val="Normlny"/>
              <w:bidi w:val="0"/>
              <w:rPr>
                <w:rFonts w:ascii="Times New Roman" w:hAnsi="Times New Roman"/>
              </w:rPr>
            </w:pPr>
          </w:p>
          <w:p w:rsidR="00D803E7" w:rsidRPr="009C3522" w:rsidP="00254BE2">
            <w:pPr>
              <w:pStyle w:val="Normlny"/>
              <w:bidi w:val="0"/>
              <w:rPr>
                <w:rFonts w:ascii="Times New Roman" w:hAnsi="Times New Roman"/>
              </w:rPr>
            </w:pPr>
          </w:p>
          <w:p w:rsidR="00D803E7" w:rsidRPr="009C3522" w:rsidP="00254BE2">
            <w:pPr>
              <w:pStyle w:val="Normlny"/>
              <w:bidi w:val="0"/>
              <w:rPr>
                <w:rFonts w:ascii="Times New Roman" w:hAnsi="Times New Roman"/>
              </w:rPr>
            </w:pPr>
          </w:p>
          <w:p w:rsidR="00D803E7" w:rsidRPr="009C3522" w:rsidP="00254BE2">
            <w:pPr>
              <w:pStyle w:val="Normlny"/>
              <w:bidi w:val="0"/>
              <w:rPr>
                <w:rFonts w:ascii="Times New Roman" w:hAnsi="Times New Roman"/>
              </w:rPr>
            </w:pPr>
          </w:p>
          <w:p w:rsidR="00D803E7" w:rsidRPr="009C3522" w:rsidP="00254BE2">
            <w:pPr>
              <w:pStyle w:val="Normlny"/>
              <w:bidi w:val="0"/>
              <w:rPr>
                <w:rFonts w:ascii="Times New Roman" w:hAnsi="Times New Roman"/>
              </w:rPr>
            </w:pPr>
          </w:p>
          <w:p w:rsidR="00D803E7" w:rsidRPr="009C3522" w:rsidP="00254BE2">
            <w:pPr>
              <w:pStyle w:val="Normlny"/>
              <w:bidi w:val="0"/>
              <w:rPr>
                <w:rFonts w:ascii="Times New Roman" w:hAnsi="Times New Roman"/>
              </w:rPr>
            </w:pPr>
          </w:p>
          <w:p w:rsidR="00D803E7" w:rsidRPr="009C3522" w:rsidP="00254BE2">
            <w:pPr>
              <w:pStyle w:val="Normlny"/>
              <w:bidi w:val="0"/>
              <w:rPr>
                <w:rFonts w:ascii="Times New Roman" w:hAnsi="Times New Roman"/>
              </w:rPr>
            </w:pPr>
          </w:p>
          <w:p w:rsidR="00D803E7" w:rsidRPr="009C3522" w:rsidP="00254BE2">
            <w:pPr>
              <w:pStyle w:val="Normlny"/>
              <w:bidi w:val="0"/>
              <w:rPr>
                <w:rFonts w:ascii="Times New Roman" w:hAnsi="Times New Roman"/>
              </w:rPr>
            </w:pPr>
          </w:p>
          <w:p w:rsidR="00D803E7" w:rsidRPr="009C3522" w:rsidP="00254BE2">
            <w:pPr>
              <w:pStyle w:val="Normlny"/>
              <w:bidi w:val="0"/>
              <w:rPr>
                <w:rFonts w:ascii="Times New Roman" w:hAnsi="Times New Roman"/>
              </w:rPr>
            </w:pPr>
          </w:p>
          <w:p w:rsidR="005F564D" w:rsidRPr="009C3522" w:rsidP="00254BE2">
            <w:pPr>
              <w:pStyle w:val="Normlny"/>
              <w:bidi w:val="0"/>
              <w:rPr>
                <w:rFonts w:ascii="Times New Roman" w:hAnsi="Times New Roman"/>
              </w:rPr>
            </w:pPr>
          </w:p>
          <w:p w:rsidR="00094AE8" w:rsidP="000D128F">
            <w:pPr>
              <w:pStyle w:val="Normlny"/>
              <w:bidi w:val="0"/>
              <w:rPr>
                <w:rFonts w:ascii="Times New Roman" w:hAnsi="Times New Roman"/>
              </w:rPr>
            </w:pPr>
          </w:p>
          <w:p w:rsidR="00EA507B" w:rsidRPr="009C3522" w:rsidP="000D128F">
            <w:pPr>
              <w:pStyle w:val="Normlny"/>
              <w:bidi w:val="0"/>
              <w:rPr>
                <w:rFonts w:ascii="Times New Roman" w:hAnsi="Times New Roman"/>
              </w:rPr>
            </w:pPr>
            <w:r w:rsidRPr="009C3522">
              <w:rPr>
                <w:rFonts w:ascii="Times New Roman" w:hAnsi="Times New Roman"/>
              </w:rPr>
              <w:t>§ 20 ods. 10</w:t>
            </w:r>
          </w:p>
          <w:p w:rsidR="00326CF3" w:rsidRPr="009C3522" w:rsidP="000D128F">
            <w:pPr>
              <w:pStyle w:val="Normlny"/>
              <w:bidi w:val="0"/>
              <w:rPr>
                <w:rFonts w:ascii="Times New Roman" w:hAnsi="Times New Roman"/>
              </w:rPr>
            </w:pPr>
          </w:p>
          <w:p w:rsidR="00326CF3" w:rsidRPr="009C3522" w:rsidP="000D128F">
            <w:pPr>
              <w:pStyle w:val="Normlny"/>
              <w:bidi w:val="0"/>
              <w:rPr>
                <w:rFonts w:ascii="Times New Roman" w:hAnsi="Times New Roman"/>
              </w:rPr>
            </w:pPr>
          </w:p>
          <w:p w:rsidR="00326CF3" w:rsidRPr="009C3522" w:rsidP="000D128F">
            <w:pPr>
              <w:pStyle w:val="Normlny"/>
              <w:bidi w:val="0"/>
              <w:rPr>
                <w:rFonts w:ascii="Times New Roman" w:hAnsi="Times New Roman"/>
              </w:rPr>
            </w:pPr>
          </w:p>
          <w:p w:rsidR="00326CF3" w:rsidRPr="009C3522" w:rsidP="000D128F">
            <w:pPr>
              <w:pStyle w:val="Normlny"/>
              <w:bidi w:val="0"/>
              <w:rPr>
                <w:rFonts w:ascii="Times New Roman" w:hAnsi="Times New Roman"/>
              </w:rPr>
            </w:pPr>
          </w:p>
          <w:p w:rsidR="00326CF3" w:rsidRPr="009C3522" w:rsidP="000D128F">
            <w:pPr>
              <w:pStyle w:val="Normlny"/>
              <w:bidi w:val="0"/>
              <w:rPr>
                <w:rFonts w:ascii="Times New Roman" w:hAnsi="Times New Roman"/>
              </w:rPr>
            </w:pPr>
          </w:p>
          <w:p w:rsidR="00326CF3" w:rsidRPr="009C3522" w:rsidP="000D128F">
            <w:pPr>
              <w:pStyle w:val="Normlny"/>
              <w:bidi w:val="0"/>
              <w:rPr>
                <w:rFonts w:ascii="Times New Roman" w:hAnsi="Times New Roman"/>
              </w:rPr>
            </w:pPr>
          </w:p>
          <w:p w:rsidR="00326CF3" w:rsidRPr="009C3522" w:rsidP="000D128F">
            <w:pPr>
              <w:pStyle w:val="Normlny"/>
              <w:bidi w:val="0"/>
              <w:rPr>
                <w:rFonts w:ascii="Times New Roman" w:hAnsi="Times New Roman"/>
              </w:rPr>
            </w:pPr>
          </w:p>
          <w:p w:rsidR="00326CF3" w:rsidRPr="009C3522" w:rsidP="000D128F">
            <w:pPr>
              <w:pStyle w:val="Normlny"/>
              <w:bidi w:val="0"/>
              <w:rPr>
                <w:rFonts w:ascii="Times New Roman" w:hAnsi="Times New Roman"/>
              </w:rPr>
            </w:pPr>
          </w:p>
          <w:p w:rsidR="00326CF3" w:rsidRPr="009C3522" w:rsidP="000D128F">
            <w:pPr>
              <w:pStyle w:val="Normlny"/>
              <w:bidi w:val="0"/>
              <w:rPr>
                <w:rFonts w:ascii="Times New Roman" w:hAnsi="Times New Roman"/>
              </w:rPr>
            </w:pPr>
          </w:p>
          <w:p w:rsidR="00326CF3" w:rsidRPr="009C3522" w:rsidP="000D128F">
            <w:pPr>
              <w:pStyle w:val="Normlny"/>
              <w:bidi w:val="0"/>
              <w:rPr>
                <w:rFonts w:ascii="Times New Roman" w:hAnsi="Times New Roman"/>
              </w:rPr>
            </w:pPr>
          </w:p>
          <w:p w:rsidR="00326CF3" w:rsidRPr="009C3522" w:rsidP="000D128F">
            <w:pPr>
              <w:pStyle w:val="Normlny"/>
              <w:bidi w:val="0"/>
              <w:rPr>
                <w:rFonts w:ascii="Times New Roman" w:hAnsi="Times New Roman"/>
              </w:rPr>
            </w:pPr>
          </w:p>
          <w:p w:rsidR="00326CF3" w:rsidRPr="009C3522" w:rsidP="000D128F">
            <w:pPr>
              <w:pStyle w:val="Normlny"/>
              <w:bidi w:val="0"/>
              <w:rPr>
                <w:rFonts w:ascii="Times New Roman" w:hAnsi="Times New Roman"/>
              </w:rPr>
            </w:pPr>
          </w:p>
          <w:p w:rsidR="00326CF3" w:rsidRPr="009C3522" w:rsidP="000D128F">
            <w:pPr>
              <w:pStyle w:val="Normlny"/>
              <w:bidi w:val="0"/>
              <w:rPr>
                <w:rFonts w:ascii="Times New Roman" w:hAnsi="Times New Roman"/>
              </w:rPr>
            </w:pPr>
          </w:p>
          <w:p w:rsidR="00326CF3" w:rsidRPr="009C3522" w:rsidP="00326CF3">
            <w:pPr>
              <w:pStyle w:val="Normlny"/>
              <w:bidi w:val="0"/>
              <w:jc w:val="center"/>
              <w:rPr>
                <w:rFonts w:ascii="Times New Roman" w:hAnsi="Times New Roman"/>
              </w:rPr>
            </w:pPr>
            <w:r w:rsidRPr="009C3522">
              <w:rPr>
                <w:rFonts w:ascii="Times New Roman" w:hAnsi="Times New Roman"/>
              </w:rPr>
              <w:t>§ 8 ods. 1 písm. f)</w:t>
            </w:r>
          </w:p>
          <w:p w:rsidR="00326CF3" w:rsidRPr="009C3522" w:rsidP="000D128F">
            <w:pPr>
              <w:pStyle w:val="Normlny"/>
              <w:bidi w:val="0"/>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094AE8" w:rsidRPr="00094AE8" w:rsidP="00094AE8">
            <w:pPr>
              <w:pStyle w:val="l41"/>
              <w:bidi w:val="0"/>
              <w:rPr>
                <w:rStyle w:val="num1"/>
                <w:rFonts w:ascii="Times New Roman" w:hAnsi="Times New Roman"/>
                <w:b w:val="0"/>
                <w:bCs/>
                <w:color w:val="auto"/>
                <w:sz w:val="20"/>
                <w:szCs w:val="20"/>
              </w:rPr>
            </w:pPr>
            <w:r w:rsidRPr="00094AE8">
              <w:rPr>
                <w:rStyle w:val="num1"/>
                <w:rFonts w:ascii="Times New Roman" w:hAnsi="Times New Roman"/>
                <w:b w:val="0"/>
                <w:bCs/>
                <w:color w:val="auto"/>
                <w:sz w:val="20"/>
                <w:szCs w:val="20"/>
              </w:rPr>
              <w:t xml:space="preserve">(1) Orgán dozoru rozhodnutím nariadi predávajúcemu alebo osobe podľa § 9a odstrániť zistené nedostatky a zdržať sa protiprávneho konania. </w:t>
            </w:r>
          </w:p>
          <w:p w:rsidR="00094AE8" w:rsidRPr="00094AE8" w:rsidP="00094AE8">
            <w:pPr>
              <w:pStyle w:val="l41"/>
              <w:bidi w:val="0"/>
              <w:rPr>
                <w:rStyle w:val="num1"/>
                <w:rFonts w:ascii="Times New Roman" w:hAnsi="Times New Roman"/>
                <w:b w:val="0"/>
                <w:bCs/>
                <w:color w:val="auto"/>
                <w:sz w:val="20"/>
                <w:szCs w:val="20"/>
              </w:rPr>
            </w:pPr>
          </w:p>
          <w:p w:rsidR="00254BE2" w:rsidRPr="009C3522" w:rsidP="00094AE8">
            <w:pPr>
              <w:pStyle w:val="l41"/>
              <w:bidi w:val="0"/>
              <w:rPr>
                <w:rStyle w:val="num1"/>
                <w:rFonts w:ascii="Times New Roman" w:hAnsi="Times New Roman"/>
                <w:bCs/>
                <w:color w:val="auto"/>
                <w:sz w:val="20"/>
                <w:szCs w:val="20"/>
              </w:rPr>
            </w:pPr>
            <w:r w:rsidRPr="00094AE8" w:rsidR="00094AE8">
              <w:rPr>
                <w:rStyle w:val="num1"/>
                <w:rFonts w:ascii="Times New Roman" w:hAnsi="Times New Roman"/>
                <w:b w:val="0"/>
                <w:bCs/>
                <w:color w:val="auto"/>
                <w:sz w:val="20"/>
                <w:szCs w:val="20"/>
              </w:rPr>
              <w:t>(2)</w:t>
            </w:r>
            <w:r w:rsidR="00094AE8">
              <w:rPr>
                <w:rStyle w:val="num1"/>
                <w:rFonts w:ascii="Times New Roman" w:hAnsi="Times New Roman"/>
                <w:b w:val="0"/>
                <w:bCs/>
                <w:color w:val="auto"/>
                <w:sz w:val="20"/>
                <w:szCs w:val="20"/>
              </w:rPr>
              <w:t xml:space="preserve"> </w:t>
            </w:r>
            <w:r w:rsidRPr="00094AE8" w:rsidR="00094AE8">
              <w:rPr>
                <w:rStyle w:val="num1"/>
                <w:rFonts w:ascii="Times New Roman" w:hAnsi="Times New Roman"/>
                <w:b w:val="0"/>
                <w:bCs/>
                <w:color w:val="auto"/>
                <w:sz w:val="20"/>
                <w:szCs w:val="20"/>
              </w:rPr>
              <w:t>Orgán dozoru môže rozhodnutím zakázať predávajúcemu predaj výrobkov alebo poskytovanie služieb spotrebiteľom najdlhšie na tri roky, ak sa predávajúci v priebehu 12 mesiacov odo dňa právoplatnosti predchádzajúceho rozhodnutia o uložení pokuty za konanie, ktorým porušil kolektívne záujmy spotrebiteľov, opakovane dopustí takého konania.</w:t>
            </w:r>
          </w:p>
          <w:p w:rsidR="00254BE2" w:rsidRPr="009C3522" w:rsidP="00254BE2">
            <w:pPr>
              <w:pStyle w:val="l41"/>
              <w:bidi w:val="0"/>
              <w:rPr>
                <w:rStyle w:val="num1"/>
                <w:rFonts w:ascii="Times New Roman" w:hAnsi="Times New Roman"/>
                <w:bCs/>
                <w:color w:val="auto"/>
                <w:sz w:val="20"/>
                <w:szCs w:val="20"/>
              </w:rPr>
            </w:pPr>
          </w:p>
          <w:p w:rsidR="00094AE8" w:rsidRPr="00094AE8" w:rsidP="00094AE8">
            <w:pPr>
              <w:pStyle w:val="l41"/>
              <w:bidi w:val="0"/>
              <w:rPr>
                <w:rStyle w:val="num1"/>
                <w:rFonts w:ascii="Times New Roman" w:hAnsi="Times New Roman"/>
                <w:b w:val="0"/>
                <w:bCs/>
                <w:color w:val="auto"/>
                <w:sz w:val="20"/>
                <w:szCs w:val="20"/>
              </w:rPr>
            </w:pPr>
            <w:r w:rsidRPr="00094AE8">
              <w:rPr>
                <w:rStyle w:val="num1"/>
                <w:rFonts w:ascii="Times New Roman" w:hAnsi="Times New Roman"/>
                <w:b w:val="0"/>
                <w:bCs/>
                <w:color w:val="auto"/>
                <w:sz w:val="20"/>
                <w:szCs w:val="20"/>
              </w:rPr>
              <w:t xml:space="preserve">(1) Ak predávajúci alebo osoba podľa § 9a poškodzuje kolektívne záujmy spotrebiteľov, môže združenie podať orgánu dozoru návrh na vydanie predbežného opatrenia. Tento návrh musí obsahovať popis konania, ktorým podľa združenia dochádza k poškodzovaniu kolektívnych záujmov spotrebiteľov, popis rozhodujúcich skutočností odôvodňujúcich vydanie predbežného opatrenia a odôvodnenie, v čom spočíva naliehavosť návrhu a potreba okamžitého upustenia od konania poškodzujúceho kolektívne záujmy spotrebiteľov. Návrh na vydanie predbežného opatrenia možno podať len vtedy, ak predávajúci alebo osoba podľa § 9a neupustí od poškodzovania kolektívnych záujmov spotrebiteľov ani v lehote dvoch týždňov od doručenia písomnej výzvy združenia na upustenie od takého konania obsahujúcej rovnaké náležitosti ako návrh na vydanie predbežného opatrenia podľa predchádzajúcej vety. </w:t>
            </w:r>
          </w:p>
          <w:p w:rsidR="00094AE8" w:rsidRPr="00094AE8" w:rsidP="00094AE8">
            <w:pPr>
              <w:pStyle w:val="l41"/>
              <w:bidi w:val="0"/>
              <w:rPr>
                <w:rStyle w:val="num1"/>
                <w:rFonts w:ascii="Times New Roman" w:hAnsi="Times New Roman"/>
                <w:b w:val="0"/>
                <w:bCs/>
                <w:color w:val="auto"/>
                <w:sz w:val="20"/>
                <w:szCs w:val="20"/>
              </w:rPr>
            </w:pPr>
          </w:p>
          <w:p w:rsidR="00254BE2" w:rsidRPr="009C3522" w:rsidP="00094AE8">
            <w:pPr>
              <w:pStyle w:val="l41"/>
              <w:bidi w:val="0"/>
              <w:rPr>
                <w:rStyle w:val="num1"/>
                <w:rFonts w:ascii="Times New Roman" w:hAnsi="Times New Roman"/>
                <w:bCs/>
                <w:color w:val="auto"/>
                <w:sz w:val="20"/>
                <w:szCs w:val="20"/>
              </w:rPr>
            </w:pPr>
            <w:r w:rsidRPr="00094AE8" w:rsidR="00094AE8">
              <w:rPr>
                <w:rStyle w:val="num1"/>
                <w:rFonts w:ascii="Times New Roman" w:hAnsi="Times New Roman"/>
                <w:b w:val="0"/>
                <w:bCs/>
                <w:color w:val="auto"/>
                <w:sz w:val="20"/>
                <w:szCs w:val="20"/>
              </w:rPr>
              <w:t>(2) Ak orgán dozoru získa podozrenie o porušovaní spotrebiteľských práv, ktoré poškodzuje kolektívne záujmy spotrebiteľov, môže vydať predbežné opatrenie, ktorým nariadi predávajúcemu alebo osoba podľa § 9a, aby upustil od takého porušenia spotrebiteľských práv, a začne správne konanie vo veci porušenia tohto zákona alebo osobitného predpisu. Predbežné opatrenie oznámi orgán dozoru písomne tomu, proti komu smeruje, pričom uvedie skutočnosti, na základe ktorých vydal predbežné opatrenie.</w:t>
            </w:r>
          </w:p>
          <w:p w:rsidR="005F564D" w:rsidRPr="009C3522">
            <w:pPr>
              <w:pStyle w:val="Normlny"/>
              <w:bidi w:val="0"/>
              <w:jc w:val="both"/>
              <w:rPr>
                <w:rFonts w:ascii="Times New Roman" w:hAnsi="Times New Roman"/>
              </w:rPr>
            </w:pPr>
          </w:p>
          <w:p w:rsidR="00EA507B" w:rsidRPr="009C3522">
            <w:pPr>
              <w:pStyle w:val="Normlny"/>
              <w:bidi w:val="0"/>
              <w:jc w:val="both"/>
              <w:rPr>
                <w:rFonts w:ascii="Times New Roman" w:hAnsi="Times New Roman"/>
              </w:rPr>
            </w:pPr>
            <w:r w:rsidRPr="009C3522">
              <w:rPr>
                <w:rFonts w:ascii="Times New Roman" w:hAnsi="Times New Roman"/>
                <w:b/>
                <w:bCs/>
              </w:rPr>
              <w:t>(10)</w:t>
            </w:r>
            <w:r w:rsidRPr="009C3522">
              <w:rPr>
                <w:rFonts w:ascii="Times New Roman" w:hAnsi="Times New Roman"/>
              </w:rPr>
              <w:t> </w:t>
            </w:r>
            <w:r w:rsidRPr="00094AE8" w:rsidR="00094AE8">
              <w:rPr>
                <w:rFonts w:ascii="Times New Roman" w:hAnsi="Times New Roman"/>
              </w:rPr>
              <w:t>Orgán dozoru je povinný zverejňovať právoplatné rozhodnutia vydané na základe tohto zákona vrátane právoplatných rozhodnutí súdov o preskúmaní rozhodnutí orgánu dozoru. Orgán dozoru musí dbať, aby sa pri zverejňovaní zachovalo právo podnikateľov na ochranu ich obchodného tajomstva. Povinnosť zverejnenia je splnená uverejnením rozhodnutí bezodkladne po nadobudnutí ich právoplatnosti na šesť mesiacov na oficiálnej internetovej stránke orgánu dozoru a sprístupnením právoplatných rozhodnutí na útvaroch určených príslušným orgánom dozoru.</w:t>
            </w:r>
          </w:p>
          <w:p w:rsidR="00326CF3" w:rsidRPr="009C3522">
            <w:pPr>
              <w:pStyle w:val="Normlny"/>
              <w:bidi w:val="0"/>
              <w:jc w:val="both"/>
              <w:rPr>
                <w:rFonts w:ascii="Times New Roman" w:hAnsi="Times New Roman"/>
              </w:rPr>
            </w:pPr>
          </w:p>
          <w:p w:rsidR="00326CF3" w:rsidRPr="009C3522">
            <w:pPr>
              <w:pStyle w:val="Normlny"/>
              <w:bidi w:val="0"/>
              <w:jc w:val="both"/>
              <w:rPr>
                <w:rFonts w:ascii="Times New Roman" w:hAnsi="Times New Roman"/>
              </w:rPr>
            </w:pPr>
          </w:p>
          <w:p w:rsidR="00326CF3" w:rsidRPr="009C3522" w:rsidP="00326CF3">
            <w:pPr>
              <w:pStyle w:val="Normlny"/>
              <w:bidi w:val="0"/>
              <w:jc w:val="both"/>
              <w:rPr>
                <w:rFonts w:ascii="Times New Roman" w:hAnsi="Times New Roman"/>
                <w:shd w:val="clear" w:color="auto" w:fill="FFFFFF"/>
              </w:rPr>
            </w:pPr>
            <w:r w:rsidRPr="009C3522">
              <w:rPr>
                <w:rStyle w:val="num"/>
                <w:rFonts w:ascii="Times New Roman" w:hAnsi="Times New Roman"/>
                <w:b/>
                <w:bCs/>
                <w:shd w:val="clear" w:color="auto" w:fill="FFFFFF"/>
              </w:rPr>
              <w:t>(1)</w:t>
            </w:r>
            <w:r w:rsidRPr="009C3522">
              <w:rPr>
                <w:rStyle w:val="apple-converted-space"/>
                <w:rFonts w:ascii="Times New Roman" w:hAnsi="Times New Roman"/>
                <w:shd w:val="clear" w:color="auto" w:fill="FFFFFF"/>
              </w:rPr>
              <w:t> </w:t>
            </w:r>
            <w:r w:rsidRPr="009C3522">
              <w:rPr>
                <w:rFonts w:ascii="Times New Roman" w:hAnsi="Times New Roman"/>
                <w:shd w:val="clear" w:color="auto" w:fill="FFFFFF"/>
              </w:rPr>
              <w:t>Inšpektorát rozhodnutím</w:t>
            </w:r>
          </w:p>
          <w:p w:rsidR="00326CF3" w:rsidRPr="009C3522" w:rsidP="00326CF3">
            <w:pPr>
              <w:pStyle w:val="Normlny"/>
              <w:bidi w:val="0"/>
              <w:jc w:val="both"/>
              <w:rPr>
                <w:rStyle w:val="num1"/>
                <w:rFonts w:ascii="Times New Roman" w:hAnsi="Times New Roman"/>
                <w:bCs/>
                <w:color w:val="auto"/>
              </w:rPr>
            </w:pPr>
            <w:r w:rsidRPr="009C3522">
              <w:rPr>
                <w:rFonts w:ascii="Times New Roman" w:hAnsi="Times New Roman"/>
                <w:shd w:val="clear" w:color="auto" w:fill="FFFFFF"/>
              </w:rPr>
              <w:t>(...)</w:t>
            </w:r>
          </w:p>
          <w:p w:rsidR="00326CF3" w:rsidRPr="009C3522" w:rsidP="00094AE8">
            <w:pPr>
              <w:pStyle w:val="Normlny"/>
              <w:bidi w:val="0"/>
              <w:jc w:val="both"/>
              <w:rPr>
                <w:rFonts w:ascii="Times New Roman" w:hAnsi="Times New Roman"/>
              </w:rPr>
            </w:pPr>
            <w:r w:rsidRPr="009C3522">
              <w:rPr>
                <w:rStyle w:val="num1"/>
                <w:rFonts w:ascii="Times New Roman" w:hAnsi="Times New Roman"/>
                <w:bCs/>
                <w:color w:val="auto"/>
              </w:rPr>
              <w:t>f)</w:t>
            </w:r>
            <w:r w:rsidRPr="009C3522">
              <w:rPr>
                <w:rFonts w:ascii="Times New Roman" w:hAnsi="Times New Roman"/>
              </w:rPr>
              <w:t xml:space="preserve"> </w:t>
            </w:r>
            <w:r w:rsidRPr="00094AE8" w:rsidR="00094AE8">
              <w:rPr>
                <w:rFonts w:ascii="Times New Roman" w:hAnsi="Times New Roman"/>
              </w:rPr>
              <w:t>zakáže organizovanie predajných akcií, ak zistí, že sú porušované práva spotrebiteľa alebo organizátorovi predajnej akcie alebo predávajúcemu bola už skôr uložená sankcia za porušovanie povinností podľa osobitného predpisu.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676AA" w:rsidRPr="009C3522">
            <w:pPr>
              <w:bidi w:val="0"/>
              <w:jc w:val="center"/>
              <w:rPr>
                <w:rFonts w:ascii="Times New Roman" w:hAnsi="Times New Roman"/>
                <w:sz w:val="20"/>
                <w:szCs w:val="20"/>
              </w:rPr>
            </w:pPr>
            <w:r w:rsidRPr="009C3522" w:rsidR="00254BE2">
              <w:rPr>
                <w:rFonts w:ascii="Times New Roman" w:hAnsi="Times New Roman"/>
                <w:sz w:val="20"/>
                <w:szCs w:val="20"/>
              </w:rPr>
              <w:t>Ú</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8676AA"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B215C5" w:rsidRPr="009C3522">
            <w:pPr>
              <w:bidi w:val="0"/>
              <w:jc w:val="center"/>
              <w:rPr>
                <w:rFonts w:ascii="Times New Roman" w:hAnsi="Times New Roman"/>
                <w:sz w:val="20"/>
                <w:szCs w:val="20"/>
              </w:rPr>
            </w:pPr>
            <w:r w:rsidRPr="009C3522">
              <w:rPr>
                <w:rFonts w:ascii="Times New Roman" w:hAnsi="Times New Roman"/>
                <w:sz w:val="20"/>
                <w:szCs w:val="20"/>
              </w:rPr>
              <w:t>Čl. 11 ods. 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B215C5" w:rsidRPr="009C3522" w:rsidP="00B215C5">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3. Sprá</w:t>
            </w:r>
            <w:r w:rsidRPr="009C3522">
              <w:rPr>
                <w:rFonts w:ascii="Times New Roman" w:eastAsia="EUAlbertina-Regular-Identity-H" w:hAnsi="Times New Roman" w:hint="default"/>
                <w:sz w:val="20"/>
                <w:szCs w:val="20"/>
              </w:rPr>
              <w:t>vne orgá</w:t>
            </w:r>
            <w:r w:rsidRPr="009C3522">
              <w:rPr>
                <w:rFonts w:ascii="Times New Roman" w:eastAsia="EUAlbertina-Regular-Identity-H" w:hAnsi="Times New Roman" w:hint="default"/>
                <w:sz w:val="20"/>
                <w:szCs w:val="20"/>
              </w:rPr>
              <w:t>ny uvedené</w:t>
            </w:r>
            <w:r w:rsidRPr="009C3522">
              <w:rPr>
                <w:rFonts w:ascii="Times New Roman" w:eastAsia="EUAlbertina-Regular-Identity-H" w:hAnsi="Times New Roman" w:hint="default"/>
                <w:sz w:val="20"/>
                <w:szCs w:val="20"/>
              </w:rPr>
              <w:t xml:space="preserve"> v odseku 1 musia:</w:t>
            </w:r>
          </w:p>
          <w:p w:rsidR="00B215C5" w:rsidRPr="009C3522" w:rsidP="00B215C5">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a) byť</w:t>
            </w:r>
            <w:r w:rsidRPr="009C3522">
              <w:rPr>
                <w:rFonts w:ascii="Times New Roman" w:eastAsia="EUAlbertina-Regular-Identity-H" w:hAnsi="Times New Roman" w:hint="default"/>
                <w:sz w:val="20"/>
                <w:szCs w:val="20"/>
              </w:rPr>
              <w:t xml:space="preserve"> vytvorené</w:t>
            </w:r>
            <w:r w:rsidRPr="009C3522">
              <w:rPr>
                <w:rFonts w:ascii="Times New Roman" w:eastAsia="EUAlbertina-Regular-Identity-H" w:hAnsi="Times New Roman" w:hint="default"/>
                <w:sz w:val="20"/>
                <w:szCs w:val="20"/>
              </w:rPr>
              <w:t xml:space="preserve"> tak, aby nevznikali pochybnosti o ich</w:t>
            </w:r>
          </w:p>
          <w:p w:rsidR="00B215C5" w:rsidRPr="009C3522" w:rsidP="00B215C5">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nestrannosti;</w:t>
            </w:r>
          </w:p>
          <w:p w:rsidR="00B215C5" w:rsidRPr="009C3522" w:rsidP="00B215C5">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b) mať</w:t>
            </w:r>
            <w:r w:rsidRPr="009C3522">
              <w:rPr>
                <w:rFonts w:ascii="Times New Roman" w:eastAsia="EUAlbertina-Regular-Identity-H" w:hAnsi="Times New Roman" w:hint="default"/>
                <w:sz w:val="20"/>
                <w:szCs w:val="20"/>
              </w:rPr>
              <w:t xml:space="preserve"> pri rozhodovaní</w:t>
            </w:r>
            <w:r w:rsidRPr="009C3522">
              <w:rPr>
                <w:rFonts w:ascii="Times New Roman" w:eastAsia="EUAlbertina-Regular-Identity-H" w:hAnsi="Times New Roman" w:hint="default"/>
                <w:sz w:val="20"/>
                <w:szCs w:val="20"/>
              </w:rPr>
              <w:t xml:space="preserve"> o sť</w:t>
            </w:r>
            <w:r w:rsidRPr="009C3522">
              <w:rPr>
                <w:rFonts w:ascii="Times New Roman" w:eastAsia="EUAlbertina-Regular-Identity-H" w:hAnsi="Times New Roman" w:hint="default"/>
                <w:sz w:val="20"/>
                <w:szCs w:val="20"/>
              </w:rPr>
              <w:t>až</w:t>
            </w:r>
            <w:r w:rsidRPr="009C3522">
              <w:rPr>
                <w:rFonts w:ascii="Times New Roman" w:eastAsia="EUAlbertina-Regular-Identity-H" w:hAnsi="Times New Roman" w:hint="default"/>
                <w:sz w:val="20"/>
                <w:szCs w:val="20"/>
              </w:rPr>
              <w:t>nostiach dostatoč</w:t>
            </w:r>
            <w:r w:rsidRPr="009C3522">
              <w:rPr>
                <w:rFonts w:ascii="Times New Roman" w:eastAsia="EUAlbertina-Regular-Identity-H" w:hAnsi="Times New Roman" w:hint="default"/>
                <w:sz w:val="20"/>
                <w:szCs w:val="20"/>
              </w:rPr>
              <w:t>né</w:t>
            </w:r>
            <w:r w:rsidRPr="009C3522">
              <w:rPr>
                <w:rFonts w:ascii="Times New Roman" w:eastAsia="EUAlbertina-Regular-Identity-H" w:hAnsi="Times New Roman" w:hint="default"/>
                <w:sz w:val="20"/>
                <w:szCs w:val="20"/>
              </w:rPr>
              <w:t xml:space="preserve"> prá</w:t>
            </w:r>
            <w:r w:rsidRPr="009C3522">
              <w:rPr>
                <w:rFonts w:ascii="Times New Roman" w:eastAsia="EUAlbertina-Regular-Identity-H" w:hAnsi="Times New Roman" w:hint="default"/>
                <w:sz w:val="20"/>
                <w:szCs w:val="20"/>
              </w:rPr>
              <w:t>vomoci</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na to, aby mohli úč</w:t>
            </w:r>
            <w:r w:rsidRPr="009C3522">
              <w:rPr>
                <w:rFonts w:ascii="Times New Roman" w:eastAsia="EUAlbertina-Regular-Identity-H" w:hAnsi="Times New Roman" w:hint="default"/>
                <w:sz w:val="20"/>
                <w:szCs w:val="20"/>
              </w:rPr>
              <w:t xml:space="preserve">inne </w:t>
            </w:r>
            <w:r w:rsidRPr="009C3522">
              <w:rPr>
                <w:rFonts w:ascii="Times New Roman" w:eastAsia="EUAlbertina-Regular-Identity-H" w:hAnsi="Times New Roman" w:hint="default"/>
                <w:sz w:val="20"/>
                <w:szCs w:val="20"/>
              </w:rPr>
              <w:t>kontrolovať</w:t>
            </w:r>
            <w:r w:rsidRPr="009C3522">
              <w:rPr>
                <w:rFonts w:ascii="Times New Roman" w:eastAsia="EUAlbertina-Regular-Identity-H" w:hAnsi="Times New Roman" w:hint="default"/>
                <w:sz w:val="20"/>
                <w:szCs w:val="20"/>
              </w:rPr>
              <w:t xml:space="preserve"> a vynucovať</w:t>
            </w:r>
            <w:r w:rsidRPr="009C3522">
              <w:rPr>
                <w:rFonts w:ascii="Times New Roman" w:eastAsia="EUAlbertina-Regular-Identity-H" w:hAnsi="Times New Roman" w:hint="default"/>
                <w:sz w:val="20"/>
                <w:szCs w:val="20"/>
              </w:rPr>
              <w:t xml:space="preserve"> dodrž</w:t>
            </w:r>
            <w:r w:rsidRPr="009C3522">
              <w:rPr>
                <w:rFonts w:ascii="Times New Roman" w:eastAsia="EUAlbertina-Regular-Identity-H" w:hAnsi="Times New Roman" w:hint="default"/>
                <w:sz w:val="20"/>
                <w:szCs w:val="20"/>
              </w:rPr>
              <w:t>iavanie</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svojich rozhodnutí</w:t>
            </w:r>
            <w:r w:rsidRPr="009C3522">
              <w:rPr>
                <w:rFonts w:ascii="Times New Roman" w:eastAsia="EUAlbertina-Regular-Identity-H" w:hAnsi="Times New Roman" w:hint="default"/>
                <w:sz w:val="20"/>
                <w:szCs w:val="20"/>
              </w:rPr>
              <w:t>;</w:t>
            </w:r>
          </w:p>
          <w:p w:rsidR="00B215C5" w:rsidRPr="009C3522" w:rsidP="00B215C5">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c) svoje rozhodnutia odô</w:t>
            </w:r>
            <w:r w:rsidRPr="009C3522">
              <w:rPr>
                <w:rFonts w:ascii="Times New Roman" w:eastAsia="EUAlbertina-Regular-Identity-H" w:hAnsi="Times New Roman" w:hint="default"/>
                <w:sz w:val="20"/>
                <w:szCs w:val="20"/>
              </w:rPr>
              <w:t>vodň</w:t>
            </w:r>
            <w:r w:rsidRPr="009C3522">
              <w:rPr>
                <w:rFonts w:ascii="Times New Roman" w:eastAsia="EUAlbertina-Regular-Identity-H" w:hAnsi="Times New Roman" w:hint="default"/>
                <w:sz w:val="20"/>
                <w:szCs w:val="20"/>
              </w:rPr>
              <w:t>ovať.</w:t>
            </w:r>
          </w:p>
          <w:p w:rsidR="00B215C5" w:rsidRPr="009C3522" w:rsidP="00094AE8">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Ak sú</w:t>
            </w:r>
            <w:r w:rsidRPr="009C3522">
              <w:rPr>
                <w:rFonts w:ascii="Times New Roman" w:eastAsia="EUAlbertina-Regular-Identity-H" w:hAnsi="Times New Roman" w:hint="default"/>
                <w:sz w:val="20"/>
                <w:szCs w:val="20"/>
              </w:rPr>
              <w:t xml:space="preserve"> prá</w:t>
            </w:r>
            <w:r w:rsidRPr="009C3522">
              <w:rPr>
                <w:rFonts w:ascii="Times New Roman" w:eastAsia="EUAlbertina-Regular-Identity-H" w:hAnsi="Times New Roman" w:hint="default"/>
                <w:sz w:val="20"/>
                <w:szCs w:val="20"/>
              </w:rPr>
              <w:t>vomoci uvedené</w:t>
            </w:r>
            <w:r w:rsidRPr="009C3522">
              <w:rPr>
                <w:rFonts w:ascii="Times New Roman" w:eastAsia="EUAlbertina-Regular-Identity-H" w:hAnsi="Times New Roman" w:hint="default"/>
                <w:sz w:val="20"/>
                <w:szCs w:val="20"/>
              </w:rPr>
              <w:t xml:space="preserve"> v odseku 2 vykoná</w:t>
            </w:r>
            <w:r w:rsidRPr="009C3522">
              <w:rPr>
                <w:rFonts w:ascii="Times New Roman" w:eastAsia="EUAlbertina-Regular-Identity-H" w:hAnsi="Times New Roman" w:hint="default"/>
                <w:sz w:val="20"/>
                <w:szCs w:val="20"/>
              </w:rPr>
              <w:t>vané</w:t>
            </w:r>
            <w:r w:rsidRPr="009C3522">
              <w:rPr>
                <w:rFonts w:ascii="Times New Roman" w:eastAsia="EUAlbertina-Regular-Identity-H" w:hAnsi="Times New Roman" w:hint="default"/>
                <w:sz w:val="20"/>
                <w:szCs w:val="20"/>
              </w:rPr>
              <w:t xml:space="preserve"> vý</w:t>
            </w:r>
            <w:r w:rsidRPr="009C3522">
              <w:rPr>
                <w:rFonts w:ascii="Times New Roman" w:eastAsia="EUAlbertina-Regular-Identity-H" w:hAnsi="Times New Roman" w:hint="default"/>
                <w:sz w:val="20"/>
                <w:szCs w:val="20"/>
              </w:rPr>
              <w:t>luč</w:t>
            </w:r>
            <w:r w:rsidRPr="009C3522">
              <w:rPr>
                <w:rFonts w:ascii="Times New Roman" w:eastAsia="EUAlbertina-Regular-Identity-H" w:hAnsi="Times New Roman" w:hint="default"/>
                <w:sz w:val="20"/>
                <w:szCs w:val="20"/>
              </w:rPr>
              <w:t>ne sprá</w:t>
            </w:r>
            <w:r w:rsidRPr="009C3522">
              <w:rPr>
                <w:rFonts w:ascii="Times New Roman" w:eastAsia="EUAlbertina-Regular-Identity-H" w:hAnsi="Times New Roman" w:hint="default"/>
                <w:sz w:val="20"/>
                <w:szCs w:val="20"/>
              </w:rPr>
              <w:t>vnym</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orgá</w:t>
            </w:r>
            <w:r w:rsidRPr="009C3522">
              <w:rPr>
                <w:rFonts w:ascii="Times New Roman" w:eastAsia="EUAlbertina-Regular-Identity-H" w:hAnsi="Times New Roman" w:hint="default"/>
                <w:sz w:val="20"/>
                <w:szCs w:val="20"/>
              </w:rPr>
              <w:t>nom, musí</w:t>
            </w:r>
            <w:r w:rsidRPr="009C3522">
              <w:rPr>
                <w:rFonts w:ascii="Times New Roman" w:eastAsia="EUAlbertina-Regular-Identity-H" w:hAnsi="Times New Roman" w:hint="default"/>
                <w:sz w:val="20"/>
                <w:szCs w:val="20"/>
              </w:rPr>
              <w:t xml:space="preserve"> byť</w:t>
            </w:r>
            <w:r w:rsidRPr="009C3522">
              <w:rPr>
                <w:rFonts w:ascii="Times New Roman" w:eastAsia="EUAlbertina-Regular-Identity-H" w:hAnsi="Times New Roman" w:hint="default"/>
                <w:sz w:val="20"/>
                <w:szCs w:val="20"/>
              </w:rPr>
              <w:t xml:space="preserve"> jeho rozhodnutie vž</w:t>
            </w:r>
            <w:r w:rsidRPr="009C3522">
              <w:rPr>
                <w:rFonts w:ascii="Times New Roman" w:eastAsia="EUAlbertina-Regular-Identity-H" w:hAnsi="Times New Roman" w:hint="default"/>
                <w:sz w:val="20"/>
                <w:szCs w:val="20"/>
              </w:rPr>
              <w:t>dy odô</w:t>
            </w:r>
            <w:r w:rsidRPr="009C3522">
              <w:rPr>
                <w:rFonts w:ascii="Times New Roman" w:eastAsia="EUAlbertina-Regular-Identity-H" w:hAnsi="Times New Roman" w:hint="default"/>
                <w:sz w:val="20"/>
                <w:szCs w:val="20"/>
              </w:rPr>
              <w:t>vodnené</w:t>
            </w:r>
            <w:r w:rsidRPr="009C3522">
              <w:rPr>
                <w:rFonts w:ascii="Times New Roman" w:eastAsia="EUAlbertina-Regular-Identity-H" w:hAnsi="Times New Roman" w:hint="default"/>
                <w:sz w:val="20"/>
                <w:szCs w:val="20"/>
              </w:rPr>
              <w:t>. V</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tomto prí</w:t>
            </w:r>
            <w:r w:rsidRPr="009C3522">
              <w:rPr>
                <w:rFonts w:ascii="Times New Roman" w:eastAsia="EUAlbertina-Regular-Identity-H" w:hAnsi="Times New Roman" w:hint="default"/>
                <w:sz w:val="20"/>
                <w:szCs w:val="20"/>
              </w:rPr>
              <w:t>pade sa musia ď</w:t>
            </w:r>
            <w:r w:rsidRPr="009C3522">
              <w:rPr>
                <w:rFonts w:ascii="Times New Roman" w:eastAsia="EUAlbertina-Regular-Identity-H" w:hAnsi="Times New Roman" w:hint="default"/>
                <w:sz w:val="20"/>
                <w:szCs w:val="20"/>
              </w:rPr>
              <w:t>alej prijať</w:t>
            </w:r>
            <w:r w:rsidRPr="009C3522">
              <w:rPr>
                <w:rFonts w:ascii="Times New Roman" w:eastAsia="EUAlbertina-Regular-Identity-H" w:hAnsi="Times New Roman" w:hint="default"/>
                <w:sz w:val="20"/>
                <w:szCs w:val="20"/>
              </w:rPr>
              <w:t xml:space="preserve"> ustanovenia </w:t>
            </w:r>
            <w:r w:rsidRPr="009C3522">
              <w:rPr>
                <w:rFonts w:ascii="Times New Roman" w:eastAsia="EUAlbertina-Regular-Identity-H" w:hAnsi="Times New Roman" w:hint="default"/>
                <w:sz w:val="20"/>
                <w:szCs w:val="20"/>
              </w:rPr>
              <w:t>o postupoch, prostrední</w:t>
            </w:r>
            <w:r w:rsidRPr="009C3522">
              <w:rPr>
                <w:rFonts w:ascii="Times New Roman" w:eastAsia="EUAlbertina-Regular-Identity-H" w:hAnsi="Times New Roman" w:hint="default"/>
                <w:sz w:val="20"/>
                <w:szCs w:val="20"/>
              </w:rPr>
              <w:t>ctvom</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ktorý</w:t>
            </w:r>
            <w:r w:rsidRPr="009C3522">
              <w:rPr>
                <w:rFonts w:ascii="Times New Roman" w:eastAsia="EUAlbertina-Regular-Identity-H" w:hAnsi="Times New Roman" w:hint="default"/>
                <w:sz w:val="20"/>
                <w:szCs w:val="20"/>
              </w:rPr>
              <w:t>ch môž</w:t>
            </w:r>
            <w:r w:rsidRPr="009C3522">
              <w:rPr>
                <w:rFonts w:ascii="Times New Roman" w:eastAsia="EUAlbertina-Regular-Identity-H" w:hAnsi="Times New Roman" w:hint="default"/>
                <w:sz w:val="20"/>
                <w:szCs w:val="20"/>
              </w:rPr>
              <w:t>e byť</w:t>
            </w:r>
            <w:r w:rsidRPr="009C3522">
              <w:rPr>
                <w:rFonts w:ascii="Times New Roman" w:eastAsia="EUAlbertina-Regular-Identity-H" w:hAnsi="Times New Roman" w:hint="default"/>
                <w:sz w:val="20"/>
                <w:szCs w:val="20"/>
              </w:rPr>
              <w:t xml:space="preserve"> predmetom sú</w:t>
            </w:r>
            <w:r w:rsidRPr="009C3522">
              <w:rPr>
                <w:rFonts w:ascii="Times New Roman" w:eastAsia="EUAlbertina-Regular-Identity-H" w:hAnsi="Times New Roman" w:hint="default"/>
                <w:sz w:val="20"/>
                <w:szCs w:val="20"/>
              </w:rPr>
              <w:t>dneho preskú</w:t>
            </w:r>
            <w:r w:rsidRPr="009C3522">
              <w:rPr>
                <w:rFonts w:ascii="Times New Roman" w:eastAsia="EUAlbertina-Regular-Identity-H" w:hAnsi="Times New Roman" w:hint="default"/>
                <w:sz w:val="20"/>
                <w:szCs w:val="20"/>
              </w:rPr>
              <w:t>mania</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nesprá</w:t>
            </w:r>
            <w:r w:rsidRPr="009C3522">
              <w:rPr>
                <w:rFonts w:ascii="Times New Roman" w:eastAsia="EUAlbertina-Regular-Identity-H" w:hAnsi="Times New Roman" w:hint="default"/>
                <w:sz w:val="20"/>
                <w:szCs w:val="20"/>
              </w:rPr>
              <w:t>vny alebo neodô</w:t>
            </w:r>
            <w:r w:rsidRPr="009C3522">
              <w:rPr>
                <w:rFonts w:ascii="Times New Roman" w:eastAsia="EUAlbertina-Regular-Identity-H" w:hAnsi="Times New Roman" w:hint="default"/>
                <w:sz w:val="20"/>
                <w:szCs w:val="20"/>
              </w:rPr>
              <w:t>vodnený</w:t>
            </w:r>
            <w:r w:rsidRPr="009C3522">
              <w:rPr>
                <w:rFonts w:ascii="Times New Roman" w:eastAsia="EUAlbertina-Regular-Identity-H" w:hAnsi="Times New Roman" w:hint="default"/>
                <w:sz w:val="20"/>
                <w:szCs w:val="20"/>
              </w:rPr>
              <w:t xml:space="preserve"> vý</w:t>
            </w:r>
            <w:r w:rsidRPr="009C3522">
              <w:rPr>
                <w:rFonts w:ascii="Times New Roman" w:eastAsia="EUAlbertina-Regular-Identity-H" w:hAnsi="Times New Roman" w:hint="default"/>
                <w:sz w:val="20"/>
                <w:szCs w:val="20"/>
              </w:rPr>
              <w:t>kon prá</w:t>
            </w:r>
            <w:r w:rsidRPr="009C3522">
              <w:rPr>
                <w:rFonts w:ascii="Times New Roman" w:eastAsia="EUAlbertina-Regular-Identity-H" w:hAnsi="Times New Roman" w:hint="default"/>
                <w:sz w:val="20"/>
                <w:szCs w:val="20"/>
              </w:rPr>
              <w:t>vomocí</w:t>
            </w:r>
            <w:r w:rsidRPr="009C3522">
              <w:rPr>
                <w:rFonts w:ascii="Times New Roman" w:eastAsia="EUAlbertina-Regular-Identity-H" w:hAnsi="Times New Roman" w:hint="default"/>
                <w:sz w:val="20"/>
                <w:szCs w:val="20"/>
              </w:rPr>
              <w:t xml:space="preserve"> sprá</w:t>
            </w:r>
            <w:r w:rsidRPr="009C3522">
              <w:rPr>
                <w:rFonts w:ascii="Times New Roman" w:eastAsia="EUAlbertina-Regular-Identity-H" w:hAnsi="Times New Roman" w:hint="default"/>
                <w:sz w:val="20"/>
                <w:szCs w:val="20"/>
              </w:rPr>
              <w:t>vnym</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orgá</w:t>
            </w:r>
            <w:r w:rsidRPr="009C3522">
              <w:rPr>
                <w:rFonts w:ascii="Times New Roman" w:eastAsia="EUAlbertina-Regular-Identity-H" w:hAnsi="Times New Roman" w:hint="default"/>
                <w:sz w:val="20"/>
                <w:szCs w:val="20"/>
              </w:rPr>
              <w:t>nom, alebo nesprá</w:t>
            </w:r>
            <w:r w:rsidRPr="009C3522">
              <w:rPr>
                <w:rFonts w:ascii="Times New Roman" w:eastAsia="EUAlbertina-Regular-Identity-H" w:hAnsi="Times New Roman" w:hint="default"/>
                <w:sz w:val="20"/>
                <w:szCs w:val="20"/>
              </w:rPr>
              <w:t>vne č</w:t>
            </w:r>
            <w:r w:rsidRPr="009C3522">
              <w:rPr>
                <w:rFonts w:ascii="Times New Roman" w:eastAsia="EUAlbertina-Regular-Identity-H" w:hAnsi="Times New Roman" w:hint="default"/>
                <w:sz w:val="20"/>
                <w:szCs w:val="20"/>
              </w:rPr>
              <w:t>i neodô</w:t>
            </w:r>
            <w:r w:rsidRPr="009C3522">
              <w:rPr>
                <w:rFonts w:ascii="Times New Roman" w:eastAsia="EUAlbertina-Regular-Identity-H" w:hAnsi="Times New Roman" w:hint="default"/>
                <w:sz w:val="20"/>
                <w:szCs w:val="20"/>
              </w:rPr>
              <w:t>vodnené</w:t>
            </w:r>
            <w:r w:rsidRPr="009C3522">
              <w:rPr>
                <w:rFonts w:ascii="Times New Roman" w:eastAsia="EUAlbertina-Regular-Identity-H" w:hAnsi="Times New Roman" w:hint="default"/>
                <w:sz w:val="20"/>
                <w:szCs w:val="20"/>
              </w:rPr>
              <w:t xml:space="preserve"> zanedbanie vý</w:t>
            </w:r>
            <w:r w:rsidRPr="009C3522">
              <w:rPr>
                <w:rFonts w:ascii="Times New Roman" w:eastAsia="EUAlbertina-Regular-Identity-H" w:hAnsi="Times New Roman" w:hint="default"/>
                <w:sz w:val="20"/>
                <w:szCs w:val="20"/>
              </w:rPr>
              <w:t>konu</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uvedený</w:t>
            </w:r>
            <w:r w:rsidRPr="009C3522">
              <w:rPr>
                <w:rFonts w:ascii="Times New Roman" w:eastAsia="EUAlbertina-Regular-Identity-H" w:hAnsi="Times New Roman" w:hint="default"/>
                <w:sz w:val="20"/>
                <w:szCs w:val="20"/>
              </w:rPr>
              <w:t>ch prá</w:t>
            </w:r>
            <w:r w:rsidRPr="009C3522">
              <w:rPr>
                <w:rFonts w:ascii="Times New Roman" w:eastAsia="EUAlbertina-Regular-Identity-H" w:hAnsi="Times New Roman" w:hint="default"/>
                <w:sz w:val="20"/>
                <w:szCs w:val="20"/>
              </w:rPr>
              <w:t>vomocí.</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B215C5" w:rsidRPr="009C3522">
            <w:pPr>
              <w:bidi w:val="0"/>
              <w:jc w:val="center"/>
              <w:rPr>
                <w:rFonts w:ascii="Times New Roman" w:hAnsi="Times New Roman"/>
                <w:sz w:val="20"/>
                <w:szCs w:val="20"/>
              </w:rPr>
            </w:pPr>
            <w:r w:rsidRPr="009C3522" w:rsidR="0037371F">
              <w:rPr>
                <w:rFonts w:ascii="Times New Roman" w:hAnsi="Times New Roman"/>
                <w:sz w:val="20"/>
                <w:szCs w:val="20"/>
              </w:rPr>
              <w:t>N</w:t>
            </w:r>
          </w:p>
          <w:p w:rsidR="00EA1DD3" w:rsidRPr="009C3522">
            <w:pPr>
              <w:bidi w:val="0"/>
              <w:jc w:val="center"/>
              <w:rPr>
                <w:rFonts w:ascii="Times New Roman" w:hAnsi="Times New Roman"/>
                <w:sz w:val="20"/>
                <w:szCs w:val="20"/>
              </w:rPr>
            </w:pPr>
          </w:p>
        </w:tc>
        <w:tc>
          <w:tcPr>
            <w:tcW w:w="1260" w:type="dxa"/>
            <w:tcBorders>
              <w:top w:val="single" w:sz="4" w:space="0" w:color="auto"/>
              <w:left w:val="nil"/>
              <w:bottom w:val="single" w:sz="4" w:space="0" w:color="auto"/>
              <w:right w:val="single" w:sz="4" w:space="0" w:color="auto"/>
            </w:tcBorders>
            <w:textDirection w:val="lrTb"/>
            <w:vAlign w:val="top"/>
          </w:tcPr>
          <w:p w:rsidR="00B215C5" w:rsidRPr="009C3522">
            <w:pPr>
              <w:bidi w:val="0"/>
              <w:jc w:val="center"/>
              <w:rPr>
                <w:rFonts w:ascii="Times New Roman" w:hAnsi="Times New Roman"/>
                <w:sz w:val="20"/>
                <w:szCs w:val="20"/>
              </w:rPr>
            </w:pPr>
            <w:r w:rsidRPr="009C3522" w:rsidR="000D128F">
              <w:rPr>
                <w:rFonts w:ascii="Times New Roman" w:hAnsi="Times New Roman"/>
                <w:sz w:val="20"/>
                <w:szCs w:val="20"/>
              </w:rPr>
              <w:t>Zákon č. 128/2002 Z. z.</w:t>
            </w:r>
          </w:p>
          <w:p w:rsidR="00DA779D" w:rsidRPr="009C3522">
            <w:pPr>
              <w:bidi w:val="0"/>
              <w:jc w:val="center"/>
              <w:rPr>
                <w:rFonts w:ascii="Times New Roman" w:hAnsi="Times New Roman"/>
                <w:sz w:val="20"/>
                <w:szCs w:val="20"/>
              </w:rPr>
            </w:pPr>
          </w:p>
          <w:p w:rsidR="00DA779D" w:rsidRPr="009C3522">
            <w:pPr>
              <w:bidi w:val="0"/>
              <w:jc w:val="center"/>
              <w:rPr>
                <w:rFonts w:ascii="Times New Roman" w:hAnsi="Times New Roman"/>
                <w:sz w:val="20"/>
                <w:szCs w:val="20"/>
              </w:rPr>
            </w:pPr>
          </w:p>
          <w:p w:rsidR="00DA779D" w:rsidRPr="009C3522">
            <w:pPr>
              <w:bidi w:val="0"/>
              <w:jc w:val="center"/>
              <w:rPr>
                <w:rFonts w:ascii="Times New Roman" w:hAnsi="Times New Roman"/>
                <w:sz w:val="20"/>
                <w:szCs w:val="20"/>
              </w:rPr>
            </w:pPr>
          </w:p>
          <w:p w:rsidR="00DA779D" w:rsidRPr="009C3522" w:rsidP="00DA779D">
            <w:pPr>
              <w:bidi w:val="0"/>
              <w:rPr>
                <w:rFonts w:ascii="Times New Roman" w:hAnsi="Times New Roman"/>
                <w:sz w:val="20"/>
                <w:szCs w:val="20"/>
              </w:rPr>
            </w:pPr>
          </w:p>
          <w:p w:rsidR="00DA779D" w:rsidRPr="009C3522">
            <w:pPr>
              <w:bidi w:val="0"/>
              <w:jc w:val="center"/>
              <w:rPr>
                <w:rFonts w:ascii="Times New Roman" w:hAnsi="Times New Roman"/>
                <w:sz w:val="20"/>
                <w:szCs w:val="20"/>
              </w:rPr>
            </w:pPr>
          </w:p>
          <w:p w:rsidR="00DA779D" w:rsidRPr="009C3522">
            <w:pPr>
              <w:bidi w:val="0"/>
              <w:jc w:val="center"/>
              <w:rPr>
                <w:rFonts w:ascii="Times New Roman" w:hAnsi="Times New Roman"/>
                <w:sz w:val="20"/>
                <w:szCs w:val="20"/>
              </w:rPr>
            </w:pPr>
          </w:p>
          <w:p w:rsidR="00DA779D" w:rsidRPr="009C3522">
            <w:pPr>
              <w:bidi w:val="0"/>
              <w:jc w:val="center"/>
              <w:rPr>
                <w:rFonts w:ascii="Times New Roman" w:hAnsi="Times New Roman"/>
                <w:sz w:val="20"/>
                <w:szCs w:val="20"/>
              </w:rPr>
            </w:pPr>
          </w:p>
          <w:p w:rsidR="00DA779D" w:rsidRPr="009C3522">
            <w:pPr>
              <w:bidi w:val="0"/>
              <w:jc w:val="center"/>
              <w:rPr>
                <w:rFonts w:ascii="Times New Roman" w:hAnsi="Times New Roman"/>
                <w:sz w:val="20"/>
                <w:szCs w:val="20"/>
              </w:rPr>
            </w:pPr>
          </w:p>
          <w:p w:rsidR="00DA779D" w:rsidRPr="009C3522">
            <w:pPr>
              <w:bidi w:val="0"/>
              <w:jc w:val="center"/>
              <w:rPr>
                <w:rFonts w:ascii="Times New Roman" w:hAnsi="Times New Roman"/>
                <w:sz w:val="20"/>
                <w:szCs w:val="20"/>
              </w:rPr>
            </w:pPr>
          </w:p>
          <w:p w:rsidR="00DA779D" w:rsidRPr="009C3522">
            <w:pPr>
              <w:bidi w:val="0"/>
              <w:jc w:val="center"/>
              <w:rPr>
                <w:rFonts w:ascii="Times New Roman" w:hAnsi="Times New Roman"/>
                <w:sz w:val="20"/>
                <w:szCs w:val="20"/>
              </w:rPr>
            </w:pPr>
          </w:p>
          <w:p w:rsidR="00DA779D" w:rsidRPr="009C3522">
            <w:pPr>
              <w:bidi w:val="0"/>
              <w:jc w:val="center"/>
              <w:rPr>
                <w:rFonts w:ascii="Times New Roman" w:hAnsi="Times New Roman"/>
                <w:sz w:val="20"/>
                <w:szCs w:val="20"/>
              </w:rPr>
            </w:pPr>
          </w:p>
          <w:p w:rsidR="00DA779D" w:rsidRPr="009C3522">
            <w:pPr>
              <w:bidi w:val="0"/>
              <w:jc w:val="center"/>
              <w:rPr>
                <w:rFonts w:ascii="Times New Roman" w:hAnsi="Times New Roman"/>
                <w:sz w:val="20"/>
                <w:szCs w:val="20"/>
              </w:rPr>
            </w:pPr>
          </w:p>
          <w:p w:rsidR="00DA779D" w:rsidRPr="009C3522">
            <w:pPr>
              <w:bidi w:val="0"/>
              <w:jc w:val="center"/>
              <w:rPr>
                <w:rFonts w:ascii="Times New Roman" w:hAnsi="Times New Roman"/>
                <w:sz w:val="20"/>
                <w:szCs w:val="20"/>
              </w:rPr>
            </w:pPr>
          </w:p>
          <w:p w:rsidR="00DA779D" w:rsidRPr="009C3522">
            <w:pPr>
              <w:bidi w:val="0"/>
              <w:jc w:val="center"/>
              <w:rPr>
                <w:rFonts w:ascii="Times New Roman" w:hAnsi="Times New Roman"/>
                <w:sz w:val="20"/>
                <w:szCs w:val="20"/>
              </w:rPr>
            </w:pPr>
          </w:p>
          <w:p w:rsidR="00DA779D" w:rsidRPr="009C3522">
            <w:pPr>
              <w:bidi w:val="0"/>
              <w:jc w:val="center"/>
              <w:rPr>
                <w:rFonts w:ascii="Times New Roman" w:hAnsi="Times New Roman"/>
                <w:sz w:val="20"/>
                <w:szCs w:val="20"/>
              </w:rPr>
            </w:pPr>
          </w:p>
          <w:p w:rsidR="00DA779D" w:rsidRPr="009C3522">
            <w:pPr>
              <w:bidi w:val="0"/>
              <w:jc w:val="center"/>
              <w:rPr>
                <w:rFonts w:ascii="Times New Roman" w:hAnsi="Times New Roman"/>
                <w:sz w:val="20"/>
                <w:szCs w:val="20"/>
              </w:rPr>
            </w:pPr>
          </w:p>
          <w:p w:rsidR="00DA779D" w:rsidRPr="009C3522">
            <w:pPr>
              <w:bidi w:val="0"/>
              <w:jc w:val="center"/>
              <w:rPr>
                <w:rFonts w:ascii="Times New Roman" w:hAnsi="Times New Roman"/>
                <w:sz w:val="20"/>
                <w:szCs w:val="20"/>
              </w:rPr>
            </w:pPr>
          </w:p>
          <w:p w:rsidR="00DA779D" w:rsidRPr="009C3522">
            <w:pPr>
              <w:bidi w:val="0"/>
              <w:jc w:val="center"/>
              <w:rPr>
                <w:rFonts w:ascii="Times New Roman" w:hAnsi="Times New Roman"/>
                <w:sz w:val="20"/>
                <w:szCs w:val="20"/>
              </w:rPr>
            </w:pPr>
          </w:p>
          <w:p w:rsidR="009C72B6" w:rsidRPr="009C3522">
            <w:pPr>
              <w:bidi w:val="0"/>
              <w:jc w:val="center"/>
              <w:rPr>
                <w:rFonts w:ascii="Times New Roman" w:hAnsi="Times New Roman"/>
                <w:sz w:val="20"/>
                <w:szCs w:val="20"/>
              </w:rPr>
            </w:pPr>
          </w:p>
          <w:p w:rsidR="009224D0" w:rsidRPr="009C3522">
            <w:pPr>
              <w:bidi w:val="0"/>
              <w:jc w:val="center"/>
              <w:rPr>
                <w:rFonts w:ascii="Times New Roman" w:hAnsi="Times New Roman"/>
                <w:sz w:val="20"/>
                <w:szCs w:val="20"/>
              </w:rPr>
            </w:pPr>
          </w:p>
          <w:p w:rsidR="009224D0" w:rsidRPr="009C3522">
            <w:pPr>
              <w:bidi w:val="0"/>
              <w:jc w:val="center"/>
              <w:rPr>
                <w:rFonts w:ascii="Times New Roman" w:hAnsi="Times New Roman"/>
                <w:sz w:val="20"/>
                <w:szCs w:val="20"/>
              </w:rPr>
            </w:pPr>
          </w:p>
          <w:p w:rsidR="009224D0" w:rsidRPr="009C3522">
            <w:pPr>
              <w:bidi w:val="0"/>
              <w:jc w:val="center"/>
              <w:rPr>
                <w:rFonts w:ascii="Times New Roman" w:hAnsi="Times New Roman"/>
                <w:sz w:val="20"/>
                <w:szCs w:val="20"/>
              </w:rPr>
            </w:pPr>
          </w:p>
          <w:p w:rsidR="009224D0" w:rsidRPr="009C3522">
            <w:pPr>
              <w:bidi w:val="0"/>
              <w:jc w:val="center"/>
              <w:rPr>
                <w:rFonts w:ascii="Times New Roman" w:hAnsi="Times New Roman"/>
                <w:sz w:val="20"/>
                <w:szCs w:val="20"/>
              </w:rPr>
            </w:pPr>
          </w:p>
          <w:p w:rsidR="009224D0" w:rsidRPr="009C3522">
            <w:pPr>
              <w:bidi w:val="0"/>
              <w:jc w:val="center"/>
              <w:rPr>
                <w:rFonts w:ascii="Times New Roman" w:hAnsi="Times New Roman"/>
                <w:sz w:val="20"/>
                <w:szCs w:val="20"/>
              </w:rPr>
            </w:pPr>
          </w:p>
          <w:p w:rsidR="00C93B26" w:rsidRPr="009C3522">
            <w:pPr>
              <w:bidi w:val="0"/>
              <w:jc w:val="center"/>
              <w:rPr>
                <w:rFonts w:ascii="Times New Roman" w:hAnsi="Times New Roman"/>
                <w:sz w:val="20"/>
                <w:szCs w:val="20"/>
              </w:rPr>
            </w:pPr>
          </w:p>
          <w:p w:rsidR="00DA779D" w:rsidRPr="009C3522" w:rsidP="00DA779D">
            <w:pPr>
              <w:bidi w:val="0"/>
              <w:jc w:val="center"/>
              <w:rPr>
                <w:rFonts w:ascii="Times New Roman" w:hAnsi="Times New Roman"/>
                <w:sz w:val="20"/>
                <w:szCs w:val="20"/>
              </w:rPr>
            </w:pPr>
            <w:r w:rsidRPr="009C3522">
              <w:rPr>
                <w:rFonts w:ascii="Times New Roman" w:hAnsi="Times New Roman"/>
                <w:sz w:val="20"/>
                <w:szCs w:val="20"/>
              </w:rPr>
              <w:t xml:space="preserve">Zákon č. 71/1967 Z. z. </w:t>
            </w:r>
          </w:p>
          <w:p w:rsidR="00AF48B7" w:rsidRPr="009C3522" w:rsidP="00DA779D">
            <w:pPr>
              <w:bidi w:val="0"/>
              <w:jc w:val="center"/>
              <w:rPr>
                <w:rFonts w:ascii="Times New Roman" w:hAnsi="Times New Roman"/>
                <w:sz w:val="20"/>
                <w:szCs w:val="20"/>
              </w:rPr>
            </w:pPr>
          </w:p>
          <w:p w:rsidR="00AF48B7" w:rsidRPr="009C3522" w:rsidP="00DA77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B215C5" w:rsidRPr="009C3522">
            <w:pPr>
              <w:pStyle w:val="Normlny"/>
              <w:bidi w:val="0"/>
              <w:jc w:val="center"/>
              <w:rPr>
                <w:rFonts w:ascii="Times New Roman" w:hAnsi="Times New Roman"/>
              </w:rPr>
            </w:pPr>
            <w:r w:rsidRPr="009C3522" w:rsidR="000D128F">
              <w:rPr>
                <w:rFonts w:ascii="Times New Roman" w:hAnsi="Times New Roman"/>
              </w:rPr>
              <w:t>§ 3 ods. 1</w:t>
            </w:r>
          </w:p>
          <w:p w:rsidR="002144B9" w:rsidRPr="009C3522">
            <w:pPr>
              <w:pStyle w:val="Normlny"/>
              <w:bidi w:val="0"/>
              <w:jc w:val="center"/>
              <w:rPr>
                <w:rFonts w:ascii="Times New Roman" w:hAnsi="Times New Roman"/>
              </w:rPr>
            </w:pPr>
          </w:p>
          <w:p w:rsidR="002144B9" w:rsidRPr="009C3522">
            <w:pPr>
              <w:pStyle w:val="Normlny"/>
              <w:bidi w:val="0"/>
              <w:jc w:val="center"/>
              <w:rPr>
                <w:rFonts w:ascii="Times New Roman" w:hAnsi="Times New Roman"/>
              </w:rPr>
            </w:pPr>
          </w:p>
          <w:p w:rsidR="002144B9" w:rsidRPr="009C3522">
            <w:pPr>
              <w:pStyle w:val="Normlny"/>
              <w:bidi w:val="0"/>
              <w:jc w:val="center"/>
              <w:rPr>
                <w:rFonts w:ascii="Times New Roman" w:hAnsi="Times New Roman"/>
              </w:rPr>
            </w:pPr>
          </w:p>
          <w:p w:rsidR="002144B9" w:rsidRPr="009C3522">
            <w:pPr>
              <w:pStyle w:val="Normlny"/>
              <w:bidi w:val="0"/>
              <w:jc w:val="center"/>
              <w:rPr>
                <w:rFonts w:ascii="Times New Roman" w:hAnsi="Times New Roman"/>
              </w:rPr>
            </w:pPr>
            <w:r w:rsidRPr="009C3522">
              <w:rPr>
                <w:rFonts w:ascii="Times New Roman" w:hAnsi="Times New Roman"/>
              </w:rPr>
              <w:t>§ 4 ods. 3</w:t>
            </w:r>
          </w:p>
          <w:p w:rsidR="00DA779D" w:rsidRPr="009C3522">
            <w:pPr>
              <w:pStyle w:val="Normlny"/>
              <w:bidi w:val="0"/>
              <w:jc w:val="center"/>
              <w:rPr>
                <w:rFonts w:ascii="Times New Roman" w:hAnsi="Times New Roman"/>
              </w:rPr>
            </w:pPr>
          </w:p>
          <w:p w:rsidR="00DA779D" w:rsidRPr="009C3522">
            <w:pPr>
              <w:pStyle w:val="Normlny"/>
              <w:bidi w:val="0"/>
              <w:jc w:val="center"/>
              <w:rPr>
                <w:rFonts w:ascii="Times New Roman" w:hAnsi="Times New Roman"/>
              </w:rPr>
            </w:pPr>
          </w:p>
          <w:p w:rsidR="00DA779D" w:rsidRPr="009C3522">
            <w:pPr>
              <w:pStyle w:val="Normlny"/>
              <w:bidi w:val="0"/>
              <w:jc w:val="center"/>
              <w:rPr>
                <w:rFonts w:ascii="Times New Roman" w:hAnsi="Times New Roman"/>
              </w:rPr>
            </w:pPr>
          </w:p>
          <w:p w:rsidR="00DA779D" w:rsidRPr="009C3522">
            <w:pPr>
              <w:pStyle w:val="Normlny"/>
              <w:bidi w:val="0"/>
              <w:jc w:val="center"/>
              <w:rPr>
                <w:rFonts w:ascii="Times New Roman" w:hAnsi="Times New Roman"/>
              </w:rPr>
            </w:pPr>
          </w:p>
          <w:p w:rsidR="00DA779D" w:rsidRPr="009C3522">
            <w:pPr>
              <w:pStyle w:val="Normlny"/>
              <w:bidi w:val="0"/>
              <w:jc w:val="center"/>
              <w:rPr>
                <w:rFonts w:ascii="Times New Roman" w:hAnsi="Times New Roman"/>
              </w:rPr>
            </w:pPr>
          </w:p>
          <w:p w:rsidR="00DA779D" w:rsidRPr="009C3522">
            <w:pPr>
              <w:pStyle w:val="Normlny"/>
              <w:bidi w:val="0"/>
              <w:jc w:val="center"/>
              <w:rPr>
                <w:rFonts w:ascii="Times New Roman" w:hAnsi="Times New Roman"/>
              </w:rPr>
            </w:pPr>
          </w:p>
          <w:p w:rsidR="00DA779D" w:rsidRPr="009C3522">
            <w:pPr>
              <w:pStyle w:val="Normlny"/>
              <w:bidi w:val="0"/>
              <w:jc w:val="center"/>
              <w:rPr>
                <w:rFonts w:ascii="Times New Roman" w:hAnsi="Times New Roman"/>
              </w:rPr>
            </w:pPr>
          </w:p>
          <w:p w:rsidR="00DA779D" w:rsidRPr="009C3522">
            <w:pPr>
              <w:pStyle w:val="Normlny"/>
              <w:bidi w:val="0"/>
              <w:jc w:val="center"/>
              <w:rPr>
                <w:rFonts w:ascii="Times New Roman" w:hAnsi="Times New Roman"/>
              </w:rPr>
            </w:pPr>
          </w:p>
          <w:p w:rsidR="00DA779D" w:rsidRPr="009C3522">
            <w:pPr>
              <w:pStyle w:val="Normlny"/>
              <w:bidi w:val="0"/>
              <w:jc w:val="center"/>
              <w:rPr>
                <w:rFonts w:ascii="Times New Roman" w:hAnsi="Times New Roman"/>
              </w:rPr>
            </w:pPr>
          </w:p>
          <w:p w:rsidR="00DA779D" w:rsidRPr="009C3522">
            <w:pPr>
              <w:pStyle w:val="Normlny"/>
              <w:bidi w:val="0"/>
              <w:jc w:val="center"/>
              <w:rPr>
                <w:rFonts w:ascii="Times New Roman" w:hAnsi="Times New Roman"/>
              </w:rPr>
            </w:pPr>
          </w:p>
          <w:p w:rsidR="00DA779D" w:rsidRPr="009C3522">
            <w:pPr>
              <w:pStyle w:val="Normlny"/>
              <w:bidi w:val="0"/>
              <w:jc w:val="center"/>
              <w:rPr>
                <w:rFonts w:ascii="Times New Roman" w:hAnsi="Times New Roman"/>
              </w:rPr>
            </w:pPr>
          </w:p>
          <w:p w:rsidR="00DA779D" w:rsidRPr="009C3522">
            <w:pPr>
              <w:pStyle w:val="Normlny"/>
              <w:bidi w:val="0"/>
              <w:jc w:val="center"/>
              <w:rPr>
                <w:rFonts w:ascii="Times New Roman" w:hAnsi="Times New Roman"/>
              </w:rPr>
            </w:pPr>
          </w:p>
          <w:p w:rsidR="00DA779D" w:rsidRPr="009C3522">
            <w:pPr>
              <w:pStyle w:val="Normlny"/>
              <w:bidi w:val="0"/>
              <w:jc w:val="center"/>
              <w:rPr>
                <w:rFonts w:ascii="Times New Roman" w:hAnsi="Times New Roman"/>
              </w:rPr>
            </w:pPr>
          </w:p>
          <w:p w:rsidR="00DA779D" w:rsidRPr="009C3522">
            <w:pPr>
              <w:pStyle w:val="Normlny"/>
              <w:bidi w:val="0"/>
              <w:jc w:val="center"/>
              <w:rPr>
                <w:rFonts w:ascii="Times New Roman" w:hAnsi="Times New Roman"/>
              </w:rPr>
            </w:pPr>
          </w:p>
          <w:p w:rsidR="00DA779D" w:rsidRPr="009C3522">
            <w:pPr>
              <w:pStyle w:val="Normlny"/>
              <w:bidi w:val="0"/>
              <w:jc w:val="center"/>
              <w:rPr>
                <w:rFonts w:ascii="Times New Roman" w:hAnsi="Times New Roman"/>
              </w:rPr>
            </w:pPr>
          </w:p>
          <w:p w:rsidR="00DA779D" w:rsidRPr="009C3522">
            <w:pPr>
              <w:pStyle w:val="Normlny"/>
              <w:bidi w:val="0"/>
              <w:jc w:val="center"/>
              <w:rPr>
                <w:rFonts w:ascii="Times New Roman" w:hAnsi="Times New Roman"/>
              </w:rPr>
            </w:pPr>
          </w:p>
          <w:p w:rsidR="00DA779D" w:rsidRPr="009C3522">
            <w:pPr>
              <w:pStyle w:val="Normlny"/>
              <w:bidi w:val="0"/>
              <w:jc w:val="center"/>
              <w:rPr>
                <w:rFonts w:ascii="Times New Roman" w:hAnsi="Times New Roman"/>
              </w:rPr>
            </w:pPr>
          </w:p>
          <w:p w:rsidR="00DA779D" w:rsidRPr="009C3522">
            <w:pPr>
              <w:pStyle w:val="Normlny"/>
              <w:bidi w:val="0"/>
              <w:jc w:val="center"/>
              <w:rPr>
                <w:rFonts w:ascii="Times New Roman" w:hAnsi="Times New Roman"/>
              </w:rPr>
            </w:pPr>
          </w:p>
          <w:p w:rsidR="00DA779D" w:rsidRPr="009C3522">
            <w:pPr>
              <w:pStyle w:val="Normlny"/>
              <w:bidi w:val="0"/>
              <w:jc w:val="center"/>
              <w:rPr>
                <w:rFonts w:ascii="Times New Roman" w:hAnsi="Times New Roman"/>
              </w:rPr>
            </w:pPr>
          </w:p>
          <w:p w:rsidR="00DA779D" w:rsidRPr="009C3522">
            <w:pPr>
              <w:pStyle w:val="Normlny"/>
              <w:bidi w:val="0"/>
              <w:jc w:val="center"/>
              <w:rPr>
                <w:rFonts w:ascii="Times New Roman" w:hAnsi="Times New Roman"/>
              </w:rPr>
            </w:pPr>
          </w:p>
          <w:p w:rsidR="009C72B6" w:rsidRPr="009C3522">
            <w:pPr>
              <w:pStyle w:val="Normlny"/>
              <w:bidi w:val="0"/>
              <w:jc w:val="center"/>
              <w:rPr>
                <w:rFonts w:ascii="Times New Roman" w:hAnsi="Times New Roman"/>
              </w:rPr>
            </w:pPr>
          </w:p>
          <w:p w:rsidR="00C93B26" w:rsidRPr="009C3522">
            <w:pPr>
              <w:pStyle w:val="Normlny"/>
              <w:bidi w:val="0"/>
              <w:jc w:val="center"/>
              <w:rPr>
                <w:rFonts w:ascii="Times New Roman" w:hAnsi="Times New Roman"/>
              </w:rPr>
            </w:pPr>
          </w:p>
          <w:p w:rsidR="00DA779D" w:rsidRPr="009C3522" w:rsidP="00DA779D">
            <w:pPr>
              <w:pStyle w:val="Normlny"/>
              <w:bidi w:val="0"/>
              <w:rPr>
                <w:rFonts w:ascii="Times New Roman" w:hAnsi="Times New Roman"/>
              </w:rPr>
            </w:pPr>
            <w:r w:rsidRPr="009C3522">
              <w:rPr>
                <w:rFonts w:ascii="Times New Roman" w:hAnsi="Times New Roman"/>
              </w:rPr>
              <w:t xml:space="preserve">  § 47 ods. 1</w:t>
            </w:r>
          </w:p>
          <w:p w:rsidR="00DA779D" w:rsidRPr="009C3522" w:rsidP="00DA779D">
            <w:pPr>
              <w:pStyle w:val="Normlny"/>
              <w:bidi w:val="0"/>
              <w:rPr>
                <w:rFonts w:ascii="Times New Roman" w:hAnsi="Times New Roman"/>
              </w:rPr>
            </w:pPr>
          </w:p>
          <w:p w:rsidR="00AF48B7" w:rsidRPr="009C3522" w:rsidP="00DA779D">
            <w:pPr>
              <w:pStyle w:val="Normlny"/>
              <w:bidi w:val="0"/>
              <w:rPr>
                <w:rFonts w:ascii="Times New Roman" w:hAnsi="Times New Roman"/>
              </w:rPr>
            </w:pPr>
          </w:p>
          <w:p w:rsidR="00AF48B7" w:rsidRPr="009C3522" w:rsidP="00DA779D">
            <w:pPr>
              <w:pStyle w:val="Normlny"/>
              <w:bidi w:val="0"/>
              <w:rPr>
                <w:rFonts w:ascii="Times New Roman" w:hAnsi="Times New Roman"/>
              </w:rPr>
            </w:pPr>
          </w:p>
          <w:p w:rsidR="00AF48B7" w:rsidRPr="009C3522" w:rsidP="00DA779D">
            <w:pPr>
              <w:pStyle w:val="Normlny"/>
              <w:bidi w:val="0"/>
              <w:rPr>
                <w:rFonts w:ascii="Times New Roman" w:hAnsi="Times New Roman"/>
              </w:rPr>
            </w:pPr>
          </w:p>
          <w:p w:rsidR="009C72B6" w:rsidRPr="009C3522" w:rsidP="00DA779D">
            <w:pPr>
              <w:pStyle w:val="Normlny"/>
              <w:bidi w:val="0"/>
              <w:rPr>
                <w:rFonts w:ascii="Times New Roman" w:hAnsi="Times New Roman"/>
              </w:rPr>
            </w:pPr>
          </w:p>
          <w:p w:rsidR="00AF48B7" w:rsidRPr="009C3522" w:rsidP="004D3558">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B215C5" w:rsidRPr="009C3522">
            <w:pPr>
              <w:pStyle w:val="Normlny"/>
              <w:bidi w:val="0"/>
              <w:jc w:val="both"/>
              <w:rPr>
                <w:rFonts w:ascii="Times New Roman" w:hAnsi="Times New Roman"/>
              </w:rPr>
            </w:pPr>
            <w:r w:rsidRPr="009C3522" w:rsidR="000D128F">
              <w:rPr>
                <w:rStyle w:val="num1"/>
                <w:rFonts w:ascii="Times New Roman" w:hAnsi="Times New Roman"/>
                <w:bCs/>
                <w:color w:val="auto"/>
              </w:rPr>
              <w:t>(1)</w:t>
            </w:r>
            <w:r w:rsidRPr="009C3522" w:rsidR="000D128F">
              <w:rPr>
                <w:rFonts w:ascii="Times New Roman" w:hAnsi="Times New Roman"/>
              </w:rPr>
              <w:t xml:space="preserve"> </w:t>
            </w:r>
            <w:r w:rsidRPr="00094AE8" w:rsidR="00094AE8">
              <w:rPr>
                <w:rFonts w:ascii="Times New Roman" w:hAnsi="Times New Roman"/>
              </w:rPr>
              <w:t>Orgánom kontroly vnútorného trhu je Slovenská obchodná inšpekcia; vo svojej kontrolnej a rozhodovacej činnosti je nezávislá.</w:t>
            </w:r>
          </w:p>
          <w:p w:rsidR="002144B9" w:rsidRPr="009C3522">
            <w:pPr>
              <w:pStyle w:val="Normlny"/>
              <w:bidi w:val="0"/>
              <w:jc w:val="both"/>
              <w:rPr>
                <w:rStyle w:val="num1"/>
                <w:rFonts w:ascii="Times New Roman" w:hAnsi="Times New Roman"/>
                <w:bCs/>
                <w:color w:val="auto"/>
              </w:rPr>
            </w:pPr>
          </w:p>
          <w:p w:rsidR="00094AE8" w:rsidRPr="00094AE8" w:rsidP="00094AE8">
            <w:pPr>
              <w:bidi w:val="0"/>
              <w:rPr>
                <w:rFonts w:ascii="Times New Roman" w:hAnsi="Times New Roman"/>
                <w:color w:val="494949"/>
                <w:sz w:val="20"/>
                <w:szCs w:val="20"/>
              </w:rPr>
            </w:pPr>
            <w:r w:rsidRPr="009C3522" w:rsidR="002144B9">
              <w:rPr>
                <w:rStyle w:val="num1"/>
                <w:rFonts w:ascii="Times New Roman" w:hAnsi="Times New Roman"/>
                <w:bCs/>
                <w:color w:val="auto"/>
                <w:sz w:val="20"/>
                <w:szCs w:val="20"/>
              </w:rPr>
              <w:t>(3)</w:t>
            </w:r>
            <w:r w:rsidRPr="009C3522" w:rsidR="002144B9">
              <w:rPr>
                <w:rFonts w:ascii="Times New Roman" w:hAnsi="Times New Roman"/>
                <w:sz w:val="20"/>
                <w:szCs w:val="20"/>
              </w:rPr>
              <w:t xml:space="preserve"> </w:t>
            </w:r>
            <w:r w:rsidRPr="00094AE8">
              <w:rPr>
                <w:rFonts w:ascii="Times New Roman" w:hAnsi="Times New Roman"/>
                <w:color w:val="494949"/>
                <w:sz w:val="20"/>
                <w:szCs w:val="20"/>
              </w:rPr>
              <w:t>Slovenská obchodná inšpekcia je pri kontrole oprávnená</w:t>
            </w:r>
          </w:p>
          <w:p w:rsidR="00094AE8" w:rsidRPr="00094AE8" w:rsidP="00094AE8">
            <w:pPr>
              <w:autoSpaceDE/>
              <w:autoSpaceDN/>
              <w:bidi w:val="0"/>
              <w:rPr>
                <w:rFonts w:ascii="Times New Roman" w:hAnsi="Times New Roman"/>
                <w:color w:val="494949"/>
                <w:sz w:val="20"/>
                <w:szCs w:val="20"/>
              </w:rPr>
            </w:pPr>
            <w:r w:rsidRPr="00094AE8">
              <w:rPr>
                <w:rFonts w:ascii="Times New Roman" w:hAnsi="Times New Roman"/>
                <w:color w:val="494949"/>
                <w:sz w:val="20"/>
                <w:szCs w:val="20"/>
              </w:rPr>
              <w:t>a)</w:t>
            </w:r>
            <w:r>
              <w:rPr>
                <w:rFonts w:ascii="Times New Roman" w:hAnsi="Times New Roman"/>
                <w:color w:val="494949"/>
                <w:sz w:val="20"/>
                <w:szCs w:val="20"/>
              </w:rPr>
              <w:t xml:space="preserve"> </w:t>
            </w:r>
            <w:r w:rsidRPr="00094AE8">
              <w:rPr>
                <w:rFonts w:ascii="Times New Roman" w:hAnsi="Times New Roman"/>
                <w:color w:val="494949"/>
                <w:sz w:val="20"/>
                <w:szCs w:val="20"/>
              </w:rPr>
              <w:t>vydávať záväzné pokyny na odstránenie zistených nedostatkov,</w:t>
            </w:r>
          </w:p>
          <w:p w:rsidR="00094AE8" w:rsidRPr="00094AE8" w:rsidP="00094AE8">
            <w:pPr>
              <w:autoSpaceDE/>
              <w:autoSpaceDN/>
              <w:bidi w:val="0"/>
              <w:rPr>
                <w:rFonts w:ascii="Times New Roman" w:hAnsi="Times New Roman"/>
                <w:color w:val="494949"/>
                <w:sz w:val="20"/>
                <w:szCs w:val="20"/>
              </w:rPr>
            </w:pPr>
            <w:r w:rsidRPr="00094AE8">
              <w:rPr>
                <w:rFonts w:ascii="Times New Roman" w:hAnsi="Times New Roman"/>
                <w:color w:val="494949"/>
                <w:sz w:val="20"/>
                <w:szCs w:val="20"/>
              </w:rPr>
              <w:t>b)</w:t>
            </w:r>
            <w:r>
              <w:rPr>
                <w:rFonts w:ascii="Times New Roman" w:hAnsi="Times New Roman"/>
                <w:color w:val="494949"/>
                <w:sz w:val="20"/>
                <w:szCs w:val="20"/>
              </w:rPr>
              <w:t xml:space="preserve"> </w:t>
            </w:r>
            <w:r w:rsidRPr="00094AE8">
              <w:rPr>
                <w:rFonts w:ascii="Times New Roman" w:hAnsi="Times New Roman"/>
                <w:color w:val="494949"/>
                <w:sz w:val="20"/>
                <w:szCs w:val="20"/>
              </w:rPr>
              <w:t>požadovať od kontrolovaných osôb potrebné informácie a doklady,</w:t>
            </w:r>
          </w:p>
          <w:p w:rsidR="00094AE8" w:rsidRPr="00094AE8" w:rsidP="00094AE8">
            <w:pPr>
              <w:autoSpaceDE/>
              <w:autoSpaceDN/>
              <w:bidi w:val="0"/>
              <w:rPr>
                <w:rFonts w:ascii="Times New Roman" w:hAnsi="Times New Roman"/>
                <w:color w:val="494949"/>
                <w:sz w:val="20"/>
                <w:szCs w:val="20"/>
              </w:rPr>
            </w:pPr>
            <w:r w:rsidRPr="00094AE8">
              <w:rPr>
                <w:rFonts w:ascii="Times New Roman" w:hAnsi="Times New Roman"/>
                <w:color w:val="494949"/>
                <w:sz w:val="20"/>
                <w:szCs w:val="20"/>
              </w:rPr>
              <w:t>c)</w:t>
            </w:r>
            <w:r>
              <w:rPr>
                <w:rFonts w:ascii="Times New Roman" w:hAnsi="Times New Roman"/>
                <w:color w:val="494949"/>
                <w:sz w:val="20"/>
                <w:szCs w:val="20"/>
              </w:rPr>
              <w:t xml:space="preserve"> </w:t>
            </w:r>
            <w:r w:rsidRPr="00094AE8">
              <w:rPr>
                <w:rFonts w:ascii="Times New Roman" w:hAnsi="Times New Roman"/>
                <w:color w:val="494949"/>
                <w:sz w:val="20"/>
                <w:szCs w:val="20"/>
              </w:rPr>
              <w:t xml:space="preserve">požadovať, aby výrobky boli označené vhodným upozornením na riziká, ktoré môžu vyplývať z použitia výrobkov, </w:t>
            </w:r>
          </w:p>
          <w:p w:rsidR="00094AE8" w:rsidRPr="00094AE8" w:rsidP="00094AE8">
            <w:pPr>
              <w:autoSpaceDE/>
              <w:autoSpaceDN/>
              <w:bidi w:val="0"/>
              <w:rPr>
                <w:rFonts w:ascii="Times New Roman" w:hAnsi="Times New Roman"/>
                <w:color w:val="494949"/>
                <w:sz w:val="20"/>
                <w:szCs w:val="20"/>
              </w:rPr>
            </w:pPr>
            <w:r w:rsidRPr="00094AE8">
              <w:rPr>
                <w:rFonts w:ascii="Times New Roman" w:hAnsi="Times New Roman"/>
                <w:color w:val="494949"/>
                <w:sz w:val="20"/>
                <w:szCs w:val="20"/>
              </w:rPr>
              <w:t>d)</w:t>
            </w:r>
            <w:r>
              <w:rPr>
                <w:rFonts w:ascii="Times New Roman" w:hAnsi="Times New Roman"/>
                <w:color w:val="494949"/>
                <w:sz w:val="20"/>
                <w:szCs w:val="20"/>
              </w:rPr>
              <w:t xml:space="preserve"> </w:t>
            </w:r>
            <w:r w:rsidRPr="00094AE8">
              <w:rPr>
                <w:rFonts w:ascii="Times New Roman" w:hAnsi="Times New Roman"/>
                <w:color w:val="494949"/>
                <w:sz w:val="20"/>
                <w:szCs w:val="20"/>
              </w:rPr>
              <w:t>zakázať dodávku a predaj výrobkov alebo poskytovania služieb (</w:t>
            </w:r>
            <w:hyperlink r:id="rId4" w:anchor="paragraf-6" w:tooltip="Odkaz na predpis alebo ustanovenie" w:history="1">
              <w:r w:rsidRPr="00094AE8">
                <w:rPr>
                  <w:rFonts w:ascii="Times New Roman" w:hAnsi="Times New Roman"/>
                  <w:bCs/>
                  <w:sz w:val="20"/>
                  <w:szCs w:val="20"/>
                </w:rPr>
                <w:t>§ 6</w:t>
              </w:r>
            </w:hyperlink>
            <w:r w:rsidRPr="00094AE8">
              <w:rPr>
                <w:rFonts w:ascii="Times New Roman" w:hAnsi="Times New Roman"/>
                <w:sz w:val="20"/>
                <w:szCs w:val="20"/>
              </w:rPr>
              <w:t>)</w:t>
            </w:r>
            <w:r w:rsidRPr="00094AE8">
              <w:rPr>
                <w:rFonts w:ascii="Times New Roman" w:hAnsi="Times New Roman"/>
                <w:color w:val="494949"/>
                <w:sz w:val="20"/>
                <w:szCs w:val="20"/>
              </w:rPr>
              <w:t xml:space="preserve">, </w:t>
            </w:r>
          </w:p>
          <w:p w:rsidR="00094AE8" w:rsidRPr="00094AE8" w:rsidP="00094AE8">
            <w:pPr>
              <w:autoSpaceDE/>
              <w:autoSpaceDN/>
              <w:bidi w:val="0"/>
              <w:rPr>
                <w:rFonts w:ascii="Times New Roman" w:hAnsi="Times New Roman"/>
                <w:color w:val="494949"/>
                <w:sz w:val="20"/>
                <w:szCs w:val="20"/>
              </w:rPr>
            </w:pPr>
            <w:r w:rsidRPr="00094AE8">
              <w:rPr>
                <w:rFonts w:ascii="Times New Roman" w:hAnsi="Times New Roman"/>
                <w:color w:val="494949"/>
                <w:sz w:val="20"/>
                <w:szCs w:val="20"/>
              </w:rPr>
              <w:t>e)</w:t>
            </w:r>
            <w:r>
              <w:rPr>
                <w:rFonts w:ascii="Times New Roman" w:hAnsi="Times New Roman"/>
                <w:color w:val="494949"/>
                <w:sz w:val="20"/>
                <w:szCs w:val="20"/>
              </w:rPr>
              <w:t xml:space="preserve"> </w:t>
            </w:r>
            <w:r w:rsidRPr="00094AE8">
              <w:rPr>
                <w:rFonts w:ascii="Times New Roman" w:hAnsi="Times New Roman"/>
                <w:color w:val="494949"/>
                <w:sz w:val="20"/>
                <w:szCs w:val="20"/>
              </w:rPr>
              <w:t xml:space="preserve">nariadiť účinné a okamžité stiahnutie výrobku z trhu, a ak treba, aj jeho zničenie na náklady kontrolovanej osoby, nariadiť zverejnenie upozornení na riziká výrobkov v prípade ohrozenia života alebo zdravia, alebo majetku spotrebiteľov, </w:t>
            </w:r>
          </w:p>
          <w:p w:rsidR="00094AE8" w:rsidRPr="00094AE8" w:rsidP="00094AE8">
            <w:pPr>
              <w:autoSpaceDE/>
              <w:autoSpaceDN/>
              <w:bidi w:val="0"/>
              <w:rPr>
                <w:rFonts w:ascii="Times New Roman" w:hAnsi="Times New Roman"/>
                <w:color w:val="494949"/>
                <w:sz w:val="20"/>
                <w:szCs w:val="20"/>
              </w:rPr>
            </w:pPr>
            <w:r w:rsidRPr="00094AE8">
              <w:rPr>
                <w:rFonts w:ascii="Times New Roman" w:hAnsi="Times New Roman"/>
                <w:color w:val="494949"/>
                <w:sz w:val="20"/>
                <w:szCs w:val="20"/>
              </w:rPr>
              <w:t>f)</w:t>
            </w:r>
            <w:r>
              <w:rPr>
                <w:rFonts w:ascii="Times New Roman" w:hAnsi="Times New Roman"/>
                <w:color w:val="494949"/>
                <w:sz w:val="20"/>
                <w:szCs w:val="20"/>
              </w:rPr>
              <w:t xml:space="preserve"> </w:t>
            </w:r>
            <w:r w:rsidRPr="00094AE8">
              <w:rPr>
                <w:rFonts w:ascii="Times New Roman" w:hAnsi="Times New Roman"/>
                <w:color w:val="494949"/>
                <w:sz w:val="20"/>
                <w:szCs w:val="20"/>
              </w:rPr>
              <w:t xml:space="preserve">vyhotovovať obrazové, zvukové a obrazovo-zvukové záznamy na zdokumentovanie zistených nedostatkov, </w:t>
            </w:r>
          </w:p>
          <w:p w:rsidR="00094AE8" w:rsidRPr="00094AE8" w:rsidP="00094AE8">
            <w:pPr>
              <w:autoSpaceDE/>
              <w:autoSpaceDN/>
              <w:bidi w:val="0"/>
              <w:rPr>
                <w:rFonts w:ascii="Times New Roman" w:hAnsi="Times New Roman"/>
                <w:color w:val="494949"/>
                <w:sz w:val="20"/>
                <w:szCs w:val="20"/>
              </w:rPr>
            </w:pPr>
            <w:r w:rsidRPr="00094AE8">
              <w:rPr>
                <w:rFonts w:ascii="Times New Roman" w:hAnsi="Times New Roman"/>
                <w:color w:val="494949"/>
                <w:sz w:val="20"/>
                <w:szCs w:val="20"/>
              </w:rPr>
              <w:t>g)</w:t>
            </w:r>
            <w:r>
              <w:rPr>
                <w:rFonts w:ascii="Times New Roman" w:hAnsi="Times New Roman"/>
                <w:color w:val="494949"/>
                <w:sz w:val="20"/>
                <w:szCs w:val="20"/>
              </w:rPr>
              <w:t xml:space="preserve"> </w:t>
            </w:r>
            <w:r w:rsidRPr="00094AE8">
              <w:rPr>
                <w:rFonts w:ascii="Times New Roman" w:hAnsi="Times New Roman"/>
                <w:color w:val="494949"/>
                <w:sz w:val="20"/>
                <w:szCs w:val="20"/>
              </w:rPr>
              <w:t>vykonávať kontrolné nákupy.</w:t>
            </w:r>
          </w:p>
          <w:p w:rsidR="00094AE8" w:rsidRPr="00094AE8" w:rsidP="00094AE8">
            <w:pPr>
              <w:bidi w:val="0"/>
              <w:rPr>
                <w:rFonts w:ascii="Helvetica" w:hAnsi="Helvetica"/>
                <w:color w:val="494949"/>
                <w:sz w:val="21"/>
                <w:szCs w:val="21"/>
              </w:rPr>
            </w:pPr>
          </w:p>
          <w:p w:rsidR="00094AE8" w:rsidRPr="00094AE8" w:rsidP="00094AE8">
            <w:pPr>
              <w:autoSpaceDE/>
              <w:autoSpaceDN/>
              <w:bidi w:val="0"/>
              <w:rPr>
                <w:rFonts w:ascii="Helvetica" w:hAnsi="Helvetica"/>
                <w:color w:val="494949"/>
                <w:sz w:val="21"/>
                <w:szCs w:val="21"/>
              </w:rPr>
            </w:pPr>
          </w:p>
          <w:p w:rsidR="00094AE8" w:rsidRPr="009C3522" w:rsidP="00094AE8">
            <w:pPr>
              <w:pStyle w:val="l31"/>
              <w:bidi w:val="0"/>
              <w:rPr>
                <w:rFonts w:ascii="Times New Roman" w:hAnsi="Times New Roman"/>
                <w:sz w:val="20"/>
                <w:szCs w:val="20"/>
              </w:rPr>
            </w:pPr>
          </w:p>
          <w:p w:rsidR="002144B9" w:rsidRPr="009C3522" w:rsidP="002144B9">
            <w:pPr>
              <w:pStyle w:val="l41"/>
              <w:bidi w:val="0"/>
              <w:rPr>
                <w:rFonts w:ascii="Times New Roman" w:hAnsi="Times New Roman"/>
                <w:sz w:val="20"/>
                <w:szCs w:val="20"/>
              </w:rPr>
            </w:pPr>
            <w:r w:rsidRPr="009C3522">
              <w:rPr>
                <w:rStyle w:val="num1"/>
                <w:rFonts w:ascii="Times New Roman" w:hAnsi="Times New Roman"/>
                <w:bCs/>
                <w:color w:val="auto"/>
                <w:sz w:val="20"/>
                <w:szCs w:val="20"/>
              </w:rPr>
              <w:t>(1)</w:t>
            </w:r>
            <w:r w:rsidRPr="009C3522">
              <w:rPr>
                <w:rFonts w:ascii="Times New Roman" w:hAnsi="Times New Roman"/>
                <w:sz w:val="20"/>
                <w:szCs w:val="20"/>
              </w:rPr>
              <w:t xml:space="preserve"> </w:t>
            </w:r>
            <w:r w:rsidRPr="00094AE8" w:rsidR="00094AE8">
              <w:rPr>
                <w:rFonts w:ascii="Times New Roman" w:hAnsi="Times New Roman"/>
                <w:sz w:val="20"/>
                <w:szCs w:val="20"/>
              </w:rPr>
              <w:t>Rozhodnutie musí obsahovať výrok, odôvodnenie a poučenie o odvolaní (rozklade). Odôvodnenie nie je potrebné, ak sa všetkým účastníkom konania vyhovuje v plnom rozsahu.</w:t>
            </w:r>
          </w:p>
          <w:p w:rsidR="00AF48B7" w:rsidRPr="009C3522" w:rsidP="004D3558">
            <w:pPr>
              <w:pStyle w:val="Normlny"/>
              <w:bidi w:val="0"/>
              <w:jc w:val="both"/>
              <w:rPr>
                <w:rStyle w:val="num1"/>
                <w:rFonts w:ascii="Times New Roman" w:hAnsi="Times New Roman"/>
                <w:bCs/>
                <w:color w:val="auto"/>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B215C5" w:rsidRPr="009C3522">
            <w:pPr>
              <w:bidi w:val="0"/>
              <w:jc w:val="center"/>
              <w:rPr>
                <w:rFonts w:ascii="Times New Roman" w:hAnsi="Times New Roman"/>
                <w:sz w:val="20"/>
                <w:szCs w:val="20"/>
              </w:rPr>
            </w:pPr>
            <w:r w:rsidRPr="009C3522" w:rsidR="0037371F">
              <w:rPr>
                <w:rFonts w:ascii="Times New Roman" w:hAnsi="Times New Roman"/>
                <w:sz w:val="20"/>
                <w:szCs w:val="20"/>
              </w:rPr>
              <w:t>Ú</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B215C5" w:rsidRPr="009C3522" w:rsidP="004D3558">
            <w:pPr>
              <w:pStyle w:val="Heading1"/>
              <w:bidi w:val="0"/>
              <w:jc w:val="both"/>
              <w:rPr>
                <w:rFonts w:ascii="Times New Roman" w:hAnsi="Times New Roman"/>
                <w:b w:val="0"/>
                <w:bCs w:val="0"/>
                <w:sz w:val="20"/>
                <w:szCs w:val="20"/>
              </w:rPr>
            </w:pPr>
            <w:r w:rsidRPr="009C3522" w:rsidR="00C519F5">
              <w:rPr>
                <w:rFonts w:ascii="Times New Roman" w:hAnsi="Times New Roman"/>
                <w:b w:val="0"/>
                <w:bCs w:val="0"/>
                <w:sz w:val="20"/>
                <w:szCs w:val="20"/>
              </w:rPr>
              <w:t>Na konanie a rozhodovanie</w:t>
            </w:r>
            <w:r w:rsidRPr="009C3522" w:rsidR="009C72B6">
              <w:rPr>
                <w:rFonts w:ascii="Times New Roman" w:hAnsi="Times New Roman"/>
                <w:b w:val="0"/>
                <w:bCs w:val="0"/>
                <w:sz w:val="20"/>
                <w:szCs w:val="20"/>
              </w:rPr>
              <w:t xml:space="preserve"> dozorného orgánu sa použije všeobecný predpis o správnom konaní, ktorým je v SR zákon č. 71/1967 Z. z.</w:t>
            </w:r>
          </w:p>
          <w:p w:rsidR="00D65FCC" w:rsidRPr="009C3522" w:rsidP="00D65FCC">
            <w:pPr>
              <w:bidi w:val="0"/>
              <w:rPr>
                <w:rFonts w:ascii="Times New Roman" w:hAnsi="Times New Roman"/>
                <w:sz w:val="20"/>
                <w:szCs w:val="20"/>
              </w:rPr>
            </w:pPr>
          </w:p>
          <w:p w:rsidR="00D65FCC" w:rsidRPr="009C3522" w:rsidP="00D65FCC">
            <w:pPr>
              <w:bidi w:val="0"/>
              <w:rPr>
                <w:rFonts w:ascii="Times New Roman" w:hAnsi="Times New Roman"/>
                <w:sz w:val="20"/>
                <w:szCs w:val="20"/>
              </w:rPr>
            </w:pPr>
            <w:r w:rsidRPr="009C3522">
              <w:rPr>
                <w:rFonts w:ascii="Times New Roman" w:hAnsi="Times New Roman"/>
                <w:sz w:val="20"/>
                <w:szCs w:val="20"/>
              </w:rPr>
              <w:t>Rozhodnutie vydané v správnom konaní pred orgánom</w:t>
            </w:r>
            <w:r w:rsidRPr="009C3522" w:rsidR="00B01A62">
              <w:rPr>
                <w:rFonts w:ascii="Times New Roman" w:hAnsi="Times New Roman"/>
                <w:sz w:val="20"/>
                <w:szCs w:val="20"/>
              </w:rPr>
              <w:t xml:space="preserve"> dozoru</w:t>
            </w:r>
            <w:r w:rsidRPr="009C3522">
              <w:rPr>
                <w:rFonts w:ascii="Times New Roman" w:hAnsi="Times New Roman"/>
                <w:sz w:val="20"/>
                <w:szCs w:val="20"/>
              </w:rPr>
              <w:t xml:space="preserve"> môže byť preskúmané v súdnom konaní podľa piatej časti Občianskeho súdneho poriadku. V zmysle § 244 ods. 1 Občianskeho súdneho poriadku „</w:t>
            </w:r>
            <w:bookmarkStart w:id="3" w:name="p244-1"/>
            <w:bookmarkEnd w:id="3"/>
            <w:r w:rsidRPr="009C3522">
              <w:rPr>
                <w:rFonts w:ascii="Times New Roman" w:hAnsi="Times New Roman"/>
                <w:sz w:val="20"/>
                <w:szCs w:val="20"/>
              </w:rPr>
              <w:t>V správnom súdnictve preskúmavajú súdy na základe žalôb alebo opravných prostriedkov zákonnosť rozhodnutí a postupov orgánov verejnej správy“.</w:t>
            </w:r>
          </w:p>
          <w:p w:rsidR="00D65FCC" w:rsidRPr="009C3522" w:rsidP="00D65FCC">
            <w:pPr>
              <w:bidi w:val="0"/>
              <w:rPr>
                <w:rFonts w:ascii="Times New Roman" w:hAnsi="Times New Roman"/>
                <w:sz w:val="20"/>
                <w:szCs w:val="20"/>
              </w:rPr>
            </w:pPr>
            <w:r w:rsidRPr="009C3522">
              <w:rPr>
                <w:rFonts w:ascii="Times New Roman" w:hAnsi="Times New Roman"/>
                <w:sz w:val="20"/>
                <w:szCs w:val="20"/>
              </w:rPr>
              <w:t xml:space="preserve"> </w:t>
            </w: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6A47E3" w:rsidRPr="009C3522">
            <w:pPr>
              <w:bidi w:val="0"/>
              <w:jc w:val="center"/>
              <w:rPr>
                <w:rFonts w:ascii="Times New Roman" w:hAnsi="Times New Roman"/>
                <w:sz w:val="20"/>
                <w:szCs w:val="20"/>
              </w:rPr>
            </w:pPr>
            <w:r w:rsidRPr="009C3522">
              <w:rPr>
                <w:rFonts w:ascii="Times New Roman" w:hAnsi="Times New Roman"/>
                <w:sz w:val="20"/>
                <w:szCs w:val="20"/>
              </w:rPr>
              <w:t>Čl. 12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A47E3" w:rsidRPr="009C3522" w:rsidP="006A47E3">
            <w:pPr>
              <w:bidi w:val="0"/>
              <w:adjustRightInd w:val="0"/>
              <w:rPr>
                <w:rFonts w:ascii="Times New Roman" w:eastAsia="EUAlbertina-Italic-Identity-H" w:hAnsi="Times New Roman"/>
                <w:i/>
                <w:iCs/>
                <w:sz w:val="20"/>
                <w:szCs w:val="20"/>
              </w:rPr>
            </w:pPr>
            <w:r w:rsidRPr="009C3522">
              <w:rPr>
                <w:rFonts w:ascii="Times New Roman" w:eastAsia="EUAlbertina-Bold-Identity-H" w:hAnsi="Times New Roman" w:hint="default"/>
                <w:b/>
                <w:bCs/>
                <w:sz w:val="20"/>
                <w:szCs w:val="20"/>
              </w:rPr>
              <w:t>Sú</w:t>
            </w:r>
            <w:r w:rsidRPr="009C3522">
              <w:rPr>
                <w:rFonts w:ascii="Times New Roman" w:eastAsia="EUAlbertina-Bold-Identity-H" w:hAnsi="Times New Roman" w:hint="default"/>
                <w:b/>
                <w:bCs/>
                <w:sz w:val="20"/>
                <w:szCs w:val="20"/>
              </w:rPr>
              <w:t>dy a sprá</w:t>
            </w:r>
            <w:r w:rsidRPr="009C3522">
              <w:rPr>
                <w:rFonts w:ascii="Times New Roman" w:eastAsia="EUAlbertina-Bold-Identity-H" w:hAnsi="Times New Roman" w:hint="default"/>
                <w:b/>
                <w:bCs/>
                <w:sz w:val="20"/>
                <w:szCs w:val="20"/>
              </w:rPr>
              <w:t>vne orgá</w:t>
            </w:r>
            <w:r w:rsidRPr="009C3522">
              <w:rPr>
                <w:rFonts w:ascii="Times New Roman" w:eastAsia="EUAlbertina-Bold-Identity-H" w:hAnsi="Times New Roman" w:hint="default"/>
                <w:b/>
                <w:bCs/>
                <w:sz w:val="20"/>
                <w:szCs w:val="20"/>
              </w:rPr>
              <w:t>ny: zdô</w:t>
            </w:r>
            <w:r w:rsidRPr="009C3522">
              <w:rPr>
                <w:rFonts w:ascii="Times New Roman" w:eastAsia="EUAlbertina-Bold-Identity-H" w:hAnsi="Times New Roman" w:hint="default"/>
                <w:b/>
                <w:bCs/>
                <w:sz w:val="20"/>
                <w:szCs w:val="20"/>
              </w:rPr>
              <w:t>vodnenie tvrdení</w:t>
            </w:r>
          </w:p>
          <w:p w:rsidR="006A47E3" w:rsidRPr="009C3522" w:rsidP="006A47E3">
            <w:pPr>
              <w:bidi w:val="0"/>
              <w:adjustRightInd w:val="0"/>
              <w:rPr>
                <w:rFonts w:ascii="Times New Roman" w:eastAsia="EUAlbertina-Regular-Identity-H" w:hAnsi="Times New Roman"/>
                <w:sz w:val="20"/>
                <w:szCs w:val="20"/>
              </w:rPr>
            </w:pPr>
            <w:r w:rsidRPr="009C3522">
              <w:rPr>
                <w:rFonts w:ascii="Times New Roman" w:eastAsia="EUAlbertina-Regular-Identity-H" w:hAnsi="Times New Roman" w:hint="default"/>
                <w:sz w:val="20"/>
                <w:szCs w:val="20"/>
              </w:rPr>
              <w:t>Č</w:t>
            </w:r>
            <w:r w:rsidRPr="009C3522">
              <w:rPr>
                <w:rFonts w:ascii="Times New Roman" w:eastAsia="EUAlbertina-Regular-Identity-H" w:hAnsi="Times New Roman" w:hint="default"/>
                <w:sz w:val="20"/>
                <w:szCs w:val="20"/>
              </w:rPr>
              <w:t>lenské</w:t>
            </w:r>
            <w:r w:rsidRPr="009C3522">
              <w:rPr>
                <w:rFonts w:ascii="Times New Roman" w:eastAsia="EUAlbertina-Regular-Identity-H" w:hAnsi="Times New Roman" w:hint="default"/>
                <w:sz w:val="20"/>
                <w:szCs w:val="20"/>
              </w:rPr>
              <w:t xml:space="preserve"> 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ty prenesú</w:t>
            </w:r>
            <w:r w:rsidRPr="009C3522">
              <w:rPr>
                <w:rFonts w:ascii="Times New Roman" w:eastAsia="EUAlbertina-Regular-Identity-H" w:hAnsi="Times New Roman" w:hint="default"/>
                <w:sz w:val="20"/>
                <w:szCs w:val="20"/>
              </w:rPr>
              <w:t xml:space="preserve"> na sú</w:t>
            </w:r>
            <w:r w:rsidRPr="009C3522">
              <w:rPr>
                <w:rFonts w:ascii="Times New Roman" w:eastAsia="EUAlbertina-Regular-Identity-H" w:hAnsi="Times New Roman" w:hint="default"/>
                <w:sz w:val="20"/>
                <w:szCs w:val="20"/>
              </w:rPr>
              <w:t>dy alebo sprá</w:t>
            </w:r>
            <w:r w:rsidRPr="009C3522">
              <w:rPr>
                <w:rFonts w:ascii="Times New Roman" w:eastAsia="EUAlbertina-Regular-Identity-H" w:hAnsi="Times New Roman" w:hint="default"/>
                <w:sz w:val="20"/>
                <w:szCs w:val="20"/>
              </w:rPr>
              <w:t>vne orgá</w:t>
            </w:r>
            <w:r w:rsidRPr="009C3522">
              <w:rPr>
                <w:rFonts w:ascii="Times New Roman" w:eastAsia="EUAlbertina-Regular-Identity-H" w:hAnsi="Times New Roman" w:hint="default"/>
                <w:sz w:val="20"/>
                <w:szCs w:val="20"/>
              </w:rPr>
              <w:t>ny prá</w:t>
            </w:r>
            <w:r w:rsidRPr="009C3522">
              <w:rPr>
                <w:rFonts w:ascii="Times New Roman" w:eastAsia="EUAlbertina-Regular-Identity-H" w:hAnsi="Times New Roman" w:hint="default"/>
                <w:sz w:val="20"/>
                <w:szCs w:val="20"/>
              </w:rPr>
              <w:t>vomoci,</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ktoré</w:t>
            </w:r>
            <w:r w:rsidRPr="009C3522">
              <w:rPr>
                <w:rFonts w:ascii="Times New Roman" w:eastAsia="EUAlbertina-Regular-Identity-H" w:hAnsi="Times New Roman" w:hint="default"/>
                <w:sz w:val="20"/>
                <w:szCs w:val="20"/>
              </w:rPr>
              <w:t xml:space="preserve"> ich v obč</w:t>
            </w:r>
            <w:r w:rsidRPr="009C3522">
              <w:rPr>
                <w:rFonts w:ascii="Times New Roman" w:eastAsia="EUAlbertina-Regular-Identity-H" w:hAnsi="Times New Roman" w:hint="default"/>
                <w:sz w:val="20"/>
                <w:szCs w:val="20"/>
              </w:rPr>
              <w:t>ianskom sú</w:t>
            </w:r>
            <w:r w:rsidRPr="009C3522">
              <w:rPr>
                <w:rFonts w:ascii="Times New Roman" w:eastAsia="EUAlbertina-Regular-Identity-H" w:hAnsi="Times New Roman" w:hint="default"/>
                <w:sz w:val="20"/>
                <w:szCs w:val="20"/>
              </w:rPr>
              <w:t>dnom konaní</w:t>
            </w:r>
            <w:r w:rsidRPr="009C3522">
              <w:rPr>
                <w:rFonts w:ascii="Times New Roman" w:eastAsia="EUAlbertina-Regular-Identity-H" w:hAnsi="Times New Roman" w:hint="default"/>
                <w:sz w:val="20"/>
                <w:szCs w:val="20"/>
              </w:rPr>
              <w:t xml:space="preserve"> alebo sprá</w:t>
            </w:r>
            <w:r w:rsidRPr="009C3522">
              <w:rPr>
                <w:rFonts w:ascii="Times New Roman" w:eastAsia="EUAlbertina-Regular-Identity-H" w:hAnsi="Times New Roman" w:hint="default"/>
                <w:sz w:val="20"/>
                <w:szCs w:val="20"/>
              </w:rPr>
              <w:t>vnom konaní</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uvedenom v č</w:t>
            </w:r>
            <w:r w:rsidRPr="009C3522">
              <w:rPr>
                <w:rFonts w:ascii="Times New Roman" w:eastAsia="EUAlbertina-Regular-Identity-H" w:hAnsi="Times New Roman" w:hint="default"/>
                <w:sz w:val="20"/>
                <w:szCs w:val="20"/>
              </w:rPr>
              <w:t>lá</w:t>
            </w:r>
            <w:r w:rsidRPr="009C3522">
              <w:rPr>
                <w:rFonts w:ascii="Times New Roman" w:eastAsia="EUAlbertina-Regular-Identity-H" w:hAnsi="Times New Roman" w:hint="default"/>
                <w:sz w:val="20"/>
                <w:szCs w:val="20"/>
              </w:rPr>
              <w:t>nku 11</w:t>
            </w:r>
            <w:r w:rsidRPr="009C3522">
              <w:rPr>
                <w:rFonts w:ascii="Times New Roman" w:eastAsia="EUAlbertina-Regular-Identity-H" w:hAnsi="Times New Roman" w:hint="default"/>
                <w:sz w:val="20"/>
                <w:szCs w:val="20"/>
              </w:rPr>
              <w:t xml:space="preserve"> oprá</w:t>
            </w:r>
            <w:r w:rsidRPr="009C3522">
              <w:rPr>
                <w:rFonts w:ascii="Times New Roman" w:eastAsia="EUAlbertina-Regular-Identity-H" w:hAnsi="Times New Roman" w:hint="default"/>
                <w:sz w:val="20"/>
                <w:szCs w:val="20"/>
              </w:rPr>
              <w:t>vň</w:t>
            </w:r>
            <w:r w:rsidRPr="009C3522">
              <w:rPr>
                <w:rFonts w:ascii="Times New Roman" w:eastAsia="EUAlbertina-Regular-Identity-H" w:hAnsi="Times New Roman" w:hint="default"/>
                <w:sz w:val="20"/>
                <w:szCs w:val="20"/>
              </w:rPr>
              <w:t>ujú</w:t>
            </w:r>
            <w:r w:rsidRPr="009C3522">
              <w:rPr>
                <w:rFonts w:ascii="Times New Roman" w:eastAsia="EUAlbertina-Regular-Identity-H" w:hAnsi="Times New Roman" w:hint="default"/>
                <w:sz w:val="20"/>
                <w:szCs w:val="20"/>
              </w:rPr>
              <w:t>:</w:t>
            </w:r>
            <w:r w:rsidR="00094AE8">
              <w:rPr>
                <w:rFonts w:ascii="Times New Roman" w:eastAsia="EUAlbertina-Regular-Identity-H" w:hAnsi="Times New Roman"/>
                <w:sz w:val="20"/>
                <w:szCs w:val="20"/>
              </w:rPr>
              <w:t xml:space="preserve"> </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a) vyž</w:t>
            </w:r>
            <w:r w:rsidRPr="009C3522">
              <w:rPr>
                <w:rFonts w:ascii="Times New Roman" w:eastAsia="EUAlbertina-Regular-Identity-H" w:hAnsi="Times New Roman" w:hint="default"/>
                <w:sz w:val="20"/>
                <w:szCs w:val="20"/>
              </w:rPr>
              <w:t>adovať</w:t>
            </w:r>
            <w:r w:rsidRPr="009C3522">
              <w:rPr>
                <w:rFonts w:ascii="Times New Roman" w:eastAsia="EUAlbertina-Regular-Identity-H" w:hAnsi="Times New Roman" w:hint="default"/>
                <w:sz w:val="20"/>
                <w:szCs w:val="20"/>
              </w:rPr>
              <w:t xml:space="preserve"> od obchodní</w:t>
            </w:r>
            <w:r w:rsidRPr="009C3522">
              <w:rPr>
                <w:rFonts w:ascii="Times New Roman" w:eastAsia="EUAlbertina-Regular-Identity-H" w:hAnsi="Times New Roman" w:hint="default"/>
                <w:sz w:val="20"/>
                <w:szCs w:val="20"/>
              </w:rPr>
              <w:t>ka, aby preuká</w:t>
            </w:r>
            <w:r w:rsidRPr="009C3522">
              <w:rPr>
                <w:rFonts w:ascii="Times New Roman" w:eastAsia="EUAlbertina-Regular-Identity-H" w:hAnsi="Times New Roman" w:hint="default"/>
                <w:sz w:val="20"/>
                <w:szCs w:val="20"/>
              </w:rPr>
              <w:t>zal sprá</w:t>
            </w:r>
            <w:r w:rsidRPr="009C3522">
              <w:rPr>
                <w:rFonts w:ascii="Times New Roman" w:eastAsia="EUAlbertina-Regular-Identity-H" w:hAnsi="Times New Roman" w:hint="default"/>
                <w:sz w:val="20"/>
                <w:szCs w:val="20"/>
              </w:rPr>
              <w:t>vnosť</w:t>
            </w:r>
            <w:r w:rsidRPr="009C3522">
              <w:rPr>
                <w:rFonts w:ascii="Times New Roman" w:eastAsia="EUAlbertina-Regular-Identity-H" w:hAnsi="Times New Roman" w:hint="default"/>
                <w:sz w:val="20"/>
                <w:szCs w:val="20"/>
              </w:rPr>
              <w:t xml:space="preserve"> skutkový</w:t>
            </w:r>
            <w:r w:rsidRPr="009C3522">
              <w:rPr>
                <w:rFonts w:ascii="Times New Roman" w:eastAsia="EUAlbertina-Regular-Identity-H" w:hAnsi="Times New Roman" w:hint="default"/>
                <w:sz w:val="20"/>
                <w:szCs w:val="20"/>
              </w:rPr>
              <w:t>ch</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tvrdení</w:t>
            </w:r>
            <w:r w:rsidRPr="009C3522">
              <w:rPr>
                <w:rFonts w:ascii="Times New Roman" w:eastAsia="EUAlbertina-Regular-Identity-H" w:hAnsi="Times New Roman" w:hint="default"/>
                <w:sz w:val="20"/>
                <w:szCs w:val="20"/>
              </w:rPr>
              <w:t xml:space="preserve"> vo vzť</w:t>
            </w:r>
            <w:r w:rsidRPr="009C3522">
              <w:rPr>
                <w:rFonts w:ascii="Times New Roman" w:eastAsia="EUAlbertina-Regular-Identity-H" w:hAnsi="Times New Roman" w:hint="default"/>
                <w:sz w:val="20"/>
                <w:szCs w:val="20"/>
              </w:rPr>
              <w:t>ahu k obchodnej praktike, ak sa taká</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pož</w:t>
            </w:r>
            <w:r w:rsidRPr="009C3522">
              <w:rPr>
                <w:rFonts w:ascii="Times New Roman" w:eastAsia="EUAlbertina-Regular-Identity-H" w:hAnsi="Times New Roman" w:hint="default"/>
                <w:sz w:val="20"/>
                <w:szCs w:val="20"/>
              </w:rPr>
              <w:t>iadavka javí</w:t>
            </w:r>
            <w:r w:rsidRPr="009C3522">
              <w:rPr>
                <w:rFonts w:ascii="Times New Roman" w:eastAsia="EUAlbertina-Regular-Identity-H" w:hAnsi="Times New Roman" w:hint="default"/>
                <w:sz w:val="20"/>
                <w:szCs w:val="20"/>
              </w:rPr>
              <w:t xml:space="preserve"> so zreteľ</w:t>
            </w:r>
            <w:r w:rsidRPr="009C3522">
              <w:rPr>
                <w:rFonts w:ascii="Times New Roman" w:eastAsia="EUAlbertina-Regular-Identity-H" w:hAnsi="Times New Roman" w:hint="default"/>
                <w:sz w:val="20"/>
                <w:szCs w:val="20"/>
              </w:rPr>
              <w:t>om na oprá</w:t>
            </w:r>
            <w:r w:rsidRPr="009C3522">
              <w:rPr>
                <w:rFonts w:ascii="Times New Roman" w:eastAsia="EUAlbertina-Regular-Identity-H" w:hAnsi="Times New Roman" w:hint="default"/>
                <w:sz w:val="20"/>
                <w:szCs w:val="20"/>
              </w:rPr>
              <w:t>vnený</w:t>
            </w:r>
            <w:r w:rsidRPr="009C3522">
              <w:rPr>
                <w:rFonts w:ascii="Times New Roman" w:eastAsia="EUAlbertina-Regular-Identity-H" w:hAnsi="Times New Roman" w:hint="default"/>
                <w:sz w:val="20"/>
                <w:szCs w:val="20"/>
              </w:rPr>
              <w:t xml:space="preserve"> zá</w:t>
            </w:r>
            <w:r w:rsidRPr="009C3522">
              <w:rPr>
                <w:rFonts w:ascii="Times New Roman" w:eastAsia="EUAlbertina-Regular-Identity-H" w:hAnsi="Times New Roman" w:hint="default"/>
                <w:sz w:val="20"/>
                <w:szCs w:val="20"/>
              </w:rPr>
              <w:t>ujem obchodní</w:t>
            </w:r>
            <w:r w:rsidRPr="009C3522">
              <w:rPr>
                <w:rFonts w:ascii="Times New Roman" w:eastAsia="EUAlbertina-Regular-Identity-H" w:hAnsi="Times New Roman" w:hint="default"/>
                <w:sz w:val="20"/>
                <w:szCs w:val="20"/>
              </w:rPr>
              <w:t>ka</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a iné</w:t>
            </w:r>
            <w:r w:rsidRPr="009C3522">
              <w:rPr>
                <w:rFonts w:ascii="Times New Roman" w:eastAsia="EUAlbertina-Regular-Identity-H" w:hAnsi="Times New Roman" w:hint="default"/>
                <w:sz w:val="20"/>
                <w:szCs w:val="20"/>
              </w:rPr>
              <w:t>ho úč</w:t>
            </w:r>
            <w:r w:rsidRPr="009C3522">
              <w:rPr>
                <w:rFonts w:ascii="Times New Roman" w:eastAsia="EUAlbertina-Regular-Identity-H" w:hAnsi="Times New Roman" w:hint="default"/>
                <w:sz w:val="20"/>
                <w:szCs w:val="20"/>
              </w:rPr>
              <w:t>astní</w:t>
            </w:r>
            <w:r w:rsidRPr="009C3522">
              <w:rPr>
                <w:rFonts w:ascii="Times New Roman" w:eastAsia="EUAlbertina-Regular-Identity-H" w:hAnsi="Times New Roman" w:hint="default"/>
                <w:sz w:val="20"/>
                <w:szCs w:val="20"/>
              </w:rPr>
              <w:t>ka konania ako primeraná</w:t>
            </w:r>
            <w:r w:rsidRPr="009C3522">
              <w:rPr>
                <w:rFonts w:ascii="Times New Roman" w:eastAsia="EUAlbertina-Regular-Identity-H" w:hAnsi="Times New Roman" w:hint="default"/>
                <w:sz w:val="20"/>
                <w:szCs w:val="20"/>
              </w:rPr>
              <w:t xml:space="preserve"> vzhľ</w:t>
            </w:r>
            <w:r w:rsidRPr="009C3522">
              <w:rPr>
                <w:rFonts w:ascii="Times New Roman" w:eastAsia="EUAlbertina-Regular-Identity-H" w:hAnsi="Times New Roman" w:hint="default"/>
                <w:sz w:val="20"/>
                <w:szCs w:val="20"/>
              </w:rPr>
              <w:t>adom na</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okolnosti dané</w:t>
            </w:r>
            <w:r w:rsidRPr="009C3522">
              <w:rPr>
                <w:rFonts w:ascii="Times New Roman" w:eastAsia="EUAlbertina-Regular-Identity-H" w:hAnsi="Times New Roman" w:hint="default"/>
                <w:sz w:val="20"/>
                <w:szCs w:val="20"/>
              </w:rPr>
              <w:t>ho p</w:t>
            </w:r>
            <w:r w:rsidRPr="009C3522">
              <w:rPr>
                <w:rFonts w:ascii="Times New Roman" w:eastAsia="EUAlbertina-Regular-Identity-H" w:hAnsi="Times New Roman" w:hint="default"/>
                <w:sz w:val="20"/>
                <w:szCs w:val="20"/>
              </w:rPr>
              <w:t>rí</w:t>
            </w:r>
            <w:r w:rsidRPr="009C3522">
              <w:rPr>
                <w:rFonts w:ascii="Times New Roman" w:eastAsia="EUAlbertina-Regular-Identity-H" w:hAnsi="Times New Roman" w:hint="default"/>
                <w:sz w:val="20"/>
                <w:szCs w:val="20"/>
              </w:rPr>
              <w:t>padu,</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a</w:t>
            </w:r>
          </w:p>
          <w:p w:rsidR="006A47E3" w:rsidRPr="009C3522" w:rsidP="00094AE8">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b) považ</w:t>
            </w:r>
            <w:r w:rsidRPr="009C3522">
              <w:rPr>
                <w:rFonts w:ascii="Times New Roman" w:eastAsia="EUAlbertina-Regular-Identity-H" w:hAnsi="Times New Roman" w:hint="default"/>
                <w:sz w:val="20"/>
                <w:szCs w:val="20"/>
              </w:rPr>
              <w:t>ovať</w:t>
            </w:r>
            <w:r w:rsidRPr="009C3522">
              <w:rPr>
                <w:rFonts w:ascii="Times New Roman" w:eastAsia="EUAlbertina-Regular-Identity-H" w:hAnsi="Times New Roman" w:hint="default"/>
                <w:sz w:val="20"/>
                <w:szCs w:val="20"/>
              </w:rPr>
              <w:t xml:space="preserve"> skutkové</w:t>
            </w:r>
            <w:r w:rsidRPr="009C3522">
              <w:rPr>
                <w:rFonts w:ascii="Times New Roman" w:eastAsia="EUAlbertina-Regular-Identity-H" w:hAnsi="Times New Roman" w:hint="default"/>
                <w:sz w:val="20"/>
                <w:szCs w:val="20"/>
              </w:rPr>
              <w:t xml:space="preserve"> tvrdenia za nesprá</w:t>
            </w:r>
            <w:r w:rsidRPr="009C3522">
              <w:rPr>
                <w:rFonts w:ascii="Times New Roman" w:eastAsia="EUAlbertina-Regular-Identity-H" w:hAnsi="Times New Roman" w:hint="default"/>
                <w:sz w:val="20"/>
                <w:szCs w:val="20"/>
              </w:rPr>
              <w:t>vne, pokiaľ</w:t>
            </w:r>
            <w:r w:rsidRPr="009C3522">
              <w:rPr>
                <w:rFonts w:ascii="Times New Roman" w:eastAsia="EUAlbertina-Regular-Identity-H" w:hAnsi="Times New Roman" w:hint="default"/>
                <w:sz w:val="20"/>
                <w:szCs w:val="20"/>
              </w:rPr>
              <w:t xml:space="preserve"> nie je</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predlož</w:t>
            </w:r>
            <w:r w:rsidRPr="009C3522">
              <w:rPr>
                <w:rFonts w:ascii="Times New Roman" w:eastAsia="EUAlbertina-Regular-Identity-H" w:hAnsi="Times New Roman" w:hint="default"/>
                <w:sz w:val="20"/>
                <w:szCs w:val="20"/>
              </w:rPr>
              <w:t>ený</w:t>
            </w:r>
            <w:r w:rsidRPr="009C3522">
              <w:rPr>
                <w:rFonts w:ascii="Times New Roman" w:eastAsia="EUAlbertina-Regular-Identity-H" w:hAnsi="Times New Roman" w:hint="default"/>
                <w:sz w:val="20"/>
                <w:szCs w:val="20"/>
              </w:rPr>
              <w:t xml:space="preserve"> dô</w:t>
            </w:r>
            <w:r w:rsidRPr="009C3522">
              <w:rPr>
                <w:rFonts w:ascii="Times New Roman" w:eastAsia="EUAlbertina-Regular-Identity-H" w:hAnsi="Times New Roman" w:hint="default"/>
                <w:sz w:val="20"/>
                <w:szCs w:val="20"/>
              </w:rPr>
              <w:t>kaz v sú</w:t>
            </w:r>
            <w:r w:rsidRPr="009C3522">
              <w:rPr>
                <w:rFonts w:ascii="Times New Roman" w:eastAsia="EUAlbertina-Regular-Identity-H" w:hAnsi="Times New Roman" w:hint="default"/>
                <w:sz w:val="20"/>
                <w:szCs w:val="20"/>
              </w:rPr>
              <w:t>lade s pí</w:t>
            </w:r>
            <w:r w:rsidRPr="009C3522">
              <w:rPr>
                <w:rFonts w:ascii="Times New Roman" w:eastAsia="EUAlbertina-Regular-Identity-H" w:hAnsi="Times New Roman" w:hint="default"/>
                <w:sz w:val="20"/>
                <w:szCs w:val="20"/>
              </w:rPr>
              <w:t>smenom a) alebo ak sú</w:t>
            </w:r>
            <w:r w:rsidRPr="009C3522">
              <w:rPr>
                <w:rFonts w:ascii="Times New Roman" w:eastAsia="EUAlbertina-Regular-Identity-H" w:hAnsi="Times New Roman" w:hint="default"/>
                <w:sz w:val="20"/>
                <w:szCs w:val="20"/>
              </w:rPr>
              <w:t>d alebo</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sprá</w:t>
            </w:r>
            <w:r w:rsidRPr="009C3522">
              <w:rPr>
                <w:rFonts w:ascii="Times New Roman" w:eastAsia="EUAlbertina-Regular-Identity-H" w:hAnsi="Times New Roman" w:hint="default"/>
                <w:sz w:val="20"/>
                <w:szCs w:val="20"/>
              </w:rPr>
              <w:t>vny orgá</w:t>
            </w:r>
            <w:r w:rsidRPr="009C3522">
              <w:rPr>
                <w:rFonts w:ascii="Times New Roman" w:eastAsia="EUAlbertina-Regular-Identity-H" w:hAnsi="Times New Roman" w:hint="default"/>
                <w:sz w:val="20"/>
                <w:szCs w:val="20"/>
              </w:rPr>
              <w:t>n považ</w:t>
            </w:r>
            <w:r w:rsidRPr="009C3522">
              <w:rPr>
                <w:rFonts w:ascii="Times New Roman" w:eastAsia="EUAlbertina-Regular-Identity-H" w:hAnsi="Times New Roman" w:hint="default"/>
                <w:sz w:val="20"/>
                <w:szCs w:val="20"/>
              </w:rPr>
              <w:t>uje tento dô</w:t>
            </w:r>
            <w:r w:rsidRPr="009C3522">
              <w:rPr>
                <w:rFonts w:ascii="Times New Roman" w:eastAsia="EUAlbertina-Regular-Identity-H" w:hAnsi="Times New Roman" w:hint="default"/>
                <w:sz w:val="20"/>
                <w:szCs w:val="20"/>
              </w:rPr>
              <w:t>kaz za nedostatoč</w:t>
            </w:r>
            <w:r w:rsidRPr="009C3522">
              <w:rPr>
                <w:rFonts w:ascii="Times New Roman" w:eastAsia="EUAlbertina-Regular-Identity-H" w:hAnsi="Times New Roman" w:hint="default"/>
                <w:sz w:val="20"/>
                <w:szCs w:val="20"/>
              </w:rPr>
              <w:t>ný.</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A47E3" w:rsidRPr="009C3522">
            <w:pPr>
              <w:bidi w:val="0"/>
              <w:jc w:val="center"/>
              <w:rPr>
                <w:rFonts w:ascii="Times New Roman" w:hAnsi="Times New Roman"/>
                <w:sz w:val="20"/>
                <w:szCs w:val="20"/>
              </w:rPr>
            </w:pPr>
            <w:r w:rsidRPr="009C3522" w:rsidR="00B61661">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6A47E3" w:rsidRPr="009C3522">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6A47E3" w:rsidRPr="009C3522">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6A47E3" w:rsidRPr="009C3522">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A47E3" w:rsidRPr="009C3522">
            <w:pPr>
              <w:bidi w:val="0"/>
              <w:jc w:val="center"/>
              <w:rPr>
                <w:rFonts w:ascii="Times New Roman" w:hAnsi="Times New Roman"/>
                <w:sz w:val="20"/>
                <w:szCs w:val="20"/>
              </w:rPr>
            </w:pP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6A47E3"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6A47E3" w:rsidRPr="009C3522">
            <w:pPr>
              <w:bidi w:val="0"/>
              <w:jc w:val="center"/>
              <w:rPr>
                <w:rFonts w:ascii="Times New Roman" w:hAnsi="Times New Roman"/>
                <w:sz w:val="20"/>
                <w:szCs w:val="20"/>
              </w:rPr>
            </w:pPr>
            <w:r w:rsidRPr="009C3522">
              <w:rPr>
                <w:rFonts w:ascii="Times New Roman" w:hAnsi="Times New Roman"/>
                <w:sz w:val="20"/>
                <w:szCs w:val="20"/>
              </w:rPr>
              <w:t>Čl. 13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A47E3" w:rsidRPr="009C3522" w:rsidP="006A47E3">
            <w:pPr>
              <w:bidi w:val="0"/>
              <w:adjustRightInd w:val="0"/>
              <w:rPr>
                <w:rFonts w:ascii="Times New Roman" w:eastAsia="EUAlbertina-Italic-Identity-H" w:hAnsi="Times New Roman"/>
                <w:i/>
                <w:iCs/>
                <w:sz w:val="20"/>
                <w:szCs w:val="20"/>
              </w:rPr>
            </w:pPr>
            <w:r w:rsidRPr="009C3522">
              <w:rPr>
                <w:rFonts w:ascii="Times New Roman" w:eastAsia="EUAlbertina-Bold-Identity-H" w:hAnsi="Times New Roman"/>
                <w:b/>
                <w:bCs/>
                <w:sz w:val="20"/>
                <w:szCs w:val="20"/>
              </w:rPr>
              <w:t>Sankcie</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Č</w:t>
            </w:r>
            <w:r w:rsidRPr="009C3522">
              <w:rPr>
                <w:rFonts w:ascii="Times New Roman" w:eastAsia="EUAlbertina-Regular-Identity-H" w:hAnsi="Times New Roman" w:hint="default"/>
                <w:sz w:val="20"/>
                <w:szCs w:val="20"/>
              </w:rPr>
              <w:t>lenské</w:t>
            </w:r>
            <w:r w:rsidRPr="009C3522">
              <w:rPr>
                <w:rFonts w:ascii="Times New Roman" w:eastAsia="EUAlbertina-Regular-Identity-H" w:hAnsi="Times New Roman" w:hint="default"/>
                <w:sz w:val="20"/>
                <w:szCs w:val="20"/>
              </w:rPr>
              <w:t xml:space="preserve"> 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ty stanovia sankcie za poruš</w:t>
            </w:r>
            <w:r w:rsidRPr="009C3522">
              <w:rPr>
                <w:rFonts w:ascii="Times New Roman" w:eastAsia="EUAlbertina-Regular-Identity-H" w:hAnsi="Times New Roman" w:hint="default"/>
                <w:sz w:val="20"/>
                <w:szCs w:val="20"/>
              </w:rPr>
              <w:t xml:space="preserve">enie </w:t>
            </w:r>
            <w:r w:rsidRPr="009C3522">
              <w:rPr>
                <w:rFonts w:ascii="Times New Roman" w:eastAsia="EUAlbertina-Regular-Identity-H" w:hAnsi="Times New Roman" w:hint="default"/>
                <w:sz w:val="20"/>
                <w:szCs w:val="20"/>
              </w:rPr>
              <w:t>vnú</w:t>
            </w:r>
            <w:r w:rsidRPr="009C3522">
              <w:rPr>
                <w:rFonts w:ascii="Times New Roman" w:eastAsia="EUAlbertina-Regular-Identity-H" w:hAnsi="Times New Roman" w:hint="default"/>
                <w:sz w:val="20"/>
                <w:szCs w:val="20"/>
              </w:rPr>
              <w:t>troš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tnych predpisov</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prijatý</w:t>
            </w:r>
            <w:r w:rsidRPr="009C3522">
              <w:rPr>
                <w:rFonts w:ascii="Times New Roman" w:eastAsia="EUAlbertina-Regular-Identity-H" w:hAnsi="Times New Roman" w:hint="default"/>
                <w:sz w:val="20"/>
                <w:szCs w:val="20"/>
              </w:rPr>
              <w:t>ch na zá</w:t>
            </w:r>
            <w:r w:rsidRPr="009C3522">
              <w:rPr>
                <w:rFonts w:ascii="Times New Roman" w:eastAsia="EUAlbertina-Regular-Identity-H" w:hAnsi="Times New Roman" w:hint="default"/>
                <w:sz w:val="20"/>
                <w:szCs w:val="20"/>
              </w:rPr>
              <w:t>klade tejto smernice a prijmú</w:t>
            </w:r>
            <w:r w:rsidRPr="009C3522">
              <w:rPr>
                <w:rFonts w:ascii="Times New Roman" w:eastAsia="EUAlbertina-Regular-Identity-H" w:hAnsi="Times New Roman" w:hint="default"/>
                <w:sz w:val="20"/>
                <w:szCs w:val="20"/>
              </w:rPr>
              <w:t xml:space="preserve"> vš</w:t>
            </w:r>
            <w:r w:rsidRPr="009C3522">
              <w:rPr>
                <w:rFonts w:ascii="Times New Roman" w:eastAsia="EUAlbertina-Regular-Identity-H" w:hAnsi="Times New Roman" w:hint="default"/>
                <w:sz w:val="20"/>
                <w:szCs w:val="20"/>
              </w:rPr>
              <w:t>etky nevyhnutné</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opatrenia na zabezpeč</w:t>
            </w:r>
            <w:r w:rsidRPr="009C3522">
              <w:rPr>
                <w:rFonts w:ascii="Times New Roman" w:eastAsia="EUAlbertina-Regular-Identity-H" w:hAnsi="Times New Roman" w:hint="default"/>
                <w:sz w:val="20"/>
                <w:szCs w:val="20"/>
              </w:rPr>
              <w:t>enie ich vynú</w:t>
            </w:r>
            <w:r w:rsidRPr="009C3522">
              <w:rPr>
                <w:rFonts w:ascii="Times New Roman" w:eastAsia="EUAlbertina-Regular-Identity-H" w:hAnsi="Times New Roman" w:hint="default"/>
                <w:sz w:val="20"/>
                <w:szCs w:val="20"/>
              </w:rPr>
              <w:t>titeľ</w:t>
            </w:r>
            <w:r w:rsidRPr="009C3522">
              <w:rPr>
                <w:rFonts w:ascii="Times New Roman" w:eastAsia="EUAlbertina-Regular-Identity-H" w:hAnsi="Times New Roman" w:hint="default"/>
                <w:sz w:val="20"/>
                <w:szCs w:val="20"/>
              </w:rPr>
              <w:t>nosti. Tieto sankcie</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musia byť</w:t>
            </w:r>
            <w:r w:rsidRPr="009C3522">
              <w:rPr>
                <w:rFonts w:ascii="Times New Roman" w:eastAsia="EUAlbertina-Regular-Identity-H" w:hAnsi="Times New Roman" w:hint="default"/>
                <w:sz w:val="20"/>
                <w:szCs w:val="20"/>
              </w:rPr>
              <w:t xml:space="preserve"> úč</w:t>
            </w:r>
            <w:r w:rsidRPr="009C3522">
              <w:rPr>
                <w:rFonts w:ascii="Times New Roman" w:eastAsia="EUAlbertina-Regular-Identity-H" w:hAnsi="Times New Roman" w:hint="default"/>
                <w:sz w:val="20"/>
                <w:szCs w:val="20"/>
              </w:rPr>
              <w:t>inné</w:t>
            </w:r>
            <w:r w:rsidRPr="009C3522">
              <w:rPr>
                <w:rFonts w:ascii="Times New Roman" w:eastAsia="EUAlbertina-Regular-Identity-H" w:hAnsi="Times New Roman" w:hint="default"/>
                <w:sz w:val="20"/>
                <w:szCs w:val="20"/>
              </w:rPr>
              <w:t>, primerané</w:t>
            </w:r>
            <w:r w:rsidRPr="009C3522">
              <w:rPr>
                <w:rFonts w:ascii="Times New Roman" w:eastAsia="EUAlbertina-Regular-Identity-H" w:hAnsi="Times New Roman" w:hint="default"/>
                <w:sz w:val="20"/>
                <w:szCs w:val="20"/>
              </w:rPr>
              <w:t xml:space="preserve"> a odradzujú</w:t>
            </w:r>
            <w:r w:rsidRPr="009C3522">
              <w:rPr>
                <w:rFonts w:ascii="Times New Roman" w:eastAsia="EUAlbertina-Regular-Identity-H" w:hAnsi="Times New Roman" w:hint="default"/>
                <w:sz w:val="20"/>
                <w:szCs w:val="20"/>
              </w:rPr>
              <w:t>ce.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A47E3" w:rsidRPr="009C3522">
            <w:pPr>
              <w:bidi w:val="0"/>
              <w:jc w:val="center"/>
              <w:rPr>
                <w:rFonts w:ascii="Times New Roman" w:hAnsi="Times New Roman"/>
                <w:sz w:val="20"/>
                <w:szCs w:val="20"/>
              </w:rPr>
            </w:pPr>
            <w:r w:rsidRPr="009C3522" w:rsidR="00BA49E7">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6A47E3" w:rsidRPr="009C3522" w:rsidP="009C3522">
            <w:pPr>
              <w:bidi w:val="0"/>
              <w:jc w:val="center"/>
              <w:rPr>
                <w:rFonts w:ascii="Times New Roman" w:hAnsi="Times New Roman"/>
                <w:sz w:val="20"/>
                <w:szCs w:val="20"/>
              </w:rPr>
            </w:pPr>
            <w:r w:rsidRPr="009C3522" w:rsidR="00FB511B">
              <w:rPr>
                <w:rFonts w:ascii="Times New Roman" w:hAnsi="Times New Roman"/>
                <w:sz w:val="20"/>
                <w:szCs w:val="20"/>
              </w:rPr>
              <w:t xml:space="preserve">Zákon č. </w:t>
            </w:r>
            <w:r w:rsidR="009C3522">
              <w:rPr>
                <w:rFonts w:ascii="Times New Roman" w:hAnsi="Times New Roman"/>
                <w:sz w:val="20"/>
                <w:szCs w:val="20"/>
              </w:rPr>
              <w:t>199</w:t>
            </w:r>
            <w:r w:rsidRPr="009C3522" w:rsidR="00FB511B">
              <w:rPr>
                <w:rFonts w:ascii="Times New Roman" w:hAnsi="Times New Roman"/>
                <w:sz w:val="20"/>
                <w:szCs w:val="20"/>
              </w:rPr>
              <w:t>/20</w:t>
            </w:r>
            <w:r w:rsidR="009C3522">
              <w:rPr>
                <w:rFonts w:ascii="Times New Roman" w:hAnsi="Times New Roman"/>
                <w:sz w:val="20"/>
                <w:szCs w:val="20"/>
              </w:rPr>
              <w:t>14</w:t>
            </w:r>
            <w:r w:rsidRPr="009C3522" w:rsidR="00FB511B">
              <w:rPr>
                <w:rFonts w:ascii="Times New Roman" w:hAnsi="Times New Roman"/>
                <w:sz w:val="20"/>
                <w:szCs w:val="20"/>
              </w:rPr>
              <w:t xml:space="preserve"> Z. 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6A47E3" w:rsidRPr="009C3522">
            <w:pPr>
              <w:pStyle w:val="Normlny"/>
              <w:bidi w:val="0"/>
              <w:jc w:val="center"/>
              <w:rPr>
                <w:rFonts w:ascii="Times New Roman" w:hAnsi="Times New Roman"/>
              </w:rPr>
            </w:pPr>
            <w:r w:rsidRPr="009C3522" w:rsidR="00FB511B">
              <w:rPr>
                <w:rFonts w:ascii="Times New Roman" w:hAnsi="Times New Roman"/>
              </w:rPr>
              <w:t>§ 24</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094AE8" w:rsidRPr="00094AE8" w:rsidP="00094AE8">
            <w:pPr>
              <w:pStyle w:val="l41"/>
              <w:bidi w:val="0"/>
              <w:rPr>
                <w:rFonts w:ascii="Times New Roman" w:hAnsi="Times New Roman"/>
                <w:sz w:val="20"/>
                <w:szCs w:val="20"/>
              </w:rPr>
            </w:pPr>
            <w:r>
              <w:rPr>
                <w:rFonts w:ascii="Times New Roman" w:hAnsi="Times New Roman"/>
                <w:sz w:val="20"/>
                <w:szCs w:val="20"/>
              </w:rPr>
              <w:t xml:space="preserve">(1) </w:t>
            </w:r>
            <w:r w:rsidRPr="00094AE8">
              <w:rPr>
                <w:rFonts w:ascii="Times New Roman" w:hAnsi="Times New Roman"/>
                <w:sz w:val="20"/>
                <w:szCs w:val="20"/>
              </w:rPr>
              <w:t xml:space="preserve">Za porušenie povinností ustanovených týmto zákonom alebo právne záväznými aktmi Európskej únie v oblasti ochrany spotrebiteľa uloží orgán dozoru výrobcovi, predávajúcemu, dovozcovi, dodávateľovi alebo osobe podľa § 9a alebo § 26 pokutu do 66 400 eur; za opakované porušenie povinnosti počas 12 mesiacov uloží pokutu do 166 000 eur. </w:t>
            </w:r>
          </w:p>
          <w:p w:rsidR="00094AE8" w:rsidRPr="00094AE8" w:rsidP="00094AE8">
            <w:pPr>
              <w:pStyle w:val="l41"/>
              <w:bidi w:val="0"/>
              <w:rPr>
                <w:rFonts w:ascii="Times New Roman" w:hAnsi="Times New Roman"/>
                <w:sz w:val="20"/>
                <w:szCs w:val="20"/>
              </w:rPr>
            </w:pPr>
            <w:r w:rsidRPr="00094AE8">
              <w:rPr>
                <w:rFonts w:ascii="Times New Roman" w:hAnsi="Times New Roman"/>
                <w:sz w:val="20"/>
                <w:szCs w:val="20"/>
              </w:rPr>
              <w:t>(2)</w:t>
            </w:r>
            <w:r>
              <w:rPr>
                <w:rFonts w:ascii="Times New Roman" w:hAnsi="Times New Roman"/>
                <w:sz w:val="20"/>
                <w:szCs w:val="20"/>
              </w:rPr>
              <w:t xml:space="preserve"> </w:t>
            </w:r>
            <w:r w:rsidRPr="00094AE8">
              <w:rPr>
                <w:rFonts w:ascii="Times New Roman" w:hAnsi="Times New Roman"/>
                <w:sz w:val="20"/>
                <w:szCs w:val="20"/>
              </w:rPr>
              <w:t xml:space="preserve">Orgán dozoru uloží výrobcovi, predávajúcemu, dovozcovi, dodávateľovi alebo osobe uvedenej v § 26, ktorá vyrobila, predala, doviezla alebo dodala výrobok, ktorého vada spôsobila ujmu na živote alebo zdraví, pokutu do 332 000 eur. Rovnakú pokutu uloží tomu, kto takú ujmu spôsobil vadným poskytnutím služby. Pokutu nemožno uložiť osobe, ktorá preukáže, že ujme nemohla zabrániť ani pri vynaložení všetkého úsilia, ktoré od nej bolo možné požadovať. </w:t>
            </w:r>
          </w:p>
          <w:p w:rsidR="00094AE8" w:rsidRPr="00094AE8" w:rsidP="00094AE8">
            <w:pPr>
              <w:pStyle w:val="l41"/>
              <w:bidi w:val="0"/>
              <w:rPr>
                <w:rFonts w:ascii="Times New Roman" w:hAnsi="Times New Roman"/>
                <w:sz w:val="20"/>
                <w:szCs w:val="20"/>
              </w:rPr>
            </w:pPr>
            <w:r w:rsidRPr="00094AE8">
              <w:rPr>
                <w:rFonts w:ascii="Times New Roman" w:hAnsi="Times New Roman"/>
                <w:sz w:val="20"/>
                <w:szCs w:val="20"/>
              </w:rPr>
              <w:t>(3)</w:t>
            </w:r>
            <w:r>
              <w:rPr>
                <w:rFonts w:ascii="Times New Roman" w:hAnsi="Times New Roman"/>
                <w:sz w:val="20"/>
                <w:szCs w:val="20"/>
              </w:rPr>
              <w:t xml:space="preserve"> </w:t>
            </w:r>
            <w:r w:rsidRPr="00094AE8">
              <w:rPr>
                <w:rFonts w:ascii="Times New Roman" w:hAnsi="Times New Roman"/>
                <w:sz w:val="20"/>
                <w:szCs w:val="20"/>
              </w:rPr>
              <w:t xml:space="preserve">Výrobcovi, predávajúcemu, dovozcovi, dodávateľovi alebo osobe podľa § 9a alebo § 26, ktorá marí, ruší alebo inak sťažuje výkon dozoru, prípadne nesplní záväzný pokyn podľa § 20 ods. 3 písm. h), uloží orgán dozoru poriadkovú pokutu do 1 660 eur, a to aj opakovane. </w:t>
            </w:r>
          </w:p>
          <w:p w:rsidR="00094AE8" w:rsidRPr="00094AE8" w:rsidP="00094AE8">
            <w:pPr>
              <w:pStyle w:val="l41"/>
              <w:bidi w:val="0"/>
              <w:rPr>
                <w:rFonts w:ascii="Times New Roman" w:hAnsi="Times New Roman"/>
                <w:sz w:val="20"/>
                <w:szCs w:val="20"/>
              </w:rPr>
            </w:pPr>
            <w:r w:rsidRPr="00094AE8">
              <w:rPr>
                <w:rFonts w:ascii="Times New Roman" w:hAnsi="Times New Roman"/>
                <w:sz w:val="20"/>
                <w:szCs w:val="20"/>
              </w:rPr>
              <w:t>(4)</w:t>
            </w:r>
            <w:r>
              <w:rPr>
                <w:rFonts w:ascii="Times New Roman" w:hAnsi="Times New Roman"/>
                <w:sz w:val="20"/>
                <w:szCs w:val="20"/>
              </w:rPr>
              <w:t xml:space="preserve"> </w:t>
            </w:r>
            <w:r w:rsidRPr="00094AE8">
              <w:rPr>
                <w:rFonts w:ascii="Times New Roman" w:hAnsi="Times New Roman"/>
                <w:sz w:val="20"/>
                <w:szCs w:val="20"/>
              </w:rPr>
              <w:t xml:space="preserve">Pokutu podľa odseku 1 nemožno uložiť, ak bola uložená pokuta podľa osobitného zákona alebo ak možno uložiť pokutu podľa odseku 2. </w:t>
            </w:r>
          </w:p>
          <w:p w:rsidR="00094AE8" w:rsidRPr="00094AE8" w:rsidP="00094AE8">
            <w:pPr>
              <w:pStyle w:val="l41"/>
              <w:bidi w:val="0"/>
              <w:rPr>
                <w:rFonts w:ascii="Times New Roman" w:hAnsi="Times New Roman"/>
                <w:sz w:val="20"/>
                <w:szCs w:val="20"/>
              </w:rPr>
            </w:pPr>
            <w:r w:rsidRPr="00094AE8">
              <w:rPr>
                <w:rFonts w:ascii="Times New Roman" w:hAnsi="Times New Roman"/>
                <w:sz w:val="20"/>
                <w:szCs w:val="20"/>
              </w:rPr>
              <w:t>(5)</w:t>
            </w:r>
            <w:r>
              <w:rPr>
                <w:rFonts w:ascii="Times New Roman" w:hAnsi="Times New Roman"/>
                <w:sz w:val="20"/>
                <w:szCs w:val="20"/>
              </w:rPr>
              <w:t xml:space="preserve"> </w:t>
            </w:r>
            <w:r w:rsidRPr="00094AE8">
              <w:rPr>
                <w:rFonts w:ascii="Times New Roman" w:hAnsi="Times New Roman"/>
                <w:sz w:val="20"/>
                <w:szCs w:val="20"/>
              </w:rPr>
              <w:t xml:space="preserve">Pri určení výšky pokuty sa prihliada najmä na charakter protiprávneho konania, závažnosť porušenia povinnosti, spôsob a následky porušenia povinnosti. </w:t>
            </w:r>
          </w:p>
          <w:p w:rsidR="00094AE8" w:rsidRPr="00094AE8" w:rsidP="00094AE8">
            <w:pPr>
              <w:pStyle w:val="l41"/>
              <w:bidi w:val="0"/>
              <w:rPr>
                <w:rFonts w:ascii="Times New Roman" w:hAnsi="Times New Roman"/>
                <w:sz w:val="20"/>
                <w:szCs w:val="20"/>
              </w:rPr>
            </w:pPr>
            <w:r w:rsidRPr="00094AE8">
              <w:rPr>
                <w:rFonts w:ascii="Times New Roman" w:hAnsi="Times New Roman"/>
                <w:sz w:val="20"/>
                <w:szCs w:val="20"/>
              </w:rPr>
              <w:t>(6)</w:t>
            </w:r>
            <w:r>
              <w:rPr>
                <w:rFonts w:ascii="Times New Roman" w:hAnsi="Times New Roman"/>
                <w:sz w:val="20"/>
                <w:szCs w:val="20"/>
              </w:rPr>
              <w:t xml:space="preserve"> </w:t>
            </w:r>
            <w:r w:rsidRPr="00094AE8">
              <w:rPr>
                <w:rFonts w:ascii="Times New Roman" w:hAnsi="Times New Roman"/>
                <w:sz w:val="20"/>
                <w:szCs w:val="20"/>
              </w:rPr>
              <w:t>Výnosy pokút uložených podľa odsekov 1 až 3 sú príjmom štátneho rozpočtu.</w:t>
            </w:r>
          </w:p>
          <w:p w:rsidR="00094AE8" w:rsidRPr="00094AE8" w:rsidP="00094AE8">
            <w:pPr>
              <w:pStyle w:val="l41"/>
              <w:bidi w:val="0"/>
              <w:rPr>
                <w:rFonts w:ascii="Times New Roman" w:hAnsi="Times New Roman"/>
                <w:sz w:val="20"/>
                <w:szCs w:val="20"/>
              </w:rPr>
            </w:pPr>
            <w:r w:rsidRPr="00094AE8">
              <w:rPr>
                <w:rFonts w:ascii="Times New Roman" w:hAnsi="Times New Roman"/>
                <w:sz w:val="20"/>
                <w:szCs w:val="20"/>
              </w:rPr>
              <w:t>(7)</w:t>
            </w:r>
            <w:r>
              <w:rPr>
                <w:rFonts w:ascii="Times New Roman" w:hAnsi="Times New Roman"/>
                <w:sz w:val="20"/>
                <w:szCs w:val="20"/>
              </w:rPr>
              <w:t xml:space="preserve"> </w:t>
            </w:r>
            <w:r w:rsidRPr="00094AE8">
              <w:rPr>
                <w:rFonts w:ascii="Times New Roman" w:hAnsi="Times New Roman"/>
                <w:sz w:val="20"/>
                <w:szCs w:val="20"/>
              </w:rPr>
              <w:t xml:space="preserve">Konanie o uložení pokuty možno začať do 12 mesiacov odo dňa, keď orgán dozoru zistil porušenie povinnosti podľa tohto zákona, najneskôr do troch rokov podľa odsekov 1 a 3, a do desiatich rokov podľa odseku 2 odo dňa, keď k porušeniu povinnosti došlo. Pokutu možno uložiť najneskôr do štyroch rokov odo dňa, keď k porušeniu povinnosti došlo. </w:t>
            </w:r>
          </w:p>
          <w:p w:rsidR="00094AE8" w:rsidRPr="00094AE8" w:rsidP="00094AE8">
            <w:pPr>
              <w:pStyle w:val="l41"/>
              <w:bidi w:val="0"/>
              <w:rPr>
                <w:rFonts w:ascii="Times New Roman" w:hAnsi="Times New Roman"/>
                <w:sz w:val="20"/>
                <w:szCs w:val="20"/>
              </w:rPr>
            </w:pPr>
            <w:r w:rsidRPr="00094AE8">
              <w:rPr>
                <w:rFonts w:ascii="Times New Roman" w:hAnsi="Times New Roman"/>
                <w:sz w:val="20"/>
                <w:szCs w:val="20"/>
              </w:rPr>
              <w:t>(8)</w:t>
            </w:r>
            <w:r>
              <w:rPr>
                <w:rFonts w:ascii="Times New Roman" w:hAnsi="Times New Roman"/>
                <w:sz w:val="20"/>
                <w:szCs w:val="20"/>
              </w:rPr>
              <w:t xml:space="preserve"> </w:t>
            </w:r>
            <w:r w:rsidRPr="00094AE8">
              <w:rPr>
                <w:rFonts w:ascii="Times New Roman" w:hAnsi="Times New Roman"/>
                <w:sz w:val="20"/>
                <w:szCs w:val="20"/>
              </w:rPr>
              <w:t>Opakované marenie, rušenie alebo sťažovanie výkonu dozoru podľa odseku 3 sa považuje za závažné porušenie povinnosti.</w:t>
            </w:r>
          </w:p>
          <w:p w:rsidR="006A47E3" w:rsidRPr="009C3522" w:rsidP="00094AE8">
            <w:pPr>
              <w:pStyle w:val="l41"/>
              <w:bidi w:val="0"/>
              <w:rPr>
                <w:rFonts w:ascii="Times New Roman" w:hAnsi="Times New Roman"/>
                <w:sz w:val="20"/>
                <w:szCs w:val="20"/>
              </w:rPr>
            </w:pPr>
            <w:r w:rsidRPr="00094AE8" w:rsidR="00094AE8">
              <w:rPr>
                <w:rFonts w:ascii="Times New Roman" w:hAnsi="Times New Roman"/>
                <w:sz w:val="20"/>
                <w:szCs w:val="20"/>
              </w:rPr>
              <w:t>(9)</w:t>
            </w:r>
            <w:r w:rsidR="00094AE8">
              <w:rPr>
                <w:rFonts w:ascii="Times New Roman" w:hAnsi="Times New Roman"/>
                <w:sz w:val="20"/>
                <w:szCs w:val="20"/>
              </w:rPr>
              <w:t xml:space="preserve"> </w:t>
            </w:r>
            <w:r w:rsidRPr="00094AE8" w:rsidR="00094AE8">
              <w:rPr>
                <w:rFonts w:ascii="Times New Roman" w:hAnsi="Times New Roman"/>
                <w:sz w:val="20"/>
                <w:szCs w:val="20"/>
              </w:rPr>
              <w:t>Odseky 1 až 8 sa nevzťahujú na Národnú banku Slovenska, ktorá postupuje podľa osobitného predpisu.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A47E3" w:rsidRPr="009C3522">
            <w:pPr>
              <w:bidi w:val="0"/>
              <w:jc w:val="center"/>
              <w:rPr>
                <w:rFonts w:ascii="Times New Roman" w:hAnsi="Times New Roman"/>
                <w:sz w:val="20"/>
                <w:szCs w:val="20"/>
              </w:rPr>
            </w:pPr>
            <w:r w:rsidRPr="009C3522" w:rsidR="00BA49E7">
              <w:rPr>
                <w:rFonts w:ascii="Times New Roman" w:hAnsi="Times New Roman"/>
                <w:sz w:val="20"/>
                <w:szCs w:val="20"/>
              </w:rPr>
              <w:t>Ú</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6A47E3"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6A47E3" w:rsidRPr="009C3522">
            <w:pPr>
              <w:bidi w:val="0"/>
              <w:jc w:val="center"/>
              <w:rPr>
                <w:rFonts w:ascii="Times New Roman" w:hAnsi="Times New Roman"/>
                <w:sz w:val="20"/>
                <w:szCs w:val="20"/>
              </w:rPr>
            </w:pPr>
            <w:r w:rsidRPr="009C3522">
              <w:rPr>
                <w:rFonts w:ascii="Times New Roman" w:hAnsi="Times New Roman"/>
                <w:sz w:val="20"/>
                <w:szCs w:val="20"/>
              </w:rPr>
              <w:t>Čl. 14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A47E3" w:rsidRPr="009C3522" w:rsidP="006A47E3">
            <w:pPr>
              <w:bidi w:val="0"/>
              <w:adjustRightInd w:val="0"/>
              <w:rPr>
                <w:rFonts w:ascii="Times New Roman" w:eastAsia="EUAlbertina-Bold-Identity-H" w:hAnsi="Times New Roman"/>
                <w:b/>
                <w:bCs/>
                <w:sz w:val="20"/>
                <w:szCs w:val="20"/>
              </w:rPr>
            </w:pPr>
            <w:r w:rsidRPr="009C3522">
              <w:rPr>
                <w:rFonts w:ascii="Times New Roman" w:eastAsia="EUAlbertina-Bold-Identity-H" w:hAnsi="Times New Roman"/>
                <w:b/>
                <w:bCs/>
                <w:sz w:val="20"/>
                <w:szCs w:val="20"/>
              </w:rPr>
              <w:t>Zmeny a doplnenia smernice 84/450/EHS</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Smernica 84/450/EHS sa tý</w:t>
            </w:r>
            <w:r w:rsidRPr="009C3522">
              <w:rPr>
                <w:rFonts w:ascii="Times New Roman" w:eastAsia="EUAlbertina-Regular-Identity-H" w:hAnsi="Times New Roman" w:hint="default"/>
                <w:sz w:val="20"/>
                <w:szCs w:val="20"/>
              </w:rPr>
              <w:t>mto mení</w:t>
            </w:r>
            <w:r w:rsidRPr="009C3522">
              <w:rPr>
                <w:rFonts w:ascii="Times New Roman" w:eastAsia="EUAlbertina-Regular-Identity-H" w:hAnsi="Times New Roman" w:hint="default"/>
                <w:sz w:val="20"/>
                <w:szCs w:val="20"/>
              </w:rPr>
              <w:t xml:space="preserve"> a dopĺň</w:t>
            </w:r>
            <w:r w:rsidRPr="009C3522">
              <w:rPr>
                <w:rFonts w:ascii="Times New Roman" w:eastAsia="EUAlbertina-Regular-Identity-H" w:hAnsi="Times New Roman" w:hint="default"/>
                <w:sz w:val="20"/>
                <w:szCs w:val="20"/>
              </w:rPr>
              <w:t>a takto:</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1. Č</w:t>
            </w:r>
            <w:r w:rsidRPr="009C3522">
              <w:rPr>
                <w:rFonts w:ascii="Times New Roman" w:eastAsia="EUAlbertina-Regular-Identity-H" w:hAnsi="Times New Roman" w:hint="default"/>
                <w:sz w:val="20"/>
                <w:szCs w:val="20"/>
              </w:rPr>
              <w:t>lá</w:t>
            </w:r>
            <w:r w:rsidRPr="009C3522">
              <w:rPr>
                <w:rFonts w:ascii="Times New Roman" w:eastAsia="EUAlbertina-Regular-Identity-H" w:hAnsi="Times New Roman" w:hint="default"/>
                <w:sz w:val="20"/>
                <w:szCs w:val="20"/>
              </w:rPr>
              <w:t>nok 1 sa nahrá</w:t>
            </w:r>
            <w:r w:rsidRPr="009C3522">
              <w:rPr>
                <w:rFonts w:ascii="Times New Roman" w:eastAsia="EUAlbertina-Regular-Identity-H" w:hAnsi="Times New Roman" w:hint="default"/>
                <w:sz w:val="20"/>
                <w:szCs w:val="20"/>
              </w:rPr>
              <w:t>dza takto:</w:t>
            </w:r>
          </w:p>
          <w:p w:rsidR="006A47E3" w:rsidRPr="009C3522" w:rsidP="006A47E3">
            <w:pPr>
              <w:bidi w:val="0"/>
              <w:adjustRightInd w:val="0"/>
              <w:rPr>
                <w:rFonts w:ascii="Times New Roman" w:eastAsia="EUAlbertina-Italic-Identity-H" w:hAnsi="Times New Roman" w:hint="default"/>
                <w:i/>
                <w:iCs/>
                <w:sz w:val="20"/>
                <w:szCs w:val="20"/>
              </w:rPr>
            </w:pPr>
            <w:r w:rsidRPr="009C3522">
              <w:rPr>
                <w:rFonts w:ascii="Times New Roman" w:eastAsia="EUAlbertina-Italic-Identity-H" w:hAnsi="Times New Roman" w:hint="default"/>
                <w:i/>
                <w:iCs/>
                <w:sz w:val="20"/>
                <w:szCs w:val="20"/>
              </w:rPr>
              <w:t>„Č</w:t>
            </w:r>
            <w:r w:rsidRPr="009C3522">
              <w:rPr>
                <w:rFonts w:ascii="Times New Roman" w:eastAsia="EUAlbertina-Italic-Identity-H" w:hAnsi="Times New Roman" w:hint="default"/>
                <w:i/>
                <w:iCs/>
                <w:sz w:val="20"/>
                <w:szCs w:val="20"/>
              </w:rPr>
              <w:t>lá</w:t>
            </w:r>
            <w:r w:rsidRPr="009C3522">
              <w:rPr>
                <w:rFonts w:ascii="Times New Roman" w:eastAsia="EUAlbertina-Italic-Identity-H" w:hAnsi="Times New Roman" w:hint="default"/>
                <w:i/>
                <w:iCs/>
                <w:sz w:val="20"/>
                <w:szCs w:val="20"/>
              </w:rPr>
              <w:t>nok 1</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Úč</w:t>
            </w:r>
            <w:r w:rsidRPr="009C3522">
              <w:rPr>
                <w:rFonts w:ascii="Times New Roman" w:eastAsia="EUAlbertina-Regular-Identity-H" w:hAnsi="Times New Roman" w:hint="default"/>
                <w:sz w:val="20"/>
                <w:szCs w:val="20"/>
              </w:rPr>
              <w:t>elom tejto smernice je chrá</w:t>
            </w:r>
            <w:r w:rsidRPr="009C3522">
              <w:rPr>
                <w:rFonts w:ascii="Times New Roman" w:eastAsia="EUAlbertina-Regular-Identity-H" w:hAnsi="Times New Roman" w:hint="default"/>
                <w:sz w:val="20"/>
                <w:szCs w:val="20"/>
              </w:rPr>
              <w:t>niť</w:t>
            </w:r>
            <w:r w:rsidRPr="009C3522">
              <w:rPr>
                <w:rFonts w:ascii="Times New Roman" w:eastAsia="EUAlbertina-Regular-Identity-H" w:hAnsi="Times New Roman" w:hint="default"/>
                <w:sz w:val="20"/>
                <w:szCs w:val="20"/>
              </w:rPr>
              <w:t xml:space="preserve"> obchodní</w:t>
            </w:r>
            <w:r w:rsidRPr="009C3522">
              <w:rPr>
                <w:rFonts w:ascii="Times New Roman" w:eastAsia="EUAlbertina-Regular-Identity-H" w:hAnsi="Times New Roman" w:hint="default"/>
                <w:sz w:val="20"/>
                <w:szCs w:val="20"/>
              </w:rPr>
              <w:t>kov proti klamlivej</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reklame a jej nekalý</w:t>
            </w:r>
            <w:r w:rsidRPr="009C3522">
              <w:rPr>
                <w:rFonts w:ascii="Times New Roman" w:eastAsia="EUAlbertina-Regular-Identity-H" w:hAnsi="Times New Roman" w:hint="default"/>
                <w:sz w:val="20"/>
                <w:szCs w:val="20"/>
              </w:rPr>
              <w:t>m ná</w:t>
            </w:r>
            <w:r w:rsidRPr="009C3522">
              <w:rPr>
                <w:rFonts w:ascii="Times New Roman" w:eastAsia="EUAlbertina-Regular-Identity-H" w:hAnsi="Times New Roman" w:hint="default"/>
                <w:sz w:val="20"/>
                <w:szCs w:val="20"/>
              </w:rPr>
              <w:t>sledkom a ustanoviť</w:t>
            </w:r>
            <w:r w:rsidRPr="009C3522">
              <w:rPr>
                <w:rFonts w:ascii="Times New Roman" w:eastAsia="EUAlbertina-Regular-Identity-H" w:hAnsi="Times New Roman" w:hint="default"/>
                <w:sz w:val="20"/>
                <w:szCs w:val="20"/>
              </w:rPr>
              <w:t xml:space="preserve"> podmienky,</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za ktorý</w:t>
            </w:r>
            <w:r w:rsidRPr="009C3522">
              <w:rPr>
                <w:rFonts w:ascii="Times New Roman" w:eastAsia="EUAlbertina-Regular-Identity-H" w:hAnsi="Times New Roman" w:hint="default"/>
                <w:sz w:val="20"/>
                <w:szCs w:val="20"/>
              </w:rPr>
              <w:t>ch je porovná</w:t>
            </w:r>
            <w:r w:rsidRPr="009C3522">
              <w:rPr>
                <w:rFonts w:ascii="Times New Roman" w:eastAsia="EUAlbertina-Regular-Identity-H" w:hAnsi="Times New Roman" w:hint="default"/>
                <w:sz w:val="20"/>
                <w:szCs w:val="20"/>
              </w:rPr>
              <w:t>vacia reklama povolená.“</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 xml:space="preserve">2. </w:t>
            </w:r>
            <w:r w:rsidRPr="009C3522">
              <w:rPr>
                <w:rFonts w:ascii="Times New Roman" w:eastAsia="EUAlbertina-Regular-Identity-H" w:hAnsi="Times New Roman" w:hint="default"/>
                <w:sz w:val="20"/>
                <w:szCs w:val="20"/>
              </w:rPr>
              <w:t>V č</w:t>
            </w:r>
            <w:r w:rsidRPr="009C3522">
              <w:rPr>
                <w:rFonts w:ascii="Times New Roman" w:eastAsia="EUAlbertina-Regular-Identity-H" w:hAnsi="Times New Roman" w:hint="default"/>
                <w:sz w:val="20"/>
                <w:szCs w:val="20"/>
              </w:rPr>
              <w:t>lá</w:t>
            </w:r>
            <w:r w:rsidRPr="009C3522">
              <w:rPr>
                <w:rFonts w:ascii="Times New Roman" w:eastAsia="EUAlbertina-Regular-Identity-H" w:hAnsi="Times New Roman" w:hint="default"/>
                <w:sz w:val="20"/>
                <w:szCs w:val="20"/>
              </w:rPr>
              <w:t>nku 2:</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w:t>
            </w:r>
            <w:r w:rsidRPr="009C3522">
              <w:rPr>
                <w:rFonts w:ascii="Times New Roman" w:eastAsia="EUAlbertina-Regular-Identity-H" w:hAnsi="Times New Roman" w:hint="default"/>
                <w:sz w:val="20"/>
                <w:szCs w:val="20"/>
              </w:rPr>
              <w:t xml:space="preserve"> Odsek 3 sa nahrá</w:t>
            </w:r>
            <w:r w:rsidRPr="009C3522">
              <w:rPr>
                <w:rFonts w:ascii="Times New Roman" w:eastAsia="EUAlbertina-Regular-Identity-H" w:hAnsi="Times New Roman" w:hint="default"/>
                <w:sz w:val="20"/>
                <w:szCs w:val="20"/>
              </w:rPr>
              <w:t>dza takto:</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w:t>
            </w:r>
            <w:r w:rsidRPr="009C3522">
              <w:rPr>
                <w:rFonts w:ascii="Times New Roman" w:eastAsia="EUAlbertina-Regular-Identity-H" w:hAnsi="Times New Roman" w:hint="default"/>
                <w:sz w:val="20"/>
                <w:szCs w:val="20"/>
              </w:rPr>
              <w:t>3. ‚</w:t>
            </w:r>
            <w:r w:rsidRPr="009C3522">
              <w:rPr>
                <w:rFonts w:ascii="Times New Roman" w:eastAsia="EUAlbertina-Regular-Identity-H" w:hAnsi="Times New Roman" w:hint="default"/>
                <w:sz w:val="20"/>
                <w:szCs w:val="20"/>
              </w:rPr>
              <w:t>obchodní</w:t>
            </w:r>
            <w:r w:rsidRPr="009C3522">
              <w:rPr>
                <w:rFonts w:ascii="Times New Roman" w:eastAsia="EUAlbertina-Regular-Identity-H" w:hAnsi="Times New Roman" w:hint="default"/>
                <w:sz w:val="20"/>
                <w:szCs w:val="20"/>
              </w:rPr>
              <w:t>k</w:t>
            </w:r>
            <w:r w:rsidRPr="009C3522">
              <w:rPr>
                <w:rFonts w:ascii="Times New Roman" w:eastAsia="EUAlbertina-Regular-Identity-H" w:hAnsi="Times New Roman" w:hint="default"/>
                <w:sz w:val="20"/>
                <w:szCs w:val="20"/>
              </w:rPr>
              <w:t>’</w:t>
            </w:r>
            <w:r w:rsidRPr="009C3522">
              <w:rPr>
                <w:rFonts w:ascii="Times New Roman" w:eastAsia="EUAlbertina-Regular-Identity-H" w:hAnsi="Times New Roman" w:hint="default"/>
                <w:sz w:val="20"/>
                <w:szCs w:val="20"/>
              </w:rPr>
              <w:t xml:space="preserve"> je aká</w:t>
            </w:r>
            <w:r w:rsidRPr="009C3522">
              <w:rPr>
                <w:rFonts w:ascii="Times New Roman" w:eastAsia="EUAlbertina-Regular-Identity-H" w:hAnsi="Times New Roman" w:hint="default"/>
                <w:sz w:val="20"/>
                <w:szCs w:val="20"/>
              </w:rPr>
              <w:t>koľ</w:t>
            </w:r>
            <w:r w:rsidRPr="009C3522">
              <w:rPr>
                <w:rFonts w:ascii="Times New Roman" w:eastAsia="EUAlbertina-Regular-Identity-H" w:hAnsi="Times New Roman" w:hint="default"/>
                <w:sz w:val="20"/>
                <w:szCs w:val="20"/>
              </w:rPr>
              <w:t>vek fyzická</w:t>
            </w:r>
            <w:r w:rsidRPr="009C3522">
              <w:rPr>
                <w:rFonts w:ascii="Times New Roman" w:eastAsia="EUAlbertina-Regular-Identity-H" w:hAnsi="Times New Roman" w:hint="default"/>
                <w:sz w:val="20"/>
                <w:szCs w:val="20"/>
              </w:rPr>
              <w:t xml:space="preserve"> alebo prá</w:t>
            </w:r>
            <w:r w:rsidRPr="009C3522">
              <w:rPr>
                <w:rFonts w:ascii="Times New Roman" w:eastAsia="EUAlbertina-Regular-Identity-H" w:hAnsi="Times New Roman" w:hint="default"/>
                <w:sz w:val="20"/>
                <w:szCs w:val="20"/>
              </w:rPr>
              <w:t>vnická</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osoba, ktorá</w:t>
            </w:r>
            <w:r w:rsidRPr="009C3522">
              <w:rPr>
                <w:rFonts w:ascii="Times New Roman" w:eastAsia="EUAlbertina-Regular-Identity-H" w:hAnsi="Times New Roman" w:hint="default"/>
                <w:sz w:val="20"/>
                <w:szCs w:val="20"/>
              </w:rPr>
              <w:t xml:space="preserve"> koná</w:t>
            </w:r>
            <w:r w:rsidRPr="009C3522">
              <w:rPr>
                <w:rFonts w:ascii="Times New Roman" w:eastAsia="EUAlbertina-Regular-Identity-H" w:hAnsi="Times New Roman" w:hint="default"/>
                <w:sz w:val="20"/>
                <w:szCs w:val="20"/>
              </w:rPr>
              <w:t xml:space="preserve"> na úč</w:t>
            </w:r>
            <w:r w:rsidRPr="009C3522">
              <w:rPr>
                <w:rFonts w:ascii="Times New Roman" w:eastAsia="EUAlbertina-Regular-Identity-H" w:hAnsi="Times New Roman" w:hint="default"/>
                <w:sz w:val="20"/>
                <w:szCs w:val="20"/>
              </w:rPr>
              <w:t>ely spadajú</w:t>
            </w:r>
            <w:r w:rsidRPr="009C3522">
              <w:rPr>
                <w:rFonts w:ascii="Times New Roman" w:eastAsia="EUAlbertina-Regular-Identity-H" w:hAnsi="Times New Roman" w:hint="default"/>
                <w:sz w:val="20"/>
                <w:szCs w:val="20"/>
              </w:rPr>
              <w:t>ce do rá</w:t>
            </w:r>
            <w:r w:rsidRPr="009C3522">
              <w:rPr>
                <w:rFonts w:ascii="Times New Roman" w:eastAsia="EUAlbertina-Regular-Identity-H" w:hAnsi="Times New Roman" w:hint="default"/>
                <w:sz w:val="20"/>
                <w:szCs w:val="20"/>
              </w:rPr>
              <w:t>mca jej</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obchodnej, remeselnej podnikateľ</w:t>
            </w:r>
            <w:r w:rsidRPr="009C3522">
              <w:rPr>
                <w:rFonts w:ascii="Times New Roman" w:eastAsia="EUAlbertina-Regular-Identity-H" w:hAnsi="Times New Roman" w:hint="default"/>
                <w:sz w:val="20"/>
                <w:szCs w:val="20"/>
              </w:rPr>
              <w:t>skej alebo profesijnej</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č</w:t>
            </w:r>
            <w:r w:rsidRPr="009C3522">
              <w:rPr>
                <w:rFonts w:ascii="Times New Roman" w:eastAsia="EUAlbertina-Regular-Identity-H" w:hAnsi="Times New Roman" w:hint="default"/>
                <w:sz w:val="20"/>
                <w:szCs w:val="20"/>
              </w:rPr>
              <w:t>innosti, a ktokoľ</w:t>
            </w:r>
            <w:r w:rsidRPr="009C3522">
              <w:rPr>
                <w:rFonts w:ascii="Times New Roman" w:eastAsia="EUAlbertina-Regular-Identity-H" w:hAnsi="Times New Roman" w:hint="default"/>
                <w:sz w:val="20"/>
                <w:szCs w:val="20"/>
              </w:rPr>
              <w:t>vek, kto koná</w:t>
            </w:r>
            <w:r w:rsidRPr="009C3522">
              <w:rPr>
                <w:rFonts w:ascii="Times New Roman" w:eastAsia="EUAlbertina-Regular-Identity-H" w:hAnsi="Times New Roman" w:hint="default"/>
                <w:sz w:val="20"/>
                <w:szCs w:val="20"/>
              </w:rPr>
              <w:t xml:space="preserve"> v mene alebo</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v zastú</w:t>
            </w:r>
            <w:r w:rsidRPr="009C3522">
              <w:rPr>
                <w:rFonts w:ascii="Times New Roman" w:eastAsia="EUAlbertina-Regular-Identity-H" w:hAnsi="Times New Roman" w:hint="default"/>
                <w:sz w:val="20"/>
                <w:szCs w:val="20"/>
              </w:rPr>
              <w:t>pení</w:t>
            </w:r>
            <w:r w:rsidRPr="009C3522">
              <w:rPr>
                <w:rFonts w:ascii="Times New Roman" w:eastAsia="EUAlbertina-Regular-Identity-H" w:hAnsi="Times New Roman" w:hint="default"/>
                <w:sz w:val="20"/>
                <w:szCs w:val="20"/>
              </w:rPr>
              <w:t xml:space="preserve"> </w:t>
            </w:r>
            <w:r w:rsidRPr="009C3522">
              <w:rPr>
                <w:rFonts w:ascii="Times New Roman" w:eastAsia="EUAlbertina-Regular-Identity-H" w:hAnsi="Times New Roman" w:hint="default"/>
                <w:sz w:val="20"/>
                <w:szCs w:val="20"/>
              </w:rPr>
              <w:t>obchodní</w:t>
            </w:r>
            <w:r w:rsidRPr="009C3522">
              <w:rPr>
                <w:rFonts w:ascii="Times New Roman" w:eastAsia="EUAlbertina-Regular-Identity-H" w:hAnsi="Times New Roman" w:hint="default"/>
                <w:sz w:val="20"/>
                <w:szCs w:val="20"/>
              </w:rPr>
              <w:t>ka.“</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w:t>
            </w:r>
            <w:r w:rsidRPr="009C3522">
              <w:rPr>
                <w:rFonts w:ascii="Times New Roman" w:eastAsia="EUAlbertina-Regular-Identity-H" w:hAnsi="Times New Roman" w:hint="default"/>
                <w:sz w:val="20"/>
                <w:szCs w:val="20"/>
              </w:rPr>
              <w:t xml:space="preserve"> Vkladá</w:t>
            </w:r>
            <w:r w:rsidRPr="009C3522">
              <w:rPr>
                <w:rFonts w:ascii="Times New Roman" w:eastAsia="EUAlbertina-Regular-Identity-H" w:hAnsi="Times New Roman" w:hint="default"/>
                <w:sz w:val="20"/>
                <w:szCs w:val="20"/>
              </w:rPr>
              <w:t xml:space="preserve"> nový</w:t>
            </w:r>
            <w:r w:rsidRPr="009C3522">
              <w:rPr>
                <w:rFonts w:ascii="Times New Roman" w:eastAsia="EUAlbertina-Regular-Identity-H" w:hAnsi="Times New Roman" w:hint="default"/>
                <w:sz w:val="20"/>
                <w:szCs w:val="20"/>
              </w:rPr>
              <w:t xml:space="preserve"> odsek:</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w:t>
            </w:r>
            <w:r w:rsidRPr="009C3522">
              <w:rPr>
                <w:rFonts w:ascii="Times New Roman" w:eastAsia="EUAlbertina-Regular-Identity-H" w:hAnsi="Times New Roman" w:hint="default"/>
                <w:sz w:val="20"/>
                <w:szCs w:val="20"/>
              </w:rPr>
              <w:t>4. ‚</w:t>
            </w:r>
            <w:r w:rsidRPr="009C3522">
              <w:rPr>
                <w:rFonts w:ascii="Times New Roman" w:eastAsia="EUAlbertina-Regular-Identity-H" w:hAnsi="Times New Roman" w:hint="default"/>
                <w:sz w:val="20"/>
                <w:szCs w:val="20"/>
              </w:rPr>
              <w:t>tvorca kó</w:t>
            </w:r>
            <w:r w:rsidRPr="009C3522">
              <w:rPr>
                <w:rFonts w:ascii="Times New Roman" w:eastAsia="EUAlbertina-Regular-Identity-H" w:hAnsi="Times New Roman" w:hint="default"/>
                <w:sz w:val="20"/>
                <w:szCs w:val="20"/>
              </w:rPr>
              <w:t>dexu</w:t>
            </w:r>
            <w:r w:rsidRPr="009C3522">
              <w:rPr>
                <w:rFonts w:ascii="Times New Roman" w:eastAsia="EUAlbertina-Regular-Identity-H" w:hAnsi="Times New Roman" w:hint="default"/>
                <w:sz w:val="20"/>
                <w:szCs w:val="20"/>
              </w:rPr>
              <w:t>’</w:t>
            </w:r>
            <w:r w:rsidRPr="009C3522">
              <w:rPr>
                <w:rFonts w:ascii="Times New Roman" w:eastAsia="EUAlbertina-Regular-Identity-H" w:hAnsi="Times New Roman" w:hint="default"/>
                <w:sz w:val="20"/>
                <w:szCs w:val="20"/>
              </w:rPr>
              <w:t xml:space="preserve"> je aký</w:t>
            </w:r>
            <w:r w:rsidRPr="009C3522">
              <w:rPr>
                <w:rFonts w:ascii="Times New Roman" w:eastAsia="EUAlbertina-Regular-Identity-H" w:hAnsi="Times New Roman" w:hint="default"/>
                <w:sz w:val="20"/>
                <w:szCs w:val="20"/>
              </w:rPr>
              <w:t>koľ</w:t>
            </w:r>
            <w:r w:rsidRPr="009C3522">
              <w:rPr>
                <w:rFonts w:ascii="Times New Roman" w:eastAsia="EUAlbertina-Regular-Identity-H" w:hAnsi="Times New Roman" w:hint="default"/>
                <w:sz w:val="20"/>
                <w:szCs w:val="20"/>
              </w:rPr>
              <w:t>vek subjekt, vrá</w:t>
            </w:r>
            <w:r w:rsidRPr="009C3522">
              <w:rPr>
                <w:rFonts w:ascii="Times New Roman" w:eastAsia="EUAlbertina-Regular-Identity-H" w:hAnsi="Times New Roman" w:hint="default"/>
                <w:sz w:val="20"/>
                <w:szCs w:val="20"/>
              </w:rPr>
              <w:t>tane</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obchodní</w:t>
            </w:r>
            <w:r w:rsidRPr="009C3522">
              <w:rPr>
                <w:rFonts w:ascii="Times New Roman" w:eastAsia="EUAlbertina-Regular-Identity-H" w:hAnsi="Times New Roman" w:hint="default"/>
                <w:sz w:val="20"/>
                <w:szCs w:val="20"/>
              </w:rPr>
              <w:t>ka alebo skupiny obchodní</w:t>
            </w:r>
            <w:r w:rsidRPr="009C3522">
              <w:rPr>
                <w:rFonts w:ascii="Times New Roman" w:eastAsia="EUAlbertina-Regular-Identity-H" w:hAnsi="Times New Roman" w:hint="default"/>
                <w:sz w:val="20"/>
                <w:szCs w:val="20"/>
              </w:rPr>
              <w:t>kov, ktorý</w:t>
            </w:r>
            <w:r w:rsidRPr="009C3522">
              <w:rPr>
                <w:rFonts w:ascii="Times New Roman" w:eastAsia="EUAlbertina-Regular-Identity-H" w:hAnsi="Times New Roman" w:hint="default"/>
                <w:sz w:val="20"/>
                <w:szCs w:val="20"/>
              </w:rPr>
              <w:t xml:space="preserve"> je</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zodpovedný</w:t>
            </w:r>
            <w:r w:rsidRPr="009C3522">
              <w:rPr>
                <w:rFonts w:ascii="Times New Roman" w:eastAsia="EUAlbertina-Regular-Identity-H" w:hAnsi="Times New Roman" w:hint="default"/>
                <w:sz w:val="20"/>
                <w:szCs w:val="20"/>
              </w:rPr>
              <w:t xml:space="preserve"> za vytvorenie a reví</w:t>
            </w:r>
            <w:r w:rsidRPr="009C3522">
              <w:rPr>
                <w:rFonts w:ascii="Times New Roman" w:eastAsia="EUAlbertina-Regular-Identity-H" w:hAnsi="Times New Roman" w:hint="default"/>
                <w:sz w:val="20"/>
                <w:szCs w:val="20"/>
              </w:rPr>
              <w:t>ziu kó</w:t>
            </w:r>
            <w:r w:rsidRPr="009C3522">
              <w:rPr>
                <w:rFonts w:ascii="Times New Roman" w:eastAsia="EUAlbertina-Regular-Identity-H" w:hAnsi="Times New Roman" w:hint="default"/>
                <w:sz w:val="20"/>
                <w:szCs w:val="20"/>
              </w:rPr>
              <w:t>dexu sprá</w:t>
            </w:r>
            <w:r w:rsidRPr="009C3522">
              <w:rPr>
                <w:rFonts w:ascii="Times New Roman" w:eastAsia="EUAlbertina-Regular-Identity-H" w:hAnsi="Times New Roman" w:hint="default"/>
                <w:sz w:val="20"/>
                <w:szCs w:val="20"/>
              </w:rPr>
              <w:t>vania</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a/alebo za sledovanie dodrž</w:t>
            </w:r>
            <w:r w:rsidRPr="009C3522">
              <w:rPr>
                <w:rFonts w:ascii="Times New Roman" w:eastAsia="EUAlbertina-Regular-Identity-H" w:hAnsi="Times New Roman" w:hint="default"/>
                <w:sz w:val="20"/>
                <w:szCs w:val="20"/>
              </w:rPr>
              <w:t>iavania tohto</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kó</w:t>
            </w:r>
            <w:r w:rsidRPr="009C3522">
              <w:rPr>
                <w:rFonts w:ascii="Times New Roman" w:eastAsia="EUAlbertina-Regular-Identity-H" w:hAnsi="Times New Roman" w:hint="default"/>
                <w:sz w:val="20"/>
                <w:szCs w:val="20"/>
              </w:rPr>
              <w:t>dexu tý</w:t>
            </w:r>
            <w:r w:rsidRPr="009C3522">
              <w:rPr>
                <w:rFonts w:ascii="Times New Roman" w:eastAsia="EUAlbertina-Regular-Identity-H" w:hAnsi="Times New Roman" w:hint="default"/>
                <w:sz w:val="20"/>
                <w:szCs w:val="20"/>
              </w:rPr>
              <w:t>mi, ktorí</w:t>
            </w:r>
            <w:r w:rsidRPr="009C3522">
              <w:rPr>
                <w:rFonts w:ascii="Times New Roman" w:eastAsia="EUAlbertina-Regular-Identity-H" w:hAnsi="Times New Roman" w:hint="default"/>
                <w:sz w:val="20"/>
                <w:szCs w:val="20"/>
              </w:rPr>
              <w:t xml:space="preserve"> sa zaviazali </w:t>
            </w:r>
            <w:r w:rsidRPr="009C3522">
              <w:rPr>
                <w:rFonts w:ascii="Times New Roman" w:eastAsia="EUAlbertina-Regular-Identity-H" w:hAnsi="Times New Roman" w:hint="default"/>
                <w:sz w:val="20"/>
                <w:szCs w:val="20"/>
              </w:rPr>
              <w:t>ho dodrž</w:t>
            </w:r>
            <w:r w:rsidRPr="009C3522">
              <w:rPr>
                <w:rFonts w:ascii="Times New Roman" w:eastAsia="EUAlbertina-Regular-Identity-H" w:hAnsi="Times New Roman" w:hint="default"/>
                <w:sz w:val="20"/>
                <w:szCs w:val="20"/>
              </w:rPr>
              <w:t>iavať.“</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3. Č</w:t>
            </w:r>
            <w:r w:rsidRPr="009C3522">
              <w:rPr>
                <w:rFonts w:ascii="Times New Roman" w:eastAsia="EUAlbertina-Regular-Identity-H" w:hAnsi="Times New Roman" w:hint="default"/>
                <w:sz w:val="20"/>
                <w:szCs w:val="20"/>
              </w:rPr>
              <w:t>lá</w:t>
            </w:r>
            <w:r w:rsidRPr="009C3522">
              <w:rPr>
                <w:rFonts w:ascii="Times New Roman" w:eastAsia="EUAlbertina-Regular-Identity-H" w:hAnsi="Times New Roman" w:hint="default"/>
                <w:sz w:val="20"/>
                <w:szCs w:val="20"/>
              </w:rPr>
              <w:t>nok 3a sa nahrá</w:t>
            </w:r>
            <w:r w:rsidRPr="009C3522">
              <w:rPr>
                <w:rFonts w:ascii="Times New Roman" w:eastAsia="EUAlbertina-Regular-Identity-H" w:hAnsi="Times New Roman" w:hint="default"/>
                <w:sz w:val="20"/>
                <w:szCs w:val="20"/>
              </w:rPr>
              <w:t>dza takto:</w:t>
            </w:r>
          </w:p>
          <w:p w:rsidR="006A47E3" w:rsidRPr="009C3522" w:rsidP="006A47E3">
            <w:pPr>
              <w:bidi w:val="0"/>
              <w:adjustRightInd w:val="0"/>
              <w:rPr>
                <w:rFonts w:ascii="Times New Roman" w:eastAsia="EUAlbertina-Italic-Identity-H" w:hAnsi="Times New Roman" w:hint="default"/>
                <w:i/>
                <w:iCs/>
                <w:sz w:val="20"/>
                <w:szCs w:val="20"/>
              </w:rPr>
            </w:pPr>
            <w:r w:rsidRPr="009C3522">
              <w:rPr>
                <w:rFonts w:ascii="Times New Roman" w:eastAsia="EUAlbertina-Italic-Identity-H" w:hAnsi="Times New Roman" w:hint="default"/>
                <w:i/>
                <w:iCs/>
                <w:sz w:val="20"/>
                <w:szCs w:val="20"/>
              </w:rPr>
              <w:t>„Č</w:t>
            </w:r>
            <w:r w:rsidRPr="009C3522">
              <w:rPr>
                <w:rFonts w:ascii="Times New Roman" w:eastAsia="EUAlbertina-Italic-Identity-H" w:hAnsi="Times New Roman" w:hint="default"/>
                <w:i/>
                <w:iCs/>
                <w:sz w:val="20"/>
                <w:szCs w:val="20"/>
              </w:rPr>
              <w:t>lá</w:t>
            </w:r>
            <w:r w:rsidRPr="009C3522">
              <w:rPr>
                <w:rFonts w:ascii="Times New Roman" w:eastAsia="EUAlbertina-Italic-Identity-H" w:hAnsi="Times New Roman" w:hint="default"/>
                <w:i/>
                <w:iCs/>
                <w:sz w:val="20"/>
                <w:szCs w:val="20"/>
              </w:rPr>
              <w:t>nok 3a</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1. Porovná</w:t>
            </w:r>
            <w:r w:rsidRPr="009C3522">
              <w:rPr>
                <w:rFonts w:ascii="Times New Roman" w:eastAsia="EUAlbertina-Regular-Identity-H" w:hAnsi="Times New Roman" w:hint="default"/>
                <w:sz w:val="20"/>
                <w:szCs w:val="20"/>
              </w:rPr>
              <w:t>vacia reklama, pokiaľ</w:t>
            </w:r>
            <w:r w:rsidRPr="009C3522">
              <w:rPr>
                <w:rFonts w:ascii="Times New Roman" w:eastAsia="EUAlbertina-Regular-Identity-H" w:hAnsi="Times New Roman" w:hint="default"/>
                <w:sz w:val="20"/>
                <w:szCs w:val="20"/>
              </w:rPr>
              <w:t xml:space="preserve"> ide o porovná</w:t>
            </w:r>
            <w:r w:rsidRPr="009C3522">
              <w:rPr>
                <w:rFonts w:ascii="Times New Roman" w:eastAsia="EUAlbertina-Regular-Identity-H" w:hAnsi="Times New Roman" w:hint="default"/>
                <w:sz w:val="20"/>
                <w:szCs w:val="20"/>
              </w:rPr>
              <w:t>vanie, je</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povolená</w:t>
            </w:r>
            <w:r w:rsidRPr="009C3522">
              <w:rPr>
                <w:rFonts w:ascii="Times New Roman" w:eastAsia="EUAlbertina-Regular-Identity-H" w:hAnsi="Times New Roman" w:hint="default"/>
                <w:sz w:val="20"/>
                <w:szCs w:val="20"/>
              </w:rPr>
              <w:t>, ak sú</w:t>
            </w:r>
            <w:r w:rsidRPr="009C3522">
              <w:rPr>
                <w:rFonts w:ascii="Times New Roman" w:eastAsia="EUAlbertina-Regular-Identity-H" w:hAnsi="Times New Roman" w:hint="default"/>
                <w:sz w:val="20"/>
                <w:szCs w:val="20"/>
              </w:rPr>
              <w:t xml:space="preserve"> splnené</w:t>
            </w:r>
            <w:r w:rsidRPr="009C3522">
              <w:rPr>
                <w:rFonts w:ascii="Times New Roman" w:eastAsia="EUAlbertina-Regular-Identity-H" w:hAnsi="Times New Roman" w:hint="default"/>
                <w:sz w:val="20"/>
                <w:szCs w:val="20"/>
              </w:rPr>
              <w:t xml:space="preserve"> tieto podmienky:</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a) nie je klamlivá</w:t>
            </w:r>
            <w:r w:rsidRPr="009C3522">
              <w:rPr>
                <w:rFonts w:ascii="Times New Roman" w:eastAsia="EUAlbertina-Regular-Identity-H" w:hAnsi="Times New Roman" w:hint="default"/>
                <w:sz w:val="20"/>
                <w:szCs w:val="20"/>
              </w:rPr>
              <w:t xml:space="preserve"> v zmysle č</w:t>
            </w:r>
            <w:r w:rsidRPr="009C3522">
              <w:rPr>
                <w:rFonts w:ascii="Times New Roman" w:eastAsia="EUAlbertina-Regular-Identity-H" w:hAnsi="Times New Roman" w:hint="default"/>
                <w:sz w:val="20"/>
                <w:szCs w:val="20"/>
              </w:rPr>
              <w:t>lá</w:t>
            </w:r>
            <w:r w:rsidRPr="009C3522">
              <w:rPr>
                <w:rFonts w:ascii="Times New Roman" w:eastAsia="EUAlbertina-Regular-Identity-H" w:hAnsi="Times New Roman" w:hint="default"/>
                <w:sz w:val="20"/>
                <w:szCs w:val="20"/>
              </w:rPr>
              <w:t>nku 2 ods. 2, č</w:t>
            </w:r>
            <w:r w:rsidRPr="009C3522">
              <w:rPr>
                <w:rFonts w:ascii="Times New Roman" w:eastAsia="EUAlbertina-Regular-Identity-H" w:hAnsi="Times New Roman" w:hint="default"/>
                <w:sz w:val="20"/>
                <w:szCs w:val="20"/>
              </w:rPr>
              <w:t>lá</w:t>
            </w:r>
            <w:r w:rsidRPr="009C3522">
              <w:rPr>
                <w:rFonts w:ascii="Times New Roman" w:eastAsia="EUAlbertina-Regular-Identity-H" w:hAnsi="Times New Roman" w:hint="default"/>
                <w:sz w:val="20"/>
                <w:szCs w:val="20"/>
              </w:rPr>
              <w:t>nku 3 a</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č</w:t>
            </w:r>
            <w:r w:rsidRPr="009C3522">
              <w:rPr>
                <w:rFonts w:ascii="Times New Roman" w:eastAsia="EUAlbertina-Regular-Identity-H" w:hAnsi="Times New Roman" w:hint="default"/>
                <w:sz w:val="20"/>
                <w:szCs w:val="20"/>
              </w:rPr>
              <w:t>lá</w:t>
            </w:r>
            <w:r w:rsidRPr="009C3522">
              <w:rPr>
                <w:rFonts w:ascii="Times New Roman" w:eastAsia="EUAlbertina-Regular-Identity-H" w:hAnsi="Times New Roman" w:hint="default"/>
                <w:sz w:val="20"/>
                <w:szCs w:val="20"/>
              </w:rPr>
              <w:t>nku 7 ods. 1 tejto smernice alebo č</w:t>
            </w:r>
            <w:r w:rsidRPr="009C3522">
              <w:rPr>
                <w:rFonts w:ascii="Times New Roman" w:eastAsia="EUAlbertina-Regular-Identity-H" w:hAnsi="Times New Roman" w:hint="default"/>
                <w:sz w:val="20"/>
                <w:szCs w:val="20"/>
              </w:rPr>
              <w:t>lá</w:t>
            </w:r>
            <w:r w:rsidRPr="009C3522">
              <w:rPr>
                <w:rFonts w:ascii="Times New Roman" w:eastAsia="EUAlbertina-Regular-Identity-H" w:hAnsi="Times New Roman" w:hint="default"/>
                <w:sz w:val="20"/>
                <w:szCs w:val="20"/>
              </w:rPr>
              <w:t xml:space="preserve">nkov </w:t>
            </w:r>
            <w:r w:rsidRPr="009C3522">
              <w:rPr>
                <w:rFonts w:ascii="Times New Roman" w:eastAsia="EUAlbertina-Regular-Identity-H" w:hAnsi="Times New Roman" w:hint="default"/>
                <w:sz w:val="20"/>
                <w:szCs w:val="20"/>
              </w:rPr>
              <w:t>6</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a 7 smernice Euró</w:t>
            </w:r>
            <w:r w:rsidRPr="009C3522">
              <w:rPr>
                <w:rFonts w:ascii="Times New Roman" w:eastAsia="EUAlbertina-Regular-Identity-H" w:hAnsi="Times New Roman" w:hint="default"/>
                <w:sz w:val="20"/>
                <w:szCs w:val="20"/>
              </w:rPr>
              <w:t>pskeho parlamentu a Rady</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2005/29/ES z 11. má</w:t>
            </w:r>
            <w:r w:rsidRPr="009C3522">
              <w:rPr>
                <w:rFonts w:ascii="Times New Roman" w:eastAsia="EUAlbertina-Regular-Identity-H" w:hAnsi="Times New Roman" w:hint="default"/>
                <w:sz w:val="20"/>
                <w:szCs w:val="20"/>
              </w:rPr>
              <w:t>ja 2005 o nekalý</w:t>
            </w:r>
            <w:r w:rsidRPr="009C3522">
              <w:rPr>
                <w:rFonts w:ascii="Times New Roman" w:eastAsia="EUAlbertina-Regular-Identity-H" w:hAnsi="Times New Roman" w:hint="default"/>
                <w:sz w:val="20"/>
                <w:szCs w:val="20"/>
              </w:rPr>
              <w:t>ch obchodný</w:t>
            </w:r>
            <w:r w:rsidRPr="009C3522">
              <w:rPr>
                <w:rFonts w:ascii="Times New Roman" w:eastAsia="EUAlbertina-Regular-Identity-H" w:hAnsi="Times New Roman" w:hint="default"/>
                <w:sz w:val="20"/>
                <w:szCs w:val="20"/>
              </w:rPr>
              <w:t>ch</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praktiká</w:t>
            </w:r>
            <w:r w:rsidRPr="009C3522">
              <w:rPr>
                <w:rFonts w:ascii="Times New Roman" w:eastAsia="EUAlbertina-Regular-Identity-H" w:hAnsi="Times New Roman" w:hint="default"/>
                <w:sz w:val="20"/>
                <w:szCs w:val="20"/>
              </w:rPr>
              <w:t>ch podnikateľ</w:t>
            </w:r>
            <w:r w:rsidRPr="009C3522">
              <w:rPr>
                <w:rFonts w:ascii="Times New Roman" w:eastAsia="EUAlbertina-Regular-Identity-H" w:hAnsi="Times New Roman" w:hint="default"/>
                <w:sz w:val="20"/>
                <w:szCs w:val="20"/>
              </w:rPr>
              <w:t>ov voč</w:t>
            </w:r>
            <w:r w:rsidRPr="009C3522">
              <w:rPr>
                <w:rFonts w:ascii="Times New Roman" w:eastAsia="EUAlbertina-Regular-Identity-H" w:hAnsi="Times New Roman" w:hint="default"/>
                <w:sz w:val="20"/>
                <w:szCs w:val="20"/>
              </w:rPr>
              <w:t>i spotrebiteľ</w:t>
            </w:r>
            <w:r w:rsidRPr="009C3522">
              <w:rPr>
                <w:rFonts w:ascii="Times New Roman" w:eastAsia="EUAlbertina-Regular-Identity-H" w:hAnsi="Times New Roman" w:hint="default"/>
                <w:sz w:val="20"/>
                <w:szCs w:val="20"/>
              </w:rPr>
              <w:t>om</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na vnú</w:t>
            </w:r>
            <w:r w:rsidRPr="009C3522">
              <w:rPr>
                <w:rFonts w:ascii="Times New Roman" w:eastAsia="EUAlbertina-Regular-Identity-H" w:hAnsi="Times New Roman" w:hint="default"/>
                <w:sz w:val="20"/>
                <w:szCs w:val="20"/>
              </w:rPr>
              <w:t>tornom trhu (*);</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b) porovná</w:t>
            </w:r>
            <w:r w:rsidRPr="009C3522">
              <w:rPr>
                <w:rFonts w:ascii="Times New Roman" w:eastAsia="EUAlbertina-Regular-Identity-H" w:hAnsi="Times New Roman" w:hint="default"/>
                <w:sz w:val="20"/>
                <w:szCs w:val="20"/>
              </w:rPr>
              <w:t>va tovary alebo služ</w:t>
            </w:r>
            <w:r w:rsidRPr="009C3522">
              <w:rPr>
                <w:rFonts w:ascii="Times New Roman" w:eastAsia="EUAlbertina-Regular-Identity-H" w:hAnsi="Times New Roman" w:hint="default"/>
                <w:sz w:val="20"/>
                <w:szCs w:val="20"/>
              </w:rPr>
              <w:t>by, ktoré</w:t>
            </w:r>
            <w:r w:rsidRPr="009C3522">
              <w:rPr>
                <w:rFonts w:ascii="Times New Roman" w:eastAsia="EUAlbertina-Regular-Identity-H" w:hAnsi="Times New Roman" w:hint="default"/>
                <w:sz w:val="20"/>
                <w:szCs w:val="20"/>
              </w:rPr>
              <w:t xml:space="preserve"> uspokojujú</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rovnaké</w:t>
            </w:r>
            <w:r w:rsidRPr="009C3522">
              <w:rPr>
                <w:rFonts w:ascii="Times New Roman" w:eastAsia="EUAlbertina-Regular-Identity-H" w:hAnsi="Times New Roman" w:hint="default"/>
                <w:sz w:val="20"/>
                <w:szCs w:val="20"/>
              </w:rPr>
              <w:t xml:space="preserve"> potreby alebo sú</w:t>
            </w:r>
            <w:r w:rsidRPr="009C3522">
              <w:rPr>
                <w:rFonts w:ascii="Times New Roman" w:eastAsia="EUAlbertina-Regular-Identity-H" w:hAnsi="Times New Roman" w:hint="default"/>
                <w:sz w:val="20"/>
                <w:szCs w:val="20"/>
              </w:rPr>
              <w:t xml:space="preserve"> urč</w:t>
            </w:r>
            <w:r w:rsidRPr="009C3522">
              <w:rPr>
                <w:rFonts w:ascii="Times New Roman" w:eastAsia="EUAlbertina-Regular-Identity-H" w:hAnsi="Times New Roman" w:hint="default"/>
                <w:sz w:val="20"/>
                <w:szCs w:val="20"/>
              </w:rPr>
              <w:t>ené</w:t>
            </w:r>
            <w:r w:rsidRPr="009C3522">
              <w:rPr>
                <w:rFonts w:ascii="Times New Roman" w:eastAsia="EUAlbertina-Regular-Identity-H" w:hAnsi="Times New Roman" w:hint="default"/>
                <w:sz w:val="20"/>
                <w:szCs w:val="20"/>
              </w:rPr>
              <w:t xml:space="preserve"> na ten istý</w:t>
            </w:r>
            <w:r w:rsidRPr="009C3522">
              <w:rPr>
                <w:rFonts w:ascii="Times New Roman" w:eastAsia="EUAlbertina-Regular-Identity-H" w:hAnsi="Times New Roman" w:hint="default"/>
                <w:sz w:val="20"/>
                <w:szCs w:val="20"/>
              </w:rPr>
              <w:t xml:space="preserve"> úč</w:t>
            </w:r>
            <w:r w:rsidRPr="009C3522">
              <w:rPr>
                <w:rFonts w:ascii="Times New Roman" w:eastAsia="EUAlbertina-Regular-Identity-H" w:hAnsi="Times New Roman" w:hint="default"/>
                <w:sz w:val="20"/>
                <w:szCs w:val="20"/>
              </w:rPr>
              <w:t>el;</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c) objektí</w:t>
            </w:r>
            <w:r w:rsidRPr="009C3522">
              <w:rPr>
                <w:rFonts w:ascii="Times New Roman" w:eastAsia="EUAlbertina-Regular-Identity-H" w:hAnsi="Times New Roman" w:hint="default"/>
                <w:sz w:val="20"/>
                <w:szCs w:val="20"/>
              </w:rPr>
              <w:t>vne porovná</w:t>
            </w:r>
            <w:r w:rsidRPr="009C3522">
              <w:rPr>
                <w:rFonts w:ascii="Times New Roman" w:eastAsia="EUAlbertina-Regular-Identity-H" w:hAnsi="Times New Roman" w:hint="default"/>
                <w:sz w:val="20"/>
                <w:szCs w:val="20"/>
              </w:rPr>
              <w:t>va jednu alebo viac podstatný</w:t>
            </w:r>
            <w:r w:rsidRPr="009C3522">
              <w:rPr>
                <w:rFonts w:ascii="Times New Roman" w:eastAsia="EUAlbertina-Regular-Identity-H" w:hAnsi="Times New Roman" w:hint="default"/>
                <w:sz w:val="20"/>
                <w:szCs w:val="20"/>
              </w:rPr>
              <w:t>ch,</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dô</w:t>
            </w:r>
            <w:r w:rsidRPr="009C3522">
              <w:rPr>
                <w:rFonts w:ascii="Times New Roman" w:eastAsia="EUAlbertina-Regular-Identity-H" w:hAnsi="Times New Roman" w:hint="default"/>
                <w:sz w:val="20"/>
                <w:szCs w:val="20"/>
              </w:rPr>
              <w:t>lež</w:t>
            </w:r>
            <w:r w:rsidRPr="009C3522">
              <w:rPr>
                <w:rFonts w:ascii="Times New Roman" w:eastAsia="EUAlbertina-Regular-Identity-H" w:hAnsi="Times New Roman" w:hint="default"/>
                <w:sz w:val="20"/>
                <w:szCs w:val="20"/>
              </w:rPr>
              <w:t>itý</w:t>
            </w:r>
            <w:r w:rsidRPr="009C3522">
              <w:rPr>
                <w:rFonts w:ascii="Times New Roman" w:eastAsia="EUAlbertina-Regular-Identity-H" w:hAnsi="Times New Roman" w:hint="default"/>
                <w:sz w:val="20"/>
                <w:szCs w:val="20"/>
              </w:rPr>
              <w:t>ch, overiteľ</w:t>
            </w:r>
            <w:r w:rsidRPr="009C3522">
              <w:rPr>
                <w:rFonts w:ascii="Times New Roman" w:eastAsia="EUAlbertina-Regular-Identity-H" w:hAnsi="Times New Roman" w:hint="default"/>
                <w:sz w:val="20"/>
                <w:szCs w:val="20"/>
              </w:rPr>
              <w:t>ný</w:t>
            </w:r>
            <w:r w:rsidRPr="009C3522">
              <w:rPr>
                <w:rFonts w:ascii="Times New Roman" w:eastAsia="EUAlbertina-Regular-Identity-H" w:hAnsi="Times New Roman" w:hint="default"/>
                <w:sz w:val="20"/>
                <w:szCs w:val="20"/>
              </w:rPr>
              <w:t>ch a reprezentatí</w:t>
            </w:r>
            <w:r w:rsidRPr="009C3522">
              <w:rPr>
                <w:rFonts w:ascii="Times New Roman" w:eastAsia="EUAlbertina-Regular-Identity-H" w:hAnsi="Times New Roman" w:hint="default"/>
                <w:sz w:val="20"/>
                <w:szCs w:val="20"/>
              </w:rPr>
              <w:t>vnych vlastností</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tý</w:t>
            </w:r>
            <w:r w:rsidRPr="009C3522">
              <w:rPr>
                <w:rFonts w:ascii="Times New Roman" w:eastAsia="EUAlbertina-Regular-Identity-H" w:hAnsi="Times New Roman" w:hint="default"/>
                <w:sz w:val="20"/>
                <w:szCs w:val="20"/>
              </w:rPr>
              <w:t>chto tovarov a služ</w:t>
            </w:r>
            <w:r w:rsidRPr="009C3522">
              <w:rPr>
                <w:rFonts w:ascii="Times New Roman" w:eastAsia="EUAlbertina-Regular-Identity-H" w:hAnsi="Times New Roman" w:hint="default"/>
                <w:sz w:val="20"/>
                <w:szCs w:val="20"/>
              </w:rPr>
              <w:t>ieb, ktoré</w:t>
            </w:r>
            <w:r w:rsidRPr="009C3522">
              <w:rPr>
                <w:rFonts w:ascii="Times New Roman" w:eastAsia="EUAlbertina-Regular-Identity-H" w:hAnsi="Times New Roman" w:hint="default"/>
                <w:sz w:val="20"/>
                <w:szCs w:val="20"/>
              </w:rPr>
              <w:t xml:space="preserve"> môž</w:t>
            </w:r>
            <w:r w:rsidRPr="009C3522">
              <w:rPr>
                <w:rFonts w:ascii="Times New Roman" w:eastAsia="EUAlbertina-Regular-Identity-H" w:hAnsi="Times New Roman" w:hint="default"/>
                <w:sz w:val="20"/>
                <w:szCs w:val="20"/>
              </w:rPr>
              <w:t>u zahŕň</w:t>
            </w:r>
            <w:r w:rsidRPr="009C3522">
              <w:rPr>
                <w:rFonts w:ascii="Times New Roman" w:eastAsia="EUAlbertina-Regular-Identity-H" w:hAnsi="Times New Roman" w:hint="default"/>
                <w:sz w:val="20"/>
                <w:szCs w:val="20"/>
              </w:rPr>
              <w:t>ať</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cenu;</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d) nediskredituje ani neoč</w:t>
            </w:r>
            <w:r w:rsidRPr="009C3522">
              <w:rPr>
                <w:rFonts w:ascii="Times New Roman" w:eastAsia="EUAlbertina-Regular-Identity-H" w:hAnsi="Times New Roman" w:hint="default"/>
                <w:sz w:val="20"/>
                <w:szCs w:val="20"/>
              </w:rPr>
              <w:t>ierň</w:t>
            </w:r>
            <w:r w:rsidRPr="009C3522">
              <w:rPr>
                <w:rFonts w:ascii="Times New Roman" w:eastAsia="EUAlbertina-Regular-Identity-H" w:hAnsi="Times New Roman" w:hint="default"/>
                <w:sz w:val="20"/>
                <w:szCs w:val="20"/>
              </w:rPr>
              <w:t>uje ochranné</w:t>
            </w:r>
            <w:r w:rsidRPr="009C3522">
              <w:rPr>
                <w:rFonts w:ascii="Times New Roman" w:eastAsia="EUAlbertina-Regular-Identity-H" w:hAnsi="Times New Roman" w:hint="default"/>
                <w:sz w:val="20"/>
                <w:szCs w:val="20"/>
              </w:rPr>
              <w:t xml:space="preserve"> zná</w:t>
            </w:r>
            <w:r w:rsidRPr="009C3522">
              <w:rPr>
                <w:rFonts w:ascii="Times New Roman" w:eastAsia="EUAlbertina-Regular-Identity-H" w:hAnsi="Times New Roman" w:hint="default"/>
                <w:sz w:val="20"/>
                <w:szCs w:val="20"/>
              </w:rPr>
              <w:t>mky,</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obchodné</w:t>
            </w:r>
            <w:r w:rsidRPr="009C3522">
              <w:rPr>
                <w:rFonts w:ascii="Times New Roman" w:eastAsia="EUAlbertina-Regular-Identity-H" w:hAnsi="Times New Roman" w:hint="default"/>
                <w:sz w:val="20"/>
                <w:szCs w:val="20"/>
              </w:rPr>
              <w:t xml:space="preserve"> mená</w:t>
            </w:r>
            <w:r w:rsidRPr="009C3522">
              <w:rPr>
                <w:rFonts w:ascii="Times New Roman" w:eastAsia="EUAlbertina-Regular-Identity-H" w:hAnsi="Times New Roman" w:hint="default"/>
                <w:sz w:val="20"/>
                <w:szCs w:val="20"/>
              </w:rPr>
              <w:t>, ď</w:t>
            </w:r>
            <w:r w:rsidRPr="009C3522">
              <w:rPr>
                <w:rFonts w:ascii="Times New Roman" w:eastAsia="EUAlbertina-Regular-Identity-H" w:hAnsi="Times New Roman" w:hint="default"/>
                <w:sz w:val="20"/>
                <w:szCs w:val="20"/>
              </w:rPr>
              <w:t>alš</w:t>
            </w:r>
            <w:r w:rsidRPr="009C3522">
              <w:rPr>
                <w:rFonts w:ascii="Times New Roman" w:eastAsia="EUAlbertina-Regular-Identity-H" w:hAnsi="Times New Roman" w:hint="default"/>
                <w:sz w:val="20"/>
                <w:szCs w:val="20"/>
              </w:rPr>
              <w:t>ie rozliš</w:t>
            </w:r>
            <w:r w:rsidRPr="009C3522">
              <w:rPr>
                <w:rFonts w:ascii="Times New Roman" w:eastAsia="EUAlbertina-Regular-Identity-H" w:hAnsi="Times New Roman" w:hint="default"/>
                <w:sz w:val="20"/>
                <w:szCs w:val="20"/>
              </w:rPr>
              <w:t xml:space="preserve">ovacie </w:t>
            </w:r>
            <w:r w:rsidRPr="009C3522">
              <w:rPr>
                <w:rFonts w:ascii="Times New Roman" w:eastAsia="EUAlbertina-Regular-Identity-H" w:hAnsi="Times New Roman" w:hint="default"/>
                <w:sz w:val="20"/>
                <w:szCs w:val="20"/>
              </w:rPr>
              <w:t>znaky, tovary,</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služ</w:t>
            </w:r>
            <w:r w:rsidRPr="009C3522">
              <w:rPr>
                <w:rFonts w:ascii="Times New Roman" w:eastAsia="EUAlbertina-Regular-Identity-H" w:hAnsi="Times New Roman" w:hint="default"/>
                <w:sz w:val="20"/>
                <w:szCs w:val="20"/>
              </w:rPr>
              <w:t>by, č</w:t>
            </w:r>
            <w:r w:rsidRPr="009C3522">
              <w:rPr>
                <w:rFonts w:ascii="Times New Roman" w:eastAsia="EUAlbertina-Regular-Identity-H" w:hAnsi="Times New Roman" w:hint="default"/>
                <w:sz w:val="20"/>
                <w:szCs w:val="20"/>
              </w:rPr>
              <w:t>innosti alebo okolnosti úč</w:t>
            </w:r>
            <w:r w:rsidRPr="009C3522">
              <w:rPr>
                <w:rFonts w:ascii="Times New Roman" w:eastAsia="EUAlbertina-Regular-Identity-H" w:hAnsi="Times New Roman" w:hint="default"/>
                <w:sz w:val="20"/>
                <w:szCs w:val="20"/>
              </w:rPr>
              <w:t>astní</w:t>
            </w:r>
            <w:r w:rsidRPr="009C3522">
              <w:rPr>
                <w:rFonts w:ascii="Times New Roman" w:eastAsia="EUAlbertina-Regular-Identity-H" w:hAnsi="Times New Roman" w:hint="default"/>
                <w:sz w:val="20"/>
                <w:szCs w:val="20"/>
              </w:rPr>
              <w:t>ka hospodá</w:t>
            </w:r>
            <w:r w:rsidRPr="009C3522">
              <w:rPr>
                <w:rFonts w:ascii="Times New Roman" w:eastAsia="EUAlbertina-Regular-Identity-H" w:hAnsi="Times New Roman" w:hint="default"/>
                <w:sz w:val="20"/>
                <w:szCs w:val="20"/>
              </w:rPr>
              <w:t>rskej</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súť</w:t>
            </w:r>
            <w:r w:rsidRPr="009C3522">
              <w:rPr>
                <w:rFonts w:ascii="Times New Roman" w:eastAsia="EUAlbertina-Regular-Identity-H" w:hAnsi="Times New Roman" w:hint="default"/>
                <w:sz w:val="20"/>
                <w:szCs w:val="20"/>
              </w:rPr>
              <w:t>až</w:t>
            </w:r>
            <w:r w:rsidRPr="009C3522">
              <w:rPr>
                <w:rFonts w:ascii="Times New Roman" w:eastAsia="EUAlbertina-Regular-Identity-H" w:hAnsi="Times New Roman" w:hint="default"/>
                <w:sz w:val="20"/>
                <w:szCs w:val="20"/>
              </w:rPr>
              <w:t>e;</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e) pre produkty s označ</w:t>
            </w:r>
            <w:r w:rsidRPr="009C3522">
              <w:rPr>
                <w:rFonts w:ascii="Times New Roman" w:eastAsia="EUAlbertina-Regular-Identity-H" w:hAnsi="Times New Roman" w:hint="default"/>
                <w:sz w:val="20"/>
                <w:szCs w:val="20"/>
              </w:rPr>
              <w:t>ení</w:t>
            </w:r>
            <w:r w:rsidRPr="009C3522">
              <w:rPr>
                <w:rFonts w:ascii="Times New Roman" w:eastAsia="EUAlbertina-Regular-Identity-H" w:hAnsi="Times New Roman" w:hint="default"/>
                <w:sz w:val="20"/>
                <w:szCs w:val="20"/>
              </w:rPr>
              <w:t>m pô</w:t>
            </w:r>
            <w:r w:rsidRPr="009C3522">
              <w:rPr>
                <w:rFonts w:ascii="Times New Roman" w:eastAsia="EUAlbertina-Regular-Identity-H" w:hAnsi="Times New Roman" w:hint="default"/>
                <w:sz w:val="20"/>
                <w:szCs w:val="20"/>
              </w:rPr>
              <w:t>vodu sa vzť</w:t>
            </w:r>
            <w:r w:rsidRPr="009C3522">
              <w:rPr>
                <w:rFonts w:ascii="Times New Roman" w:eastAsia="EUAlbertina-Regular-Identity-H" w:hAnsi="Times New Roman" w:hint="default"/>
                <w:sz w:val="20"/>
                <w:szCs w:val="20"/>
              </w:rPr>
              <w:t>ahuje v</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kaž</w:t>
            </w:r>
            <w:r w:rsidRPr="009C3522">
              <w:rPr>
                <w:rFonts w:ascii="Times New Roman" w:eastAsia="EUAlbertina-Regular-Identity-H" w:hAnsi="Times New Roman" w:hint="default"/>
                <w:sz w:val="20"/>
                <w:szCs w:val="20"/>
              </w:rPr>
              <w:t>dom prí</w:t>
            </w:r>
            <w:r w:rsidRPr="009C3522">
              <w:rPr>
                <w:rFonts w:ascii="Times New Roman" w:eastAsia="EUAlbertina-Regular-Identity-H" w:hAnsi="Times New Roman" w:hint="default"/>
                <w:sz w:val="20"/>
                <w:szCs w:val="20"/>
              </w:rPr>
              <w:t>pade na produkty s rovnaký</w:t>
            </w:r>
            <w:r w:rsidRPr="009C3522">
              <w:rPr>
                <w:rFonts w:ascii="Times New Roman" w:eastAsia="EUAlbertina-Regular-Identity-H" w:hAnsi="Times New Roman" w:hint="default"/>
                <w:sz w:val="20"/>
                <w:szCs w:val="20"/>
              </w:rPr>
              <w:t>m</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označ</w:t>
            </w:r>
            <w:r w:rsidRPr="009C3522">
              <w:rPr>
                <w:rFonts w:ascii="Times New Roman" w:eastAsia="EUAlbertina-Regular-Identity-H" w:hAnsi="Times New Roman" w:hint="default"/>
                <w:sz w:val="20"/>
                <w:szCs w:val="20"/>
              </w:rPr>
              <w:t>ení</w:t>
            </w:r>
            <w:r w:rsidRPr="009C3522">
              <w:rPr>
                <w:rFonts w:ascii="Times New Roman" w:eastAsia="EUAlbertina-Regular-Identity-H" w:hAnsi="Times New Roman" w:hint="default"/>
                <w:sz w:val="20"/>
                <w:szCs w:val="20"/>
              </w:rPr>
              <w:t>m;</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f) nevyuží</w:t>
            </w:r>
            <w:r w:rsidRPr="009C3522">
              <w:rPr>
                <w:rFonts w:ascii="Times New Roman" w:eastAsia="EUAlbertina-Regular-Identity-H" w:hAnsi="Times New Roman" w:hint="default"/>
                <w:sz w:val="20"/>
                <w:szCs w:val="20"/>
              </w:rPr>
              <w:t>va neč</w:t>
            </w:r>
            <w:r w:rsidRPr="009C3522">
              <w:rPr>
                <w:rFonts w:ascii="Times New Roman" w:eastAsia="EUAlbertina-Regular-Identity-H" w:hAnsi="Times New Roman" w:hint="default"/>
                <w:sz w:val="20"/>
                <w:szCs w:val="20"/>
              </w:rPr>
              <w:t>estnú</w:t>
            </w:r>
            <w:r w:rsidRPr="009C3522">
              <w:rPr>
                <w:rFonts w:ascii="Times New Roman" w:eastAsia="EUAlbertina-Regular-Identity-H" w:hAnsi="Times New Roman" w:hint="default"/>
                <w:sz w:val="20"/>
                <w:szCs w:val="20"/>
              </w:rPr>
              <w:t xml:space="preserve"> vý</w:t>
            </w:r>
            <w:r w:rsidRPr="009C3522">
              <w:rPr>
                <w:rFonts w:ascii="Times New Roman" w:eastAsia="EUAlbertina-Regular-Identity-H" w:hAnsi="Times New Roman" w:hint="default"/>
                <w:sz w:val="20"/>
                <w:szCs w:val="20"/>
              </w:rPr>
              <w:t>hodu dobré</w:t>
            </w:r>
            <w:r w:rsidRPr="009C3522">
              <w:rPr>
                <w:rFonts w:ascii="Times New Roman" w:eastAsia="EUAlbertina-Regular-Identity-H" w:hAnsi="Times New Roman" w:hint="default"/>
                <w:sz w:val="20"/>
                <w:szCs w:val="20"/>
              </w:rPr>
              <w:t>ho mena ochrannej</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zná</w:t>
            </w:r>
            <w:r w:rsidRPr="009C3522">
              <w:rPr>
                <w:rFonts w:ascii="Times New Roman" w:eastAsia="EUAlbertina-Regular-Identity-H" w:hAnsi="Times New Roman" w:hint="default"/>
                <w:sz w:val="20"/>
                <w:szCs w:val="20"/>
              </w:rPr>
              <w:t>mky, obchodné</w:t>
            </w:r>
            <w:r w:rsidRPr="009C3522">
              <w:rPr>
                <w:rFonts w:ascii="Times New Roman" w:eastAsia="EUAlbertina-Regular-Identity-H" w:hAnsi="Times New Roman" w:hint="default"/>
                <w:sz w:val="20"/>
                <w:szCs w:val="20"/>
              </w:rPr>
              <w:t>ho mena ale</w:t>
            </w:r>
            <w:r w:rsidRPr="009C3522">
              <w:rPr>
                <w:rFonts w:ascii="Times New Roman" w:eastAsia="EUAlbertina-Regular-Identity-H" w:hAnsi="Times New Roman" w:hint="default"/>
                <w:sz w:val="20"/>
                <w:szCs w:val="20"/>
              </w:rPr>
              <w:t>bo iný</w:t>
            </w:r>
            <w:r w:rsidRPr="009C3522">
              <w:rPr>
                <w:rFonts w:ascii="Times New Roman" w:eastAsia="EUAlbertina-Regular-Identity-H" w:hAnsi="Times New Roman" w:hint="default"/>
                <w:sz w:val="20"/>
                <w:szCs w:val="20"/>
              </w:rPr>
              <w:t>ch rozliš</w:t>
            </w:r>
            <w:r w:rsidRPr="009C3522">
              <w:rPr>
                <w:rFonts w:ascii="Times New Roman" w:eastAsia="EUAlbertina-Regular-Identity-H" w:hAnsi="Times New Roman" w:hint="default"/>
                <w:sz w:val="20"/>
                <w:szCs w:val="20"/>
              </w:rPr>
              <w:t>ujú</w:t>
            </w:r>
            <w:r w:rsidRPr="009C3522">
              <w:rPr>
                <w:rFonts w:ascii="Times New Roman" w:eastAsia="EUAlbertina-Regular-Identity-H" w:hAnsi="Times New Roman" w:hint="default"/>
                <w:sz w:val="20"/>
                <w:szCs w:val="20"/>
              </w:rPr>
              <w:t>cich</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znakov úč</w:t>
            </w:r>
            <w:r w:rsidRPr="009C3522">
              <w:rPr>
                <w:rFonts w:ascii="Times New Roman" w:eastAsia="EUAlbertina-Regular-Identity-H" w:hAnsi="Times New Roman" w:hint="default"/>
                <w:sz w:val="20"/>
                <w:szCs w:val="20"/>
              </w:rPr>
              <w:t>astní</w:t>
            </w:r>
            <w:r w:rsidRPr="009C3522">
              <w:rPr>
                <w:rFonts w:ascii="Times New Roman" w:eastAsia="EUAlbertina-Regular-Identity-H" w:hAnsi="Times New Roman" w:hint="default"/>
                <w:sz w:val="20"/>
                <w:szCs w:val="20"/>
              </w:rPr>
              <w:t>ka hospodá</w:t>
            </w:r>
            <w:r w:rsidRPr="009C3522">
              <w:rPr>
                <w:rFonts w:ascii="Times New Roman" w:eastAsia="EUAlbertina-Regular-Identity-H" w:hAnsi="Times New Roman" w:hint="default"/>
                <w:sz w:val="20"/>
                <w:szCs w:val="20"/>
              </w:rPr>
              <w:t>rskej súť</w:t>
            </w:r>
            <w:r w:rsidRPr="009C3522">
              <w:rPr>
                <w:rFonts w:ascii="Times New Roman" w:eastAsia="EUAlbertina-Regular-Identity-H" w:hAnsi="Times New Roman" w:hint="default"/>
                <w:sz w:val="20"/>
                <w:szCs w:val="20"/>
              </w:rPr>
              <w:t>až</w:t>
            </w:r>
            <w:r w:rsidRPr="009C3522">
              <w:rPr>
                <w:rFonts w:ascii="Times New Roman" w:eastAsia="EUAlbertina-Regular-Identity-H" w:hAnsi="Times New Roman" w:hint="default"/>
                <w:sz w:val="20"/>
                <w:szCs w:val="20"/>
              </w:rPr>
              <w:t>e</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alebo označ</w:t>
            </w:r>
            <w:r w:rsidRPr="009C3522">
              <w:rPr>
                <w:rFonts w:ascii="Times New Roman" w:eastAsia="EUAlbertina-Regular-Identity-H" w:hAnsi="Times New Roman" w:hint="default"/>
                <w:sz w:val="20"/>
                <w:szCs w:val="20"/>
              </w:rPr>
              <w:t>enie pô</w:t>
            </w:r>
            <w:r w:rsidRPr="009C3522">
              <w:rPr>
                <w:rFonts w:ascii="Times New Roman" w:eastAsia="EUAlbertina-Regular-Identity-H" w:hAnsi="Times New Roman" w:hint="default"/>
                <w:sz w:val="20"/>
                <w:szCs w:val="20"/>
              </w:rPr>
              <w:t>vodu konkurenč</w:t>
            </w:r>
            <w:r w:rsidRPr="009C3522">
              <w:rPr>
                <w:rFonts w:ascii="Times New Roman" w:eastAsia="EUAlbertina-Regular-Identity-H" w:hAnsi="Times New Roman" w:hint="default"/>
                <w:sz w:val="20"/>
                <w:szCs w:val="20"/>
              </w:rPr>
              <w:t>ný</w:t>
            </w:r>
            <w:r w:rsidRPr="009C3522">
              <w:rPr>
                <w:rFonts w:ascii="Times New Roman" w:eastAsia="EUAlbertina-Regular-Identity-H" w:hAnsi="Times New Roman" w:hint="default"/>
                <w:sz w:val="20"/>
                <w:szCs w:val="20"/>
              </w:rPr>
              <w:t>ch</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produktov;</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g) nepredstavuje tovary alebo služ</w:t>
            </w:r>
            <w:r w:rsidRPr="009C3522">
              <w:rPr>
                <w:rFonts w:ascii="Times New Roman" w:eastAsia="EUAlbertina-Regular-Identity-H" w:hAnsi="Times New Roman" w:hint="default"/>
                <w:sz w:val="20"/>
                <w:szCs w:val="20"/>
              </w:rPr>
              <w:t>by ako imitá</w:t>
            </w:r>
            <w:r w:rsidRPr="009C3522">
              <w:rPr>
                <w:rFonts w:ascii="Times New Roman" w:eastAsia="EUAlbertina-Regular-Identity-H" w:hAnsi="Times New Roman" w:hint="default"/>
                <w:sz w:val="20"/>
                <w:szCs w:val="20"/>
              </w:rPr>
              <w:t>cie</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alebo kó</w:t>
            </w:r>
            <w:r w:rsidRPr="009C3522">
              <w:rPr>
                <w:rFonts w:ascii="Times New Roman" w:eastAsia="EUAlbertina-Regular-Identity-H" w:hAnsi="Times New Roman" w:hint="default"/>
                <w:sz w:val="20"/>
                <w:szCs w:val="20"/>
              </w:rPr>
              <w:t>pie tovarov alebo služ</w:t>
            </w:r>
            <w:r w:rsidRPr="009C3522">
              <w:rPr>
                <w:rFonts w:ascii="Times New Roman" w:eastAsia="EUAlbertina-Regular-Identity-H" w:hAnsi="Times New Roman" w:hint="default"/>
                <w:sz w:val="20"/>
                <w:szCs w:val="20"/>
              </w:rPr>
              <w:t>ieb označ</w:t>
            </w:r>
            <w:r w:rsidRPr="009C3522">
              <w:rPr>
                <w:rFonts w:ascii="Times New Roman" w:eastAsia="EUAlbertina-Regular-Identity-H" w:hAnsi="Times New Roman" w:hint="default"/>
                <w:sz w:val="20"/>
                <w:szCs w:val="20"/>
              </w:rPr>
              <w:t>ený</w:t>
            </w:r>
            <w:r w:rsidRPr="009C3522">
              <w:rPr>
                <w:rFonts w:ascii="Times New Roman" w:eastAsia="EUAlbertina-Regular-Identity-H" w:hAnsi="Times New Roman" w:hint="default"/>
                <w:sz w:val="20"/>
                <w:szCs w:val="20"/>
              </w:rPr>
              <w:t>ch chrá</w:t>
            </w:r>
            <w:r w:rsidRPr="009C3522">
              <w:rPr>
                <w:rFonts w:ascii="Times New Roman" w:eastAsia="EUAlbertina-Regular-Identity-H" w:hAnsi="Times New Roman" w:hint="default"/>
                <w:sz w:val="20"/>
                <w:szCs w:val="20"/>
              </w:rPr>
              <w:t>nenou</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ochrannou zná</w:t>
            </w:r>
            <w:r w:rsidRPr="009C3522">
              <w:rPr>
                <w:rFonts w:ascii="Times New Roman" w:eastAsia="EUAlbertina-Regular-Identity-H" w:hAnsi="Times New Roman" w:hint="default"/>
                <w:sz w:val="20"/>
                <w:szCs w:val="20"/>
              </w:rPr>
              <w:t>mkou alebo obchodný</w:t>
            </w:r>
            <w:r w:rsidRPr="009C3522">
              <w:rPr>
                <w:rFonts w:ascii="Times New Roman" w:eastAsia="EUAlbertina-Regular-Identity-H" w:hAnsi="Times New Roman" w:hint="default"/>
                <w:sz w:val="20"/>
                <w:szCs w:val="20"/>
              </w:rPr>
              <w:t>m</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menom;</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h)</w:t>
            </w:r>
            <w:r w:rsidRPr="009C3522">
              <w:rPr>
                <w:rFonts w:ascii="Times New Roman" w:eastAsia="EUAlbertina-Regular-Identity-H" w:hAnsi="Times New Roman" w:hint="default"/>
                <w:sz w:val="20"/>
                <w:szCs w:val="20"/>
              </w:rPr>
              <w:t xml:space="preserve"> nevyvolá</w:t>
            </w:r>
            <w:r w:rsidRPr="009C3522">
              <w:rPr>
                <w:rFonts w:ascii="Times New Roman" w:eastAsia="EUAlbertina-Regular-Identity-H" w:hAnsi="Times New Roman" w:hint="default"/>
                <w:sz w:val="20"/>
                <w:szCs w:val="20"/>
              </w:rPr>
              <w:t>va zá</w:t>
            </w:r>
            <w:r w:rsidRPr="009C3522">
              <w:rPr>
                <w:rFonts w:ascii="Times New Roman" w:eastAsia="EUAlbertina-Regular-Identity-H" w:hAnsi="Times New Roman" w:hint="default"/>
                <w:sz w:val="20"/>
                <w:szCs w:val="20"/>
              </w:rPr>
              <w:t>menu medzi obchodní</w:t>
            </w:r>
            <w:r w:rsidRPr="009C3522">
              <w:rPr>
                <w:rFonts w:ascii="Times New Roman" w:eastAsia="EUAlbertina-Regular-Identity-H" w:hAnsi="Times New Roman" w:hint="default"/>
                <w:sz w:val="20"/>
                <w:szCs w:val="20"/>
              </w:rPr>
              <w:t>kmi, medzi</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zadá</w:t>
            </w:r>
            <w:r w:rsidRPr="009C3522">
              <w:rPr>
                <w:rFonts w:ascii="Times New Roman" w:eastAsia="EUAlbertina-Regular-Identity-H" w:hAnsi="Times New Roman" w:hint="default"/>
                <w:sz w:val="20"/>
                <w:szCs w:val="20"/>
              </w:rPr>
              <w:t>vateľ</w:t>
            </w:r>
            <w:r w:rsidRPr="009C3522">
              <w:rPr>
                <w:rFonts w:ascii="Times New Roman" w:eastAsia="EUAlbertina-Regular-Identity-H" w:hAnsi="Times New Roman" w:hint="default"/>
                <w:sz w:val="20"/>
                <w:szCs w:val="20"/>
              </w:rPr>
              <w:t>om reklamy a úč</w:t>
            </w:r>
            <w:r w:rsidRPr="009C3522">
              <w:rPr>
                <w:rFonts w:ascii="Times New Roman" w:eastAsia="EUAlbertina-Regular-Identity-H" w:hAnsi="Times New Roman" w:hint="default"/>
                <w:sz w:val="20"/>
                <w:szCs w:val="20"/>
              </w:rPr>
              <w:t>astní</w:t>
            </w:r>
            <w:r w:rsidRPr="009C3522">
              <w:rPr>
                <w:rFonts w:ascii="Times New Roman" w:eastAsia="EUAlbertina-Regular-Identity-H" w:hAnsi="Times New Roman" w:hint="default"/>
                <w:sz w:val="20"/>
                <w:szCs w:val="20"/>
              </w:rPr>
              <w:t>kom hospodá</w:t>
            </w:r>
            <w:r w:rsidRPr="009C3522">
              <w:rPr>
                <w:rFonts w:ascii="Times New Roman" w:eastAsia="EUAlbertina-Regular-Identity-H" w:hAnsi="Times New Roman" w:hint="default"/>
                <w:sz w:val="20"/>
                <w:szCs w:val="20"/>
              </w:rPr>
              <w:t>rskej</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súť</w:t>
            </w:r>
            <w:r w:rsidRPr="009C3522">
              <w:rPr>
                <w:rFonts w:ascii="Times New Roman" w:eastAsia="EUAlbertina-Regular-Identity-H" w:hAnsi="Times New Roman" w:hint="default"/>
                <w:sz w:val="20"/>
                <w:szCs w:val="20"/>
              </w:rPr>
              <w:t>až</w:t>
            </w:r>
            <w:r w:rsidRPr="009C3522">
              <w:rPr>
                <w:rFonts w:ascii="Times New Roman" w:eastAsia="EUAlbertina-Regular-Identity-H" w:hAnsi="Times New Roman" w:hint="default"/>
                <w:sz w:val="20"/>
                <w:szCs w:val="20"/>
              </w:rPr>
              <w:t>e alebo medzi ochranný</w:t>
            </w:r>
            <w:r w:rsidRPr="009C3522">
              <w:rPr>
                <w:rFonts w:ascii="Times New Roman" w:eastAsia="EUAlbertina-Regular-Identity-H" w:hAnsi="Times New Roman" w:hint="default"/>
                <w:sz w:val="20"/>
                <w:szCs w:val="20"/>
              </w:rPr>
              <w:t>mi zná</w:t>
            </w:r>
            <w:r w:rsidRPr="009C3522">
              <w:rPr>
                <w:rFonts w:ascii="Times New Roman" w:eastAsia="EUAlbertina-Regular-Identity-H" w:hAnsi="Times New Roman" w:hint="default"/>
                <w:sz w:val="20"/>
                <w:szCs w:val="20"/>
              </w:rPr>
              <w:t>mkami,</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obchodný</w:t>
            </w:r>
            <w:r w:rsidRPr="009C3522">
              <w:rPr>
                <w:rFonts w:ascii="Times New Roman" w:eastAsia="EUAlbertina-Regular-Identity-H" w:hAnsi="Times New Roman" w:hint="default"/>
                <w:sz w:val="20"/>
                <w:szCs w:val="20"/>
              </w:rPr>
              <w:t>mi menami, iný</w:t>
            </w:r>
            <w:r w:rsidRPr="009C3522">
              <w:rPr>
                <w:rFonts w:ascii="Times New Roman" w:eastAsia="EUAlbertina-Regular-Identity-H" w:hAnsi="Times New Roman" w:hint="default"/>
                <w:sz w:val="20"/>
                <w:szCs w:val="20"/>
              </w:rPr>
              <w:t>mi rozliš</w:t>
            </w:r>
            <w:r w:rsidRPr="009C3522">
              <w:rPr>
                <w:rFonts w:ascii="Times New Roman" w:eastAsia="EUAlbertina-Regular-Identity-H" w:hAnsi="Times New Roman" w:hint="default"/>
                <w:sz w:val="20"/>
                <w:szCs w:val="20"/>
              </w:rPr>
              <w:t>ujú</w:t>
            </w:r>
            <w:r w:rsidRPr="009C3522">
              <w:rPr>
                <w:rFonts w:ascii="Times New Roman" w:eastAsia="EUAlbertina-Regular-Identity-H" w:hAnsi="Times New Roman" w:hint="default"/>
                <w:sz w:val="20"/>
                <w:szCs w:val="20"/>
              </w:rPr>
              <w:t>cimi znakmi,</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tovarmi alebo služ</w:t>
            </w:r>
            <w:r w:rsidRPr="009C3522">
              <w:rPr>
                <w:rFonts w:ascii="Times New Roman" w:eastAsia="EUAlbertina-Regular-Identity-H" w:hAnsi="Times New Roman" w:hint="default"/>
                <w:sz w:val="20"/>
                <w:szCs w:val="20"/>
              </w:rPr>
              <w:t>bami zadá</w:t>
            </w:r>
            <w:r w:rsidRPr="009C3522">
              <w:rPr>
                <w:rFonts w:ascii="Times New Roman" w:eastAsia="EUAlbertina-Regular-Identity-H" w:hAnsi="Times New Roman" w:hint="default"/>
                <w:sz w:val="20"/>
                <w:szCs w:val="20"/>
              </w:rPr>
              <w:t>vateľ</w:t>
            </w:r>
            <w:r w:rsidRPr="009C3522">
              <w:rPr>
                <w:rFonts w:ascii="Times New Roman" w:eastAsia="EUAlbertina-Regular-Identity-H" w:hAnsi="Times New Roman" w:hint="default"/>
                <w:sz w:val="20"/>
                <w:szCs w:val="20"/>
              </w:rPr>
              <w:t>a reklamy a</w:t>
            </w:r>
            <w:r w:rsidR="00094AE8">
              <w:rPr>
                <w:rFonts w:ascii="Times New Roman" w:eastAsia="EUAlbertina-Regular-Identity-H" w:hAnsi="Times New Roman"/>
                <w:sz w:val="20"/>
                <w:szCs w:val="20"/>
              </w:rPr>
              <w:t> </w:t>
            </w:r>
            <w:r w:rsidRPr="009C3522">
              <w:rPr>
                <w:rFonts w:ascii="Times New Roman" w:eastAsia="EUAlbertina-Regular-Identity-H" w:hAnsi="Times New Roman" w:hint="default"/>
                <w:sz w:val="20"/>
                <w:szCs w:val="20"/>
              </w:rPr>
              <w:t>úč</w:t>
            </w:r>
            <w:r w:rsidRPr="009C3522">
              <w:rPr>
                <w:rFonts w:ascii="Times New Roman" w:eastAsia="EUAlbertina-Regular-Identity-H" w:hAnsi="Times New Roman" w:hint="default"/>
                <w:sz w:val="20"/>
                <w:szCs w:val="20"/>
              </w:rPr>
              <w:t>astní</w:t>
            </w:r>
            <w:r w:rsidRPr="009C3522">
              <w:rPr>
                <w:rFonts w:ascii="Times New Roman" w:eastAsia="EUAlbertina-Regular-Identity-H" w:hAnsi="Times New Roman" w:hint="default"/>
                <w:sz w:val="20"/>
                <w:szCs w:val="20"/>
              </w:rPr>
              <w:t>ka</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hospodá</w:t>
            </w:r>
            <w:r w:rsidRPr="009C3522">
              <w:rPr>
                <w:rFonts w:ascii="Times New Roman" w:eastAsia="EUAlbertina-Regular-Identity-H" w:hAnsi="Times New Roman" w:hint="default"/>
                <w:sz w:val="20"/>
                <w:szCs w:val="20"/>
              </w:rPr>
              <w:t>rskej súť</w:t>
            </w:r>
            <w:r w:rsidRPr="009C3522">
              <w:rPr>
                <w:rFonts w:ascii="Times New Roman" w:eastAsia="EUAlbertina-Regular-Identity-H" w:hAnsi="Times New Roman" w:hint="default"/>
                <w:sz w:val="20"/>
                <w:szCs w:val="20"/>
              </w:rPr>
              <w:t>až</w:t>
            </w:r>
            <w:r w:rsidRPr="009C3522">
              <w:rPr>
                <w:rFonts w:ascii="Times New Roman" w:eastAsia="EUAlbertina-Regular-Identity-H" w:hAnsi="Times New Roman" w:hint="default"/>
                <w:sz w:val="20"/>
                <w:szCs w:val="20"/>
              </w:rPr>
              <w:t>e.</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 xml:space="preserve">4. </w:t>
            </w:r>
            <w:r w:rsidRPr="009C3522">
              <w:rPr>
                <w:rFonts w:ascii="Times New Roman" w:eastAsia="EUAlbertina-Regular-Identity-H" w:hAnsi="Times New Roman" w:hint="default"/>
                <w:sz w:val="20"/>
                <w:szCs w:val="20"/>
              </w:rPr>
              <w:t>Č</w:t>
            </w:r>
            <w:r w:rsidRPr="009C3522">
              <w:rPr>
                <w:rFonts w:ascii="Times New Roman" w:eastAsia="EUAlbertina-Regular-Identity-H" w:hAnsi="Times New Roman" w:hint="default"/>
                <w:sz w:val="20"/>
                <w:szCs w:val="20"/>
              </w:rPr>
              <w:t>lá</w:t>
            </w:r>
            <w:r w:rsidRPr="009C3522">
              <w:rPr>
                <w:rFonts w:ascii="Times New Roman" w:eastAsia="EUAlbertina-Regular-Identity-H" w:hAnsi="Times New Roman" w:hint="default"/>
                <w:sz w:val="20"/>
                <w:szCs w:val="20"/>
              </w:rPr>
              <w:t>nok 4 ods. 1 sa nahrá</w:t>
            </w:r>
            <w:r w:rsidRPr="009C3522">
              <w:rPr>
                <w:rFonts w:ascii="Times New Roman" w:eastAsia="EUAlbertina-Regular-Identity-H" w:hAnsi="Times New Roman" w:hint="default"/>
                <w:sz w:val="20"/>
                <w:szCs w:val="20"/>
              </w:rPr>
              <w:t>dza takto:</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w:t>
            </w:r>
            <w:r w:rsidRPr="009C3522">
              <w:rPr>
                <w:rFonts w:ascii="Times New Roman" w:eastAsia="EUAlbertina-Regular-Identity-H" w:hAnsi="Times New Roman" w:hint="default"/>
                <w:sz w:val="20"/>
                <w:szCs w:val="20"/>
              </w:rPr>
              <w:t>1. Č</w:t>
            </w:r>
            <w:r w:rsidRPr="009C3522">
              <w:rPr>
                <w:rFonts w:ascii="Times New Roman" w:eastAsia="EUAlbertina-Regular-Identity-H" w:hAnsi="Times New Roman" w:hint="default"/>
                <w:sz w:val="20"/>
                <w:szCs w:val="20"/>
              </w:rPr>
              <w:t>lenské</w:t>
            </w:r>
            <w:r w:rsidRPr="009C3522">
              <w:rPr>
                <w:rFonts w:ascii="Times New Roman" w:eastAsia="EUAlbertina-Regular-Identity-H" w:hAnsi="Times New Roman" w:hint="default"/>
                <w:sz w:val="20"/>
                <w:szCs w:val="20"/>
              </w:rPr>
              <w:t xml:space="preserve"> 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ty zabezpeč</w:t>
            </w:r>
            <w:r w:rsidRPr="009C3522">
              <w:rPr>
                <w:rFonts w:ascii="Times New Roman" w:eastAsia="EUAlbertina-Regular-Identity-H" w:hAnsi="Times New Roman" w:hint="default"/>
                <w:sz w:val="20"/>
                <w:szCs w:val="20"/>
              </w:rPr>
              <w:t>ia existenciu primeraný</w:t>
            </w:r>
            <w:r w:rsidRPr="009C3522">
              <w:rPr>
                <w:rFonts w:ascii="Times New Roman" w:eastAsia="EUAlbertina-Regular-Identity-H" w:hAnsi="Times New Roman" w:hint="default"/>
                <w:sz w:val="20"/>
                <w:szCs w:val="20"/>
              </w:rPr>
              <w:t>ch a</w:t>
            </w:r>
            <w:r w:rsidR="00094AE8">
              <w:rPr>
                <w:rFonts w:ascii="Times New Roman" w:eastAsia="EUAlbertina-Regular-Identity-H" w:hAnsi="Times New Roman"/>
                <w:sz w:val="20"/>
                <w:szCs w:val="20"/>
              </w:rPr>
              <w:t> </w:t>
            </w:r>
            <w:r w:rsidRPr="009C3522">
              <w:rPr>
                <w:rFonts w:ascii="Times New Roman" w:eastAsia="EUAlbertina-Regular-Identity-H" w:hAnsi="Times New Roman" w:hint="default"/>
                <w:sz w:val="20"/>
                <w:szCs w:val="20"/>
              </w:rPr>
              <w:t>úč</w:t>
            </w:r>
            <w:r w:rsidRPr="009C3522">
              <w:rPr>
                <w:rFonts w:ascii="Times New Roman" w:eastAsia="EUAlbertina-Regular-Identity-H" w:hAnsi="Times New Roman" w:hint="default"/>
                <w:sz w:val="20"/>
                <w:szCs w:val="20"/>
              </w:rPr>
              <w:t>inný</w:t>
            </w:r>
            <w:r w:rsidRPr="009C3522">
              <w:rPr>
                <w:rFonts w:ascii="Times New Roman" w:eastAsia="EUAlbertina-Regular-Identity-H" w:hAnsi="Times New Roman" w:hint="default"/>
                <w:sz w:val="20"/>
                <w:szCs w:val="20"/>
              </w:rPr>
              <w:t>ch</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prostriedkov, ako bojovať</w:t>
            </w:r>
            <w:r w:rsidRPr="009C3522">
              <w:rPr>
                <w:rFonts w:ascii="Times New Roman" w:eastAsia="EUAlbertina-Regular-Identity-H" w:hAnsi="Times New Roman" w:hint="default"/>
                <w:sz w:val="20"/>
                <w:szCs w:val="20"/>
              </w:rPr>
              <w:t xml:space="preserve"> proti klamlivej reklame</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s cieľ</w:t>
            </w:r>
            <w:r w:rsidRPr="009C3522">
              <w:rPr>
                <w:rFonts w:ascii="Times New Roman" w:eastAsia="EUAlbertina-Regular-Identity-H" w:hAnsi="Times New Roman" w:hint="default"/>
                <w:sz w:val="20"/>
                <w:szCs w:val="20"/>
              </w:rPr>
              <w:t>om vynú</w:t>
            </w:r>
            <w:r w:rsidRPr="009C3522">
              <w:rPr>
                <w:rFonts w:ascii="Times New Roman" w:eastAsia="EUAlbertina-Regular-Identity-H" w:hAnsi="Times New Roman" w:hint="default"/>
                <w:sz w:val="20"/>
                <w:szCs w:val="20"/>
              </w:rPr>
              <w:t>tiť</w:t>
            </w:r>
            <w:r w:rsidRPr="009C3522">
              <w:rPr>
                <w:rFonts w:ascii="Times New Roman" w:eastAsia="EUAlbertina-Regular-Identity-H" w:hAnsi="Times New Roman" w:hint="default"/>
                <w:sz w:val="20"/>
                <w:szCs w:val="20"/>
              </w:rPr>
              <w:t xml:space="preserve"> dodrž</w:t>
            </w:r>
            <w:r w:rsidRPr="009C3522">
              <w:rPr>
                <w:rFonts w:ascii="Times New Roman" w:eastAsia="EUAlbertina-Regular-Identity-H" w:hAnsi="Times New Roman" w:hint="default"/>
                <w:sz w:val="20"/>
                <w:szCs w:val="20"/>
              </w:rPr>
              <w:t>iavanie ustanovení</w:t>
            </w:r>
            <w:r w:rsidRPr="009C3522">
              <w:rPr>
                <w:rFonts w:ascii="Times New Roman" w:eastAsia="EUAlbertina-Regular-Identity-H" w:hAnsi="Times New Roman" w:hint="default"/>
                <w:sz w:val="20"/>
                <w:szCs w:val="20"/>
              </w:rPr>
              <w:t xml:space="preserve"> o</w:t>
            </w:r>
            <w:r w:rsidR="00094AE8">
              <w:rPr>
                <w:rFonts w:ascii="Times New Roman" w:eastAsia="EUAlbertina-Regular-Identity-H" w:hAnsi="Times New Roman"/>
                <w:sz w:val="20"/>
                <w:szCs w:val="20"/>
              </w:rPr>
              <w:t> </w:t>
            </w:r>
            <w:r w:rsidRPr="009C3522">
              <w:rPr>
                <w:rFonts w:ascii="Times New Roman" w:eastAsia="EUAlbertina-Regular-Identity-H" w:hAnsi="Times New Roman" w:hint="default"/>
                <w:sz w:val="20"/>
                <w:szCs w:val="20"/>
              </w:rPr>
              <w:t>porovná</w:t>
            </w:r>
            <w:r w:rsidRPr="009C3522">
              <w:rPr>
                <w:rFonts w:ascii="Times New Roman" w:eastAsia="EUAlbertina-Regular-Identity-H" w:hAnsi="Times New Roman" w:hint="default"/>
                <w:sz w:val="20"/>
                <w:szCs w:val="20"/>
              </w:rPr>
              <w:t>vacej</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reklame v zá</w:t>
            </w:r>
            <w:r w:rsidRPr="009C3522">
              <w:rPr>
                <w:rFonts w:ascii="Times New Roman" w:eastAsia="EUAlbertina-Regular-Identity-H" w:hAnsi="Times New Roman" w:hint="default"/>
                <w:sz w:val="20"/>
                <w:szCs w:val="20"/>
              </w:rPr>
              <w:t>ujme obchodní</w:t>
            </w:r>
            <w:r w:rsidRPr="009C3522">
              <w:rPr>
                <w:rFonts w:ascii="Times New Roman" w:eastAsia="EUAlbertina-Regular-Identity-H" w:hAnsi="Times New Roman" w:hint="default"/>
                <w:sz w:val="20"/>
                <w:szCs w:val="20"/>
              </w:rPr>
              <w:t>kov a úč</w:t>
            </w:r>
            <w:r w:rsidRPr="009C3522">
              <w:rPr>
                <w:rFonts w:ascii="Times New Roman" w:eastAsia="EUAlbertina-Regular-Identity-H" w:hAnsi="Times New Roman" w:hint="default"/>
                <w:sz w:val="20"/>
                <w:szCs w:val="20"/>
              </w:rPr>
              <w:t>astní</w:t>
            </w:r>
            <w:r w:rsidRPr="009C3522">
              <w:rPr>
                <w:rFonts w:ascii="Times New Roman" w:eastAsia="EUAlbertina-Regular-Identity-H" w:hAnsi="Times New Roman" w:hint="default"/>
                <w:sz w:val="20"/>
                <w:szCs w:val="20"/>
              </w:rPr>
              <w:t>kov hospodá</w:t>
            </w:r>
            <w:r w:rsidRPr="009C3522">
              <w:rPr>
                <w:rFonts w:ascii="Times New Roman" w:eastAsia="EUAlbertina-Regular-Identity-H" w:hAnsi="Times New Roman" w:hint="default"/>
                <w:sz w:val="20"/>
                <w:szCs w:val="20"/>
              </w:rPr>
              <w:t>rsk</w:t>
            </w:r>
            <w:r w:rsidRPr="009C3522">
              <w:rPr>
                <w:rFonts w:ascii="Times New Roman" w:eastAsia="EUAlbertina-Regular-Identity-H" w:hAnsi="Times New Roman" w:hint="default"/>
                <w:sz w:val="20"/>
                <w:szCs w:val="20"/>
              </w:rPr>
              <w:t>ej</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súť</w:t>
            </w:r>
            <w:r w:rsidRPr="009C3522">
              <w:rPr>
                <w:rFonts w:ascii="Times New Roman" w:eastAsia="EUAlbertina-Regular-Identity-H" w:hAnsi="Times New Roman" w:hint="default"/>
                <w:sz w:val="20"/>
                <w:szCs w:val="20"/>
              </w:rPr>
              <w:t>až</w:t>
            </w:r>
            <w:r w:rsidRPr="009C3522">
              <w:rPr>
                <w:rFonts w:ascii="Times New Roman" w:eastAsia="EUAlbertina-Regular-Identity-H" w:hAnsi="Times New Roman" w:hint="default"/>
                <w:sz w:val="20"/>
                <w:szCs w:val="20"/>
              </w:rPr>
              <w:t>e. Tieto prostriedky zahŕň</w:t>
            </w:r>
            <w:r w:rsidRPr="009C3522">
              <w:rPr>
                <w:rFonts w:ascii="Times New Roman" w:eastAsia="EUAlbertina-Regular-Identity-H" w:hAnsi="Times New Roman" w:hint="default"/>
                <w:sz w:val="20"/>
                <w:szCs w:val="20"/>
              </w:rPr>
              <w:t>ajú</w:t>
            </w:r>
            <w:r w:rsidRPr="009C3522">
              <w:rPr>
                <w:rFonts w:ascii="Times New Roman" w:eastAsia="EUAlbertina-Regular-Identity-H" w:hAnsi="Times New Roman" w:hint="default"/>
                <w:sz w:val="20"/>
                <w:szCs w:val="20"/>
              </w:rPr>
              <w:t xml:space="preserve"> ustanovenia</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prá</w:t>
            </w:r>
            <w:r w:rsidRPr="009C3522">
              <w:rPr>
                <w:rFonts w:ascii="Times New Roman" w:eastAsia="EUAlbertina-Regular-Identity-H" w:hAnsi="Times New Roman" w:hint="default"/>
                <w:sz w:val="20"/>
                <w:szCs w:val="20"/>
              </w:rPr>
              <w:t>vnych predpisov, ktoré</w:t>
            </w:r>
            <w:r w:rsidRPr="009C3522">
              <w:rPr>
                <w:rFonts w:ascii="Times New Roman" w:eastAsia="EUAlbertina-Regular-Identity-H" w:hAnsi="Times New Roman" w:hint="default"/>
                <w:sz w:val="20"/>
                <w:szCs w:val="20"/>
              </w:rPr>
              <w:t xml:space="preserve"> umož</w:t>
            </w:r>
            <w:r w:rsidRPr="009C3522">
              <w:rPr>
                <w:rFonts w:ascii="Times New Roman" w:eastAsia="EUAlbertina-Regular-Identity-H" w:hAnsi="Times New Roman" w:hint="default"/>
                <w:sz w:val="20"/>
                <w:szCs w:val="20"/>
              </w:rPr>
              <w:t>nia osobá</w:t>
            </w:r>
            <w:r w:rsidRPr="009C3522">
              <w:rPr>
                <w:rFonts w:ascii="Times New Roman" w:eastAsia="EUAlbertina-Regular-Identity-H" w:hAnsi="Times New Roman" w:hint="default"/>
                <w:sz w:val="20"/>
                <w:szCs w:val="20"/>
              </w:rPr>
              <w:t>m alebo organizá</w:t>
            </w:r>
            <w:r w:rsidRPr="009C3522">
              <w:rPr>
                <w:rFonts w:ascii="Times New Roman" w:eastAsia="EUAlbertina-Regular-Identity-H" w:hAnsi="Times New Roman" w:hint="default"/>
                <w:sz w:val="20"/>
                <w:szCs w:val="20"/>
              </w:rPr>
              <w:t>ciá</w:t>
            </w:r>
            <w:r w:rsidRPr="009C3522">
              <w:rPr>
                <w:rFonts w:ascii="Times New Roman" w:eastAsia="EUAlbertina-Regular-Identity-H" w:hAnsi="Times New Roman" w:hint="default"/>
                <w:sz w:val="20"/>
                <w:szCs w:val="20"/>
              </w:rPr>
              <w:t>m,</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ktoré</w:t>
            </w:r>
            <w:r w:rsidRPr="009C3522">
              <w:rPr>
                <w:rFonts w:ascii="Times New Roman" w:eastAsia="EUAlbertina-Regular-Identity-H" w:hAnsi="Times New Roman" w:hint="default"/>
                <w:sz w:val="20"/>
                <w:szCs w:val="20"/>
              </w:rPr>
              <w:t xml:space="preserve"> majú</w:t>
            </w:r>
            <w:r w:rsidRPr="009C3522">
              <w:rPr>
                <w:rFonts w:ascii="Times New Roman" w:eastAsia="EUAlbertina-Regular-Identity-H" w:hAnsi="Times New Roman" w:hint="default"/>
                <w:sz w:val="20"/>
                <w:szCs w:val="20"/>
              </w:rPr>
              <w:t xml:space="preserve"> podľ</w:t>
            </w:r>
            <w:r w:rsidRPr="009C3522">
              <w:rPr>
                <w:rFonts w:ascii="Times New Roman" w:eastAsia="EUAlbertina-Regular-Identity-H" w:hAnsi="Times New Roman" w:hint="default"/>
                <w:sz w:val="20"/>
                <w:szCs w:val="20"/>
              </w:rPr>
              <w:t>a vnú</w:t>
            </w:r>
            <w:r w:rsidRPr="009C3522">
              <w:rPr>
                <w:rFonts w:ascii="Times New Roman" w:eastAsia="EUAlbertina-Regular-Identity-H" w:hAnsi="Times New Roman" w:hint="default"/>
                <w:sz w:val="20"/>
                <w:szCs w:val="20"/>
              </w:rPr>
              <w:t>troš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tnych prá</w:t>
            </w:r>
            <w:r w:rsidRPr="009C3522">
              <w:rPr>
                <w:rFonts w:ascii="Times New Roman" w:eastAsia="EUAlbertina-Regular-Identity-H" w:hAnsi="Times New Roman" w:hint="default"/>
                <w:sz w:val="20"/>
                <w:szCs w:val="20"/>
              </w:rPr>
              <w:t>vnych</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predpisov oprá</w:t>
            </w:r>
            <w:r w:rsidRPr="009C3522">
              <w:rPr>
                <w:rFonts w:ascii="Times New Roman" w:eastAsia="EUAlbertina-Regular-Identity-H" w:hAnsi="Times New Roman" w:hint="default"/>
                <w:sz w:val="20"/>
                <w:szCs w:val="20"/>
              </w:rPr>
              <w:t>vnený</w:t>
            </w:r>
            <w:r w:rsidRPr="009C3522">
              <w:rPr>
                <w:rFonts w:ascii="Times New Roman" w:eastAsia="EUAlbertina-Regular-Identity-H" w:hAnsi="Times New Roman" w:hint="default"/>
                <w:sz w:val="20"/>
                <w:szCs w:val="20"/>
              </w:rPr>
              <w:t xml:space="preserve"> zá</w:t>
            </w:r>
            <w:r w:rsidRPr="009C3522">
              <w:rPr>
                <w:rFonts w:ascii="Times New Roman" w:eastAsia="EUAlbertina-Regular-Identity-H" w:hAnsi="Times New Roman" w:hint="default"/>
                <w:sz w:val="20"/>
                <w:szCs w:val="20"/>
              </w:rPr>
              <w:t>ujem na boji proti klamlivej</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reklame alebo regulovaní</w:t>
            </w:r>
            <w:r w:rsidRPr="009C3522">
              <w:rPr>
                <w:rFonts w:ascii="Times New Roman" w:eastAsia="EUAlbertina-Regular-Identity-H" w:hAnsi="Times New Roman" w:hint="default"/>
                <w:sz w:val="20"/>
                <w:szCs w:val="20"/>
              </w:rPr>
              <w:t xml:space="preserve"> porovná</w:t>
            </w:r>
            <w:r w:rsidRPr="009C3522">
              <w:rPr>
                <w:rFonts w:ascii="Times New Roman" w:eastAsia="EUAlbertina-Regular-Identity-H" w:hAnsi="Times New Roman" w:hint="default"/>
                <w:sz w:val="20"/>
                <w:szCs w:val="20"/>
              </w:rPr>
              <w:t>vacej reklamy:</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a) pod</w:t>
            </w:r>
            <w:r w:rsidRPr="009C3522">
              <w:rPr>
                <w:rFonts w:ascii="Times New Roman" w:eastAsia="EUAlbertina-Regular-Identity-H" w:hAnsi="Times New Roman" w:hint="default"/>
                <w:sz w:val="20"/>
                <w:szCs w:val="20"/>
              </w:rPr>
              <w:t>ať</w:t>
            </w:r>
            <w:r w:rsidRPr="009C3522">
              <w:rPr>
                <w:rFonts w:ascii="Times New Roman" w:eastAsia="EUAlbertina-Regular-Identity-H" w:hAnsi="Times New Roman" w:hint="default"/>
                <w:sz w:val="20"/>
                <w:szCs w:val="20"/>
              </w:rPr>
              <w:t xml:space="preserve"> sú</w:t>
            </w:r>
            <w:r w:rsidRPr="009C3522">
              <w:rPr>
                <w:rFonts w:ascii="Times New Roman" w:eastAsia="EUAlbertina-Regular-Identity-H" w:hAnsi="Times New Roman" w:hint="default"/>
                <w:sz w:val="20"/>
                <w:szCs w:val="20"/>
              </w:rPr>
              <w:t>dnu ž</w:t>
            </w:r>
            <w:r w:rsidRPr="009C3522">
              <w:rPr>
                <w:rFonts w:ascii="Times New Roman" w:eastAsia="EUAlbertina-Regular-Identity-H" w:hAnsi="Times New Roman" w:hint="default"/>
                <w:sz w:val="20"/>
                <w:szCs w:val="20"/>
              </w:rPr>
              <w:t>alobu proti takejto reklame</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alebo</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b) napadnúť</w:t>
            </w:r>
            <w:r w:rsidRPr="009C3522">
              <w:rPr>
                <w:rFonts w:ascii="Times New Roman" w:eastAsia="EUAlbertina-Regular-Identity-H" w:hAnsi="Times New Roman" w:hint="default"/>
                <w:sz w:val="20"/>
                <w:szCs w:val="20"/>
              </w:rPr>
              <w:t xml:space="preserve"> takú</w:t>
            </w:r>
            <w:r w:rsidRPr="009C3522">
              <w:rPr>
                <w:rFonts w:ascii="Times New Roman" w:eastAsia="EUAlbertina-Regular-Identity-H" w:hAnsi="Times New Roman" w:hint="default"/>
                <w:sz w:val="20"/>
                <w:szCs w:val="20"/>
              </w:rPr>
              <w:t>to reklamu pred sprá</w:t>
            </w:r>
            <w:r w:rsidRPr="009C3522">
              <w:rPr>
                <w:rFonts w:ascii="Times New Roman" w:eastAsia="EUAlbertina-Regular-Identity-H" w:hAnsi="Times New Roman" w:hint="default"/>
                <w:sz w:val="20"/>
                <w:szCs w:val="20"/>
              </w:rPr>
              <w:t>vnym orgá</w:t>
            </w:r>
            <w:r w:rsidRPr="009C3522">
              <w:rPr>
                <w:rFonts w:ascii="Times New Roman" w:eastAsia="EUAlbertina-Regular-Identity-H" w:hAnsi="Times New Roman" w:hint="default"/>
                <w:sz w:val="20"/>
                <w:szCs w:val="20"/>
              </w:rPr>
              <w:t>nom,</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ktorý</w:t>
            </w:r>
            <w:r w:rsidRPr="009C3522">
              <w:rPr>
                <w:rFonts w:ascii="Times New Roman" w:eastAsia="EUAlbertina-Regular-Identity-H" w:hAnsi="Times New Roman" w:hint="default"/>
                <w:sz w:val="20"/>
                <w:szCs w:val="20"/>
              </w:rPr>
              <w:t xml:space="preserve"> je prí</w:t>
            </w:r>
            <w:r w:rsidRPr="009C3522">
              <w:rPr>
                <w:rFonts w:ascii="Times New Roman" w:eastAsia="EUAlbertina-Regular-Identity-H" w:hAnsi="Times New Roman" w:hint="default"/>
                <w:sz w:val="20"/>
                <w:szCs w:val="20"/>
              </w:rPr>
              <w:t>sluš</w:t>
            </w:r>
            <w:r w:rsidRPr="009C3522">
              <w:rPr>
                <w:rFonts w:ascii="Times New Roman" w:eastAsia="EUAlbertina-Regular-Identity-H" w:hAnsi="Times New Roman" w:hint="default"/>
                <w:sz w:val="20"/>
                <w:szCs w:val="20"/>
              </w:rPr>
              <w:t>ný</w:t>
            </w:r>
            <w:r w:rsidRPr="009C3522">
              <w:rPr>
                <w:rFonts w:ascii="Times New Roman" w:eastAsia="EUAlbertina-Regular-Identity-H" w:hAnsi="Times New Roman" w:hint="default"/>
                <w:sz w:val="20"/>
                <w:szCs w:val="20"/>
              </w:rPr>
              <w:t xml:space="preserve"> rozhodovať</w:t>
            </w:r>
            <w:r w:rsidRPr="009C3522">
              <w:rPr>
                <w:rFonts w:ascii="Times New Roman" w:eastAsia="EUAlbertina-Regular-Identity-H" w:hAnsi="Times New Roman" w:hint="default"/>
                <w:sz w:val="20"/>
                <w:szCs w:val="20"/>
              </w:rPr>
              <w:t xml:space="preserve"> o sť</w:t>
            </w:r>
            <w:r w:rsidRPr="009C3522">
              <w:rPr>
                <w:rFonts w:ascii="Times New Roman" w:eastAsia="EUAlbertina-Regular-Identity-H" w:hAnsi="Times New Roman" w:hint="default"/>
                <w:sz w:val="20"/>
                <w:szCs w:val="20"/>
              </w:rPr>
              <w:t>až</w:t>
            </w:r>
            <w:r w:rsidRPr="009C3522">
              <w:rPr>
                <w:rFonts w:ascii="Times New Roman" w:eastAsia="EUAlbertina-Regular-Identity-H" w:hAnsi="Times New Roman" w:hint="default"/>
                <w:sz w:val="20"/>
                <w:szCs w:val="20"/>
              </w:rPr>
              <w:t>nostiach alebo</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dať</w:t>
            </w:r>
            <w:r w:rsidRPr="009C3522">
              <w:rPr>
                <w:rFonts w:ascii="Times New Roman" w:eastAsia="EUAlbertina-Regular-Identity-H" w:hAnsi="Times New Roman" w:hint="default"/>
                <w:sz w:val="20"/>
                <w:szCs w:val="20"/>
              </w:rPr>
              <w:t xml:space="preserve"> podnet na zač</w:t>
            </w:r>
            <w:r w:rsidRPr="009C3522">
              <w:rPr>
                <w:rFonts w:ascii="Times New Roman" w:eastAsia="EUAlbertina-Regular-Identity-H" w:hAnsi="Times New Roman" w:hint="default"/>
                <w:sz w:val="20"/>
                <w:szCs w:val="20"/>
              </w:rPr>
              <w:t>atie prí</w:t>
            </w:r>
            <w:r w:rsidRPr="009C3522">
              <w:rPr>
                <w:rFonts w:ascii="Times New Roman" w:eastAsia="EUAlbertina-Regular-Identity-H" w:hAnsi="Times New Roman" w:hint="default"/>
                <w:sz w:val="20"/>
                <w:szCs w:val="20"/>
              </w:rPr>
              <w:t>sluš</w:t>
            </w:r>
            <w:r w:rsidRPr="009C3522">
              <w:rPr>
                <w:rFonts w:ascii="Times New Roman" w:eastAsia="EUAlbertina-Regular-Identity-H" w:hAnsi="Times New Roman" w:hint="default"/>
                <w:sz w:val="20"/>
                <w:szCs w:val="20"/>
              </w:rPr>
              <w:t>né</w:t>
            </w:r>
            <w:r w:rsidRPr="009C3522">
              <w:rPr>
                <w:rFonts w:ascii="Times New Roman" w:eastAsia="EUAlbertina-Regular-Identity-H" w:hAnsi="Times New Roman" w:hint="default"/>
                <w:sz w:val="20"/>
                <w:szCs w:val="20"/>
              </w:rPr>
              <w:t>ho sú</w:t>
            </w:r>
            <w:r w:rsidRPr="009C3522">
              <w:rPr>
                <w:rFonts w:ascii="Times New Roman" w:eastAsia="EUAlbertina-Regular-Identity-H" w:hAnsi="Times New Roman" w:hint="default"/>
                <w:sz w:val="20"/>
                <w:szCs w:val="20"/>
              </w:rPr>
              <w:t>dneho konania.</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Je na kaž</w:t>
            </w:r>
            <w:r w:rsidRPr="009C3522">
              <w:rPr>
                <w:rFonts w:ascii="Times New Roman" w:eastAsia="EUAlbertina-Regular-Identity-H" w:hAnsi="Times New Roman" w:hint="default"/>
                <w:sz w:val="20"/>
                <w:szCs w:val="20"/>
              </w:rPr>
              <w:t>dom č</w:t>
            </w:r>
            <w:r w:rsidRPr="009C3522">
              <w:rPr>
                <w:rFonts w:ascii="Times New Roman" w:eastAsia="EUAlbertina-Regular-Identity-H" w:hAnsi="Times New Roman" w:hint="default"/>
                <w:sz w:val="20"/>
                <w:szCs w:val="20"/>
              </w:rPr>
              <w:t>lenskom 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te, aby rozhodol o tom, ktorá</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sz w:val="20"/>
                <w:szCs w:val="20"/>
              </w:rPr>
              <w:t xml:space="preserve">z </w:t>
            </w:r>
            <w:r w:rsidRPr="009C3522">
              <w:rPr>
                <w:rFonts w:ascii="Times New Roman" w:eastAsia="EUAlbertina-Regular-Identity-H" w:hAnsi="Times New Roman" w:hint="default"/>
                <w:sz w:val="20"/>
                <w:szCs w:val="20"/>
              </w:rPr>
              <w:t>tý</w:t>
            </w:r>
            <w:r w:rsidRPr="009C3522">
              <w:rPr>
                <w:rFonts w:ascii="Times New Roman" w:eastAsia="EUAlbertina-Regular-Identity-H" w:hAnsi="Times New Roman" w:hint="default"/>
                <w:sz w:val="20"/>
                <w:szCs w:val="20"/>
              </w:rPr>
              <w:t>chto mož</w:t>
            </w:r>
            <w:r w:rsidRPr="009C3522">
              <w:rPr>
                <w:rFonts w:ascii="Times New Roman" w:eastAsia="EUAlbertina-Regular-Identity-H" w:hAnsi="Times New Roman" w:hint="default"/>
                <w:sz w:val="20"/>
                <w:szCs w:val="20"/>
              </w:rPr>
              <w:t>ností</w:t>
            </w:r>
            <w:r w:rsidRPr="009C3522">
              <w:rPr>
                <w:rFonts w:ascii="Times New Roman" w:eastAsia="EUAlbertina-Regular-Identity-H" w:hAnsi="Times New Roman" w:hint="default"/>
                <w:sz w:val="20"/>
                <w:szCs w:val="20"/>
              </w:rPr>
              <w:t xml:space="preserve"> bude k dispozí</w:t>
            </w:r>
            <w:r w:rsidRPr="009C3522">
              <w:rPr>
                <w:rFonts w:ascii="Times New Roman" w:eastAsia="EUAlbertina-Regular-Identity-H" w:hAnsi="Times New Roman" w:hint="default"/>
                <w:sz w:val="20"/>
                <w:szCs w:val="20"/>
              </w:rPr>
              <w:t>cii, a č</w:t>
            </w:r>
            <w:r w:rsidRPr="009C3522">
              <w:rPr>
                <w:rFonts w:ascii="Times New Roman" w:eastAsia="EUAlbertina-Regular-Identity-H" w:hAnsi="Times New Roman" w:hint="default"/>
                <w:sz w:val="20"/>
                <w:szCs w:val="20"/>
              </w:rPr>
              <w:t>i budú</w:t>
            </w:r>
            <w:r w:rsidRPr="009C3522">
              <w:rPr>
                <w:rFonts w:ascii="Times New Roman" w:eastAsia="EUAlbertina-Regular-Identity-H" w:hAnsi="Times New Roman" w:hint="default"/>
                <w:sz w:val="20"/>
                <w:szCs w:val="20"/>
              </w:rPr>
              <w:t xml:space="preserve"> sú</w:t>
            </w:r>
            <w:r w:rsidRPr="009C3522">
              <w:rPr>
                <w:rFonts w:ascii="Times New Roman" w:eastAsia="EUAlbertina-Regular-Identity-H" w:hAnsi="Times New Roman" w:hint="default"/>
                <w:sz w:val="20"/>
                <w:szCs w:val="20"/>
              </w:rPr>
              <w:t>dy</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alebo sprá</w:t>
            </w:r>
            <w:r w:rsidRPr="009C3522">
              <w:rPr>
                <w:rFonts w:ascii="Times New Roman" w:eastAsia="EUAlbertina-Regular-Identity-H" w:hAnsi="Times New Roman" w:hint="default"/>
                <w:sz w:val="20"/>
                <w:szCs w:val="20"/>
              </w:rPr>
              <w:t>vne orgá</w:t>
            </w:r>
            <w:r w:rsidRPr="009C3522">
              <w:rPr>
                <w:rFonts w:ascii="Times New Roman" w:eastAsia="EUAlbertina-Regular-Identity-H" w:hAnsi="Times New Roman" w:hint="default"/>
                <w:sz w:val="20"/>
                <w:szCs w:val="20"/>
              </w:rPr>
              <w:t>ny oprá</w:t>
            </w:r>
            <w:r w:rsidRPr="009C3522">
              <w:rPr>
                <w:rFonts w:ascii="Times New Roman" w:eastAsia="EUAlbertina-Regular-Identity-H" w:hAnsi="Times New Roman" w:hint="default"/>
                <w:sz w:val="20"/>
                <w:szCs w:val="20"/>
              </w:rPr>
              <w:t>vnené</w:t>
            </w:r>
            <w:r w:rsidRPr="009C3522">
              <w:rPr>
                <w:rFonts w:ascii="Times New Roman" w:eastAsia="EUAlbertina-Regular-Identity-H" w:hAnsi="Times New Roman" w:hint="default"/>
                <w:sz w:val="20"/>
                <w:szCs w:val="20"/>
              </w:rPr>
              <w:t xml:space="preserve"> pož</w:t>
            </w:r>
            <w:r w:rsidRPr="009C3522">
              <w:rPr>
                <w:rFonts w:ascii="Times New Roman" w:eastAsia="EUAlbertina-Regular-Identity-H" w:hAnsi="Times New Roman" w:hint="default"/>
                <w:sz w:val="20"/>
                <w:szCs w:val="20"/>
              </w:rPr>
              <w:t>adovať</w:t>
            </w:r>
            <w:r w:rsidRPr="009C3522">
              <w:rPr>
                <w:rFonts w:ascii="Times New Roman" w:eastAsia="EUAlbertina-Regular-Identity-H" w:hAnsi="Times New Roman" w:hint="default"/>
                <w:sz w:val="20"/>
                <w:szCs w:val="20"/>
              </w:rPr>
              <w:t>, aby boli</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najprv vyč</w:t>
            </w:r>
            <w:r w:rsidRPr="009C3522">
              <w:rPr>
                <w:rFonts w:ascii="Times New Roman" w:eastAsia="EUAlbertina-Regular-Identity-H" w:hAnsi="Times New Roman" w:hint="default"/>
                <w:sz w:val="20"/>
                <w:szCs w:val="20"/>
              </w:rPr>
              <w:t>erpané</w:t>
            </w:r>
            <w:r w:rsidRPr="009C3522">
              <w:rPr>
                <w:rFonts w:ascii="Times New Roman" w:eastAsia="EUAlbertina-Regular-Identity-H" w:hAnsi="Times New Roman" w:hint="default"/>
                <w:sz w:val="20"/>
                <w:szCs w:val="20"/>
              </w:rPr>
              <w:t xml:space="preserve"> iné</w:t>
            </w:r>
            <w:r w:rsidRPr="009C3522">
              <w:rPr>
                <w:rFonts w:ascii="Times New Roman" w:eastAsia="EUAlbertina-Regular-Identity-H" w:hAnsi="Times New Roman" w:hint="default"/>
                <w:sz w:val="20"/>
                <w:szCs w:val="20"/>
              </w:rPr>
              <w:t xml:space="preserve"> dostupné</w:t>
            </w:r>
            <w:r w:rsidRPr="009C3522">
              <w:rPr>
                <w:rFonts w:ascii="Times New Roman" w:eastAsia="EUAlbertina-Regular-Identity-H" w:hAnsi="Times New Roman" w:hint="default"/>
                <w:sz w:val="20"/>
                <w:szCs w:val="20"/>
              </w:rPr>
              <w:t xml:space="preserve"> prostriedky na vybavovanie</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sť</w:t>
            </w:r>
            <w:r w:rsidRPr="009C3522">
              <w:rPr>
                <w:rFonts w:ascii="Times New Roman" w:eastAsia="EUAlbertina-Regular-Identity-H" w:hAnsi="Times New Roman" w:hint="default"/>
                <w:sz w:val="20"/>
                <w:szCs w:val="20"/>
              </w:rPr>
              <w:t>až</w:t>
            </w:r>
            <w:r w:rsidRPr="009C3522">
              <w:rPr>
                <w:rFonts w:ascii="Times New Roman" w:eastAsia="EUAlbertina-Regular-Identity-H" w:hAnsi="Times New Roman" w:hint="default"/>
                <w:sz w:val="20"/>
                <w:szCs w:val="20"/>
              </w:rPr>
              <w:t>ností</w:t>
            </w:r>
            <w:r w:rsidRPr="009C3522">
              <w:rPr>
                <w:rFonts w:ascii="Times New Roman" w:eastAsia="EUAlbertina-Regular-Identity-H" w:hAnsi="Times New Roman" w:hint="default"/>
                <w:sz w:val="20"/>
                <w:szCs w:val="20"/>
              </w:rPr>
              <w:t>, vrá</w:t>
            </w:r>
            <w:r w:rsidRPr="009C3522">
              <w:rPr>
                <w:rFonts w:ascii="Times New Roman" w:eastAsia="EUAlbertina-Regular-Identity-H" w:hAnsi="Times New Roman" w:hint="default"/>
                <w:sz w:val="20"/>
                <w:szCs w:val="20"/>
              </w:rPr>
              <w:t>tane prostriedkov uvedený</w:t>
            </w:r>
            <w:r w:rsidRPr="009C3522">
              <w:rPr>
                <w:rFonts w:ascii="Times New Roman" w:eastAsia="EUAlbertina-Regular-Identity-H" w:hAnsi="Times New Roman" w:hint="default"/>
                <w:sz w:val="20"/>
                <w:szCs w:val="20"/>
              </w:rPr>
              <w:t>ch v</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č</w:t>
            </w:r>
            <w:r w:rsidRPr="009C3522">
              <w:rPr>
                <w:rFonts w:ascii="Times New Roman" w:eastAsia="EUAlbertina-Regular-Identity-H" w:hAnsi="Times New Roman" w:hint="default"/>
                <w:sz w:val="20"/>
                <w:szCs w:val="20"/>
              </w:rPr>
              <w:t>lá</w:t>
            </w:r>
            <w:r w:rsidRPr="009C3522">
              <w:rPr>
                <w:rFonts w:ascii="Times New Roman" w:eastAsia="EUAlbertina-Regular-Identity-H" w:hAnsi="Times New Roman" w:hint="default"/>
                <w:sz w:val="20"/>
                <w:szCs w:val="20"/>
              </w:rPr>
              <w:t>nku 5.</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Je na kaž</w:t>
            </w:r>
            <w:r w:rsidRPr="009C3522">
              <w:rPr>
                <w:rFonts w:ascii="Times New Roman" w:eastAsia="EUAlbertina-Regular-Identity-H" w:hAnsi="Times New Roman" w:hint="default"/>
                <w:sz w:val="20"/>
                <w:szCs w:val="20"/>
              </w:rPr>
              <w:t>dom č</w:t>
            </w:r>
            <w:r w:rsidRPr="009C3522">
              <w:rPr>
                <w:rFonts w:ascii="Times New Roman" w:eastAsia="EUAlbertina-Regular-Identity-H" w:hAnsi="Times New Roman" w:hint="default"/>
                <w:sz w:val="20"/>
                <w:szCs w:val="20"/>
              </w:rPr>
              <w:t>lenskom 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te, aby rozhodol:</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a</w:t>
            </w:r>
            <w:r w:rsidRPr="009C3522">
              <w:rPr>
                <w:rFonts w:ascii="Times New Roman" w:eastAsia="EUAlbertina-Regular-Identity-H" w:hAnsi="Times New Roman" w:hint="default"/>
                <w:sz w:val="20"/>
                <w:szCs w:val="20"/>
              </w:rPr>
              <w:t>) č</w:t>
            </w:r>
            <w:r w:rsidRPr="009C3522">
              <w:rPr>
                <w:rFonts w:ascii="Times New Roman" w:eastAsia="EUAlbertina-Regular-Identity-H" w:hAnsi="Times New Roman" w:hint="default"/>
                <w:sz w:val="20"/>
                <w:szCs w:val="20"/>
              </w:rPr>
              <w:t>i mož</w:t>
            </w:r>
            <w:r w:rsidRPr="009C3522">
              <w:rPr>
                <w:rFonts w:ascii="Times New Roman" w:eastAsia="EUAlbertina-Regular-Identity-H" w:hAnsi="Times New Roman" w:hint="default"/>
                <w:sz w:val="20"/>
                <w:szCs w:val="20"/>
              </w:rPr>
              <w:t>no tieto prá</w:t>
            </w:r>
            <w:r w:rsidRPr="009C3522">
              <w:rPr>
                <w:rFonts w:ascii="Times New Roman" w:eastAsia="EUAlbertina-Regular-Identity-H" w:hAnsi="Times New Roman" w:hint="default"/>
                <w:sz w:val="20"/>
                <w:szCs w:val="20"/>
              </w:rPr>
              <w:t>vne prostriedky použ</w:t>
            </w:r>
            <w:r w:rsidRPr="009C3522">
              <w:rPr>
                <w:rFonts w:ascii="Times New Roman" w:eastAsia="EUAlbertina-Regular-Identity-H" w:hAnsi="Times New Roman" w:hint="default"/>
                <w:sz w:val="20"/>
                <w:szCs w:val="20"/>
              </w:rPr>
              <w:t>iť</w:t>
            </w:r>
            <w:r w:rsidRPr="009C3522">
              <w:rPr>
                <w:rFonts w:ascii="Times New Roman" w:eastAsia="EUAlbertina-Regular-Identity-H" w:hAnsi="Times New Roman" w:hint="default"/>
                <w:sz w:val="20"/>
                <w:szCs w:val="20"/>
              </w:rPr>
              <w:t xml:space="preserve"> osobitne</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alebo spoloč</w:t>
            </w:r>
            <w:r w:rsidRPr="009C3522">
              <w:rPr>
                <w:rFonts w:ascii="Times New Roman" w:eastAsia="EUAlbertina-Regular-Identity-H" w:hAnsi="Times New Roman" w:hint="default"/>
                <w:sz w:val="20"/>
                <w:szCs w:val="20"/>
              </w:rPr>
              <w:t>ne proti viacerý</w:t>
            </w:r>
            <w:r w:rsidRPr="009C3522">
              <w:rPr>
                <w:rFonts w:ascii="Times New Roman" w:eastAsia="EUAlbertina-Regular-Identity-H" w:hAnsi="Times New Roman" w:hint="default"/>
                <w:sz w:val="20"/>
                <w:szCs w:val="20"/>
              </w:rPr>
              <w:t>m obchodní</w:t>
            </w:r>
            <w:r w:rsidRPr="009C3522">
              <w:rPr>
                <w:rFonts w:ascii="Times New Roman" w:eastAsia="EUAlbertina-Regular-Identity-H" w:hAnsi="Times New Roman" w:hint="default"/>
                <w:sz w:val="20"/>
                <w:szCs w:val="20"/>
              </w:rPr>
              <w:t>kom z toho</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isté</w:t>
            </w:r>
            <w:r w:rsidRPr="009C3522">
              <w:rPr>
                <w:rFonts w:ascii="Times New Roman" w:eastAsia="EUAlbertina-Regular-Identity-H" w:hAnsi="Times New Roman" w:hint="default"/>
                <w:sz w:val="20"/>
                <w:szCs w:val="20"/>
              </w:rPr>
              <w:t>ho hospodá</w:t>
            </w:r>
            <w:r w:rsidRPr="009C3522">
              <w:rPr>
                <w:rFonts w:ascii="Times New Roman" w:eastAsia="EUAlbertina-Regular-Identity-H" w:hAnsi="Times New Roman" w:hint="default"/>
                <w:sz w:val="20"/>
                <w:szCs w:val="20"/>
              </w:rPr>
              <w:t>rskeho odvetvia</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a</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b) č</w:t>
            </w:r>
            <w:r w:rsidRPr="009C3522">
              <w:rPr>
                <w:rFonts w:ascii="Times New Roman" w:eastAsia="EUAlbertina-Regular-Identity-H" w:hAnsi="Times New Roman" w:hint="default"/>
                <w:sz w:val="20"/>
                <w:szCs w:val="20"/>
              </w:rPr>
              <w:t>i tieto prá</w:t>
            </w:r>
            <w:r w:rsidRPr="009C3522">
              <w:rPr>
                <w:rFonts w:ascii="Times New Roman" w:eastAsia="EUAlbertina-Regular-Identity-H" w:hAnsi="Times New Roman" w:hint="default"/>
                <w:sz w:val="20"/>
                <w:szCs w:val="20"/>
              </w:rPr>
              <w:t>vne prostriedky mož</w:t>
            </w:r>
            <w:r w:rsidRPr="009C3522">
              <w:rPr>
                <w:rFonts w:ascii="Times New Roman" w:eastAsia="EUAlbertina-Regular-Identity-H" w:hAnsi="Times New Roman" w:hint="default"/>
                <w:sz w:val="20"/>
                <w:szCs w:val="20"/>
              </w:rPr>
              <w:t>no použ</w:t>
            </w:r>
            <w:r w:rsidRPr="009C3522">
              <w:rPr>
                <w:rFonts w:ascii="Times New Roman" w:eastAsia="EUAlbertina-Regular-Identity-H" w:hAnsi="Times New Roman" w:hint="default"/>
                <w:sz w:val="20"/>
                <w:szCs w:val="20"/>
              </w:rPr>
              <w:t>iť</w:t>
            </w:r>
            <w:r w:rsidRPr="009C3522">
              <w:rPr>
                <w:rFonts w:ascii="Times New Roman" w:eastAsia="EUAlbertina-Regular-Identity-H" w:hAnsi="Times New Roman" w:hint="default"/>
                <w:sz w:val="20"/>
                <w:szCs w:val="20"/>
              </w:rPr>
              <w:t xml:space="preserve"> proti tvorcovi</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kó</w:t>
            </w:r>
            <w:r w:rsidRPr="009C3522">
              <w:rPr>
                <w:rFonts w:ascii="Times New Roman" w:eastAsia="EUAlbertina-Regular-Identity-H" w:hAnsi="Times New Roman" w:hint="default"/>
                <w:sz w:val="20"/>
                <w:szCs w:val="20"/>
              </w:rPr>
              <w:t>dexu, pokiaľ</w:t>
            </w:r>
            <w:r w:rsidRPr="009C3522">
              <w:rPr>
                <w:rFonts w:ascii="Times New Roman" w:eastAsia="EUAlbertina-Regular-Identity-H" w:hAnsi="Times New Roman" w:hint="default"/>
                <w:sz w:val="20"/>
                <w:szCs w:val="20"/>
              </w:rPr>
              <w:t xml:space="preserve"> prí</w:t>
            </w:r>
            <w:r w:rsidRPr="009C3522">
              <w:rPr>
                <w:rFonts w:ascii="Times New Roman" w:eastAsia="EUAlbertina-Regular-Identity-H" w:hAnsi="Times New Roman" w:hint="default"/>
                <w:sz w:val="20"/>
                <w:szCs w:val="20"/>
              </w:rPr>
              <w:t>sluš</w:t>
            </w:r>
            <w:r w:rsidRPr="009C3522">
              <w:rPr>
                <w:rFonts w:ascii="Times New Roman" w:eastAsia="EUAlbertina-Regular-Identity-H" w:hAnsi="Times New Roman" w:hint="default"/>
                <w:sz w:val="20"/>
                <w:szCs w:val="20"/>
              </w:rPr>
              <w:t>ný</w:t>
            </w:r>
            <w:r w:rsidRPr="009C3522">
              <w:rPr>
                <w:rFonts w:ascii="Times New Roman" w:eastAsia="EUAlbertina-Regular-Identity-H" w:hAnsi="Times New Roman" w:hint="default"/>
                <w:sz w:val="20"/>
                <w:szCs w:val="20"/>
              </w:rPr>
              <w:t xml:space="preserve"> kó</w:t>
            </w:r>
            <w:r w:rsidRPr="009C3522">
              <w:rPr>
                <w:rFonts w:ascii="Times New Roman" w:eastAsia="EUAlbertina-Regular-Identity-H" w:hAnsi="Times New Roman" w:hint="default"/>
                <w:sz w:val="20"/>
                <w:szCs w:val="20"/>
              </w:rPr>
              <w:t>dex podporuje</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nedodrž</w:t>
            </w:r>
            <w:r w:rsidRPr="009C3522">
              <w:rPr>
                <w:rFonts w:ascii="Times New Roman" w:eastAsia="EUAlbertina-Regular-Identity-H" w:hAnsi="Times New Roman" w:hint="default"/>
                <w:sz w:val="20"/>
                <w:szCs w:val="20"/>
              </w:rPr>
              <w:t>iavanie prá</w:t>
            </w:r>
            <w:r w:rsidRPr="009C3522">
              <w:rPr>
                <w:rFonts w:ascii="Times New Roman" w:eastAsia="EUAlbertina-Regular-Identity-H" w:hAnsi="Times New Roman" w:hint="default"/>
                <w:sz w:val="20"/>
                <w:szCs w:val="20"/>
              </w:rPr>
              <w:t>vnych</w:t>
            </w:r>
            <w:r w:rsidRPr="009C3522">
              <w:rPr>
                <w:rFonts w:ascii="Times New Roman" w:eastAsia="EUAlbertina-Regular-Identity-H" w:hAnsi="Times New Roman" w:hint="default"/>
                <w:sz w:val="20"/>
                <w:szCs w:val="20"/>
              </w:rPr>
              <w:t xml:space="preserve"> pož</w:t>
            </w:r>
            <w:r w:rsidRPr="009C3522">
              <w:rPr>
                <w:rFonts w:ascii="Times New Roman" w:eastAsia="EUAlbertina-Regular-Identity-H" w:hAnsi="Times New Roman" w:hint="default"/>
                <w:sz w:val="20"/>
                <w:szCs w:val="20"/>
              </w:rPr>
              <w:t>iadaviek.“</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5. Č</w:t>
            </w:r>
            <w:r w:rsidRPr="009C3522">
              <w:rPr>
                <w:rFonts w:ascii="Times New Roman" w:eastAsia="EUAlbertina-Regular-Identity-H" w:hAnsi="Times New Roman" w:hint="default"/>
                <w:sz w:val="20"/>
                <w:szCs w:val="20"/>
              </w:rPr>
              <w:t>lá</w:t>
            </w:r>
            <w:r w:rsidRPr="009C3522">
              <w:rPr>
                <w:rFonts w:ascii="Times New Roman" w:eastAsia="EUAlbertina-Regular-Identity-H" w:hAnsi="Times New Roman" w:hint="default"/>
                <w:sz w:val="20"/>
                <w:szCs w:val="20"/>
              </w:rPr>
              <w:t>nok 7 ods. 1 sa nahrá</w:t>
            </w:r>
            <w:r w:rsidRPr="009C3522">
              <w:rPr>
                <w:rFonts w:ascii="Times New Roman" w:eastAsia="EUAlbertina-Regular-Identity-H" w:hAnsi="Times New Roman" w:hint="default"/>
                <w:sz w:val="20"/>
                <w:szCs w:val="20"/>
              </w:rPr>
              <w:t>dza takto:</w:t>
            </w:r>
          </w:p>
          <w:p w:rsidR="006A47E3" w:rsidRPr="009C3522" w:rsidP="00094AE8">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w:t>
            </w:r>
            <w:r w:rsidRPr="009C3522">
              <w:rPr>
                <w:rFonts w:ascii="Times New Roman" w:eastAsia="EUAlbertina-Regular-Identity-H" w:hAnsi="Times New Roman" w:hint="default"/>
                <w:sz w:val="20"/>
                <w:szCs w:val="20"/>
              </w:rPr>
              <w:t>1. Tá</w:t>
            </w:r>
            <w:r w:rsidRPr="009C3522">
              <w:rPr>
                <w:rFonts w:ascii="Times New Roman" w:eastAsia="EUAlbertina-Regular-Identity-H" w:hAnsi="Times New Roman" w:hint="default"/>
                <w:sz w:val="20"/>
                <w:szCs w:val="20"/>
              </w:rPr>
              <w:t>to smernica nebrá</w:t>
            </w:r>
            <w:r w:rsidRPr="009C3522">
              <w:rPr>
                <w:rFonts w:ascii="Times New Roman" w:eastAsia="EUAlbertina-Regular-Identity-H" w:hAnsi="Times New Roman" w:hint="default"/>
                <w:sz w:val="20"/>
                <w:szCs w:val="20"/>
              </w:rPr>
              <w:t>ni č</w:t>
            </w:r>
            <w:r w:rsidRPr="009C3522">
              <w:rPr>
                <w:rFonts w:ascii="Times New Roman" w:eastAsia="EUAlbertina-Regular-Identity-H" w:hAnsi="Times New Roman" w:hint="default"/>
                <w:sz w:val="20"/>
                <w:szCs w:val="20"/>
              </w:rPr>
              <w:t>lenský</w:t>
            </w:r>
            <w:r w:rsidRPr="009C3522">
              <w:rPr>
                <w:rFonts w:ascii="Times New Roman" w:eastAsia="EUAlbertina-Regular-Identity-H" w:hAnsi="Times New Roman" w:hint="default"/>
                <w:sz w:val="20"/>
                <w:szCs w:val="20"/>
              </w:rPr>
              <w:t>m 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tom, aby si zachovali</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alebo prijali ustanovenia s cieľ</w:t>
            </w:r>
            <w:r w:rsidRPr="009C3522">
              <w:rPr>
                <w:rFonts w:ascii="Times New Roman" w:eastAsia="EUAlbertina-Regular-Identity-H" w:hAnsi="Times New Roman" w:hint="default"/>
                <w:sz w:val="20"/>
                <w:szCs w:val="20"/>
              </w:rPr>
              <w:t>om zabezpeč</w:t>
            </w:r>
            <w:r w:rsidRPr="009C3522">
              <w:rPr>
                <w:rFonts w:ascii="Times New Roman" w:eastAsia="EUAlbertina-Regular-Identity-H" w:hAnsi="Times New Roman" w:hint="default"/>
                <w:sz w:val="20"/>
                <w:szCs w:val="20"/>
              </w:rPr>
              <w:t>iť</w:t>
            </w:r>
            <w:r w:rsidRPr="009C3522">
              <w:rPr>
                <w:rFonts w:ascii="Times New Roman" w:eastAsia="EUAlbertina-Regular-Identity-H" w:hAnsi="Times New Roman" w:hint="default"/>
                <w:sz w:val="20"/>
                <w:szCs w:val="20"/>
              </w:rPr>
              <w:t xml:space="preserve"> rozsiahlejš</w:t>
            </w:r>
            <w:r w:rsidRPr="009C3522">
              <w:rPr>
                <w:rFonts w:ascii="Times New Roman" w:eastAsia="EUAlbertina-Regular-Identity-H" w:hAnsi="Times New Roman" w:hint="default"/>
                <w:sz w:val="20"/>
                <w:szCs w:val="20"/>
              </w:rPr>
              <w:t>iu</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ochranu obchodní</w:t>
            </w:r>
            <w:r w:rsidRPr="009C3522">
              <w:rPr>
                <w:rFonts w:ascii="Times New Roman" w:eastAsia="EUAlbertina-Regular-Identity-H" w:hAnsi="Times New Roman" w:hint="default"/>
                <w:sz w:val="20"/>
                <w:szCs w:val="20"/>
              </w:rPr>
              <w:t>kov a úč</w:t>
            </w:r>
            <w:r w:rsidRPr="009C3522">
              <w:rPr>
                <w:rFonts w:ascii="Times New Roman" w:eastAsia="EUAlbertina-Regular-Identity-H" w:hAnsi="Times New Roman" w:hint="default"/>
                <w:sz w:val="20"/>
                <w:szCs w:val="20"/>
              </w:rPr>
              <w:t>astní</w:t>
            </w:r>
            <w:r w:rsidRPr="009C3522">
              <w:rPr>
                <w:rFonts w:ascii="Times New Roman" w:eastAsia="EUAlbertina-Regular-Identity-H" w:hAnsi="Times New Roman" w:hint="default"/>
                <w:sz w:val="20"/>
                <w:szCs w:val="20"/>
              </w:rPr>
              <w:t>kov hospodá</w:t>
            </w:r>
            <w:r w:rsidRPr="009C3522">
              <w:rPr>
                <w:rFonts w:ascii="Times New Roman" w:eastAsia="EUAlbertina-Regular-Identity-H" w:hAnsi="Times New Roman" w:hint="default"/>
                <w:sz w:val="20"/>
                <w:szCs w:val="20"/>
              </w:rPr>
              <w:t>rskej</w:t>
            </w:r>
            <w:r w:rsidR="00094AE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súť</w:t>
            </w:r>
            <w:r w:rsidRPr="009C3522">
              <w:rPr>
                <w:rFonts w:ascii="Times New Roman" w:eastAsia="EUAlbertina-Regular-Identity-H" w:hAnsi="Times New Roman" w:hint="default"/>
                <w:sz w:val="20"/>
                <w:szCs w:val="20"/>
              </w:rPr>
              <w:t>až</w:t>
            </w:r>
            <w:r w:rsidRPr="009C3522">
              <w:rPr>
                <w:rFonts w:ascii="Times New Roman" w:eastAsia="EUAlbertina-Regular-Identity-H" w:hAnsi="Times New Roman" w:hint="default"/>
                <w:sz w:val="20"/>
                <w:szCs w:val="20"/>
              </w:rPr>
              <w:t>e, pokiaľ</w:t>
            </w:r>
            <w:r w:rsidRPr="009C3522">
              <w:rPr>
                <w:rFonts w:ascii="Times New Roman" w:eastAsia="EUAlbertina-Regular-Identity-H" w:hAnsi="Times New Roman" w:hint="default"/>
                <w:sz w:val="20"/>
                <w:szCs w:val="20"/>
              </w:rPr>
              <w:t xml:space="preserve"> ide o klamlivú</w:t>
            </w:r>
            <w:r w:rsidRPr="009C3522">
              <w:rPr>
                <w:rFonts w:ascii="Times New Roman" w:eastAsia="EUAlbertina-Regular-Identity-H" w:hAnsi="Times New Roman" w:hint="default"/>
                <w:sz w:val="20"/>
                <w:szCs w:val="20"/>
              </w:rPr>
              <w:t xml:space="preserve"> reklamu</w:t>
            </w:r>
            <w:r w:rsidRPr="009C3522">
              <w:rPr>
                <w:rFonts w:ascii="Times New Roman" w:eastAsia="EUAlbertina-Regular-Identity-H" w:hAnsi="Times New Roman" w:hint="default"/>
                <w:sz w:val="20"/>
                <w:szCs w:val="20"/>
              </w:rPr>
              <w: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A47E3" w:rsidRPr="009C3522">
            <w:pPr>
              <w:bidi w:val="0"/>
              <w:jc w:val="center"/>
              <w:rPr>
                <w:rFonts w:ascii="Times New Roman" w:hAnsi="Times New Roman"/>
                <w:sz w:val="20"/>
                <w:szCs w:val="20"/>
              </w:rPr>
            </w:pPr>
            <w:r w:rsidRPr="009C3522" w:rsidR="0026018E">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6A47E3" w:rsidRPr="009C3522">
            <w:pPr>
              <w:bidi w:val="0"/>
              <w:jc w:val="center"/>
              <w:rPr>
                <w:rFonts w:ascii="Times New Roman" w:hAnsi="Times New Roman"/>
                <w:sz w:val="20"/>
                <w:szCs w:val="20"/>
              </w:rPr>
            </w:pPr>
            <w:r w:rsidRPr="009C3522" w:rsidR="00FB511B">
              <w:rPr>
                <w:rFonts w:ascii="Times New Roman" w:hAnsi="Times New Roman"/>
                <w:sz w:val="20"/>
                <w:szCs w:val="20"/>
              </w:rPr>
              <w:t>Zákon č. 1</w:t>
            </w:r>
            <w:r w:rsidR="00AD7BB6">
              <w:rPr>
                <w:rFonts w:ascii="Times New Roman" w:hAnsi="Times New Roman"/>
                <w:sz w:val="20"/>
                <w:szCs w:val="20"/>
              </w:rPr>
              <w:t>99</w:t>
            </w:r>
            <w:r w:rsidRPr="009C3522" w:rsidR="00FB511B">
              <w:rPr>
                <w:rFonts w:ascii="Times New Roman" w:hAnsi="Times New Roman"/>
                <w:sz w:val="20"/>
                <w:szCs w:val="20"/>
              </w:rPr>
              <w:t>/20</w:t>
            </w:r>
            <w:r w:rsidR="00AD7BB6">
              <w:rPr>
                <w:rFonts w:ascii="Times New Roman" w:hAnsi="Times New Roman"/>
                <w:sz w:val="20"/>
                <w:szCs w:val="20"/>
              </w:rPr>
              <w:t>14</w:t>
            </w:r>
            <w:r w:rsidRPr="009C3522" w:rsidR="00FB511B">
              <w:rPr>
                <w:rFonts w:ascii="Times New Roman" w:hAnsi="Times New Roman"/>
                <w:sz w:val="20"/>
                <w:szCs w:val="20"/>
              </w:rPr>
              <w:t xml:space="preserve"> Z. z.</w:t>
            </w:r>
          </w:p>
          <w:p w:rsidR="00FB511B" w:rsidRPr="009C3522">
            <w:pPr>
              <w:bidi w:val="0"/>
              <w:jc w:val="center"/>
              <w:rPr>
                <w:rFonts w:ascii="Times New Roman" w:hAnsi="Times New Roman"/>
                <w:sz w:val="20"/>
                <w:szCs w:val="20"/>
              </w:rPr>
            </w:pPr>
          </w:p>
          <w:p w:rsidR="00FB511B" w:rsidRPr="009C3522">
            <w:pPr>
              <w:bidi w:val="0"/>
              <w:jc w:val="center"/>
              <w:rPr>
                <w:rFonts w:ascii="Times New Roman" w:hAnsi="Times New Roman"/>
                <w:sz w:val="20"/>
                <w:szCs w:val="20"/>
              </w:rPr>
            </w:pPr>
          </w:p>
          <w:p w:rsidR="00FB511B" w:rsidRPr="009C3522">
            <w:pPr>
              <w:bidi w:val="0"/>
              <w:jc w:val="center"/>
              <w:rPr>
                <w:rFonts w:ascii="Times New Roman" w:hAnsi="Times New Roman"/>
                <w:sz w:val="20"/>
                <w:szCs w:val="20"/>
              </w:rPr>
            </w:pPr>
          </w:p>
          <w:p w:rsidR="00FB511B" w:rsidRPr="009C3522">
            <w:pPr>
              <w:bidi w:val="0"/>
              <w:jc w:val="center"/>
              <w:rPr>
                <w:rFonts w:ascii="Times New Roman" w:hAnsi="Times New Roman"/>
                <w:sz w:val="20"/>
                <w:szCs w:val="20"/>
              </w:rPr>
            </w:pPr>
          </w:p>
          <w:p w:rsidR="00FB511B" w:rsidRPr="009C3522">
            <w:pPr>
              <w:bidi w:val="0"/>
              <w:jc w:val="center"/>
              <w:rPr>
                <w:rFonts w:ascii="Times New Roman" w:hAnsi="Times New Roman"/>
                <w:sz w:val="20"/>
                <w:szCs w:val="20"/>
              </w:rPr>
            </w:pPr>
          </w:p>
          <w:p w:rsidR="00FB511B" w:rsidRPr="009C3522" w:rsidP="00E676B9">
            <w:pPr>
              <w:bidi w:val="0"/>
              <w:rPr>
                <w:rFonts w:ascii="Times New Roman" w:hAnsi="Times New Roman"/>
                <w:sz w:val="20"/>
                <w:szCs w:val="20"/>
              </w:rPr>
            </w:pPr>
          </w:p>
          <w:p w:rsidR="00FB511B" w:rsidRPr="009C3522">
            <w:pPr>
              <w:bidi w:val="0"/>
              <w:jc w:val="center"/>
              <w:rPr>
                <w:rFonts w:ascii="Times New Roman" w:hAnsi="Times New Roman"/>
                <w:sz w:val="20"/>
                <w:szCs w:val="20"/>
              </w:rPr>
            </w:pPr>
          </w:p>
          <w:p w:rsidR="00FB511B" w:rsidRPr="009C3522">
            <w:pPr>
              <w:bidi w:val="0"/>
              <w:jc w:val="center"/>
              <w:rPr>
                <w:rFonts w:ascii="Times New Roman" w:hAnsi="Times New Roman"/>
                <w:sz w:val="20"/>
                <w:szCs w:val="20"/>
              </w:rPr>
            </w:pPr>
          </w:p>
          <w:p w:rsidR="00FB511B" w:rsidRPr="009C3522">
            <w:pPr>
              <w:bidi w:val="0"/>
              <w:jc w:val="center"/>
              <w:rPr>
                <w:rFonts w:ascii="Times New Roman" w:hAnsi="Times New Roman"/>
                <w:sz w:val="20"/>
                <w:szCs w:val="20"/>
              </w:rPr>
            </w:pPr>
            <w:r w:rsidRPr="009C3522">
              <w:rPr>
                <w:rFonts w:ascii="Times New Roman" w:hAnsi="Times New Roman"/>
                <w:sz w:val="20"/>
                <w:szCs w:val="20"/>
              </w:rPr>
              <w:t>Zákon č. 250/2007 Z. z.</w:t>
            </w:r>
          </w:p>
          <w:p w:rsidR="00FB511B" w:rsidRPr="009C3522">
            <w:pPr>
              <w:bidi w:val="0"/>
              <w:jc w:val="center"/>
              <w:rPr>
                <w:rFonts w:ascii="Times New Roman" w:hAnsi="Times New Roman"/>
                <w:sz w:val="20"/>
                <w:szCs w:val="20"/>
              </w:rPr>
            </w:pPr>
          </w:p>
          <w:p w:rsidR="00FB511B" w:rsidRPr="009C3522">
            <w:pPr>
              <w:bidi w:val="0"/>
              <w:jc w:val="center"/>
              <w:rPr>
                <w:rFonts w:ascii="Times New Roman" w:hAnsi="Times New Roman"/>
                <w:sz w:val="20"/>
                <w:szCs w:val="20"/>
              </w:rPr>
            </w:pPr>
          </w:p>
          <w:p w:rsidR="00FB511B" w:rsidRPr="009C3522">
            <w:pPr>
              <w:bidi w:val="0"/>
              <w:jc w:val="center"/>
              <w:rPr>
                <w:rFonts w:ascii="Times New Roman" w:hAnsi="Times New Roman"/>
                <w:sz w:val="20"/>
                <w:szCs w:val="20"/>
              </w:rPr>
            </w:pPr>
          </w:p>
          <w:p w:rsidR="00E676B9" w:rsidRPr="009C3522">
            <w:pPr>
              <w:bidi w:val="0"/>
              <w:jc w:val="center"/>
              <w:rPr>
                <w:rFonts w:ascii="Times New Roman" w:hAnsi="Times New Roman"/>
                <w:sz w:val="20"/>
                <w:szCs w:val="20"/>
              </w:rPr>
            </w:pPr>
          </w:p>
          <w:p w:rsidR="00E676B9" w:rsidRPr="009C3522">
            <w:pPr>
              <w:bidi w:val="0"/>
              <w:jc w:val="center"/>
              <w:rPr>
                <w:rFonts w:ascii="Times New Roman" w:hAnsi="Times New Roman"/>
                <w:sz w:val="20"/>
                <w:szCs w:val="20"/>
              </w:rPr>
            </w:pPr>
          </w:p>
          <w:p w:rsidR="00FB511B" w:rsidRPr="009C3522" w:rsidP="00FB511B">
            <w:pPr>
              <w:bidi w:val="0"/>
              <w:jc w:val="center"/>
              <w:rPr>
                <w:rFonts w:ascii="Times New Roman" w:hAnsi="Times New Roman"/>
                <w:sz w:val="20"/>
                <w:szCs w:val="20"/>
              </w:rPr>
            </w:pPr>
            <w:r w:rsidRPr="009C3522">
              <w:rPr>
                <w:rFonts w:ascii="Times New Roman" w:hAnsi="Times New Roman"/>
                <w:sz w:val="20"/>
                <w:szCs w:val="20"/>
              </w:rPr>
              <w:t>Zákon č. 1</w:t>
            </w:r>
            <w:r w:rsidR="00AD7BB6">
              <w:rPr>
                <w:rFonts w:ascii="Times New Roman" w:hAnsi="Times New Roman"/>
                <w:sz w:val="20"/>
                <w:szCs w:val="20"/>
              </w:rPr>
              <w:t>99/20</w:t>
            </w:r>
            <w:r w:rsidRPr="009C3522">
              <w:rPr>
                <w:rFonts w:ascii="Times New Roman" w:hAnsi="Times New Roman"/>
                <w:sz w:val="20"/>
                <w:szCs w:val="20"/>
              </w:rPr>
              <w:t>1</w:t>
            </w:r>
            <w:r w:rsidR="00AD7BB6">
              <w:rPr>
                <w:rFonts w:ascii="Times New Roman" w:hAnsi="Times New Roman"/>
                <w:sz w:val="20"/>
                <w:szCs w:val="20"/>
              </w:rPr>
              <w:t>4</w:t>
            </w:r>
            <w:r w:rsidRPr="009C3522">
              <w:rPr>
                <w:rFonts w:ascii="Times New Roman" w:hAnsi="Times New Roman"/>
                <w:sz w:val="20"/>
                <w:szCs w:val="20"/>
              </w:rPr>
              <w:t xml:space="preserve"> Z. z.</w:t>
            </w:r>
          </w:p>
          <w:p w:rsidR="00FB511B" w:rsidRPr="009C3522">
            <w:pPr>
              <w:bidi w:val="0"/>
              <w:jc w:val="center"/>
              <w:rPr>
                <w:rFonts w:ascii="Times New Roman" w:hAnsi="Times New Roman"/>
                <w:sz w:val="20"/>
                <w:szCs w:val="20"/>
              </w:rPr>
            </w:pPr>
          </w:p>
          <w:p w:rsidR="00FB511B" w:rsidRPr="009C3522">
            <w:pPr>
              <w:bidi w:val="0"/>
              <w:jc w:val="center"/>
              <w:rPr>
                <w:rFonts w:ascii="Times New Roman" w:hAnsi="Times New Roman"/>
                <w:sz w:val="20"/>
                <w:szCs w:val="20"/>
              </w:rPr>
            </w:pPr>
            <w:r w:rsidRPr="009C3522">
              <w:rPr>
                <w:rFonts w:ascii="Times New Roman" w:hAnsi="Times New Roman"/>
                <w:sz w:val="20"/>
                <w:szCs w:val="20"/>
              </w:rPr>
              <w:t xml:space="preserve"> </w:t>
            </w:r>
          </w:p>
          <w:p w:rsidR="0087667B" w:rsidRPr="009C3522">
            <w:pPr>
              <w:bidi w:val="0"/>
              <w:jc w:val="center"/>
              <w:rPr>
                <w:rFonts w:ascii="Times New Roman" w:hAnsi="Times New Roman"/>
                <w:sz w:val="20"/>
                <w:szCs w:val="20"/>
              </w:rPr>
            </w:pPr>
          </w:p>
          <w:p w:rsidR="0087667B" w:rsidRPr="009C3522">
            <w:pPr>
              <w:bidi w:val="0"/>
              <w:jc w:val="center"/>
              <w:rPr>
                <w:rFonts w:ascii="Times New Roman" w:hAnsi="Times New Roman"/>
                <w:sz w:val="20"/>
                <w:szCs w:val="20"/>
              </w:rPr>
            </w:pPr>
          </w:p>
          <w:p w:rsidR="0087667B" w:rsidRPr="009C3522">
            <w:pPr>
              <w:bidi w:val="0"/>
              <w:jc w:val="center"/>
              <w:rPr>
                <w:rFonts w:ascii="Times New Roman" w:hAnsi="Times New Roman"/>
                <w:sz w:val="20"/>
                <w:szCs w:val="20"/>
              </w:rPr>
            </w:pPr>
          </w:p>
          <w:p w:rsidR="0087667B" w:rsidRPr="009C3522">
            <w:pPr>
              <w:bidi w:val="0"/>
              <w:jc w:val="center"/>
              <w:rPr>
                <w:rFonts w:ascii="Times New Roman" w:hAnsi="Times New Roman"/>
                <w:sz w:val="20"/>
                <w:szCs w:val="20"/>
              </w:rPr>
            </w:pPr>
          </w:p>
          <w:p w:rsidR="0087667B" w:rsidRPr="009C3522">
            <w:pPr>
              <w:bidi w:val="0"/>
              <w:jc w:val="center"/>
              <w:rPr>
                <w:rFonts w:ascii="Times New Roman" w:hAnsi="Times New Roman"/>
                <w:sz w:val="20"/>
                <w:szCs w:val="20"/>
              </w:rPr>
            </w:pPr>
          </w:p>
          <w:p w:rsidR="0087667B" w:rsidRPr="009C3522">
            <w:pPr>
              <w:bidi w:val="0"/>
              <w:jc w:val="center"/>
              <w:rPr>
                <w:rFonts w:ascii="Times New Roman" w:hAnsi="Times New Roman"/>
                <w:sz w:val="20"/>
                <w:szCs w:val="20"/>
              </w:rPr>
            </w:pPr>
          </w:p>
          <w:p w:rsidR="0087667B" w:rsidRPr="009C3522">
            <w:pPr>
              <w:bidi w:val="0"/>
              <w:jc w:val="center"/>
              <w:rPr>
                <w:rFonts w:ascii="Times New Roman" w:hAnsi="Times New Roman"/>
                <w:sz w:val="20"/>
                <w:szCs w:val="20"/>
              </w:rPr>
            </w:pPr>
          </w:p>
          <w:p w:rsidR="0087667B" w:rsidRPr="009C3522">
            <w:pPr>
              <w:bidi w:val="0"/>
              <w:jc w:val="center"/>
              <w:rPr>
                <w:rFonts w:ascii="Times New Roman" w:hAnsi="Times New Roman"/>
                <w:sz w:val="20"/>
                <w:szCs w:val="20"/>
              </w:rPr>
            </w:pPr>
          </w:p>
          <w:p w:rsidR="0087667B" w:rsidRPr="009C3522">
            <w:pPr>
              <w:bidi w:val="0"/>
              <w:jc w:val="center"/>
              <w:rPr>
                <w:rFonts w:ascii="Times New Roman" w:hAnsi="Times New Roman"/>
                <w:sz w:val="20"/>
                <w:szCs w:val="20"/>
              </w:rPr>
            </w:pPr>
          </w:p>
          <w:p w:rsidR="0087667B" w:rsidRPr="009C3522">
            <w:pPr>
              <w:bidi w:val="0"/>
              <w:jc w:val="center"/>
              <w:rPr>
                <w:rFonts w:ascii="Times New Roman" w:hAnsi="Times New Roman"/>
                <w:sz w:val="20"/>
                <w:szCs w:val="20"/>
              </w:rPr>
            </w:pPr>
          </w:p>
          <w:p w:rsidR="0087667B" w:rsidRPr="009C3522">
            <w:pPr>
              <w:bidi w:val="0"/>
              <w:jc w:val="center"/>
              <w:rPr>
                <w:rFonts w:ascii="Times New Roman" w:hAnsi="Times New Roman"/>
                <w:sz w:val="20"/>
                <w:szCs w:val="20"/>
              </w:rPr>
            </w:pPr>
          </w:p>
          <w:p w:rsidR="0087667B" w:rsidRPr="009C3522">
            <w:pPr>
              <w:bidi w:val="0"/>
              <w:jc w:val="center"/>
              <w:rPr>
                <w:rFonts w:ascii="Times New Roman" w:hAnsi="Times New Roman"/>
                <w:sz w:val="20"/>
                <w:szCs w:val="20"/>
              </w:rPr>
            </w:pPr>
          </w:p>
          <w:p w:rsidR="0087667B" w:rsidRPr="009C3522">
            <w:pPr>
              <w:bidi w:val="0"/>
              <w:jc w:val="center"/>
              <w:rPr>
                <w:rFonts w:ascii="Times New Roman" w:hAnsi="Times New Roman"/>
                <w:sz w:val="20"/>
                <w:szCs w:val="20"/>
              </w:rPr>
            </w:pPr>
          </w:p>
          <w:p w:rsidR="0087667B" w:rsidRPr="009C3522">
            <w:pPr>
              <w:bidi w:val="0"/>
              <w:jc w:val="center"/>
              <w:rPr>
                <w:rFonts w:ascii="Times New Roman" w:hAnsi="Times New Roman"/>
                <w:sz w:val="20"/>
                <w:szCs w:val="20"/>
              </w:rPr>
            </w:pPr>
          </w:p>
          <w:p w:rsidR="0087667B" w:rsidRPr="009C3522">
            <w:pPr>
              <w:bidi w:val="0"/>
              <w:jc w:val="center"/>
              <w:rPr>
                <w:rFonts w:ascii="Times New Roman" w:hAnsi="Times New Roman"/>
                <w:sz w:val="20"/>
                <w:szCs w:val="20"/>
              </w:rPr>
            </w:pPr>
          </w:p>
          <w:p w:rsidR="0087667B" w:rsidRPr="009C3522">
            <w:pPr>
              <w:bidi w:val="0"/>
              <w:jc w:val="center"/>
              <w:rPr>
                <w:rFonts w:ascii="Times New Roman" w:hAnsi="Times New Roman"/>
                <w:sz w:val="20"/>
                <w:szCs w:val="20"/>
              </w:rPr>
            </w:pPr>
          </w:p>
          <w:p w:rsidR="0087667B" w:rsidRPr="009C3522">
            <w:pPr>
              <w:bidi w:val="0"/>
              <w:jc w:val="center"/>
              <w:rPr>
                <w:rFonts w:ascii="Times New Roman" w:hAnsi="Times New Roman"/>
                <w:sz w:val="20"/>
                <w:szCs w:val="20"/>
              </w:rPr>
            </w:pPr>
          </w:p>
          <w:p w:rsidR="0087667B" w:rsidRPr="009C3522">
            <w:pPr>
              <w:bidi w:val="0"/>
              <w:jc w:val="center"/>
              <w:rPr>
                <w:rFonts w:ascii="Times New Roman" w:hAnsi="Times New Roman"/>
                <w:sz w:val="20"/>
                <w:szCs w:val="20"/>
              </w:rPr>
            </w:pPr>
          </w:p>
          <w:p w:rsidR="0087667B" w:rsidRPr="009C3522">
            <w:pPr>
              <w:bidi w:val="0"/>
              <w:jc w:val="center"/>
              <w:rPr>
                <w:rFonts w:ascii="Times New Roman" w:hAnsi="Times New Roman"/>
                <w:sz w:val="20"/>
                <w:szCs w:val="20"/>
              </w:rPr>
            </w:pPr>
          </w:p>
          <w:p w:rsidR="0087667B" w:rsidRPr="009C3522">
            <w:pPr>
              <w:bidi w:val="0"/>
              <w:jc w:val="center"/>
              <w:rPr>
                <w:rFonts w:ascii="Times New Roman" w:hAnsi="Times New Roman"/>
                <w:sz w:val="20"/>
                <w:szCs w:val="20"/>
              </w:rPr>
            </w:pPr>
          </w:p>
          <w:p w:rsidR="0087667B" w:rsidRPr="009C3522">
            <w:pPr>
              <w:bidi w:val="0"/>
              <w:jc w:val="center"/>
              <w:rPr>
                <w:rFonts w:ascii="Times New Roman" w:hAnsi="Times New Roman"/>
                <w:sz w:val="20"/>
                <w:szCs w:val="20"/>
              </w:rPr>
            </w:pPr>
          </w:p>
          <w:p w:rsidR="0087667B" w:rsidRPr="009C3522">
            <w:pPr>
              <w:bidi w:val="0"/>
              <w:jc w:val="center"/>
              <w:rPr>
                <w:rFonts w:ascii="Times New Roman" w:hAnsi="Times New Roman"/>
                <w:sz w:val="20"/>
                <w:szCs w:val="20"/>
              </w:rPr>
            </w:pPr>
          </w:p>
          <w:p w:rsidR="0087667B" w:rsidRPr="009C3522">
            <w:pPr>
              <w:bidi w:val="0"/>
              <w:jc w:val="center"/>
              <w:rPr>
                <w:rFonts w:ascii="Times New Roman" w:hAnsi="Times New Roman"/>
                <w:sz w:val="20"/>
                <w:szCs w:val="20"/>
              </w:rPr>
            </w:pPr>
          </w:p>
          <w:p w:rsidR="0087667B" w:rsidRPr="009C3522">
            <w:pPr>
              <w:bidi w:val="0"/>
              <w:jc w:val="center"/>
              <w:rPr>
                <w:rFonts w:ascii="Times New Roman" w:hAnsi="Times New Roman"/>
                <w:sz w:val="20"/>
                <w:szCs w:val="20"/>
              </w:rPr>
            </w:pPr>
          </w:p>
          <w:p w:rsidR="0087667B" w:rsidRPr="009C3522">
            <w:pPr>
              <w:bidi w:val="0"/>
              <w:jc w:val="center"/>
              <w:rPr>
                <w:rFonts w:ascii="Times New Roman" w:hAnsi="Times New Roman"/>
                <w:sz w:val="20"/>
                <w:szCs w:val="20"/>
              </w:rPr>
            </w:pPr>
          </w:p>
          <w:p w:rsidR="0087667B" w:rsidRPr="009C3522">
            <w:pPr>
              <w:bidi w:val="0"/>
              <w:jc w:val="center"/>
              <w:rPr>
                <w:rFonts w:ascii="Times New Roman" w:hAnsi="Times New Roman"/>
                <w:sz w:val="20"/>
                <w:szCs w:val="20"/>
              </w:rPr>
            </w:pPr>
          </w:p>
          <w:p w:rsidR="0087667B" w:rsidRPr="009C3522">
            <w:pPr>
              <w:bidi w:val="0"/>
              <w:jc w:val="center"/>
              <w:rPr>
                <w:rFonts w:ascii="Times New Roman" w:hAnsi="Times New Roman"/>
                <w:sz w:val="20"/>
                <w:szCs w:val="20"/>
              </w:rPr>
            </w:pPr>
          </w:p>
          <w:p w:rsidR="0087667B" w:rsidRPr="009C3522">
            <w:pPr>
              <w:bidi w:val="0"/>
              <w:jc w:val="center"/>
              <w:rPr>
                <w:rFonts w:ascii="Times New Roman" w:hAnsi="Times New Roman"/>
                <w:sz w:val="20"/>
                <w:szCs w:val="20"/>
              </w:rPr>
            </w:pPr>
          </w:p>
          <w:p w:rsidR="0087667B" w:rsidRPr="009C3522">
            <w:pPr>
              <w:bidi w:val="0"/>
              <w:jc w:val="center"/>
              <w:rPr>
                <w:rFonts w:ascii="Times New Roman" w:hAnsi="Times New Roman"/>
                <w:sz w:val="20"/>
                <w:szCs w:val="20"/>
              </w:rPr>
            </w:pPr>
          </w:p>
          <w:p w:rsidR="0087667B" w:rsidRPr="009C3522">
            <w:pPr>
              <w:bidi w:val="0"/>
              <w:jc w:val="center"/>
              <w:rPr>
                <w:rFonts w:ascii="Times New Roman" w:hAnsi="Times New Roman"/>
                <w:sz w:val="20"/>
                <w:szCs w:val="20"/>
              </w:rPr>
            </w:pPr>
          </w:p>
          <w:p w:rsidR="0087667B" w:rsidRPr="009C3522">
            <w:pPr>
              <w:bidi w:val="0"/>
              <w:jc w:val="center"/>
              <w:rPr>
                <w:rFonts w:ascii="Times New Roman" w:hAnsi="Times New Roman"/>
                <w:sz w:val="20"/>
                <w:szCs w:val="20"/>
              </w:rPr>
            </w:pPr>
          </w:p>
          <w:p w:rsidR="0087667B" w:rsidRPr="009C3522">
            <w:pPr>
              <w:bidi w:val="0"/>
              <w:jc w:val="center"/>
              <w:rPr>
                <w:rFonts w:ascii="Times New Roman" w:hAnsi="Times New Roman"/>
                <w:sz w:val="20"/>
                <w:szCs w:val="20"/>
              </w:rPr>
            </w:pPr>
          </w:p>
          <w:p w:rsidR="0087667B" w:rsidRPr="009C3522">
            <w:pPr>
              <w:bidi w:val="0"/>
              <w:jc w:val="center"/>
              <w:rPr>
                <w:rFonts w:ascii="Times New Roman" w:hAnsi="Times New Roman"/>
                <w:sz w:val="20"/>
                <w:szCs w:val="20"/>
              </w:rPr>
            </w:pPr>
          </w:p>
          <w:p w:rsidR="0087667B" w:rsidRPr="009C3522">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6A47E3" w:rsidRPr="009C3522">
            <w:pPr>
              <w:pStyle w:val="Normlny"/>
              <w:bidi w:val="0"/>
              <w:jc w:val="center"/>
              <w:rPr>
                <w:rFonts w:ascii="Times New Roman" w:hAnsi="Times New Roman"/>
              </w:rPr>
            </w:pPr>
            <w:r w:rsidRPr="009C3522" w:rsidR="00FB511B">
              <w:rPr>
                <w:rFonts w:ascii="Times New Roman" w:hAnsi="Times New Roman"/>
              </w:rPr>
              <w:t>§ 1</w:t>
            </w:r>
          </w:p>
          <w:p w:rsidR="00FB511B" w:rsidRPr="009C3522">
            <w:pPr>
              <w:pStyle w:val="Normlny"/>
              <w:bidi w:val="0"/>
              <w:jc w:val="center"/>
              <w:rPr>
                <w:rFonts w:ascii="Times New Roman" w:hAnsi="Times New Roman"/>
              </w:rPr>
            </w:pPr>
          </w:p>
          <w:p w:rsidR="00FB511B" w:rsidRPr="009C3522">
            <w:pPr>
              <w:pStyle w:val="Normlny"/>
              <w:bidi w:val="0"/>
              <w:jc w:val="center"/>
              <w:rPr>
                <w:rFonts w:ascii="Times New Roman" w:hAnsi="Times New Roman"/>
              </w:rPr>
            </w:pPr>
          </w:p>
          <w:p w:rsidR="00FB511B" w:rsidRPr="009C3522">
            <w:pPr>
              <w:pStyle w:val="Normlny"/>
              <w:bidi w:val="0"/>
              <w:jc w:val="center"/>
              <w:rPr>
                <w:rFonts w:ascii="Times New Roman" w:hAnsi="Times New Roman"/>
              </w:rPr>
            </w:pPr>
          </w:p>
          <w:p w:rsidR="00FB511B" w:rsidRPr="009C3522">
            <w:pPr>
              <w:pStyle w:val="Normlny"/>
              <w:bidi w:val="0"/>
              <w:jc w:val="center"/>
              <w:rPr>
                <w:rFonts w:ascii="Times New Roman" w:hAnsi="Times New Roman"/>
              </w:rPr>
            </w:pPr>
          </w:p>
          <w:p w:rsidR="00FB511B" w:rsidRPr="009C3522">
            <w:pPr>
              <w:pStyle w:val="Normlny"/>
              <w:bidi w:val="0"/>
              <w:jc w:val="center"/>
              <w:rPr>
                <w:rFonts w:ascii="Times New Roman" w:hAnsi="Times New Roman"/>
              </w:rPr>
            </w:pPr>
          </w:p>
          <w:p w:rsidR="00FB511B" w:rsidRPr="009C3522">
            <w:pPr>
              <w:pStyle w:val="Normlny"/>
              <w:bidi w:val="0"/>
              <w:jc w:val="center"/>
              <w:rPr>
                <w:rFonts w:ascii="Times New Roman" w:hAnsi="Times New Roman"/>
              </w:rPr>
            </w:pPr>
          </w:p>
          <w:p w:rsidR="00FB511B" w:rsidRPr="009C3522">
            <w:pPr>
              <w:pStyle w:val="Normlny"/>
              <w:bidi w:val="0"/>
              <w:jc w:val="center"/>
              <w:rPr>
                <w:rFonts w:ascii="Times New Roman" w:hAnsi="Times New Roman"/>
              </w:rPr>
            </w:pPr>
          </w:p>
          <w:p w:rsidR="00FB511B" w:rsidRPr="009C3522">
            <w:pPr>
              <w:pStyle w:val="Normlny"/>
              <w:bidi w:val="0"/>
              <w:jc w:val="center"/>
              <w:rPr>
                <w:rFonts w:ascii="Times New Roman" w:hAnsi="Times New Roman"/>
              </w:rPr>
            </w:pPr>
          </w:p>
          <w:p w:rsidR="00FB511B" w:rsidRPr="009C3522">
            <w:pPr>
              <w:pStyle w:val="Normlny"/>
              <w:bidi w:val="0"/>
              <w:jc w:val="center"/>
              <w:rPr>
                <w:rFonts w:ascii="Times New Roman" w:hAnsi="Times New Roman"/>
              </w:rPr>
            </w:pPr>
          </w:p>
          <w:p w:rsidR="00FB511B" w:rsidRPr="009C3522">
            <w:pPr>
              <w:pStyle w:val="Normlny"/>
              <w:bidi w:val="0"/>
              <w:jc w:val="center"/>
              <w:rPr>
                <w:rFonts w:ascii="Times New Roman" w:hAnsi="Times New Roman"/>
              </w:rPr>
            </w:pPr>
            <w:r w:rsidRPr="009C3522">
              <w:rPr>
                <w:rFonts w:ascii="Times New Roman" w:hAnsi="Times New Roman"/>
              </w:rPr>
              <w:t>§ 2 písm. t)</w:t>
            </w:r>
          </w:p>
          <w:p w:rsidR="00FB511B" w:rsidRPr="009C3522">
            <w:pPr>
              <w:pStyle w:val="Normlny"/>
              <w:bidi w:val="0"/>
              <w:jc w:val="center"/>
              <w:rPr>
                <w:rFonts w:ascii="Times New Roman" w:hAnsi="Times New Roman"/>
              </w:rPr>
            </w:pPr>
          </w:p>
          <w:p w:rsidR="00FB511B" w:rsidRPr="009C3522">
            <w:pPr>
              <w:pStyle w:val="Normlny"/>
              <w:bidi w:val="0"/>
              <w:jc w:val="center"/>
              <w:rPr>
                <w:rFonts w:ascii="Times New Roman" w:hAnsi="Times New Roman"/>
              </w:rPr>
            </w:pPr>
          </w:p>
          <w:p w:rsidR="00FB511B" w:rsidRPr="009C3522">
            <w:pPr>
              <w:pStyle w:val="Normlny"/>
              <w:bidi w:val="0"/>
              <w:jc w:val="center"/>
              <w:rPr>
                <w:rFonts w:ascii="Times New Roman" w:hAnsi="Times New Roman"/>
              </w:rPr>
            </w:pPr>
          </w:p>
          <w:p w:rsidR="00FB511B" w:rsidRPr="009C3522">
            <w:pPr>
              <w:pStyle w:val="Normlny"/>
              <w:bidi w:val="0"/>
              <w:jc w:val="center"/>
              <w:rPr>
                <w:rFonts w:ascii="Times New Roman" w:hAnsi="Times New Roman"/>
              </w:rPr>
            </w:pPr>
          </w:p>
          <w:p w:rsidR="00FB511B" w:rsidRPr="009C3522">
            <w:pPr>
              <w:pStyle w:val="Normlny"/>
              <w:bidi w:val="0"/>
              <w:jc w:val="center"/>
              <w:rPr>
                <w:rFonts w:ascii="Times New Roman" w:hAnsi="Times New Roman"/>
              </w:rPr>
            </w:pPr>
          </w:p>
          <w:p w:rsidR="00E676B9" w:rsidRPr="009C3522">
            <w:pPr>
              <w:pStyle w:val="Normlny"/>
              <w:bidi w:val="0"/>
              <w:jc w:val="center"/>
              <w:rPr>
                <w:rFonts w:ascii="Times New Roman" w:hAnsi="Times New Roman"/>
              </w:rPr>
            </w:pPr>
          </w:p>
          <w:p w:rsidR="00FB511B" w:rsidRPr="009C3522">
            <w:pPr>
              <w:pStyle w:val="Normlny"/>
              <w:bidi w:val="0"/>
              <w:jc w:val="center"/>
              <w:rPr>
                <w:rFonts w:ascii="Times New Roman" w:hAnsi="Times New Roman"/>
              </w:rPr>
            </w:pPr>
            <w:r w:rsidRPr="009C3522">
              <w:rPr>
                <w:rFonts w:ascii="Times New Roman" w:hAnsi="Times New Roman"/>
              </w:rPr>
              <w:t xml:space="preserve">§ </w:t>
            </w:r>
            <w:r w:rsidRPr="009C3522" w:rsidR="0087667B">
              <w:rPr>
                <w:rFonts w:ascii="Times New Roman" w:hAnsi="Times New Roman"/>
              </w:rPr>
              <w:t>4</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6A47E3" w:rsidRPr="009C3522">
            <w:pPr>
              <w:pStyle w:val="Normlny"/>
              <w:bidi w:val="0"/>
              <w:jc w:val="both"/>
              <w:rPr>
                <w:rFonts w:ascii="Times New Roman" w:hAnsi="Times New Roman"/>
              </w:rPr>
            </w:pPr>
            <w:r w:rsidRPr="00094AE8" w:rsidR="00094AE8">
              <w:rPr>
                <w:rFonts w:ascii="Times New Roman" w:hAnsi="Times New Roman"/>
              </w:rPr>
              <w:t>Tento zákon ustanovuje všeobecné požiadavky na reklamu, požiadavky na reklamu niektorých produktov, ochranu spotrebiteľov a podnikateľov pred účinkami neprípustnej porovnávacej reklamy a pôsobnosť orgánov verejnej správy pri výkone dozoru alebo dohľadu (ďalej len "dozor") nad dodržiavaním tohto zákona. Tento zákon sa použije, ak osobitný zákon neustanovuje inak</w:t>
            </w:r>
            <w:r w:rsidR="00094AE8">
              <w:rPr>
                <w:rFonts w:ascii="Times New Roman" w:hAnsi="Times New Roman"/>
              </w:rPr>
              <w:t>.</w:t>
            </w:r>
          </w:p>
          <w:p w:rsidR="00FB511B" w:rsidRPr="009C3522">
            <w:pPr>
              <w:pStyle w:val="Normlny"/>
              <w:bidi w:val="0"/>
              <w:jc w:val="both"/>
              <w:rPr>
                <w:rFonts w:ascii="Times New Roman" w:hAnsi="Times New Roman"/>
              </w:rPr>
            </w:pPr>
          </w:p>
          <w:p w:rsidR="00E676B9" w:rsidRPr="009C3522">
            <w:pPr>
              <w:pStyle w:val="Normlny"/>
              <w:bidi w:val="0"/>
              <w:jc w:val="both"/>
              <w:rPr>
                <w:rFonts w:ascii="Times New Roman" w:hAnsi="Times New Roman"/>
              </w:rPr>
            </w:pPr>
          </w:p>
          <w:p w:rsidR="00FB511B" w:rsidRPr="009C3522">
            <w:pPr>
              <w:pStyle w:val="Normlny"/>
              <w:bidi w:val="0"/>
              <w:jc w:val="both"/>
              <w:rPr>
                <w:rFonts w:ascii="Times New Roman" w:hAnsi="Times New Roman"/>
              </w:rPr>
            </w:pPr>
            <w:r w:rsidRPr="009C3522">
              <w:rPr>
                <w:rStyle w:val="num1"/>
                <w:rFonts w:ascii="Times New Roman" w:hAnsi="Times New Roman"/>
                <w:bCs/>
                <w:color w:val="auto"/>
              </w:rPr>
              <w:t>t)</w:t>
            </w:r>
            <w:r w:rsidRPr="009C3522">
              <w:rPr>
                <w:rFonts w:ascii="Times New Roman" w:hAnsi="Times New Roman"/>
              </w:rPr>
              <w:t xml:space="preserve"> </w:t>
            </w:r>
            <w:r w:rsidRPr="00094AE8" w:rsidR="00094AE8">
              <w:rPr>
                <w:rFonts w:ascii="Times New Roman" w:hAnsi="Times New Roman"/>
              </w:rPr>
              <w:t>tvorcom kódexu správania subjekt vrátane predávajúceho alebo skupiny predávajúcich, ktorý je zodpovedný za vytvorenie a zmenu kódexu správania alebo za kontrolu jeho dodržiavania tými, ktorí sa zaviazali ho dodržiavať,</w:t>
            </w:r>
          </w:p>
          <w:p w:rsidR="00FB511B" w:rsidRPr="009C3522">
            <w:pPr>
              <w:pStyle w:val="Normlny"/>
              <w:bidi w:val="0"/>
              <w:jc w:val="both"/>
              <w:rPr>
                <w:rFonts w:ascii="Times New Roman" w:hAnsi="Times New Roman"/>
              </w:rPr>
            </w:pPr>
          </w:p>
          <w:p w:rsidR="00E676B9" w:rsidRPr="009C3522">
            <w:pPr>
              <w:pStyle w:val="Normlny"/>
              <w:bidi w:val="0"/>
              <w:jc w:val="both"/>
              <w:rPr>
                <w:rFonts w:ascii="Times New Roman" w:hAnsi="Times New Roman"/>
              </w:rPr>
            </w:pPr>
          </w:p>
          <w:p w:rsidR="00094AE8" w:rsidRPr="00094AE8" w:rsidP="00094AE8">
            <w:pPr>
              <w:pStyle w:val="l31"/>
              <w:bidi w:val="0"/>
              <w:rPr>
                <w:rFonts w:ascii="Times New Roman" w:hAnsi="Times New Roman"/>
                <w:sz w:val="20"/>
                <w:szCs w:val="20"/>
              </w:rPr>
            </w:pPr>
            <w:r>
              <w:rPr>
                <w:rFonts w:ascii="Times New Roman" w:hAnsi="Times New Roman"/>
                <w:sz w:val="20"/>
                <w:szCs w:val="20"/>
              </w:rPr>
              <w:t xml:space="preserve">(1) </w:t>
            </w:r>
            <w:r w:rsidRPr="00094AE8">
              <w:rPr>
                <w:rFonts w:ascii="Times New Roman" w:hAnsi="Times New Roman"/>
                <w:sz w:val="20"/>
                <w:szCs w:val="20"/>
              </w:rPr>
              <w:t xml:space="preserve">Porovnávacou reklamou je reklama, ktorá priamo alebo nepriamo označuje iného súťažiteľa alebo jeho produkty. </w:t>
            </w:r>
          </w:p>
          <w:p w:rsidR="00094AE8" w:rsidRPr="00094AE8" w:rsidP="00094AE8">
            <w:pPr>
              <w:pStyle w:val="l31"/>
              <w:bidi w:val="0"/>
              <w:rPr>
                <w:rFonts w:ascii="Times New Roman" w:hAnsi="Times New Roman"/>
                <w:sz w:val="20"/>
                <w:szCs w:val="20"/>
              </w:rPr>
            </w:pPr>
            <w:r w:rsidRPr="00094AE8">
              <w:rPr>
                <w:rFonts w:ascii="Times New Roman" w:hAnsi="Times New Roman"/>
                <w:sz w:val="20"/>
                <w:szCs w:val="20"/>
              </w:rPr>
              <w:t>(2)</w:t>
            </w:r>
            <w:r>
              <w:rPr>
                <w:rFonts w:ascii="Times New Roman" w:hAnsi="Times New Roman"/>
                <w:sz w:val="20"/>
                <w:szCs w:val="20"/>
              </w:rPr>
              <w:t xml:space="preserve"> </w:t>
            </w:r>
            <w:r w:rsidRPr="00094AE8">
              <w:rPr>
                <w:rFonts w:ascii="Times New Roman" w:hAnsi="Times New Roman"/>
                <w:sz w:val="20"/>
                <w:szCs w:val="20"/>
              </w:rPr>
              <w:t>Porovnávacia reklama je prípustná, ak</w:t>
            </w:r>
          </w:p>
          <w:p w:rsidR="00094AE8" w:rsidRPr="00094AE8" w:rsidP="00094AE8">
            <w:pPr>
              <w:pStyle w:val="l31"/>
              <w:bidi w:val="0"/>
              <w:rPr>
                <w:rFonts w:ascii="Times New Roman" w:hAnsi="Times New Roman"/>
                <w:sz w:val="20"/>
                <w:szCs w:val="20"/>
              </w:rPr>
            </w:pPr>
            <w:r w:rsidRPr="00094AE8">
              <w:rPr>
                <w:rFonts w:ascii="Times New Roman" w:hAnsi="Times New Roman"/>
                <w:sz w:val="20"/>
                <w:szCs w:val="20"/>
              </w:rPr>
              <w:t>a)</w:t>
            </w:r>
            <w:r>
              <w:rPr>
                <w:rFonts w:ascii="Times New Roman" w:hAnsi="Times New Roman"/>
                <w:sz w:val="20"/>
                <w:szCs w:val="20"/>
              </w:rPr>
              <w:t xml:space="preserve"> </w:t>
            </w:r>
            <w:r w:rsidRPr="00094AE8">
              <w:rPr>
                <w:rFonts w:ascii="Times New Roman" w:hAnsi="Times New Roman"/>
                <w:sz w:val="20"/>
                <w:szCs w:val="20"/>
              </w:rPr>
              <w:t xml:space="preserve">porovnáva tovary, služby alebo nehnuteľnosti, ktoré uspokojujú rovnaké potreby alebo sú určené na rovnaký účel, </w:t>
            </w:r>
          </w:p>
          <w:p w:rsidR="00094AE8" w:rsidRPr="00094AE8" w:rsidP="00094AE8">
            <w:pPr>
              <w:pStyle w:val="l31"/>
              <w:bidi w:val="0"/>
              <w:rPr>
                <w:rFonts w:ascii="Times New Roman" w:hAnsi="Times New Roman"/>
                <w:sz w:val="20"/>
                <w:szCs w:val="20"/>
              </w:rPr>
            </w:pPr>
            <w:r w:rsidRPr="00094AE8">
              <w:rPr>
                <w:rFonts w:ascii="Times New Roman" w:hAnsi="Times New Roman"/>
                <w:sz w:val="20"/>
                <w:szCs w:val="20"/>
              </w:rPr>
              <w:t>b)</w:t>
            </w:r>
            <w:r>
              <w:rPr>
                <w:rFonts w:ascii="Times New Roman" w:hAnsi="Times New Roman"/>
                <w:sz w:val="20"/>
                <w:szCs w:val="20"/>
              </w:rPr>
              <w:t xml:space="preserve"> </w:t>
            </w:r>
            <w:r w:rsidRPr="00094AE8">
              <w:rPr>
                <w:rFonts w:ascii="Times New Roman" w:hAnsi="Times New Roman"/>
                <w:sz w:val="20"/>
                <w:szCs w:val="20"/>
              </w:rPr>
              <w:t xml:space="preserve">objektívne porovnáva jednu alebo viac konkrétnych, typických, podstatných a overiteľných vlastností tovarov, služieb alebo nehnuteľností, vrátane ich ceny; pri tovaroch s označením pôvodu porovnáva iba tovary s rovnakým označením, </w:t>
            </w:r>
          </w:p>
          <w:p w:rsidR="00094AE8" w:rsidRPr="00094AE8" w:rsidP="00094AE8">
            <w:pPr>
              <w:pStyle w:val="l31"/>
              <w:bidi w:val="0"/>
              <w:rPr>
                <w:rFonts w:ascii="Times New Roman" w:hAnsi="Times New Roman"/>
                <w:sz w:val="20"/>
                <w:szCs w:val="20"/>
              </w:rPr>
            </w:pPr>
            <w:r w:rsidRPr="00094AE8">
              <w:rPr>
                <w:rFonts w:ascii="Times New Roman" w:hAnsi="Times New Roman"/>
                <w:sz w:val="20"/>
                <w:szCs w:val="20"/>
              </w:rPr>
              <w:t>c)</w:t>
            </w:r>
            <w:r>
              <w:rPr>
                <w:rFonts w:ascii="Times New Roman" w:hAnsi="Times New Roman"/>
                <w:sz w:val="20"/>
                <w:szCs w:val="20"/>
              </w:rPr>
              <w:t xml:space="preserve"> </w:t>
            </w:r>
            <w:r w:rsidRPr="00094AE8">
              <w:rPr>
                <w:rFonts w:ascii="Times New Roman" w:hAnsi="Times New Roman"/>
                <w:sz w:val="20"/>
                <w:szCs w:val="20"/>
              </w:rPr>
              <w:t xml:space="preserve">nediskredituje ani nehaní ochranné známky, obchodné mená, ďalšie rozlišovacie znaky, tovary, služby, činnosti alebo okolnosti súťažiteľa, </w:t>
            </w:r>
          </w:p>
          <w:p w:rsidR="00094AE8" w:rsidRPr="00094AE8" w:rsidP="00094AE8">
            <w:pPr>
              <w:pStyle w:val="l31"/>
              <w:bidi w:val="0"/>
              <w:rPr>
                <w:rFonts w:ascii="Times New Roman" w:hAnsi="Times New Roman"/>
                <w:sz w:val="20"/>
                <w:szCs w:val="20"/>
              </w:rPr>
            </w:pPr>
            <w:r w:rsidRPr="00094AE8">
              <w:rPr>
                <w:rFonts w:ascii="Times New Roman" w:hAnsi="Times New Roman"/>
                <w:sz w:val="20"/>
                <w:szCs w:val="20"/>
              </w:rPr>
              <w:t>d)</w:t>
            </w:r>
            <w:r>
              <w:rPr>
                <w:rFonts w:ascii="Times New Roman" w:hAnsi="Times New Roman"/>
                <w:sz w:val="20"/>
                <w:szCs w:val="20"/>
              </w:rPr>
              <w:t xml:space="preserve"> </w:t>
            </w:r>
            <w:r w:rsidRPr="00094AE8">
              <w:rPr>
                <w:rFonts w:ascii="Times New Roman" w:hAnsi="Times New Roman"/>
                <w:sz w:val="20"/>
                <w:szCs w:val="20"/>
              </w:rPr>
              <w:t xml:space="preserve">nevyužíva nečestne výhodu dobrého mena ochrannej známky, obchodného mena alebo iných rozlišujúcich znakov súťažiteľa alebo označenie pôvodu konkurenčných produktov, </w:t>
            </w:r>
          </w:p>
          <w:p w:rsidR="00094AE8" w:rsidRPr="00094AE8" w:rsidP="00094AE8">
            <w:pPr>
              <w:pStyle w:val="l31"/>
              <w:bidi w:val="0"/>
              <w:rPr>
                <w:rFonts w:ascii="Times New Roman" w:hAnsi="Times New Roman"/>
                <w:sz w:val="20"/>
                <w:szCs w:val="20"/>
              </w:rPr>
            </w:pPr>
            <w:r w:rsidRPr="00094AE8">
              <w:rPr>
                <w:rFonts w:ascii="Times New Roman" w:hAnsi="Times New Roman"/>
                <w:sz w:val="20"/>
                <w:szCs w:val="20"/>
              </w:rPr>
              <w:t>e)</w:t>
            </w:r>
            <w:r>
              <w:rPr>
                <w:rFonts w:ascii="Times New Roman" w:hAnsi="Times New Roman"/>
                <w:sz w:val="20"/>
                <w:szCs w:val="20"/>
              </w:rPr>
              <w:t xml:space="preserve"> </w:t>
            </w:r>
            <w:r w:rsidRPr="00094AE8">
              <w:rPr>
                <w:rFonts w:ascii="Times New Roman" w:hAnsi="Times New Roman"/>
                <w:sz w:val="20"/>
                <w:szCs w:val="20"/>
              </w:rPr>
              <w:t xml:space="preserve">nepredstavuje tovar alebo služby ako napodobeniny alebo kópie tovaru alebo služieb označených chránenou ochrannou známkou alebo obchodným menom, </w:t>
            </w:r>
          </w:p>
          <w:p w:rsidR="00094AE8" w:rsidRPr="00094AE8" w:rsidP="00094AE8">
            <w:pPr>
              <w:pStyle w:val="l31"/>
              <w:bidi w:val="0"/>
              <w:rPr>
                <w:rFonts w:ascii="Times New Roman" w:hAnsi="Times New Roman"/>
                <w:sz w:val="20"/>
                <w:szCs w:val="20"/>
              </w:rPr>
            </w:pPr>
            <w:r w:rsidRPr="00094AE8">
              <w:rPr>
                <w:rFonts w:ascii="Times New Roman" w:hAnsi="Times New Roman"/>
                <w:sz w:val="20"/>
                <w:szCs w:val="20"/>
              </w:rPr>
              <w:t>f)</w:t>
            </w:r>
            <w:r>
              <w:rPr>
                <w:rFonts w:ascii="Times New Roman" w:hAnsi="Times New Roman"/>
                <w:sz w:val="20"/>
                <w:szCs w:val="20"/>
              </w:rPr>
              <w:t xml:space="preserve"> </w:t>
            </w:r>
            <w:r w:rsidRPr="00094AE8">
              <w:rPr>
                <w:rFonts w:ascii="Times New Roman" w:hAnsi="Times New Roman"/>
                <w:sz w:val="20"/>
                <w:szCs w:val="20"/>
              </w:rPr>
              <w:t xml:space="preserve">nevyvoláva zámenu medzi obchodníkmi, medzi objednávateľom reklamy a súťažiteľom alebo medzi ochrannými známkami, obchodnými menami, inými rozlišujúcimi znakmi, tovarmi alebo službami objednávateľa reklamy a súťažiteľa, </w:t>
            </w:r>
          </w:p>
          <w:p w:rsidR="00094AE8" w:rsidRPr="00094AE8" w:rsidP="00094AE8">
            <w:pPr>
              <w:pStyle w:val="l31"/>
              <w:bidi w:val="0"/>
              <w:rPr>
                <w:rFonts w:ascii="Times New Roman" w:hAnsi="Times New Roman"/>
                <w:sz w:val="20"/>
                <w:szCs w:val="20"/>
              </w:rPr>
            </w:pPr>
            <w:r w:rsidRPr="00094AE8">
              <w:rPr>
                <w:rFonts w:ascii="Times New Roman" w:hAnsi="Times New Roman"/>
                <w:sz w:val="20"/>
                <w:szCs w:val="20"/>
              </w:rPr>
              <w:t>g)</w:t>
            </w:r>
            <w:r>
              <w:rPr>
                <w:rFonts w:ascii="Times New Roman" w:hAnsi="Times New Roman"/>
                <w:sz w:val="20"/>
                <w:szCs w:val="20"/>
              </w:rPr>
              <w:t xml:space="preserve"> </w:t>
            </w:r>
            <w:r w:rsidRPr="00094AE8">
              <w:rPr>
                <w:rFonts w:ascii="Times New Roman" w:hAnsi="Times New Roman"/>
                <w:sz w:val="20"/>
                <w:szCs w:val="20"/>
              </w:rPr>
              <w:t>nie je klamlivá.</w:t>
            </w:r>
          </w:p>
          <w:p w:rsidR="00E676B9" w:rsidRPr="009C3522" w:rsidP="00094AE8">
            <w:pPr>
              <w:pStyle w:val="l31"/>
              <w:bidi w:val="0"/>
              <w:rPr>
                <w:rFonts w:ascii="Times New Roman" w:hAnsi="Times New Roman"/>
                <w:sz w:val="20"/>
                <w:szCs w:val="20"/>
              </w:rPr>
            </w:pPr>
            <w:r w:rsidRPr="00094AE8" w:rsidR="00094AE8">
              <w:rPr>
                <w:rFonts w:ascii="Times New Roman" w:hAnsi="Times New Roman"/>
                <w:sz w:val="20"/>
                <w:szCs w:val="20"/>
              </w:rPr>
              <w:t>(3)</w:t>
            </w:r>
            <w:r w:rsidR="00094AE8">
              <w:rPr>
                <w:rFonts w:ascii="Times New Roman" w:hAnsi="Times New Roman"/>
                <w:sz w:val="20"/>
                <w:szCs w:val="20"/>
              </w:rPr>
              <w:t xml:space="preserve"> </w:t>
            </w:r>
            <w:r w:rsidRPr="00094AE8" w:rsidR="00094AE8">
              <w:rPr>
                <w:rFonts w:ascii="Times New Roman" w:hAnsi="Times New Roman"/>
                <w:sz w:val="20"/>
                <w:szCs w:val="20"/>
              </w:rPr>
              <w:t>Iná porovnávacia reklama ako podľa odseku 2 je neprípustná.</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A47E3" w:rsidRPr="009C3522">
            <w:pPr>
              <w:bidi w:val="0"/>
              <w:jc w:val="center"/>
              <w:rPr>
                <w:rFonts w:ascii="Times New Roman" w:hAnsi="Times New Roman"/>
                <w:sz w:val="20"/>
                <w:szCs w:val="20"/>
              </w:rPr>
            </w:pPr>
            <w:r w:rsidRPr="009C3522" w:rsidR="0026018E">
              <w:rPr>
                <w:rFonts w:ascii="Times New Roman" w:hAnsi="Times New Roman"/>
                <w:sz w:val="20"/>
                <w:szCs w:val="20"/>
              </w:rPr>
              <w:t>Ú</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6A47E3" w:rsidRPr="009C3522">
            <w:pPr>
              <w:pStyle w:val="Heading1"/>
              <w:bidi w:val="0"/>
              <w:rPr>
                <w:rFonts w:ascii="Times New Roman" w:hAnsi="Times New Roman"/>
                <w:b w:val="0"/>
                <w:bCs w:val="0"/>
                <w:sz w:val="20"/>
                <w:szCs w:val="20"/>
              </w:rPr>
            </w:pPr>
          </w:p>
          <w:p w:rsidR="00E676B9" w:rsidRPr="009C3522" w:rsidP="00E676B9">
            <w:pPr>
              <w:bidi w:val="0"/>
              <w:rPr>
                <w:rFonts w:ascii="Times New Roman" w:hAnsi="Times New Roman"/>
                <w:sz w:val="20"/>
                <w:szCs w:val="20"/>
              </w:rPr>
            </w:pPr>
          </w:p>
          <w:p w:rsidR="00E676B9" w:rsidRPr="009C3522" w:rsidP="00E676B9">
            <w:pPr>
              <w:bidi w:val="0"/>
              <w:rPr>
                <w:rFonts w:ascii="Times New Roman" w:hAnsi="Times New Roman"/>
                <w:sz w:val="20"/>
                <w:szCs w:val="20"/>
              </w:rPr>
            </w:pPr>
          </w:p>
          <w:p w:rsidR="00E676B9" w:rsidRPr="009C3522" w:rsidP="00E676B9">
            <w:pPr>
              <w:bidi w:val="0"/>
              <w:rPr>
                <w:rFonts w:ascii="Times New Roman" w:hAnsi="Times New Roman"/>
                <w:sz w:val="20"/>
                <w:szCs w:val="20"/>
              </w:rPr>
            </w:pPr>
          </w:p>
          <w:p w:rsidR="00E676B9" w:rsidRPr="009C3522" w:rsidP="00E676B9">
            <w:pPr>
              <w:bidi w:val="0"/>
              <w:rPr>
                <w:rFonts w:ascii="Times New Roman" w:hAnsi="Times New Roman"/>
                <w:sz w:val="20"/>
                <w:szCs w:val="20"/>
              </w:rPr>
            </w:pPr>
          </w:p>
          <w:p w:rsidR="00E676B9" w:rsidRPr="009C3522" w:rsidP="00E676B9">
            <w:pPr>
              <w:bidi w:val="0"/>
              <w:rPr>
                <w:rFonts w:ascii="Times New Roman" w:hAnsi="Times New Roman"/>
                <w:sz w:val="20"/>
                <w:szCs w:val="20"/>
              </w:rPr>
            </w:pPr>
          </w:p>
          <w:p w:rsidR="00E676B9" w:rsidRPr="009C3522" w:rsidP="00E676B9">
            <w:pPr>
              <w:bidi w:val="0"/>
              <w:rPr>
                <w:rFonts w:ascii="Times New Roman" w:hAnsi="Times New Roman"/>
                <w:sz w:val="20"/>
                <w:szCs w:val="20"/>
              </w:rPr>
            </w:pPr>
          </w:p>
          <w:p w:rsidR="00E676B9" w:rsidRPr="009C3522" w:rsidP="00E676B9">
            <w:pPr>
              <w:bidi w:val="0"/>
              <w:rPr>
                <w:rFonts w:ascii="Times New Roman" w:hAnsi="Times New Roman"/>
                <w:sz w:val="20"/>
                <w:szCs w:val="20"/>
              </w:rPr>
            </w:pPr>
          </w:p>
          <w:p w:rsidR="00E676B9" w:rsidRPr="009C3522" w:rsidP="00E676B9">
            <w:pPr>
              <w:bidi w:val="0"/>
              <w:rPr>
                <w:rFonts w:ascii="Times New Roman" w:hAnsi="Times New Roman"/>
                <w:sz w:val="20"/>
                <w:szCs w:val="20"/>
              </w:rPr>
            </w:pPr>
          </w:p>
          <w:p w:rsidR="00E676B9" w:rsidRPr="009C3522" w:rsidP="00E676B9">
            <w:pPr>
              <w:bidi w:val="0"/>
              <w:rPr>
                <w:rFonts w:ascii="Times New Roman" w:hAnsi="Times New Roman"/>
                <w:sz w:val="20"/>
                <w:szCs w:val="20"/>
              </w:rPr>
            </w:pPr>
          </w:p>
          <w:p w:rsidR="00E676B9" w:rsidRPr="009C3522" w:rsidP="00E676B9">
            <w:pPr>
              <w:bidi w:val="0"/>
              <w:rPr>
                <w:rFonts w:ascii="Times New Roman" w:hAnsi="Times New Roman"/>
                <w:sz w:val="20"/>
                <w:szCs w:val="20"/>
              </w:rPr>
            </w:pPr>
          </w:p>
          <w:p w:rsidR="00E676B9" w:rsidRPr="009C3522" w:rsidP="00E676B9">
            <w:pPr>
              <w:bidi w:val="0"/>
              <w:rPr>
                <w:rFonts w:ascii="Times New Roman" w:hAnsi="Times New Roman"/>
                <w:sz w:val="20"/>
                <w:szCs w:val="20"/>
              </w:rPr>
            </w:pPr>
          </w:p>
          <w:p w:rsidR="00E676B9" w:rsidRPr="009C3522" w:rsidP="00E676B9">
            <w:pPr>
              <w:bidi w:val="0"/>
              <w:rPr>
                <w:rFonts w:ascii="Times New Roman" w:hAnsi="Times New Roman"/>
                <w:sz w:val="20"/>
                <w:szCs w:val="20"/>
              </w:rPr>
            </w:pPr>
          </w:p>
          <w:p w:rsidR="00E676B9" w:rsidRPr="009C3522" w:rsidP="00E676B9">
            <w:pPr>
              <w:bidi w:val="0"/>
              <w:rPr>
                <w:rFonts w:ascii="Times New Roman" w:hAnsi="Times New Roman"/>
                <w:sz w:val="20"/>
                <w:szCs w:val="20"/>
              </w:rPr>
            </w:pPr>
          </w:p>
          <w:p w:rsidR="00E676B9" w:rsidRPr="009C3522" w:rsidP="00E676B9">
            <w:pPr>
              <w:bidi w:val="0"/>
              <w:rPr>
                <w:rFonts w:ascii="Times New Roman" w:hAnsi="Times New Roman"/>
                <w:b/>
                <w:bCs/>
                <w:sz w:val="20"/>
                <w:szCs w:val="20"/>
              </w:rPr>
            </w:pPr>
          </w:p>
          <w:p w:rsidR="00E676B9" w:rsidRPr="009C3522" w:rsidP="00E676B9">
            <w:pPr>
              <w:bidi w:val="0"/>
              <w:rPr>
                <w:rFonts w:ascii="Times New Roman" w:hAnsi="Times New Roman"/>
                <w:bCs/>
                <w:sz w:val="20"/>
                <w:szCs w:val="20"/>
              </w:rPr>
            </w:pPr>
            <w:r w:rsidRPr="009C3522">
              <w:rPr>
                <w:rFonts w:ascii="Times New Roman" w:hAnsi="Times New Roman"/>
                <w:bCs/>
                <w:sz w:val="20"/>
                <w:szCs w:val="20"/>
              </w:rPr>
              <w:t>§ 45 Obchodného zákonníka</w:t>
            </w:r>
          </w:p>
          <w:p w:rsidR="00E676B9" w:rsidRPr="009C3522" w:rsidP="00E676B9">
            <w:pPr>
              <w:bidi w:val="0"/>
              <w:rPr>
                <w:rFonts w:ascii="Times New Roman" w:hAnsi="Times New Roman"/>
                <w:bCs/>
                <w:sz w:val="20"/>
                <w:szCs w:val="20"/>
              </w:rPr>
            </w:pPr>
          </w:p>
          <w:p w:rsidR="00E676B9" w:rsidRPr="009C3522" w:rsidP="00E676B9">
            <w:pPr>
              <w:bidi w:val="0"/>
              <w:rPr>
                <w:rFonts w:ascii="Times New Roman" w:hAnsi="Times New Roman"/>
                <w:bCs/>
                <w:sz w:val="20"/>
                <w:szCs w:val="20"/>
              </w:rPr>
            </w:pPr>
            <w:r w:rsidRPr="009C3522">
              <w:rPr>
                <w:rFonts w:ascii="Times New Roman" w:hAnsi="Times New Roman"/>
                <w:bCs/>
                <w:sz w:val="20"/>
                <w:szCs w:val="20"/>
              </w:rPr>
              <w:t>Klamlivá reklama</w:t>
            </w:r>
          </w:p>
          <w:p w:rsidR="00E676B9" w:rsidRPr="009C3522" w:rsidP="00E676B9">
            <w:pPr>
              <w:bidi w:val="0"/>
              <w:rPr>
                <w:rFonts w:ascii="Times New Roman" w:hAnsi="Times New Roman"/>
                <w:sz w:val="20"/>
                <w:szCs w:val="20"/>
              </w:rPr>
            </w:pPr>
            <w:bookmarkStart w:id="4" w:name="p45-1"/>
            <w:bookmarkEnd w:id="4"/>
            <w:r w:rsidRPr="009C3522">
              <w:rPr>
                <w:rFonts w:ascii="Times New Roman" w:hAnsi="Times New Roman"/>
                <w:b/>
                <w:bCs/>
                <w:sz w:val="20"/>
                <w:szCs w:val="20"/>
              </w:rPr>
              <w:t>(1)</w:t>
            </w:r>
            <w:r w:rsidRPr="009C3522">
              <w:rPr>
                <w:rFonts w:ascii="Times New Roman" w:hAnsi="Times New Roman"/>
                <w:sz w:val="20"/>
                <w:szCs w:val="20"/>
              </w:rPr>
              <w:t> Klamlivou reklamou je reklama tovaru, služieb, nehnuteľností, obchodného mena, ochrannej známky, označenia pôvodu výrobkov a iných práv a záväzkov, ktorá uvádza do omylu alebo môže uviesť do omylu osoby, ktorým je určená alebo ku ktorým sa dostane, a ktorá v dôsledku klamlivosti môže ovplyvniť ekonomické správanie týchto osôb alebo ktorá poškodzuje alebo môže poškodiť iného súťažiteľa alebo spotrebiteľa.</w:t>
            </w:r>
          </w:p>
          <w:p w:rsidR="00E676B9" w:rsidRPr="009C3522" w:rsidP="00E676B9">
            <w:pPr>
              <w:bidi w:val="0"/>
              <w:rPr>
                <w:rFonts w:ascii="Times New Roman" w:hAnsi="Times New Roman"/>
                <w:sz w:val="20"/>
                <w:szCs w:val="20"/>
              </w:rPr>
            </w:pPr>
            <w:bookmarkStart w:id="5" w:name="p45-2"/>
            <w:bookmarkEnd w:id="5"/>
            <w:r w:rsidRPr="009C3522">
              <w:rPr>
                <w:rFonts w:ascii="Times New Roman" w:hAnsi="Times New Roman"/>
                <w:b/>
                <w:bCs/>
                <w:sz w:val="20"/>
                <w:szCs w:val="20"/>
              </w:rPr>
              <w:t>(2)</w:t>
            </w:r>
            <w:r w:rsidRPr="009C3522">
              <w:rPr>
                <w:rFonts w:ascii="Times New Roman" w:hAnsi="Times New Roman"/>
                <w:sz w:val="20"/>
                <w:szCs w:val="20"/>
              </w:rPr>
              <w:t> Pri posudzovaní klamlivosti reklamy sa zohľadňujú všetky jej znaky, najmä informácie, ktoré obsahuje, o</w:t>
            </w:r>
          </w:p>
          <w:p w:rsidR="00E676B9" w:rsidRPr="009C3522" w:rsidP="00E676B9">
            <w:pPr>
              <w:bidi w:val="0"/>
              <w:rPr>
                <w:rFonts w:ascii="Times New Roman" w:hAnsi="Times New Roman"/>
                <w:sz w:val="20"/>
                <w:szCs w:val="20"/>
              </w:rPr>
            </w:pPr>
            <w:bookmarkStart w:id="6" w:name="p45-2-a"/>
            <w:bookmarkEnd w:id="6"/>
            <w:r w:rsidRPr="009C3522">
              <w:rPr>
                <w:rFonts w:ascii="Times New Roman" w:hAnsi="Times New Roman"/>
                <w:b/>
                <w:bCs/>
                <w:sz w:val="20"/>
                <w:szCs w:val="20"/>
              </w:rPr>
              <w:t>a)</w:t>
            </w:r>
            <w:r w:rsidRPr="009C3522">
              <w:rPr>
                <w:rFonts w:ascii="Times New Roman" w:hAnsi="Times New Roman"/>
                <w:sz w:val="20"/>
                <w:szCs w:val="20"/>
              </w:rPr>
              <w:t> tovare a službách, ich dostupnosti, vyhotovení, zložení, spôsobe a dátume výroby alebo dodania, vhodnosti a spôsobe použitia, množstve, zemepisnom alebo obchodnom pôvode alebo o výsledkoch, ktoré možno očakávať od ich použitia, alebo o výsledkoch ich skúšok alebo kontrol,</w:t>
            </w:r>
          </w:p>
          <w:p w:rsidR="00E676B9" w:rsidRPr="009C3522" w:rsidP="00E676B9">
            <w:pPr>
              <w:bidi w:val="0"/>
              <w:rPr>
                <w:rFonts w:ascii="Times New Roman" w:hAnsi="Times New Roman"/>
                <w:sz w:val="20"/>
                <w:szCs w:val="20"/>
              </w:rPr>
            </w:pPr>
            <w:bookmarkStart w:id="7" w:name="p45-2-b"/>
            <w:bookmarkEnd w:id="7"/>
            <w:r w:rsidRPr="009C3522">
              <w:rPr>
                <w:rFonts w:ascii="Times New Roman" w:hAnsi="Times New Roman"/>
                <w:b/>
                <w:bCs/>
                <w:sz w:val="20"/>
                <w:szCs w:val="20"/>
              </w:rPr>
              <w:t>b)</w:t>
            </w:r>
            <w:r w:rsidRPr="009C3522">
              <w:rPr>
                <w:rFonts w:ascii="Times New Roman" w:hAnsi="Times New Roman"/>
                <w:sz w:val="20"/>
                <w:szCs w:val="20"/>
              </w:rPr>
              <w:t> cene alebo spôsobe, akým je vypočítaná, a o podmienkach, za ktorých sa tovar a služby dodávajú alebo poskytujú,</w:t>
            </w:r>
          </w:p>
          <w:p w:rsidR="00E676B9" w:rsidRPr="009C3522" w:rsidP="00E676B9">
            <w:pPr>
              <w:bidi w:val="0"/>
              <w:rPr>
                <w:rFonts w:ascii="Times New Roman" w:hAnsi="Times New Roman"/>
                <w:sz w:val="20"/>
                <w:szCs w:val="20"/>
              </w:rPr>
            </w:pPr>
            <w:bookmarkStart w:id="8" w:name="p45-2-c"/>
            <w:bookmarkEnd w:id="8"/>
            <w:r w:rsidRPr="009C3522">
              <w:rPr>
                <w:rFonts w:ascii="Times New Roman" w:hAnsi="Times New Roman"/>
                <w:b/>
                <w:bCs/>
                <w:sz w:val="20"/>
                <w:szCs w:val="20"/>
              </w:rPr>
              <w:t>c)</w:t>
            </w:r>
            <w:r w:rsidRPr="009C3522">
              <w:rPr>
                <w:rFonts w:ascii="Times New Roman" w:hAnsi="Times New Roman"/>
                <w:sz w:val="20"/>
                <w:szCs w:val="20"/>
              </w:rPr>
              <w:t> charakteristických znakoch súťažiteľa reklamy, najmä jeho totožnosti, kvalifikovanosti, jeho chránenom priemyselnom práve, duševnom vlastníctve, ocenení alebo vyznamenaní.</w:t>
            </w:r>
          </w:p>
          <w:p w:rsidR="00E676B9" w:rsidRPr="009C3522" w:rsidP="00E676B9">
            <w:pPr>
              <w:bidi w:val="0"/>
              <w:rPr>
                <w:rFonts w:ascii="Times New Roman" w:hAnsi="Times New Roman"/>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6A47E3" w:rsidRPr="009C3522">
            <w:pPr>
              <w:bidi w:val="0"/>
              <w:jc w:val="center"/>
              <w:rPr>
                <w:rFonts w:ascii="Times New Roman" w:hAnsi="Times New Roman"/>
                <w:sz w:val="20"/>
                <w:szCs w:val="20"/>
              </w:rPr>
            </w:pPr>
            <w:r w:rsidRPr="009C3522">
              <w:rPr>
                <w:rFonts w:ascii="Times New Roman" w:hAnsi="Times New Roman"/>
                <w:sz w:val="20"/>
                <w:szCs w:val="20"/>
              </w:rPr>
              <w:t>Čl. 15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A47E3" w:rsidRPr="009C3522" w:rsidP="006A47E3">
            <w:pPr>
              <w:bidi w:val="0"/>
              <w:adjustRightInd w:val="0"/>
              <w:rPr>
                <w:rFonts w:ascii="Times New Roman" w:eastAsia="EUAlbertina-Bold-Identity-H" w:hAnsi="Times New Roman" w:hint="default"/>
                <w:b/>
                <w:bCs/>
                <w:sz w:val="20"/>
                <w:szCs w:val="20"/>
              </w:rPr>
            </w:pPr>
            <w:r w:rsidRPr="009C3522">
              <w:rPr>
                <w:rFonts w:ascii="Times New Roman" w:eastAsia="EUAlbertina-Bold-Identity-H" w:hAnsi="Times New Roman" w:hint="default"/>
                <w:b/>
                <w:bCs/>
                <w:sz w:val="20"/>
                <w:szCs w:val="20"/>
              </w:rPr>
              <w:t>Zmeny a doplnenia smerní</w:t>
            </w:r>
            <w:r w:rsidRPr="009C3522">
              <w:rPr>
                <w:rFonts w:ascii="Times New Roman" w:eastAsia="EUAlbertina-Bold-Identity-H" w:hAnsi="Times New Roman" w:hint="default"/>
                <w:b/>
                <w:bCs/>
                <w:sz w:val="20"/>
                <w:szCs w:val="20"/>
              </w:rPr>
              <w:t>c 97/7/ES a 2002/65/ES</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1. Č</w:t>
            </w:r>
            <w:r w:rsidRPr="009C3522">
              <w:rPr>
                <w:rFonts w:ascii="Times New Roman" w:eastAsia="EUAlbertina-Regular-Identity-H" w:hAnsi="Times New Roman" w:hint="default"/>
                <w:sz w:val="20"/>
                <w:szCs w:val="20"/>
              </w:rPr>
              <w:t>lá</w:t>
            </w:r>
            <w:r w:rsidRPr="009C3522">
              <w:rPr>
                <w:rFonts w:ascii="Times New Roman" w:eastAsia="EUAlbertina-Regular-Identity-H" w:hAnsi="Times New Roman" w:hint="default"/>
                <w:sz w:val="20"/>
                <w:szCs w:val="20"/>
              </w:rPr>
              <w:t>nok 9 smernice 97/7/ES sa nahrá</w:t>
            </w:r>
            <w:r w:rsidRPr="009C3522">
              <w:rPr>
                <w:rFonts w:ascii="Times New Roman" w:eastAsia="EUAlbertina-Regular-Identity-H" w:hAnsi="Times New Roman" w:hint="default"/>
                <w:sz w:val="20"/>
                <w:szCs w:val="20"/>
              </w:rPr>
              <w:t>dza takto:</w:t>
            </w:r>
          </w:p>
          <w:p w:rsidR="006A47E3" w:rsidRPr="009C3522" w:rsidP="006A47E3">
            <w:pPr>
              <w:bidi w:val="0"/>
              <w:adjustRightInd w:val="0"/>
              <w:rPr>
                <w:rFonts w:ascii="Times New Roman" w:eastAsia="EUAlbertina-Italic-Identity-H" w:hAnsi="Times New Roman" w:hint="default"/>
                <w:i/>
                <w:iCs/>
                <w:sz w:val="20"/>
                <w:szCs w:val="20"/>
              </w:rPr>
            </w:pPr>
            <w:r w:rsidRPr="009C3522">
              <w:rPr>
                <w:rFonts w:ascii="Times New Roman" w:eastAsia="EUAlbertina-Italic-Identity-H" w:hAnsi="Times New Roman" w:hint="default"/>
                <w:i/>
                <w:iCs/>
                <w:sz w:val="20"/>
                <w:szCs w:val="20"/>
              </w:rPr>
              <w:t>„Č</w:t>
            </w:r>
            <w:r w:rsidRPr="009C3522">
              <w:rPr>
                <w:rFonts w:ascii="Times New Roman" w:eastAsia="EUAlbertina-Italic-Identity-H" w:hAnsi="Times New Roman" w:hint="default"/>
                <w:i/>
                <w:iCs/>
                <w:sz w:val="20"/>
                <w:szCs w:val="20"/>
              </w:rPr>
              <w:t>lá</w:t>
            </w:r>
            <w:r w:rsidRPr="009C3522">
              <w:rPr>
                <w:rFonts w:ascii="Times New Roman" w:eastAsia="EUAlbertina-Italic-Identity-H" w:hAnsi="Times New Roman" w:hint="default"/>
                <w:i/>
                <w:iCs/>
                <w:sz w:val="20"/>
                <w:szCs w:val="20"/>
              </w:rPr>
              <w:t>nok 9</w:t>
            </w:r>
          </w:p>
          <w:p w:rsidR="006A47E3" w:rsidRPr="009C3522" w:rsidP="006A47E3">
            <w:pPr>
              <w:bidi w:val="0"/>
              <w:adjustRightInd w:val="0"/>
              <w:rPr>
                <w:rFonts w:ascii="Times New Roman" w:eastAsia="EUAlbertina-Bold-Identity-H" w:hAnsi="Times New Roman" w:hint="default"/>
                <w:b/>
                <w:bCs/>
                <w:sz w:val="20"/>
                <w:szCs w:val="20"/>
              </w:rPr>
            </w:pPr>
            <w:r w:rsidRPr="009C3522">
              <w:rPr>
                <w:rFonts w:ascii="Times New Roman" w:eastAsia="EUAlbertina-Bold-Identity-H" w:hAnsi="Times New Roman" w:hint="default"/>
                <w:b/>
                <w:bCs/>
                <w:sz w:val="20"/>
                <w:szCs w:val="20"/>
              </w:rPr>
              <w:t>Zotrvač</w:t>
            </w:r>
            <w:r w:rsidRPr="009C3522">
              <w:rPr>
                <w:rFonts w:ascii="Times New Roman" w:eastAsia="EUAlbertina-Bold-Identity-H" w:hAnsi="Times New Roman" w:hint="default"/>
                <w:b/>
                <w:bCs/>
                <w:sz w:val="20"/>
                <w:szCs w:val="20"/>
              </w:rPr>
              <w:t>ný</w:t>
            </w:r>
            <w:r w:rsidRPr="009C3522">
              <w:rPr>
                <w:rFonts w:ascii="Times New Roman" w:eastAsia="EUAlbertina-Bold-Identity-H" w:hAnsi="Times New Roman" w:hint="default"/>
                <w:b/>
                <w:bCs/>
                <w:sz w:val="20"/>
                <w:szCs w:val="20"/>
              </w:rPr>
              <w:t xml:space="preserve"> predaj</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Vzhľ</w:t>
            </w:r>
            <w:r w:rsidRPr="009C3522">
              <w:rPr>
                <w:rFonts w:ascii="Times New Roman" w:eastAsia="EUAlbertina-Regular-Identity-H" w:hAnsi="Times New Roman" w:hint="default"/>
                <w:sz w:val="20"/>
                <w:szCs w:val="20"/>
              </w:rPr>
              <w:t>adom na zá</w:t>
            </w:r>
            <w:r w:rsidRPr="009C3522">
              <w:rPr>
                <w:rFonts w:ascii="Times New Roman" w:eastAsia="EUAlbertina-Regular-Identity-H" w:hAnsi="Times New Roman" w:hint="default"/>
                <w:sz w:val="20"/>
                <w:szCs w:val="20"/>
              </w:rPr>
              <w:t>kaz praktí</w:t>
            </w:r>
            <w:r w:rsidRPr="009C3522">
              <w:rPr>
                <w:rFonts w:ascii="Times New Roman" w:eastAsia="EUAlbertina-Regular-Identity-H" w:hAnsi="Times New Roman" w:hint="default"/>
                <w:sz w:val="20"/>
                <w:szCs w:val="20"/>
              </w:rPr>
              <w:t>k zotrvač</w:t>
            </w:r>
            <w:r w:rsidRPr="009C3522">
              <w:rPr>
                <w:rFonts w:ascii="Times New Roman" w:eastAsia="EUAlbertina-Regular-Identity-H" w:hAnsi="Times New Roman" w:hint="default"/>
                <w:sz w:val="20"/>
                <w:szCs w:val="20"/>
              </w:rPr>
              <w:t>né</w:t>
            </w:r>
            <w:r w:rsidRPr="009C3522">
              <w:rPr>
                <w:rFonts w:ascii="Times New Roman" w:eastAsia="EUAlbertina-Regular-Identity-H" w:hAnsi="Times New Roman" w:hint="default"/>
                <w:sz w:val="20"/>
                <w:szCs w:val="20"/>
              </w:rPr>
              <w:t>ho predaja ustanovený</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sz w:val="20"/>
                <w:szCs w:val="20"/>
              </w:rPr>
              <w:t xml:space="preserve">v smernici </w:t>
            </w:r>
            <w:r w:rsidRPr="009C3522">
              <w:rPr>
                <w:rFonts w:ascii="Times New Roman" w:eastAsia="EUAlbertina-Regular-Identity-H" w:hAnsi="Times New Roman" w:hint="default"/>
                <w:sz w:val="20"/>
                <w:szCs w:val="20"/>
              </w:rPr>
              <w:t>Euró</w:t>
            </w:r>
            <w:r w:rsidRPr="009C3522">
              <w:rPr>
                <w:rFonts w:ascii="Times New Roman" w:eastAsia="EUAlbertina-Regular-Identity-H" w:hAnsi="Times New Roman" w:hint="default"/>
                <w:sz w:val="20"/>
                <w:szCs w:val="20"/>
              </w:rPr>
              <w:t>pskeho parlamentu a Rady 2005/29/ES z</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11. má</w:t>
            </w:r>
            <w:r w:rsidRPr="009C3522">
              <w:rPr>
                <w:rFonts w:ascii="Times New Roman" w:eastAsia="EUAlbertina-Regular-Identity-H" w:hAnsi="Times New Roman" w:hint="default"/>
                <w:sz w:val="20"/>
                <w:szCs w:val="20"/>
              </w:rPr>
              <w:t>ja 2005 o nekalý</w:t>
            </w:r>
            <w:r w:rsidRPr="009C3522">
              <w:rPr>
                <w:rFonts w:ascii="Times New Roman" w:eastAsia="EUAlbertina-Regular-Identity-H" w:hAnsi="Times New Roman" w:hint="default"/>
                <w:sz w:val="20"/>
                <w:szCs w:val="20"/>
              </w:rPr>
              <w:t>ch obchodný</w:t>
            </w:r>
            <w:r w:rsidRPr="009C3522">
              <w:rPr>
                <w:rFonts w:ascii="Times New Roman" w:eastAsia="EUAlbertina-Regular-Identity-H" w:hAnsi="Times New Roman" w:hint="default"/>
                <w:sz w:val="20"/>
                <w:szCs w:val="20"/>
              </w:rPr>
              <w:t>ch praktiká</w:t>
            </w:r>
            <w:r w:rsidRPr="009C3522">
              <w:rPr>
                <w:rFonts w:ascii="Times New Roman" w:eastAsia="EUAlbertina-Regular-Identity-H" w:hAnsi="Times New Roman" w:hint="default"/>
                <w:sz w:val="20"/>
                <w:szCs w:val="20"/>
              </w:rPr>
              <w:t>ch podnikateľ</w:t>
            </w:r>
            <w:r w:rsidRPr="009C3522">
              <w:rPr>
                <w:rFonts w:ascii="Times New Roman" w:eastAsia="EUAlbertina-Regular-Identity-H" w:hAnsi="Times New Roman" w:hint="default"/>
                <w:sz w:val="20"/>
                <w:szCs w:val="20"/>
              </w:rPr>
              <w:t>ov</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voč</w:t>
            </w:r>
            <w:r w:rsidRPr="009C3522">
              <w:rPr>
                <w:rFonts w:ascii="Times New Roman" w:eastAsia="EUAlbertina-Regular-Identity-H" w:hAnsi="Times New Roman" w:hint="default"/>
                <w:sz w:val="20"/>
                <w:szCs w:val="20"/>
              </w:rPr>
              <w:t>i spotrebiteľ</w:t>
            </w:r>
            <w:r w:rsidRPr="009C3522">
              <w:rPr>
                <w:rFonts w:ascii="Times New Roman" w:eastAsia="EUAlbertina-Regular-Identity-H" w:hAnsi="Times New Roman" w:hint="default"/>
                <w:sz w:val="20"/>
                <w:szCs w:val="20"/>
              </w:rPr>
              <w:t>om na vnú</w:t>
            </w:r>
            <w:r w:rsidRPr="009C3522">
              <w:rPr>
                <w:rFonts w:ascii="Times New Roman" w:eastAsia="EUAlbertina-Regular-Identity-H" w:hAnsi="Times New Roman" w:hint="default"/>
                <w:sz w:val="20"/>
                <w:szCs w:val="20"/>
              </w:rPr>
              <w:t>tornom trhu (*) prijmú</w:t>
            </w:r>
            <w:r w:rsidRPr="009C3522">
              <w:rPr>
                <w:rFonts w:ascii="Times New Roman" w:eastAsia="EUAlbertina-Regular-Identity-H" w:hAnsi="Times New Roman" w:hint="default"/>
                <w:sz w:val="20"/>
                <w:szCs w:val="20"/>
              </w:rPr>
              <w:t xml:space="preserve"> č</w:t>
            </w:r>
            <w:r w:rsidRPr="009C3522">
              <w:rPr>
                <w:rFonts w:ascii="Times New Roman" w:eastAsia="EUAlbertina-Regular-Identity-H" w:hAnsi="Times New Roman" w:hint="default"/>
                <w:sz w:val="20"/>
                <w:szCs w:val="20"/>
              </w:rPr>
              <w:t>lenské</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ty opatrenia nevyhnutné</w:t>
            </w:r>
            <w:r w:rsidRPr="009C3522">
              <w:rPr>
                <w:rFonts w:ascii="Times New Roman" w:eastAsia="EUAlbertina-Regular-Identity-H" w:hAnsi="Times New Roman" w:hint="default"/>
                <w:sz w:val="20"/>
                <w:szCs w:val="20"/>
              </w:rPr>
              <w:t xml:space="preserve"> na to, aby oslobodili</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spotrebiteľ</w:t>
            </w:r>
            <w:r w:rsidRPr="009C3522">
              <w:rPr>
                <w:rFonts w:ascii="Times New Roman" w:eastAsia="EUAlbertina-Regular-Identity-H" w:hAnsi="Times New Roman" w:hint="default"/>
                <w:sz w:val="20"/>
                <w:szCs w:val="20"/>
              </w:rPr>
              <w:t>a od aké</w:t>
            </w:r>
            <w:r w:rsidRPr="009C3522">
              <w:rPr>
                <w:rFonts w:ascii="Times New Roman" w:eastAsia="EUAlbertina-Regular-Identity-H" w:hAnsi="Times New Roman" w:hint="default"/>
                <w:sz w:val="20"/>
                <w:szCs w:val="20"/>
              </w:rPr>
              <w:t>hokoľ</w:t>
            </w:r>
            <w:r w:rsidRPr="009C3522">
              <w:rPr>
                <w:rFonts w:ascii="Times New Roman" w:eastAsia="EUAlbertina-Regular-Identity-H" w:hAnsi="Times New Roman" w:hint="default"/>
                <w:sz w:val="20"/>
                <w:szCs w:val="20"/>
              </w:rPr>
              <w:t>vek protiplnenia v prí</w:t>
            </w:r>
            <w:r w:rsidRPr="009C3522">
              <w:rPr>
                <w:rFonts w:ascii="Times New Roman" w:eastAsia="EUAlbertina-Regular-Identity-H" w:hAnsi="Times New Roman" w:hint="default"/>
                <w:sz w:val="20"/>
                <w:szCs w:val="20"/>
              </w:rPr>
              <w:t>pad</w:t>
            </w:r>
            <w:r w:rsidRPr="009C3522">
              <w:rPr>
                <w:rFonts w:ascii="Times New Roman" w:eastAsia="EUAlbertina-Regular-Identity-H" w:hAnsi="Times New Roman" w:hint="default"/>
                <w:sz w:val="20"/>
                <w:szCs w:val="20"/>
              </w:rPr>
              <w:t>och nevyž</w:t>
            </w:r>
            <w:r w:rsidRPr="009C3522">
              <w:rPr>
                <w:rFonts w:ascii="Times New Roman" w:eastAsia="EUAlbertina-Regular-Identity-H" w:hAnsi="Times New Roman" w:hint="default"/>
                <w:sz w:val="20"/>
                <w:szCs w:val="20"/>
              </w:rPr>
              <w:t>iadanej</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dodá</w:t>
            </w:r>
            <w:r w:rsidRPr="009C3522">
              <w:rPr>
                <w:rFonts w:ascii="Times New Roman" w:eastAsia="EUAlbertina-Regular-Identity-H" w:hAnsi="Times New Roman" w:hint="default"/>
                <w:sz w:val="20"/>
                <w:szCs w:val="20"/>
              </w:rPr>
              <w:t>vky, prič</w:t>
            </w:r>
            <w:r w:rsidRPr="009C3522">
              <w:rPr>
                <w:rFonts w:ascii="Times New Roman" w:eastAsia="EUAlbertina-Regular-Identity-H" w:hAnsi="Times New Roman" w:hint="default"/>
                <w:sz w:val="20"/>
                <w:szCs w:val="20"/>
              </w:rPr>
              <w:t>om absencia odpovede nepredstavuje</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sú</w:t>
            </w:r>
            <w:r w:rsidRPr="009C3522">
              <w:rPr>
                <w:rFonts w:ascii="Times New Roman" w:eastAsia="EUAlbertina-Regular-Identity-H" w:hAnsi="Times New Roman" w:hint="default"/>
                <w:sz w:val="20"/>
                <w:szCs w:val="20"/>
              </w:rPr>
              <w:t>hlas.</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 Ú</w:t>
            </w:r>
            <w:r w:rsidRPr="009C3522">
              <w:rPr>
                <w:rFonts w:ascii="Times New Roman" w:eastAsia="EUAlbertina-Regular-Identity-H" w:hAnsi="Times New Roman" w:hint="default"/>
                <w:sz w:val="20"/>
                <w:szCs w:val="20"/>
              </w:rPr>
              <w:t>. v. EÚ</w:t>
            </w:r>
            <w:r w:rsidRPr="009C3522">
              <w:rPr>
                <w:rFonts w:ascii="Times New Roman" w:eastAsia="EUAlbertina-Regular-Identity-H" w:hAnsi="Times New Roman" w:hint="default"/>
                <w:sz w:val="20"/>
                <w:szCs w:val="20"/>
              </w:rPr>
              <w:t xml:space="preserve"> L 149, 11.6.2005, s. 22.“</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2. Č</w:t>
            </w:r>
            <w:r w:rsidRPr="009C3522">
              <w:rPr>
                <w:rFonts w:ascii="Times New Roman" w:eastAsia="EUAlbertina-Regular-Identity-H" w:hAnsi="Times New Roman" w:hint="default"/>
                <w:sz w:val="20"/>
                <w:szCs w:val="20"/>
              </w:rPr>
              <w:t>lá</w:t>
            </w:r>
            <w:r w:rsidRPr="009C3522">
              <w:rPr>
                <w:rFonts w:ascii="Times New Roman" w:eastAsia="EUAlbertina-Regular-Identity-H" w:hAnsi="Times New Roman" w:hint="default"/>
                <w:sz w:val="20"/>
                <w:szCs w:val="20"/>
              </w:rPr>
              <w:t>nok 9 smernice 2002/65/ES sa nahrá</w:t>
            </w:r>
            <w:r w:rsidRPr="009C3522">
              <w:rPr>
                <w:rFonts w:ascii="Times New Roman" w:eastAsia="EUAlbertina-Regular-Identity-H" w:hAnsi="Times New Roman" w:hint="default"/>
                <w:sz w:val="20"/>
                <w:szCs w:val="20"/>
              </w:rPr>
              <w:t>dza takto:</w:t>
            </w:r>
          </w:p>
          <w:p w:rsidR="006A47E3" w:rsidRPr="009C3522" w:rsidP="006A47E3">
            <w:pPr>
              <w:bidi w:val="0"/>
              <w:adjustRightInd w:val="0"/>
              <w:rPr>
                <w:rFonts w:ascii="Times New Roman" w:eastAsia="EUAlbertina-Italic-Identity-H" w:hAnsi="Times New Roman" w:hint="default"/>
                <w:i/>
                <w:iCs/>
                <w:sz w:val="20"/>
                <w:szCs w:val="20"/>
              </w:rPr>
            </w:pPr>
            <w:r w:rsidRPr="009C3522">
              <w:rPr>
                <w:rFonts w:ascii="Times New Roman" w:eastAsia="EUAlbertina-Italic-Identity-H" w:hAnsi="Times New Roman" w:hint="default"/>
                <w:i/>
                <w:iCs/>
                <w:sz w:val="20"/>
                <w:szCs w:val="20"/>
              </w:rPr>
              <w:t>„Č</w:t>
            </w:r>
            <w:r w:rsidRPr="009C3522">
              <w:rPr>
                <w:rFonts w:ascii="Times New Roman" w:eastAsia="EUAlbertina-Italic-Identity-H" w:hAnsi="Times New Roman" w:hint="default"/>
                <w:i/>
                <w:iCs/>
                <w:sz w:val="20"/>
                <w:szCs w:val="20"/>
              </w:rPr>
              <w:t>lá</w:t>
            </w:r>
            <w:r w:rsidRPr="009C3522">
              <w:rPr>
                <w:rFonts w:ascii="Times New Roman" w:eastAsia="EUAlbertina-Italic-Identity-H" w:hAnsi="Times New Roman" w:hint="default"/>
                <w:i/>
                <w:iCs/>
                <w:sz w:val="20"/>
                <w:szCs w:val="20"/>
              </w:rPr>
              <w:t>nok 9</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Vzhľ</w:t>
            </w:r>
            <w:r w:rsidRPr="009C3522">
              <w:rPr>
                <w:rFonts w:ascii="Times New Roman" w:eastAsia="EUAlbertina-Regular-Identity-H" w:hAnsi="Times New Roman" w:hint="default"/>
                <w:sz w:val="20"/>
                <w:szCs w:val="20"/>
              </w:rPr>
              <w:t>adom na zá</w:t>
            </w:r>
            <w:r w:rsidRPr="009C3522">
              <w:rPr>
                <w:rFonts w:ascii="Times New Roman" w:eastAsia="EUAlbertina-Regular-Identity-H" w:hAnsi="Times New Roman" w:hint="default"/>
                <w:sz w:val="20"/>
                <w:szCs w:val="20"/>
              </w:rPr>
              <w:t>kaz praktí</w:t>
            </w:r>
            <w:r w:rsidRPr="009C3522">
              <w:rPr>
                <w:rFonts w:ascii="Times New Roman" w:eastAsia="EUAlbertina-Regular-Identity-H" w:hAnsi="Times New Roman" w:hint="default"/>
                <w:sz w:val="20"/>
                <w:szCs w:val="20"/>
              </w:rPr>
              <w:t>k zotrvač</w:t>
            </w:r>
            <w:r w:rsidRPr="009C3522">
              <w:rPr>
                <w:rFonts w:ascii="Times New Roman" w:eastAsia="EUAlbertina-Regular-Identity-H" w:hAnsi="Times New Roman" w:hint="default"/>
                <w:sz w:val="20"/>
                <w:szCs w:val="20"/>
              </w:rPr>
              <w:t>né</w:t>
            </w:r>
            <w:r w:rsidRPr="009C3522">
              <w:rPr>
                <w:rFonts w:ascii="Times New Roman" w:eastAsia="EUAlbertina-Regular-Identity-H" w:hAnsi="Times New Roman" w:hint="default"/>
                <w:sz w:val="20"/>
                <w:szCs w:val="20"/>
              </w:rPr>
              <w:t>ho predaja ustanovený</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v smernici Euró</w:t>
            </w:r>
            <w:r w:rsidRPr="009C3522">
              <w:rPr>
                <w:rFonts w:ascii="Times New Roman" w:eastAsia="EUAlbertina-Regular-Identity-H" w:hAnsi="Times New Roman" w:hint="default"/>
                <w:sz w:val="20"/>
                <w:szCs w:val="20"/>
              </w:rPr>
              <w:t>pskeho parl</w:t>
            </w:r>
            <w:r w:rsidRPr="009C3522">
              <w:rPr>
                <w:rFonts w:ascii="Times New Roman" w:eastAsia="EUAlbertina-Regular-Identity-H" w:hAnsi="Times New Roman" w:hint="default"/>
                <w:sz w:val="20"/>
                <w:szCs w:val="20"/>
              </w:rPr>
              <w:t>amentu a Rady 2005/29/ES z</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11. má</w:t>
            </w:r>
            <w:r w:rsidRPr="009C3522">
              <w:rPr>
                <w:rFonts w:ascii="Times New Roman" w:eastAsia="EUAlbertina-Regular-Identity-H" w:hAnsi="Times New Roman" w:hint="default"/>
                <w:sz w:val="20"/>
                <w:szCs w:val="20"/>
              </w:rPr>
              <w:t>ja 2005 o nekalý</w:t>
            </w:r>
            <w:r w:rsidRPr="009C3522">
              <w:rPr>
                <w:rFonts w:ascii="Times New Roman" w:eastAsia="EUAlbertina-Regular-Identity-H" w:hAnsi="Times New Roman" w:hint="default"/>
                <w:sz w:val="20"/>
                <w:szCs w:val="20"/>
              </w:rPr>
              <w:t>ch obchodný</w:t>
            </w:r>
            <w:r w:rsidRPr="009C3522">
              <w:rPr>
                <w:rFonts w:ascii="Times New Roman" w:eastAsia="EUAlbertina-Regular-Identity-H" w:hAnsi="Times New Roman" w:hint="default"/>
                <w:sz w:val="20"/>
                <w:szCs w:val="20"/>
              </w:rPr>
              <w:t>ch praktiká</w:t>
            </w:r>
            <w:r w:rsidRPr="009C3522">
              <w:rPr>
                <w:rFonts w:ascii="Times New Roman" w:eastAsia="EUAlbertina-Regular-Identity-H" w:hAnsi="Times New Roman" w:hint="default"/>
                <w:sz w:val="20"/>
                <w:szCs w:val="20"/>
              </w:rPr>
              <w:t>ch podnikateľ</w:t>
            </w:r>
            <w:r w:rsidRPr="009C3522">
              <w:rPr>
                <w:rFonts w:ascii="Times New Roman" w:eastAsia="EUAlbertina-Regular-Identity-H" w:hAnsi="Times New Roman" w:hint="default"/>
                <w:sz w:val="20"/>
                <w:szCs w:val="20"/>
              </w:rPr>
              <w:t>ov</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voč</w:t>
            </w:r>
            <w:r w:rsidRPr="009C3522">
              <w:rPr>
                <w:rFonts w:ascii="Times New Roman" w:eastAsia="EUAlbertina-Regular-Identity-H" w:hAnsi="Times New Roman" w:hint="default"/>
                <w:sz w:val="20"/>
                <w:szCs w:val="20"/>
              </w:rPr>
              <w:t>i spotrebiteľ</w:t>
            </w:r>
            <w:r w:rsidRPr="009C3522">
              <w:rPr>
                <w:rFonts w:ascii="Times New Roman" w:eastAsia="EUAlbertina-Regular-Identity-H" w:hAnsi="Times New Roman" w:hint="default"/>
                <w:sz w:val="20"/>
                <w:szCs w:val="20"/>
              </w:rPr>
              <w:t>om na vnú</w:t>
            </w:r>
            <w:r w:rsidRPr="009C3522">
              <w:rPr>
                <w:rFonts w:ascii="Times New Roman" w:eastAsia="EUAlbertina-Regular-Identity-H" w:hAnsi="Times New Roman" w:hint="default"/>
                <w:sz w:val="20"/>
                <w:szCs w:val="20"/>
              </w:rPr>
              <w:t>tornom trhu (*) a bez toho,</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aby boli dotknuté</w:t>
            </w:r>
            <w:r w:rsidRPr="009C3522">
              <w:rPr>
                <w:rFonts w:ascii="Times New Roman" w:eastAsia="EUAlbertina-Regular-Identity-H" w:hAnsi="Times New Roman" w:hint="default"/>
                <w:sz w:val="20"/>
                <w:szCs w:val="20"/>
              </w:rPr>
              <w:t xml:space="preserve"> ustanovenia prá</w:t>
            </w:r>
            <w:r w:rsidRPr="009C3522">
              <w:rPr>
                <w:rFonts w:ascii="Times New Roman" w:eastAsia="EUAlbertina-Regular-Identity-H" w:hAnsi="Times New Roman" w:hint="default"/>
                <w:sz w:val="20"/>
                <w:szCs w:val="20"/>
              </w:rPr>
              <w:t>vnych predpisov č</w:t>
            </w:r>
            <w:r w:rsidRPr="009C3522">
              <w:rPr>
                <w:rFonts w:ascii="Times New Roman" w:eastAsia="EUAlbertina-Regular-Identity-H" w:hAnsi="Times New Roman" w:hint="default"/>
                <w:sz w:val="20"/>
                <w:szCs w:val="20"/>
              </w:rPr>
              <w:t>lenský</w:t>
            </w:r>
            <w:r w:rsidRPr="009C3522">
              <w:rPr>
                <w:rFonts w:ascii="Times New Roman" w:eastAsia="EUAlbertina-Regular-Identity-H" w:hAnsi="Times New Roman" w:hint="default"/>
                <w:sz w:val="20"/>
                <w:szCs w:val="20"/>
              </w:rPr>
              <w:t>ch</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tov o konkludentnom predĺž</w:t>
            </w:r>
            <w:r w:rsidRPr="009C3522">
              <w:rPr>
                <w:rFonts w:ascii="Times New Roman" w:eastAsia="EUAlbertina-Regular-Identity-H" w:hAnsi="Times New Roman" w:hint="default"/>
                <w:sz w:val="20"/>
                <w:szCs w:val="20"/>
              </w:rPr>
              <w:t>ení</w:t>
            </w:r>
            <w:r w:rsidRPr="009C3522">
              <w:rPr>
                <w:rFonts w:ascii="Times New Roman" w:eastAsia="EUAlbertina-Regular-Identity-H" w:hAnsi="Times New Roman" w:hint="default"/>
                <w:sz w:val="20"/>
                <w:szCs w:val="20"/>
              </w:rPr>
              <w:t xml:space="preserve"> zmlú</w:t>
            </w:r>
            <w:r w:rsidRPr="009C3522">
              <w:rPr>
                <w:rFonts w:ascii="Times New Roman" w:eastAsia="EUAlbertina-Regular-Identity-H" w:hAnsi="Times New Roman" w:hint="default"/>
                <w:sz w:val="20"/>
                <w:szCs w:val="20"/>
              </w:rPr>
              <w:t>v na diaľ</w:t>
            </w:r>
            <w:r w:rsidRPr="009C3522">
              <w:rPr>
                <w:rFonts w:ascii="Times New Roman" w:eastAsia="EUAlbertina-Regular-Identity-H" w:hAnsi="Times New Roman" w:hint="default"/>
                <w:sz w:val="20"/>
                <w:szCs w:val="20"/>
              </w:rPr>
              <w:t>ku, ak tiet</w:t>
            </w:r>
            <w:r w:rsidRPr="009C3522">
              <w:rPr>
                <w:rFonts w:ascii="Times New Roman" w:eastAsia="EUAlbertina-Regular-Identity-H" w:hAnsi="Times New Roman" w:hint="default"/>
                <w:sz w:val="20"/>
                <w:szCs w:val="20"/>
              </w:rPr>
              <w:t>o</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prá</w:t>
            </w:r>
            <w:r w:rsidRPr="009C3522">
              <w:rPr>
                <w:rFonts w:ascii="Times New Roman" w:eastAsia="EUAlbertina-Regular-Identity-H" w:hAnsi="Times New Roman" w:hint="default"/>
                <w:sz w:val="20"/>
                <w:szCs w:val="20"/>
              </w:rPr>
              <w:t>vne predpisy umožň</w:t>
            </w:r>
            <w:r w:rsidRPr="009C3522">
              <w:rPr>
                <w:rFonts w:ascii="Times New Roman" w:eastAsia="EUAlbertina-Regular-Identity-H" w:hAnsi="Times New Roman" w:hint="default"/>
                <w:sz w:val="20"/>
                <w:szCs w:val="20"/>
              </w:rPr>
              <w:t>ujú</w:t>
            </w:r>
            <w:r w:rsidRPr="009C3522">
              <w:rPr>
                <w:rFonts w:ascii="Times New Roman" w:eastAsia="EUAlbertina-Regular-Identity-H" w:hAnsi="Times New Roman" w:hint="default"/>
                <w:sz w:val="20"/>
                <w:szCs w:val="20"/>
              </w:rPr>
              <w:t xml:space="preserve"> konkludentné</w:t>
            </w:r>
            <w:r w:rsidRPr="009C3522">
              <w:rPr>
                <w:rFonts w:ascii="Times New Roman" w:eastAsia="EUAlbertina-Regular-Identity-H" w:hAnsi="Times New Roman" w:hint="default"/>
                <w:sz w:val="20"/>
                <w:szCs w:val="20"/>
              </w:rPr>
              <w:t xml:space="preserve"> predĺž</w:t>
            </w:r>
            <w:r w:rsidRPr="009C3522">
              <w:rPr>
                <w:rFonts w:ascii="Times New Roman" w:eastAsia="EUAlbertina-Regular-Identity-H" w:hAnsi="Times New Roman" w:hint="default"/>
                <w:sz w:val="20"/>
                <w:szCs w:val="20"/>
              </w:rPr>
              <w:t>enie, prijmú</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č</w:t>
            </w:r>
            <w:r w:rsidRPr="009C3522">
              <w:rPr>
                <w:rFonts w:ascii="Times New Roman" w:eastAsia="EUAlbertina-Regular-Identity-H" w:hAnsi="Times New Roman" w:hint="default"/>
                <w:sz w:val="20"/>
                <w:szCs w:val="20"/>
              </w:rPr>
              <w:t>lenské</w:t>
            </w:r>
            <w:r w:rsidRPr="009C3522">
              <w:rPr>
                <w:rFonts w:ascii="Times New Roman" w:eastAsia="EUAlbertina-Regular-Identity-H" w:hAnsi="Times New Roman" w:hint="default"/>
                <w:sz w:val="20"/>
                <w:szCs w:val="20"/>
              </w:rPr>
              <w:t xml:space="preserve"> 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ty opatrenia na to, aby oslobodili spotrebiteľ</w:t>
            </w:r>
            <w:r w:rsidRPr="009C3522">
              <w:rPr>
                <w:rFonts w:ascii="Times New Roman" w:eastAsia="EUAlbertina-Regular-Identity-H" w:hAnsi="Times New Roman" w:hint="default"/>
                <w:sz w:val="20"/>
                <w:szCs w:val="20"/>
              </w:rPr>
              <w:t>a od</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aký</w:t>
            </w:r>
            <w:r w:rsidRPr="009C3522">
              <w:rPr>
                <w:rFonts w:ascii="Times New Roman" w:eastAsia="EUAlbertina-Regular-Identity-H" w:hAnsi="Times New Roman" w:hint="default"/>
                <w:sz w:val="20"/>
                <w:szCs w:val="20"/>
              </w:rPr>
              <w:t>chkoľ</w:t>
            </w:r>
            <w:r w:rsidRPr="009C3522">
              <w:rPr>
                <w:rFonts w:ascii="Times New Roman" w:eastAsia="EUAlbertina-Regular-Identity-H" w:hAnsi="Times New Roman" w:hint="default"/>
                <w:sz w:val="20"/>
                <w:szCs w:val="20"/>
              </w:rPr>
              <w:t>vek povinností</w:t>
            </w:r>
            <w:r w:rsidRPr="009C3522">
              <w:rPr>
                <w:rFonts w:ascii="Times New Roman" w:eastAsia="EUAlbertina-Regular-Identity-H" w:hAnsi="Times New Roman" w:hint="default"/>
                <w:sz w:val="20"/>
                <w:szCs w:val="20"/>
              </w:rPr>
              <w:t xml:space="preserve"> v prí</w:t>
            </w:r>
            <w:r w:rsidRPr="009C3522">
              <w:rPr>
                <w:rFonts w:ascii="Times New Roman" w:eastAsia="EUAlbertina-Regular-Identity-H" w:hAnsi="Times New Roman" w:hint="default"/>
                <w:sz w:val="20"/>
                <w:szCs w:val="20"/>
              </w:rPr>
              <w:t>pade nevyž</w:t>
            </w:r>
            <w:r w:rsidRPr="009C3522">
              <w:rPr>
                <w:rFonts w:ascii="Times New Roman" w:eastAsia="EUAlbertina-Regular-Identity-H" w:hAnsi="Times New Roman" w:hint="default"/>
                <w:sz w:val="20"/>
                <w:szCs w:val="20"/>
              </w:rPr>
              <w:t>iadaný</w:t>
            </w:r>
            <w:r w:rsidRPr="009C3522">
              <w:rPr>
                <w:rFonts w:ascii="Times New Roman" w:eastAsia="EUAlbertina-Regular-Identity-H" w:hAnsi="Times New Roman" w:hint="default"/>
                <w:sz w:val="20"/>
                <w:szCs w:val="20"/>
              </w:rPr>
              <w:t>ch dodá</w:t>
            </w:r>
            <w:r w:rsidRPr="009C3522">
              <w:rPr>
                <w:rFonts w:ascii="Times New Roman" w:eastAsia="EUAlbertina-Regular-Identity-H" w:hAnsi="Times New Roman" w:hint="default"/>
                <w:sz w:val="20"/>
                <w:szCs w:val="20"/>
              </w:rPr>
              <w:t>vok,</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prič</w:t>
            </w:r>
            <w:r w:rsidRPr="009C3522">
              <w:rPr>
                <w:rFonts w:ascii="Times New Roman" w:eastAsia="EUAlbertina-Regular-Identity-H" w:hAnsi="Times New Roman" w:hint="default"/>
                <w:sz w:val="20"/>
                <w:szCs w:val="20"/>
              </w:rPr>
              <w:t>om absencia odpovede nepredstavuje sú</w:t>
            </w:r>
            <w:r w:rsidRPr="009C3522">
              <w:rPr>
                <w:rFonts w:ascii="Times New Roman" w:eastAsia="EUAlbertina-Regular-Identity-H" w:hAnsi="Times New Roman" w:hint="default"/>
                <w:sz w:val="20"/>
                <w:szCs w:val="20"/>
              </w:rPr>
              <w:t>hlas.</w:t>
            </w:r>
          </w:p>
          <w:p w:rsidR="006A47E3" w:rsidRPr="009C3522" w:rsidP="00685F48">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 Ú</w:t>
            </w:r>
            <w:r w:rsidRPr="009C3522">
              <w:rPr>
                <w:rFonts w:ascii="Times New Roman" w:eastAsia="EUAlbertina-Regular-Identity-H" w:hAnsi="Times New Roman" w:hint="default"/>
                <w:sz w:val="20"/>
                <w:szCs w:val="20"/>
              </w:rPr>
              <w:t>. v. EÚ</w:t>
            </w:r>
            <w:r w:rsidRPr="009C3522">
              <w:rPr>
                <w:rFonts w:ascii="Times New Roman" w:eastAsia="EUAlbertina-Regular-Identity-H" w:hAnsi="Times New Roman" w:hint="default"/>
                <w:sz w:val="20"/>
                <w:szCs w:val="20"/>
              </w:rPr>
              <w:t xml:space="preserve"> L 149, 11.6.2005, s</w:t>
            </w:r>
            <w:r w:rsidRPr="009C3522">
              <w:rPr>
                <w:rFonts w:ascii="Times New Roman" w:eastAsia="EUAlbertina-Regular-Identity-H" w:hAnsi="Times New Roman" w:hint="default"/>
                <w:sz w:val="20"/>
                <w:szCs w:val="20"/>
              </w:rPr>
              <w:t>. 22.“</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A47E3" w:rsidRPr="009C3522">
            <w:pPr>
              <w:bidi w:val="0"/>
              <w:jc w:val="center"/>
              <w:rPr>
                <w:rFonts w:ascii="Times New Roman" w:hAnsi="Times New Roman"/>
                <w:sz w:val="20"/>
                <w:szCs w:val="20"/>
              </w:rPr>
            </w:pPr>
            <w:r w:rsidRPr="009C3522" w:rsidR="00F926D4">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6A47E3" w:rsidRPr="009C3522">
            <w:pPr>
              <w:bidi w:val="0"/>
              <w:jc w:val="center"/>
              <w:rPr>
                <w:rFonts w:ascii="Times New Roman" w:hAnsi="Times New Roman"/>
                <w:sz w:val="20"/>
                <w:szCs w:val="20"/>
              </w:rPr>
            </w:pPr>
            <w:r w:rsidRPr="009C3522" w:rsidR="00F926D4">
              <w:rPr>
                <w:rFonts w:ascii="Times New Roman" w:hAnsi="Times New Roman"/>
                <w:sz w:val="20"/>
                <w:szCs w:val="20"/>
              </w:rPr>
              <w:t>Zákona č. 40/1964 Zb. (Občiansky zákonník)</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6A47E3" w:rsidRPr="009C3522" w:rsidP="00F926D4">
            <w:pPr>
              <w:pStyle w:val="Normlny"/>
              <w:bidi w:val="0"/>
              <w:jc w:val="center"/>
              <w:rPr>
                <w:rFonts w:ascii="Times New Roman" w:hAnsi="Times New Roman"/>
              </w:rPr>
            </w:pPr>
            <w:r w:rsidRPr="009C3522" w:rsidR="00F926D4">
              <w:rPr>
                <w:rFonts w:ascii="Times New Roman" w:hAnsi="Times New Roman"/>
              </w:rPr>
              <w:t>§ 53 ods. 8</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6A47E3" w:rsidRPr="009C3522" w:rsidP="00685F48">
            <w:pPr>
              <w:pStyle w:val="Normlny"/>
              <w:bidi w:val="0"/>
              <w:jc w:val="both"/>
              <w:rPr>
                <w:rFonts w:ascii="Times New Roman" w:hAnsi="Times New Roman"/>
              </w:rPr>
            </w:pPr>
            <w:r w:rsidRPr="009C3522" w:rsidR="00F926D4">
              <w:rPr>
                <w:rFonts w:ascii="Times New Roman" w:hAnsi="Times New Roman"/>
                <w:b/>
                <w:bCs/>
              </w:rPr>
              <w:t>(8)</w:t>
            </w:r>
            <w:r w:rsidRPr="009C3522" w:rsidR="00F926D4">
              <w:rPr>
                <w:rFonts w:ascii="Times New Roman" w:hAnsi="Times New Roman"/>
              </w:rPr>
              <w:t> </w:t>
            </w:r>
            <w:r w:rsidRPr="00685F48" w:rsidR="00685F48">
              <w:rPr>
                <w:rFonts w:ascii="Times New Roman" w:hAnsi="Times New Roman"/>
              </w:rPr>
              <w:t>Ak poskytne dodávateľ spotrebiteľovi plnenie a spotrebiteľ si ho neobjednal, nie je spotrebiteľ povinný plnenie vrátiť ani ho uschovať; vylúčené sú aj ďalšie nároky dodávateľa voči spotrebiteľovi. Nevyžiadaným plnením je aj ďalšie opakujúce sa plnenie poskytnuté spotrebiteľovi na základe zmluvy uzavretej prostriedkami diaľkovej komunikácie, ak spotrebiteľ výslovne o takéto plnenie nepožiadal. Ak dodávateľ nepreukáže opak, považuje sa opakujúce sa plnenie vždy za nevyžiadané.</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A47E3" w:rsidRPr="009C3522">
            <w:pPr>
              <w:bidi w:val="0"/>
              <w:jc w:val="center"/>
              <w:rPr>
                <w:rFonts w:ascii="Times New Roman" w:hAnsi="Times New Roman"/>
                <w:sz w:val="20"/>
                <w:szCs w:val="20"/>
              </w:rPr>
            </w:pPr>
            <w:r w:rsidRPr="009C3522" w:rsidR="00F926D4">
              <w:rPr>
                <w:rFonts w:ascii="Times New Roman" w:hAnsi="Times New Roman"/>
                <w:sz w:val="20"/>
                <w:szCs w:val="20"/>
              </w:rPr>
              <w:t>Ú</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6A47E3" w:rsidRPr="009C3522" w:rsidP="00F926D4">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6A47E3" w:rsidRPr="009C3522">
            <w:pPr>
              <w:bidi w:val="0"/>
              <w:jc w:val="center"/>
              <w:rPr>
                <w:rFonts w:ascii="Times New Roman" w:hAnsi="Times New Roman"/>
                <w:sz w:val="20"/>
                <w:szCs w:val="20"/>
              </w:rPr>
            </w:pPr>
            <w:r w:rsidRPr="009C3522">
              <w:rPr>
                <w:rFonts w:ascii="Times New Roman" w:hAnsi="Times New Roman"/>
                <w:sz w:val="20"/>
                <w:szCs w:val="20"/>
              </w:rPr>
              <w:t>Čl. 16</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A47E3" w:rsidRPr="009C3522" w:rsidP="006A47E3">
            <w:pPr>
              <w:bidi w:val="0"/>
              <w:adjustRightInd w:val="0"/>
              <w:rPr>
                <w:rFonts w:ascii="Times New Roman" w:eastAsia="EUAlbertina-Bold-Identity-H" w:hAnsi="Times New Roman"/>
                <w:b/>
                <w:bCs/>
                <w:sz w:val="20"/>
                <w:szCs w:val="20"/>
              </w:rPr>
            </w:pPr>
            <w:r w:rsidRPr="009C3522">
              <w:rPr>
                <w:rFonts w:ascii="Times New Roman" w:eastAsia="EUAlbertina-Bold-Identity-H" w:hAnsi="Times New Roman" w:hint="default"/>
                <w:b/>
                <w:bCs/>
                <w:sz w:val="20"/>
                <w:szCs w:val="20"/>
              </w:rPr>
              <w:t>Zmeny a doplnenia smernice 98/27/ES a nariadenia (ES) č.</w:t>
            </w:r>
            <w:r w:rsidR="00685F48">
              <w:rPr>
                <w:rFonts w:ascii="Times New Roman" w:eastAsia="EUAlbertina-Bold-Identity-H" w:hAnsi="Times New Roman"/>
                <w:b/>
                <w:bCs/>
                <w:sz w:val="20"/>
                <w:szCs w:val="20"/>
              </w:rPr>
              <w:t xml:space="preserve"> </w:t>
            </w:r>
            <w:r w:rsidRPr="009C3522">
              <w:rPr>
                <w:rFonts w:ascii="Times New Roman" w:eastAsia="EUAlbertina-Bold-Identity-H" w:hAnsi="Times New Roman"/>
                <w:b/>
                <w:bCs/>
                <w:sz w:val="20"/>
                <w:szCs w:val="20"/>
              </w:rPr>
              <w:t>2006/2004</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1. V prí</w:t>
            </w:r>
            <w:r w:rsidRPr="009C3522">
              <w:rPr>
                <w:rFonts w:ascii="Times New Roman" w:eastAsia="EUAlbertina-Regular-Identity-H" w:hAnsi="Times New Roman" w:hint="default"/>
                <w:sz w:val="20"/>
                <w:szCs w:val="20"/>
              </w:rPr>
              <w:t>lohe k smernici 98/27/ES sa bod 1 nahrá</w:t>
            </w:r>
            <w:r w:rsidRPr="009C3522">
              <w:rPr>
                <w:rFonts w:ascii="Times New Roman" w:eastAsia="EUAlbertina-Regular-Identity-H" w:hAnsi="Times New Roman" w:hint="default"/>
                <w:sz w:val="20"/>
                <w:szCs w:val="20"/>
              </w:rPr>
              <w:t>dza takto:</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w:t>
            </w:r>
            <w:r w:rsidRPr="009C3522">
              <w:rPr>
                <w:rFonts w:ascii="Times New Roman" w:eastAsia="EUAlbertina-Regular-Identity-H" w:hAnsi="Times New Roman" w:hint="default"/>
                <w:sz w:val="20"/>
                <w:szCs w:val="20"/>
              </w:rPr>
              <w:t>1. Smernica Euró</w:t>
            </w:r>
            <w:r w:rsidRPr="009C3522">
              <w:rPr>
                <w:rFonts w:ascii="Times New Roman" w:eastAsia="EUAlbertina-Regular-Identity-H" w:hAnsi="Times New Roman" w:hint="default"/>
                <w:sz w:val="20"/>
                <w:szCs w:val="20"/>
              </w:rPr>
              <w:t>pskeho parlamentu a Rady 2005/29/ES z</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11. má</w:t>
            </w:r>
            <w:r w:rsidRPr="009C3522">
              <w:rPr>
                <w:rFonts w:ascii="Times New Roman" w:eastAsia="EUAlbertina-Regular-Identity-H" w:hAnsi="Times New Roman" w:hint="default"/>
                <w:sz w:val="20"/>
                <w:szCs w:val="20"/>
              </w:rPr>
              <w:t>ja 2005 o nekalý</w:t>
            </w:r>
            <w:r w:rsidRPr="009C3522">
              <w:rPr>
                <w:rFonts w:ascii="Times New Roman" w:eastAsia="EUAlbertina-Regular-Identity-H" w:hAnsi="Times New Roman" w:hint="default"/>
                <w:sz w:val="20"/>
                <w:szCs w:val="20"/>
              </w:rPr>
              <w:t xml:space="preserve">ch </w:t>
            </w:r>
            <w:r w:rsidRPr="009C3522">
              <w:rPr>
                <w:rFonts w:ascii="Times New Roman" w:eastAsia="EUAlbertina-Regular-Identity-H" w:hAnsi="Times New Roman" w:hint="default"/>
                <w:sz w:val="20"/>
                <w:szCs w:val="20"/>
              </w:rPr>
              <w:t>obchodný</w:t>
            </w:r>
            <w:r w:rsidRPr="009C3522">
              <w:rPr>
                <w:rFonts w:ascii="Times New Roman" w:eastAsia="EUAlbertina-Regular-Identity-H" w:hAnsi="Times New Roman" w:hint="default"/>
                <w:sz w:val="20"/>
                <w:szCs w:val="20"/>
              </w:rPr>
              <w:t>ch praktiká</w:t>
            </w:r>
            <w:r w:rsidRPr="009C3522">
              <w:rPr>
                <w:rFonts w:ascii="Times New Roman" w:eastAsia="EUAlbertina-Regular-Identity-H" w:hAnsi="Times New Roman" w:hint="default"/>
                <w:sz w:val="20"/>
                <w:szCs w:val="20"/>
              </w:rPr>
              <w:t>ch podnikateľ</w:t>
            </w:r>
            <w:r w:rsidRPr="009C3522">
              <w:rPr>
                <w:rFonts w:ascii="Times New Roman" w:eastAsia="EUAlbertina-Regular-Identity-H" w:hAnsi="Times New Roman" w:hint="default"/>
                <w:sz w:val="20"/>
                <w:szCs w:val="20"/>
              </w:rPr>
              <w:t>ov</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voč</w:t>
            </w:r>
            <w:r w:rsidRPr="009C3522">
              <w:rPr>
                <w:rFonts w:ascii="Times New Roman" w:eastAsia="EUAlbertina-Regular-Identity-H" w:hAnsi="Times New Roman" w:hint="default"/>
                <w:sz w:val="20"/>
                <w:szCs w:val="20"/>
              </w:rPr>
              <w:t>i spotrebiteľ</w:t>
            </w:r>
            <w:r w:rsidRPr="009C3522">
              <w:rPr>
                <w:rFonts w:ascii="Times New Roman" w:eastAsia="EUAlbertina-Regular-Identity-H" w:hAnsi="Times New Roman" w:hint="default"/>
                <w:sz w:val="20"/>
                <w:szCs w:val="20"/>
              </w:rPr>
              <w:t>om na vnú</w:t>
            </w:r>
            <w:r w:rsidRPr="009C3522">
              <w:rPr>
                <w:rFonts w:ascii="Times New Roman" w:eastAsia="EUAlbertina-Regular-Identity-H" w:hAnsi="Times New Roman" w:hint="default"/>
                <w:sz w:val="20"/>
                <w:szCs w:val="20"/>
              </w:rPr>
              <w:t>tornom trhu (Ú</w:t>
            </w:r>
            <w:r w:rsidRPr="009C3522">
              <w:rPr>
                <w:rFonts w:ascii="Times New Roman" w:eastAsia="EUAlbertina-Regular-Identity-H" w:hAnsi="Times New Roman" w:hint="default"/>
                <w:sz w:val="20"/>
                <w:szCs w:val="20"/>
              </w:rPr>
              <w:t>. v.</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EÚ</w:t>
            </w:r>
            <w:r w:rsidRPr="009C3522">
              <w:rPr>
                <w:rFonts w:ascii="Times New Roman" w:eastAsia="EUAlbertina-Regular-Identity-H" w:hAnsi="Times New Roman" w:hint="default"/>
                <w:sz w:val="20"/>
                <w:szCs w:val="20"/>
              </w:rPr>
              <w:t xml:space="preserve"> L 149, 11.6.2005, s. 22)“.</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2. V prí</w:t>
            </w:r>
            <w:r w:rsidRPr="009C3522">
              <w:rPr>
                <w:rFonts w:ascii="Times New Roman" w:eastAsia="EUAlbertina-Regular-Identity-H" w:hAnsi="Times New Roman" w:hint="default"/>
                <w:sz w:val="20"/>
                <w:szCs w:val="20"/>
              </w:rPr>
              <w:t>lohe k nariadeniu Euró</w:t>
            </w:r>
            <w:r w:rsidRPr="009C3522">
              <w:rPr>
                <w:rFonts w:ascii="Times New Roman" w:eastAsia="EUAlbertina-Regular-Identity-H" w:hAnsi="Times New Roman" w:hint="default"/>
                <w:sz w:val="20"/>
                <w:szCs w:val="20"/>
              </w:rPr>
              <w:t>pskeho parlamentu a Rady (ES)</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č</w:t>
            </w:r>
            <w:r w:rsidRPr="009C3522">
              <w:rPr>
                <w:rFonts w:ascii="Times New Roman" w:eastAsia="EUAlbertina-Regular-Identity-H" w:hAnsi="Times New Roman" w:hint="default"/>
                <w:sz w:val="20"/>
                <w:szCs w:val="20"/>
              </w:rPr>
              <w:t>. 2006/2004 z 27. októ</w:t>
            </w:r>
            <w:r w:rsidRPr="009C3522">
              <w:rPr>
                <w:rFonts w:ascii="Times New Roman" w:eastAsia="EUAlbertina-Regular-Identity-H" w:hAnsi="Times New Roman" w:hint="default"/>
                <w:sz w:val="20"/>
                <w:szCs w:val="20"/>
              </w:rPr>
              <w:t>bra 2004 o spoluprá</w:t>
            </w:r>
            <w:r w:rsidRPr="009C3522">
              <w:rPr>
                <w:rFonts w:ascii="Times New Roman" w:eastAsia="EUAlbertina-Regular-Identity-H" w:hAnsi="Times New Roman" w:hint="default"/>
                <w:sz w:val="20"/>
                <w:szCs w:val="20"/>
              </w:rPr>
              <w:t>ci medzi ná</w:t>
            </w:r>
            <w:r w:rsidRPr="009C3522">
              <w:rPr>
                <w:rFonts w:ascii="Times New Roman" w:eastAsia="EUAlbertina-Regular-Identity-H" w:hAnsi="Times New Roman" w:hint="default"/>
                <w:sz w:val="20"/>
                <w:szCs w:val="20"/>
              </w:rPr>
              <w:t>rodný</w:t>
            </w:r>
            <w:r w:rsidRPr="009C3522">
              <w:rPr>
                <w:rFonts w:ascii="Times New Roman" w:eastAsia="EUAlbertina-Regular-Identity-H" w:hAnsi="Times New Roman" w:hint="default"/>
                <w:sz w:val="20"/>
                <w:szCs w:val="20"/>
              </w:rPr>
              <w:t>mi</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orgá</w:t>
            </w:r>
            <w:r w:rsidRPr="009C3522">
              <w:rPr>
                <w:rFonts w:ascii="Times New Roman" w:eastAsia="EUAlbertina-Regular-Identity-H" w:hAnsi="Times New Roman" w:hint="default"/>
                <w:sz w:val="20"/>
                <w:szCs w:val="20"/>
              </w:rPr>
              <w:t>nmi zodpovedný</w:t>
            </w:r>
            <w:r w:rsidRPr="009C3522">
              <w:rPr>
                <w:rFonts w:ascii="Times New Roman" w:eastAsia="EUAlbertina-Regular-Identity-H" w:hAnsi="Times New Roman" w:hint="default"/>
                <w:sz w:val="20"/>
                <w:szCs w:val="20"/>
              </w:rPr>
              <w:t>mi za vy</w:t>
            </w:r>
            <w:r w:rsidRPr="009C3522">
              <w:rPr>
                <w:rFonts w:ascii="Times New Roman" w:eastAsia="EUAlbertina-Regular-Identity-H" w:hAnsi="Times New Roman" w:hint="default"/>
                <w:sz w:val="20"/>
                <w:szCs w:val="20"/>
              </w:rPr>
              <w:t>nucovanie prá</w:t>
            </w:r>
            <w:r w:rsidRPr="009C3522">
              <w:rPr>
                <w:rFonts w:ascii="Times New Roman" w:eastAsia="EUAlbertina-Regular-Identity-H" w:hAnsi="Times New Roman" w:hint="default"/>
                <w:sz w:val="20"/>
                <w:szCs w:val="20"/>
              </w:rPr>
              <w:t>vnych</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predpisov na ochranu spotrebiteľ</w:t>
            </w:r>
            <w:r w:rsidRPr="009C3522">
              <w:rPr>
                <w:rFonts w:ascii="Times New Roman" w:eastAsia="EUAlbertina-Regular-Identity-H" w:hAnsi="Times New Roman" w:hint="default"/>
                <w:sz w:val="20"/>
                <w:szCs w:val="20"/>
              </w:rPr>
              <w:t>a („</w:t>
            </w:r>
            <w:r w:rsidRPr="009C3522">
              <w:rPr>
                <w:rFonts w:ascii="Times New Roman" w:eastAsia="EUAlbertina-Regular-Identity-H" w:hAnsi="Times New Roman" w:hint="default"/>
                <w:sz w:val="20"/>
                <w:szCs w:val="20"/>
              </w:rPr>
              <w:t>nariadenie o</w:t>
            </w:r>
            <w:r w:rsidR="00685F48">
              <w:rPr>
                <w:rFonts w:ascii="Times New Roman" w:eastAsia="EUAlbertina-Regular-Identity-H" w:hAnsi="Times New Roman"/>
                <w:sz w:val="20"/>
                <w:szCs w:val="20"/>
              </w:rPr>
              <w:t> </w:t>
            </w:r>
            <w:r w:rsidRPr="009C3522">
              <w:rPr>
                <w:rFonts w:ascii="Times New Roman" w:eastAsia="EUAlbertina-Regular-Identity-H" w:hAnsi="Times New Roman" w:hint="default"/>
                <w:sz w:val="20"/>
                <w:szCs w:val="20"/>
              </w:rPr>
              <w:t>spoluprá</w:t>
            </w:r>
            <w:r w:rsidRPr="009C3522">
              <w:rPr>
                <w:rFonts w:ascii="Times New Roman" w:eastAsia="EUAlbertina-Regular-Identity-H" w:hAnsi="Times New Roman" w:hint="default"/>
                <w:sz w:val="20"/>
                <w:szCs w:val="20"/>
              </w:rPr>
              <w:t>ci</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v oblasti ochrany spotrebiteľ</w:t>
            </w:r>
            <w:r w:rsidRPr="009C3522">
              <w:rPr>
                <w:rFonts w:ascii="Times New Roman" w:eastAsia="EUAlbertina-Regular-Identity-H" w:hAnsi="Times New Roman" w:hint="default"/>
                <w:sz w:val="20"/>
                <w:szCs w:val="20"/>
              </w:rPr>
              <w:t>a“</w:t>
            </w:r>
            <w:r w:rsidRPr="009C3522">
              <w:rPr>
                <w:rFonts w:ascii="Times New Roman" w:eastAsia="EUAlbertina-Regular-Identity-H" w:hAnsi="Times New Roman" w:hint="default"/>
                <w:sz w:val="20"/>
                <w:szCs w:val="20"/>
              </w:rPr>
              <w:t>) sa dopĺň</w:t>
            </w:r>
            <w:r w:rsidRPr="009C3522">
              <w:rPr>
                <w:rFonts w:ascii="Times New Roman" w:eastAsia="EUAlbertina-Regular-Identity-H" w:hAnsi="Times New Roman" w:hint="default"/>
                <w:sz w:val="20"/>
                <w:szCs w:val="20"/>
              </w:rPr>
              <w:t>a nasledujú</w:t>
            </w:r>
            <w:r w:rsidRPr="009C3522">
              <w:rPr>
                <w:rFonts w:ascii="Times New Roman" w:eastAsia="EUAlbertina-Regular-Identity-H" w:hAnsi="Times New Roman" w:hint="default"/>
                <w:sz w:val="20"/>
                <w:szCs w:val="20"/>
              </w:rPr>
              <w:t>ci bod (1):</w:t>
            </w:r>
          </w:p>
          <w:p w:rsidR="006A47E3" w:rsidRPr="009C3522" w:rsidP="00685F48">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w:t>
            </w:r>
            <w:r w:rsidRPr="009C3522">
              <w:rPr>
                <w:rFonts w:ascii="Times New Roman" w:eastAsia="EUAlbertina-Regular-Identity-H" w:hAnsi="Times New Roman" w:hint="default"/>
                <w:sz w:val="20"/>
                <w:szCs w:val="20"/>
              </w:rPr>
              <w:t>16. Smernica Euró</w:t>
            </w:r>
            <w:r w:rsidRPr="009C3522">
              <w:rPr>
                <w:rFonts w:ascii="Times New Roman" w:eastAsia="EUAlbertina-Regular-Identity-H" w:hAnsi="Times New Roman" w:hint="default"/>
                <w:sz w:val="20"/>
                <w:szCs w:val="20"/>
              </w:rPr>
              <w:t>pskeho parlamentu a Rady 2005/29/ES z</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11. má</w:t>
            </w:r>
            <w:r w:rsidRPr="009C3522">
              <w:rPr>
                <w:rFonts w:ascii="Times New Roman" w:eastAsia="EUAlbertina-Regular-Identity-H" w:hAnsi="Times New Roman" w:hint="default"/>
                <w:sz w:val="20"/>
                <w:szCs w:val="20"/>
              </w:rPr>
              <w:t>ja 2005 o nekalý</w:t>
            </w:r>
            <w:r w:rsidRPr="009C3522">
              <w:rPr>
                <w:rFonts w:ascii="Times New Roman" w:eastAsia="EUAlbertina-Regular-Identity-H" w:hAnsi="Times New Roman" w:hint="default"/>
                <w:sz w:val="20"/>
                <w:szCs w:val="20"/>
              </w:rPr>
              <w:t>ch obchodný</w:t>
            </w:r>
            <w:r w:rsidRPr="009C3522">
              <w:rPr>
                <w:rFonts w:ascii="Times New Roman" w:eastAsia="EUAlbertina-Regular-Identity-H" w:hAnsi="Times New Roman" w:hint="default"/>
                <w:sz w:val="20"/>
                <w:szCs w:val="20"/>
              </w:rPr>
              <w:t>ch praktiká</w:t>
            </w:r>
            <w:r w:rsidRPr="009C3522">
              <w:rPr>
                <w:rFonts w:ascii="Times New Roman" w:eastAsia="EUAlbertina-Regular-Identity-H" w:hAnsi="Times New Roman" w:hint="default"/>
                <w:sz w:val="20"/>
                <w:szCs w:val="20"/>
              </w:rPr>
              <w:t>ch podnikateľ</w:t>
            </w:r>
            <w:r w:rsidRPr="009C3522">
              <w:rPr>
                <w:rFonts w:ascii="Times New Roman" w:eastAsia="EUAlbertina-Regular-Identity-H" w:hAnsi="Times New Roman" w:hint="default"/>
                <w:sz w:val="20"/>
                <w:szCs w:val="20"/>
              </w:rPr>
              <w:t>ov</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voč</w:t>
            </w:r>
            <w:r w:rsidRPr="009C3522">
              <w:rPr>
                <w:rFonts w:ascii="Times New Roman" w:eastAsia="EUAlbertina-Regular-Identity-H" w:hAnsi="Times New Roman" w:hint="default"/>
                <w:sz w:val="20"/>
                <w:szCs w:val="20"/>
              </w:rPr>
              <w:t>i spotrebiteľ</w:t>
            </w:r>
            <w:r w:rsidRPr="009C3522">
              <w:rPr>
                <w:rFonts w:ascii="Times New Roman" w:eastAsia="EUAlbertina-Regular-Identity-H" w:hAnsi="Times New Roman" w:hint="default"/>
                <w:sz w:val="20"/>
                <w:szCs w:val="20"/>
              </w:rPr>
              <w:t>om na vnú</w:t>
            </w:r>
            <w:r w:rsidRPr="009C3522">
              <w:rPr>
                <w:rFonts w:ascii="Times New Roman" w:eastAsia="EUAlbertina-Regular-Identity-H" w:hAnsi="Times New Roman" w:hint="default"/>
                <w:sz w:val="20"/>
                <w:szCs w:val="20"/>
              </w:rPr>
              <w:t>tornom trhu (Ú</w:t>
            </w:r>
            <w:r w:rsidRPr="009C3522">
              <w:rPr>
                <w:rFonts w:ascii="Times New Roman" w:eastAsia="EUAlbertina-Regular-Identity-H" w:hAnsi="Times New Roman" w:hint="default"/>
                <w:sz w:val="20"/>
                <w:szCs w:val="20"/>
              </w:rPr>
              <w:t>. v.</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EÚ</w:t>
            </w:r>
            <w:r w:rsidRPr="009C3522">
              <w:rPr>
                <w:rFonts w:ascii="Times New Roman" w:eastAsia="EUAlbertina-Regular-Identity-H" w:hAnsi="Times New Roman" w:hint="default"/>
                <w:sz w:val="20"/>
                <w:szCs w:val="20"/>
              </w:rPr>
              <w:t xml:space="preserve"> L 149, 11.6.2005, s. 22)“.</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A47E3" w:rsidRPr="009C3522">
            <w:pPr>
              <w:bidi w:val="0"/>
              <w:jc w:val="center"/>
              <w:rPr>
                <w:rFonts w:ascii="Times New Roman" w:hAnsi="Times New Roman"/>
                <w:sz w:val="20"/>
                <w:szCs w:val="20"/>
              </w:rPr>
            </w:pPr>
            <w:r w:rsidRPr="009C3522" w:rsidR="00CB0725">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6A47E3" w:rsidRPr="009C3522">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6A47E3" w:rsidRPr="009C3522">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6A47E3" w:rsidRPr="009C3522">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A47E3" w:rsidRPr="009C3522">
            <w:pPr>
              <w:bidi w:val="0"/>
              <w:jc w:val="center"/>
              <w:rPr>
                <w:rFonts w:ascii="Times New Roman" w:hAnsi="Times New Roman"/>
                <w:sz w:val="20"/>
                <w:szCs w:val="20"/>
              </w:rPr>
            </w:pP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6A47E3"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6A47E3" w:rsidRPr="009C3522">
            <w:pPr>
              <w:bidi w:val="0"/>
              <w:jc w:val="center"/>
              <w:rPr>
                <w:rFonts w:ascii="Times New Roman" w:hAnsi="Times New Roman"/>
                <w:sz w:val="20"/>
                <w:szCs w:val="20"/>
              </w:rPr>
            </w:pPr>
            <w:r w:rsidRPr="009C3522">
              <w:rPr>
                <w:rFonts w:ascii="Times New Roman" w:hAnsi="Times New Roman"/>
                <w:sz w:val="20"/>
                <w:szCs w:val="20"/>
              </w:rPr>
              <w:t>Čl. 17</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A47E3" w:rsidRPr="009C3522" w:rsidP="006A47E3">
            <w:pPr>
              <w:bidi w:val="0"/>
              <w:adjustRightInd w:val="0"/>
              <w:rPr>
                <w:rFonts w:ascii="Times New Roman" w:eastAsia="EUAlbertina-Italic-Identity-H" w:hAnsi="Times New Roman"/>
                <w:i/>
                <w:iCs/>
                <w:sz w:val="20"/>
                <w:szCs w:val="20"/>
              </w:rPr>
            </w:pPr>
            <w:r w:rsidRPr="009C3522">
              <w:rPr>
                <w:rFonts w:ascii="Times New Roman" w:eastAsia="EUAlbertina-Bold-Identity-H" w:hAnsi="Times New Roman"/>
                <w:b/>
                <w:bCs/>
                <w:sz w:val="20"/>
                <w:szCs w:val="20"/>
              </w:rPr>
              <w:t>Informovanie</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Č</w:t>
            </w:r>
            <w:r w:rsidRPr="009C3522">
              <w:rPr>
                <w:rFonts w:ascii="Times New Roman" w:eastAsia="EUAlbertina-Regular-Identity-H" w:hAnsi="Times New Roman" w:hint="default"/>
                <w:sz w:val="20"/>
                <w:szCs w:val="20"/>
              </w:rPr>
              <w:t>lenské</w:t>
            </w:r>
            <w:r w:rsidRPr="009C3522">
              <w:rPr>
                <w:rFonts w:ascii="Times New Roman" w:eastAsia="EUAlbertina-Regular-Identity-H" w:hAnsi="Times New Roman" w:hint="default"/>
                <w:sz w:val="20"/>
                <w:szCs w:val="20"/>
              </w:rPr>
              <w:t xml:space="preserve"> 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ty prijmú</w:t>
            </w:r>
            <w:r w:rsidRPr="009C3522">
              <w:rPr>
                <w:rFonts w:ascii="Times New Roman" w:eastAsia="EUAlbertina-Regular-Identity-H" w:hAnsi="Times New Roman" w:hint="default"/>
                <w:sz w:val="20"/>
                <w:szCs w:val="20"/>
              </w:rPr>
              <w:t xml:space="preserve"> vhodné</w:t>
            </w:r>
            <w:r w:rsidRPr="009C3522">
              <w:rPr>
                <w:rFonts w:ascii="Times New Roman" w:eastAsia="EUAlbertina-Regular-Identity-H" w:hAnsi="Times New Roman" w:hint="default"/>
                <w:sz w:val="20"/>
                <w:szCs w:val="20"/>
              </w:rPr>
              <w:t xml:space="preserve"> opatrenia na informovanie spotrebiteľ</w:t>
            </w:r>
            <w:r w:rsidRPr="009C3522">
              <w:rPr>
                <w:rFonts w:ascii="Times New Roman" w:eastAsia="EUAlbertina-Regular-Identity-H" w:hAnsi="Times New Roman" w:hint="default"/>
                <w:sz w:val="20"/>
                <w:szCs w:val="20"/>
              </w:rPr>
              <w:t>ov</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o transponovaní</w:t>
            </w:r>
            <w:r w:rsidRPr="009C3522">
              <w:rPr>
                <w:rFonts w:ascii="Times New Roman" w:eastAsia="EUAlbertina-Regular-Identity-H" w:hAnsi="Times New Roman" w:hint="default"/>
                <w:sz w:val="20"/>
                <w:szCs w:val="20"/>
              </w:rPr>
              <w:t xml:space="preserve"> tejto smernice do vnú</w:t>
            </w:r>
            <w:r w:rsidRPr="009C3522">
              <w:rPr>
                <w:rFonts w:ascii="Times New Roman" w:eastAsia="EUAlbertina-Regular-Identity-H" w:hAnsi="Times New Roman" w:hint="default"/>
                <w:sz w:val="20"/>
                <w:szCs w:val="20"/>
              </w:rPr>
              <w:t>troš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tneho prá</w:t>
            </w:r>
            <w:r w:rsidRPr="009C3522">
              <w:rPr>
                <w:rFonts w:ascii="Times New Roman" w:eastAsia="EUAlbertina-Regular-Identity-H" w:hAnsi="Times New Roman" w:hint="default"/>
                <w:sz w:val="20"/>
                <w:szCs w:val="20"/>
              </w:rPr>
              <w:t>va</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a tam, kde je to vhodné,</w:t>
            </w:r>
            <w:r w:rsidRPr="009C3522">
              <w:rPr>
                <w:rFonts w:ascii="Times New Roman" w:eastAsia="EUAlbertina-Regular-Identity-H" w:hAnsi="Times New Roman" w:hint="default"/>
                <w:sz w:val="20"/>
                <w:szCs w:val="20"/>
              </w:rPr>
              <w:t xml:space="preserve"> podporia obchodní</w:t>
            </w:r>
            <w:r w:rsidRPr="009C3522">
              <w:rPr>
                <w:rFonts w:ascii="Times New Roman" w:eastAsia="EUAlbertina-Regular-Identity-H" w:hAnsi="Times New Roman" w:hint="default"/>
                <w:sz w:val="20"/>
                <w:szCs w:val="20"/>
              </w:rPr>
              <w:t>kov a tvorcov kó</w:t>
            </w:r>
            <w:r w:rsidRPr="009C3522">
              <w:rPr>
                <w:rFonts w:ascii="Times New Roman" w:eastAsia="EUAlbertina-Regular-Identity-H" w:hAnsi="Times New Roman" w:hint="default"/>
                <w:sz w:val="20"/>
                <w:szCs w:val="20"/>
              </w:rPr>
              <w:t>dexu,</w:t>
            </w:r>
          </w:p>
          <w:p w:rsidR="006A47E3" w:rsidRPr="009C3522" w:rsidP="006A47E3">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aby informovali spotrebiteľ</w:t>
            </w:r>
            <w:r w:rsidRPr="009C3522">
              <w:rPr>
                <w:rFonts w:ascii="Times New Roman" w:eastAsia="EUAlbertina-Regular-Identity-H" w:hAnsi="Times New Roman" w:hint="default"/>
                <w:sz w:val="20"/>
                <w:szCs w:val="20"/>
              </w:rPr>
              <w:t>ov o svojich kó</w:t>
            </w:r>
            <w:r w:rsidRPr="009C3522">
              <w:rPr>
                <w:rFonts w:ascii="Times New Roman" w:eastAsia="EUAlbertina-Regular-Identity-H" w:hAnsi="Times New Roman" w:hint="default"/>
                <w:sz w:val="20"/>
                <w:szCs w:val="20"/>
              </w:rPr>
              <w:t>dexoch sprá</w:t>
            </w:r>
            <w:r w:rsidRPr="009C3522">
              <w:rPr>
                <w:rFonts w:ascii="Times New Roman" w:eastAsia="EUAlbertina-Regular-Identity-H" w:hAnsi="Times New Roman" w:hint="default"/>
                <w:sz w:val="20"/>
                <w:szCs w:val="20"/>
              </w:rPr>
              <w:t>vania.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A47E3" w:rsidRPr="009C3522">
            <w:pPr>
              <w:bidi w:val="0"/>
              <w:jc w:val="center"/>
              <w:rPr>
                <w:rFonts w:ascii="Times New Roman" w:hAnsi="Times New Roman"/>
                <w:sz w:val="20"/>
                <w:szCs w:val="20"/>
              </w:rPr>
            </w:pPr>
            <w:r w:rsidRPr="009C3522" w:rsidR="005A005E">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6A47E3" w:rsidRPr="009C3522">
            <w:pPr>
              <w:bidi w:val="0"/>
              <w:jc w:val="center"/>
              <w:rPr>
                <w:rFonts w:ascii="Times New Roman" w:hAnsi="Times New Roman"/>
                <w:sz w:val="20"/>
                <w:szCs w:val="20"/>
              </w:rPr>
            </w:pPr>
            <w:r w:rsidRPr="009C3522" w:rsidR="005A005E">
              <w:rPr>
                <w:rFonts w:ascii="Times New Roman" w:hAnsi="Times New Roman"/>
                <w:sz w:val="20"/>
                <w:szCs w:val="20"/>
              </w:rPr>
              <w:t xml:space="preserve">Zákon č. 250/2007 Z. z. </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6A47E3">
            <w:pPr>
              <w:pStyle w:val="Normlny"/>
              <w:bidi w:val="0"/>
              <w:jc w:val="center"/>
              <w:rPr>
                <w:rFonts w:ascii="Times New Roman" w:hAnsi="Times New Roman"/>
              </w:rPr>
            </w:pPr>
            <w:r w:rsidRPr="009C3522" w:rsidR="005A005E">
              <w:rPr>
                <w:rFonts w:ascii="Times New Roman" w:hAnsi="Times New Roman"/>
              </w:rPr>
              <w:t>§ 19 ods. 2</w:t>
            </w:r>
          </w:p>
          <w:p w:rsidR="00685F48" w:rsidRPr="009C3522">
            <w:pPr>
              <w:pStyle w:val="Normlny"/>
              <w:bidi w:val="0"/>
              <w:jc w:val="center"/>
              <w:rPr>
                <w:rFonts w:ascii="Times New Roman" w:hAnsi="Times New Roman"/>
              </w:rPr>
            </w:pPr>
            <w:r>
              <w:rPr>
                <w:rFonts w:ascii="Times New Roman" w:hAnsi="Times New Roman"/>
              </w:rPr>
              <w:t>P:e)</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685F48" w:rsidRPr="00685F48" w:rsidP="00685F48">
            <w:pPr>
              <w:pStyle w:val="Normlny"/>
              <w:bidi w:val="0"/>
              <w:jc w:val="both"/>
              <w:rPr>
                <w:rFonts w:ascii="Times New Roman" w:hAnsi="Times New Roman"/>
                <w:bCs/>
              </w:rPr>
            </w:pPr>
            <w:r w:rsidRPr="009C3522" w:rsidR="005A005E">
              <w:rPr>
                <w:rFonts w:ascii="Times New Roman" w:hAnsi="Times New Roman"/>
                <w:bCs/>
              </w:rPr>
              <w:t>(2) </w:t>
            </w:r>
            <w:r w:rsidRPr="00685F48">
              <w:rPr>
                <w:rFonts w:ascii="Times New Roman" w:hAnsi="Times New Roman"/>
                <w:bCs/>
              </w:rPr>
              <w:t>Ministerstvo vo veciach ochrany spotrebiteľa</w:t>
            </w:r>
          </w:p>
          <w:p w:rsidR="00685F48" w:rsidRPr="00685F48" w:rsidP="00685F48">
            <w:pPr>
              <w:pStyle w:val="Normlny"/>
              <w:bidi w:val="0"/>
              <w:jc w:val="both"/>
              <w:rPr>
                <w:rFonts w:ascii="Times New Roman" w:hAnsi="Times New Roman"/>
                <w:bCs/>
              </w:rPr>
            </w:pPr>
            <w:r w:rsidRPr="00685F48">
              <w:rPr>
                <w:rFonts w:ascii="Times New Roman" w:hAnsi="Times New Roman"/>
                <w:bCs/>
              </w:rPr>
              <w:t>e)</w:t>
            </w:r>
            <w:r>
              <w:rPr>
                <w:rFonts w:ascii="Times New Roman" w:hAnsi="Times New Roman"/>
                <w:bCs/>
              </w:rPr>
              <w:t xml:space="preserve"> </w:t>
            </w:r>
            <w:r w:rsidRPr="00685F48">
              <w:rPr>
                <w:rFonts w:ascii="Times New Roman" w:hAnsi="Times New Roman"/>
                <w:bCs/>
              </w:rPr>
              <w:t>informuje spotrebiteľov o ich právach a povinnostiach,</w:t>
            </w:r>
          </w:p>
          <w:p w:rsidR="00685F48" w:rsidRPr="00685F48" w:rsidP="00685F48">
            <w:pPr>
              <w:pStyle w:val="Normlny"/>
              <w:bidi w:val="0"/>
              <w:jc w:val="both"/>
              <w:rPr>
                <w:rFonts w:ascii="Times New Roman" w:hAnsi="Times New Roman"/>
                <w:bCs/>
              </w:rPr>
            </w:pPr>
          </w:p>
          <w:p w:rsidR="00685F48" w:rsidRPr="00685F48" w:rsidP="00685F48">
            <w:pPr>
              <w:pStyle w:val="Normlny"/>
              <w:bidi w:val="0"/>
              <w:jc w:val="both"/>
              <w:rPr>
                <w:rFonts w:ascii="Times New Roman" w:hAnsi="Times New Roman"/>
                <w:bCs/>
              </w:rPr>
            </w:pPr>
          </w:p>
          <w:p w:rsidR="00685F48" w:rsidRPr="00685F48" w:rsidP="00685F48">
            <w:pPr>
              <w:pStyle w:val="Normlny"/>
              <w:bidi w:val="0"/>
              <w:jc w:val="both"/>
              <w:rPr>
                <w:rFonts w:ascii="Times New Roman" w:hAnsi="Times New Roman"/>
                <w:bCs/>
              </w:rPr>
            </w:pPr>
          </w:p>
          <w:p w:rsidR="006A47E3" w:rsidRPr="009C3522" w:rsidP="00685F48">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A47E3" w:rsidRPr="009C3522">
            <w:pPr>
              <w:bidi w:val="0"/>
              <w:jc w:val="center"/>
              <w:rPr>
                <w:rFonts w:ascii="Times New Roman" w:hAnsi="Times New Roman"/>
                <w:sz w:val="20"/>
                <w:szCs w:val="20"/>
              </w:rPr>
            </w:pPr>
            <w:r w:rsidRPr="009C3522" w:rsidR="005A005E">
              <w:rPr>
                <w:rFonts w:ascii="Times New Roman" w:hAnsi="Times New Roman"/>
                <w:sz w:val="20"/>
                <w:szCs w:val="20"/>
              </w:rPr>
              <w:t>Ú</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6A47E3"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933B47" w:rsidRPr="009C3522">
            <w:pPr>
              <w:bidi w:val="0"/>
              <w:jc w:val="center"/>
              <w:rPr>
                <w:rFonts w:ascii="Times New Roman" w:hAnsi="Times New Roman"/>
                <w:sz w:val="20"/>
                <w:szCs w:val="20"/>
              </w:rPr>
            </w:pPr>
            <w:r w:rsidRPr="009C3522" w:rsidR="00162950">
              <w:rPr>
                <w:rFonts w:ascii="Times New Roman" w:hAnsi="Times New Roman"/>
                <w:sz w:val="20"/>
                <w:szCs w:val="20"/>
              </w:rPr>
              <w:t>Čl. 18 ods. 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162950" w:rsidRPr="009C3522" w:rsidP="00162950">
            <w:pPr>
              <w:bidi w:val="0"/>
              <w:adjustRightInd w:val="0"/>
              <w:rPr>
                <w:rFonts w:ascii="Times New Roman" w:eastAsia="EUAlbertina-Bold-Identity-H" w:hAnsi="Times New Roman" w:hint="default"/>
                <w:b/>
                <w:bCs/>
                <w:sz w:val="20"/>
                <w:szCs w:val="20"/>
              </w:rPr>
            </w:pPr>
            <w:r w:rsidRPr="009C3522">
              <w:rPr>
                <w:rFonts w:ascii="Times New Roman" w:eastAsia="EUAlbertina-Bold-Identity-H" w:hAnsi="Times New Roman" w:hint="default"/>
                <w:b/>
                <w:bCs/>
                <w:sz w:val="20"/>
                <w:szCs w:val="20"/>
              </w:rPr>
              <w:t>Preskú</w:t>
            </w:r>
            <w:r w:rsidRPr="009C3522">
              <w:rPr>
                <w:rFonts w:ascii="Times New Roman" w:eastAsia="EUAlbertina-Bold-Identity-H" w:hAnsi="Times New Roman" w:hint="default"/>
                <w:b/>
                <w:bCs/>
                <w:sz w:val="20"/>
                <w:szCs w:val="20"/>
              </w:rPr>
              <w:t>manie</w:t>
            </w:r>
          </w:p>
          <w:p w:rsidR="00162950" w:rsidRPr="009C3522" w:rsidP="00162950">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1. Komisia do 12. 6. 2011 predloží</w:t>
            </w:r>
            <w:r w:rsidRPr="009C3522">
              <w:rPr>
                <w:rFonts w:ascii="Times New Roman" w:eastAsia="EUAlbertina-Regular-Identity-H" w:hAnsi="Times New Roman" w:hint="default"/>
                <w:sz w:val="20"/>
                <w:szCs w:val="20"/>
              </w:rPr>
              <w:t xml:space="preserve"> Euró</w:t>
            </w:r>
            <w:r w:rsidRPr="009C3522">
              <w:rPr>
                <w:rFonts w:ascii="Times New Roman" w:eastAsia="EUAlbertina-Regular-Identity-H" w:hAnsi="Times New Roman" w:hint="default"/>
                <w:sz w:val="20"/>
                <w:szCs w:val="20"/>
              </w:rPr>
              <w:t>pskemu parlamentu</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a Rade podrobnú</w:t>
            </w:r>
            <w:r w:rsidRPr="009C3522">
              <w:rPr>
                <w:rFonts w:ascii="Times New Roman" w:eastAsia="EUAlbertina-Regular-Identity-H" w:hAnsi="Times New Roman" w:hint="default"/>
                <w:sz w:val="20"/>
                <w:szCs w:val="20"/>
              </w:rPr>
              <w:t xml:space="preserve"> sprá</w:t>
            </w:r>
            <w:r w:rsidRPr="009C3522">
              <w:rPr>
                <w:rFonts w:ascii="Times New Roman" w:eastAsia="EUAlbertina-Regular-Identity-H" w:hAnsi="Times New Roman" w:hint="default"/>
                <w:sz w:val="20"/>
                <w:szCs w:val="20"/>
              </w:rPr>
              <w:t>vu o uplatň</w:t>
            </w:r>
            <w:r w:rsidRPr="009C3522">
              <w:rPr>
                <w:rFonts w:ascii="Times New Roman" w:eastAsia="EUAlbertina-Regular-Identity-H" w:hAnsi="Times New Roman" w:hint="default"/>
                <w:sz w:val="20"/>
                <w:szCs w:val="20"/>
              </w:rPr>
              <w:t>ovaní</w:t>
            </w:r>
            <w:r w:rsidRPr="009C3522">
              <w:rPr>
                <w:rFonts w:ascii="Times New Roman" w:eastAsia="EUAlbertina-Regular-Identity-H" w:hAnsi="Times New Roman" w:hint="default"/>
                <w:sz w:val="20"/>
                <w:szCs w:val="20"/>
              </w:rPr>
              <w:t xml:space="preserve"> tejto smernice, najmä</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č</w:t>
            </w:r>
            <w:r w:rsidRPr="009C3522">
              <w:rPr>
                <w:rFonts w:ascii="Times New Roman" w:eastAsia="EUAlbertina-Regular-Identity-H" w:hAnsi="Times New Roman" w:hint="default"/>
                <w:sz w:val="20"/>
                <w:szCs w:val="20"/>
              </w:rPr>
              <w:t>lá</w:t>
            </w:r>
            <w:r w:rsidRPr="009C3522">
              <w:rPr>
                <w:rFonts w:ascii="Times New Roman" w:eastAsia="EUAlbertina-Regular-Identity-H" w:hAnsi="Times New Roman" w:hint="default"/>
                <w:sz w:val="20"/>
                <w:szCs w:val="20"/>
              </w:rPr>
              <w:t>nku 3 ods. 9 a č</w:t>
            </w:r>
            <w:r w:rsidRPr="009C3522">
              <w:rPr>
                <w:rFonts w:ascii="Times New Roman" w:eastAsia="EUAlbertina-Regular-Identity-H" w:hAnsi="Times New Roman" w:hint="default"/>
                <w:sz w:val="20"/>
                <w:szCs w:val="20"/>
              </w:rPr>
              <w:t>lá</w:t>
            </w:r>
            <w:r w:rsidRPr="009C3522">
              <w:rPr>
                <w:rFonts w:ascii="Times New Roman" w:eastAsia="EUAlbertina-Regular-Identity-H" w:hAnsi="Times New Roman" w:hint="default"/>
                <w:sz w:val="20"/>
                <w:szCs w:val="20"/>
              </w:rPr>
              <w:t>nku 4 a prí</w:t>
            </w:r>
            <w:r w:rsidRPr="009C3522">
              <w:rPr>
                <w:rFonts w:ascii="Times New Roman" w:eastAsia="EUAlbertina-Regular-Identity-H" w:hAnsi="Times New Roman" w:hint="default"/>
                <w:sz w:val="20"/>
                <w:szCs w:val="20"/>
              </w:rPr>
              <w:t>lohy I, o priestore pre ď</w:t>
            </w:r>
            <w:r w:rsidRPr="009C3522">
              <w:rPr>
                <w:rFonts w:ascii="Times New Roman" w:eastAsia="EUAlbertina-Regular-Identity-H" w:hAnsi="Times New Roman" w:hint="default"/>
                <w:sz w:val="20"/>
                <w:szCs w:val="20"/>
              </w:rPr>
              <w:t>alš</w:t>
            </w:r>
            <w:r w:rsidRPr="009C3522">
              <w:rPr>
                <w:rFonts w:ascii="Times New Roman" w:eastAsia="EUAlbertina-Regular-Identity-H" w:hAnsi="Times New Roman" w:hint="default"/>
                <w:sz w:val="20"/>
                <w:szCs w:val="20"/>
              </w:rPr>
              <w:t>iu harmonizá</w:t>
            </w:r>
            <w:r w:rsidRPr="009C3522">
              <w:rPr>
                <w:rFonts w:ascii="Times New Roman" w:eastAsia="EUAlbertina-Regular-Identity-H" w:hAnsi="Times New Roman" w:hint="default"/>
                <w:sz w:val="20"/>
                <w:szCs w:val="20"/>
              </w:rPr>
              <w:t>ciu</w:t>
            </w:r>
          </w:p>
          <w:p w:rsidR="00162950" w:rsidRPr="009C3522" w:rsidP="00162950">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a zjednoduš</w:t>
            </w:r>
            <w:r w:rsidRPr="009C3522">
              <w:rPr>
                <w:rFonts w:ascii="Times New Roman" w:eastAsia="EUAlbertina-Regular-Identity-H" w:hAnsi="Times New Roman" w:hint="default"/>
                <w:sz w:val="20"/>
                <w:szCs w:val="20"/>
              </w:rPr>
              <w:t>enie prá</w:t>
            </w:r>
            <w:r w:rsidRPr="009C3522">
              <w:rPr>
                <w:rFonts w:ascii="Times New Roman" w:eastAsia="EUAlbertina-Regular-Identity-H" w:hAnsi="Times New Roman" w:hint="default"/>
                <w:sz w:val="20"/>
                <w:szCs w:val="20"/>
              </w:rPr>
              <w:t>va Spoloč</w:t>
            </w:r>
            <w:r w:rsidRPr="009C3522">
              <w:rPr>
                <w:rFonts w:ascii="Times New Roman" w:eastAsia="EUAlbertina-Regular-Identity-H" w:hAnsi="Times New Roman" w:hint="default"/>
                <w:sz w:val="20"/>
                <w:szCs w:val="20"/>
              </w:rPr>
              <w:t xml:space="preserve">enstva </w:t>
            </w:r>
            <w:r w:rsidRPr="009C3522">
              <w:rPr>
                <w:rFonts w:ascii="Times New Roman" w:eastAsia="EUAlbertina-Regular-Identity-H" w:hAnsi="Times New Roman" w:hint="default"/>
                <w:sz w:val="20"/>
                <w:szCs w:val="20"/>
              </w:rPr>
              <w:t>tý</w:t>
            </w:r>
            <w:r w:rsidRPr="009C3522">
              <w:rPr>
                <w:rFonts w:ascii="Times New Roman" w:eastAsia="EUAlbertina-Regular-Identity-H" w:hAnsi="Times New Roman" w:hint="default"/>
                <w:sz w:val="20"/>
                <w:szCs w:val="20"/>
              </w:rPr>
              <w:t>kajú</w:t>
            </w:r>
            <w:r w:rsidRPr="009C3522">
              <w:rPr>
                <w:rFonts w:ascii="Times New Roman" w:eastAsia="EUAlbertina-Regular-Identity-H" w:hAnsi="Times New Roman" w:hint="default"/>
                <w:sz w:val="20"/>
                <w:szCs w:val="20"/>
              </w:rPr>
              <w:t>ceho sa</w:t>
            </w:r>
          </w:p>
          <w:p w:rsidR="00933B47" w:rsidRPr="009C3522" w:rsidP="00685F48">
            <w:pPr>
              <w:bidi w:val="0"/>
              <w:adjustRightInd w:val="0"/>
              <w:rPr>
                <w:rFonts w:ascii="Times New Roman" w:eastAsia="EUAlbertina-Regular-Identity-H" w:hAnsi="Times New Roman"/>
                <w:sz w:val="20"/>
                <w:szCs w:val="20"/>
              </w:rPr>
            </w:pPr>
            <w:r w:rsidRPr="009C3522" w:rsidR="00162950">
              <w:rPr>
                <w:rFonts w:ascii="Times New Roman" w:eastAsia="EUAlbertina-Regular-Identity-H" w:hAnsi="Times New Roman" w:hint="default"/>
                <w:sz w:val="20"/>
                <w:szCs w:val="20"/>
              </w:rPr>
              <w:t>ochrany spotrebiteľ</w:t>
            </w:r>
            <w:r w:rsidRPr="009C3522" w:rsidR="00162950">
              <w:rPr>
                <w:rFonts w:ascii="Times New Roman" w:eastAsia="EUAlbertina-Regular-Identity-H" w:hAnsi="Times New Roman" w:hint="default"/>
                <w:sz w:val="20"/>
                <w:szCs w:val="20"/>
              </w:rPr>
              <w:t>a, a so zreteľ</w:t>
            </w:r>
            <w:r w:rsidRPr="009C3522" w:rsidR="00162950">
              <w:rPr>
                <w:rFonts w:ascii="Times New Roman" w:eastAsia="EUAlbertina-Regular-Identity-H" w:hAnsi="Times New Roman" w:hint="default"/>
                <w:sz w:val="20"/>
                <w:szCs w:val="20"/>
              </w:rPr>
              <w:t>om na č</w:t>
            </w:r>
            <w:r w:rsidRPr="009C3522" w:rsidR="00162950">
              <w:rPr>
                <w:rFonts w:ascii="Times New Roman" w:eastAsia="EUAlbertina-Regular-Identity-H" w:hAnsi="Times New Roman" w:hint="default"/>
                <w:sz w:val="20"/>
                <w:szCs w:val="20"/>
              </w:rPr>
              <w:t>lá</w:t>
            </w:r>
            <w:r w:rsidRPr="009C3522" w:rsidR="00162950">
              <w:rPr>
                <w:rFonts w:ascii="Times New Roman" w:eastAsia="EUAlbertina-Regular-Identity-H" w:hAnsi="Times New Roman" w:hint="default"/>
                <w:sz w:val="20"/>
                <w:szCs w:val="20"/>
              </w:rPr>
              <w:t>nok 3 ods. 5 o</w:t>
            </w:r>
            <w:r w:rsidR="00685F48">
              <w:rPr>
                <w:rFonts w:ascii="Times New Roman" w:eastAsia="EUAlbertina-Regular-Identity-H" w:hAnsi="Times New Roman"/>
                <w:sz w:val="20"/>
                <w:szCs w:val="20"/>
              </w:rPr>
              <w:t> </w:t>
            </w:r>
            <w:r w:rsidRPr="009C3522" w:rsidR="00162950">
              <w:rPr>
                <w:rFonts w:ascii="Times New Roman" w:eastAsia="EUAlbertina-Regular-Identity-H" w:hAnsi="Times New Roman" w:hint="default"/>
                <w:sz w:val="20"/>
                <w:szCs w:val="20"/>
              </w:rPr>
              <w:t>aký</w:t>
            </w:r>
            <w:r w:rsidRPr="009C3522" w:rsidR="00162950">
              <w:rPr>
                <w:rFonts w:ascii="Times New Roman" w:eastAsia="EUAlbertina-Regular-Identity-H" w:hAnsi="Times New Roman" w:hint="default"/>
                <w:sz w:val="20"/>
                <w:szCs w:val="20"/>
              </w:rPr>
              <w:t>chkoľ</w:t>
            </w:r>
            <w:r w:rsidRPr="009C3522" w:rsidR="00162950">
              <w:rPr>
                <w:rFonts w:ascii="Times New Roman" w:eastAsia="EUAlbertina-Regular-Identity-H" w:hAnsi="Times New Roman" w:hint="default"/>
                <w:sz w:val="20"/>
                <w:szCs w:val="20"/>
              </w:rPr>
              <w:t>vek</w:t>
            </w:r>
            <w:r w:rsidR="00685F48">
              <w:rPr>
                <w:rFonts w:ascii="Times New Roman" w:eastAsia="EUAlbertina-Regular-Identity-H" w:hAnsi="Times New Roman"/>
                <w:sz w:val="20"/>
                <w:szCs w:val="20"/>
              </w:rPr>
              <w:t xml:space="preserve"> </w:t>
            </w:r>
            <w:r w:rsidRPr="009C3522" w:rsidR="00162950">
              <w:rPr>
                <w:rFonts w:ascii="Times New Roman" w:eastAsia="EUAlbertina-Regular-Identity-H" w:hAnsi="Times New Roman" w:hint="default"/>
                <w:sz w:val="20"/>
                <w:szCs w:val="20"/>
              </w:rPr>
              <w:t>opatreniach, ktoré</w:t>
            </w:r>
            <w:r w:rsidRPr="009C3522" w:rsidR="00162950">
              <w:rPr>
                <w:rFonts w:ascii="Times New Roman" w:eastAsia="EUAlbertina-Regular-Identity-H" w:hAnsi="Times New Roman" w:hint="default"/>
                <w:sz w:val="20"/>
                <w:szCs w:val="20"/>
              </w:rPr>
              <w:t xml:space="preserve"> je potrebné</w:t>
            </w:r>
            <w:r w:rsidRPr="009C3522" w:rsidR="00162950">
              <w:rPr>
                <w:rFonts w:ascii="Times New Roman" w:eastAsia="EUAlbertina-Regular-Identity-H" w:hAnsi="Times New Roman" w:hint="default"/>
                <w:sz w:val="20"/>
                <w:szCs w:val="20"/>
              </w:rPr>
              <w:t xml:space="preserve"> prijať</w:t>
            </w:r>
            <w:r w:rsidRPr="009C3522" w:rsidR="00162950">
              <w:rPr>
                <w:rFonts w:ascii="Times New Roman" w:eastAsia="EUAlbertina-Regular-Identity-H" w:hAnsi="Times New Roman" w:hint="default"/>
                <w:sz w:val="20"/>
                <w:szCs w:val="20"/>
              </w:rPr>
              <w:t xml:space="preserve"> na ú</w:t>
            </w:r>
            <w:r w:rsidRPr="009C3522" w:rsidR="00162950">
              <w:rPr>
                <w:rFonts w:ascii="Times New Roman" w:eastAsia="EUAlbertina-Regular-Identity-H" w:hAnsi="Times New Roman" w:hint="default"/>
                <w:sz w:val="20"/>
                <w:szCs w:val="20"/>
              </w:rPr>
              <w:t>rovni Spoloč</w:t>
            </w:r>
            <w:r w:rsidRPr="009C3522" w:rsidR="00162950">
              <w:rPr>
                <w:rFonts w:ascii="Times New Roman" w:eastAsia="EUAlbertina-Regular-Identity-H" w:hAnsi="Times New Roman" w:hint="default"/>
                <w:sz w:val="20"/>
                <w:szCs w:val="20"/>
              </w:rPr>
              <w:t>enstva</w:t>
            </w:r>
            <w:r w:rsidR="00685F48">
              <w:rPr>
                <w:rFonts w:ascii="Times New Roman" w:eastAsia="EUAlbertina-Regular-Identity-H" w:hAnsi="Times New Roman"/>
                <w:sz w:val="20"/>
                <w:szCs w:val="20"/>
              </w:rPr>
              <w:t xml:space="preserve"> </w:t>
            </w:r>
            <w:r w:rsidRPr="009C3522" w:rsidR="00162950">
              <w:rPr>
                <w:rFonts w:ascii="Times New Roman" w:eastAsia="EUAlbertina-Regular-Identity-H" w:hAnsi="Times New Roman" w:hint="default"/>
                <w:sz w:val="20"/>
                <w:szCs w:val="20"/>
              </w:rPr>
              <w:t>na to, aby sa zabezpeč</w:t>
            </w:r>
            <w:r w:rsidRPr="009C3522" w:rsidR="00162950">
              <w:rPr>
                <w:rFonts w:ascii="Times New Roman" w:eastAsia="EUAlbertina-Regular-Identity-H" w:hAnsi="Times New Roman" w:hint="default"/>
                <w:sz w:val="20"/>
                <w:szCs w:val="20"/>
              </w:rPr>
              <w:t>ilo udrž</w:t>
            </w:r>
            <w:r w:rsidRPr="009C3522" w:rsidR="00162950">
              <w:rPr>
                <w:rFonts w:ascii="Times New Roman" w:eastAsia="EUAlbertina-Regular-Identity-H" w:hAnsi="Times New Roman" w:hint="default"/>
                <w:sz w:val="20"/>
                <w:szCs w:val="20"/>
              </w:rPr>
              <w:t>anie primeranej ú</w:t>
            </w:r>
            <w:r w:rsidRPr="009C3522" w:rsidR="00162950">
              <w:rPr>
                <w:rFonts w:ascii="Times New Roman" w:eastAsia="EUAlbertina-Regular-Identity-H" w:hAnsi="Times New Roman" w:hint="default"/>
                <w:sz w:val="20"/>
                <w:szCs w:val="20"/>
              </w:rPr>
              <w:t>rovne</w:t>
            </w:r>
            <w:r w:rsidR="00685F48">
              <w:rPr>
                <w:rFonts w:ascii="Times New Roman" w:eastAsia="EUAlbertina-Regular-Identity-H" w:hAnsi="Times New Roman"/>
                <w:sz w:val="20"/>
                <w:szCs w:val="20"/>
              </w:rPr>
              <w:t xml:space="preserve"> </w:t>
            </w:r>
            <w:r w:rsidRPr="009C3522" w:rsidR="00162950">
              <w:rPr>
                <w:rFonts w:ascii="Times New Roman" w:eastAsia="EUAlbertina-Regular-Identity-H" w:hAnsi="Times New Roman" w:hint="default"/>
                <w:sz w:val="20"/>
                <w:szCs w:val="20"/>
              </w:rPr>
              <w:t>ochrany spotrebiteľ</w:t>
            </w:r>
            <w:r w:rsidRPr="009C3522" w:rsidR="00162950">
              <w:rPr>
                <w:rFonts w:ascii="Times New Roman" w:eastAsia="EUAlbertina-Regular-Identity-H" w:hAnsi="Times New Roman" w:hint="default"/>
                <w:sz w:val="20"/>
                <w:szCs w:val="20"/>
              </w:rPr>
              <w:t>a. Tú</w:t>
            </w:r>
            <w:r w:rsidRPr="009C3522" w:rsidR="00162950">
              <w:rPr>
                <w:rFonts w:ascii="Times New Roman" w:eastAsia="EUAlbertina-Regular-Identity-H" w:hAnsi="Times New Roman" w:hint="default"/>
                <w:sz w:val="20"/>
                <w:szCs w:val="20"/>
              </w:rPr>
              <w:t>to sprá</w:t>
            </w:r>
            <w:r w:rsidRPr="009C3522" w:rsidR="00162950">
              <w:rPr>
                <w:rFonts w:ascii="Times New Roman" w:eastAsia="EUAlbertina-Regular-Identity-H" w:hAnsi="Times New Roman" w:hint="default"/>
                <w:sz w:val="20"/>
                <w:szCs w:val="20"/>
              </w:rPr>
              <w:t>vu bude v prí</w:t>
            </w:r>
            <w:r w:rsidRPr="009C3522" w:rsidR="00162950">
              <w:rPr>
                <w:rFonts w:ascii="Times New Roman" w:eastAsia="EUAlbertina-Regular-Identity-H" w:hAnsi="Times New Roman" w:hint="default"/>
                <w:sz w:val="20"/>
                <w:szCs w:val="20"/>
              </w:rPr>
              <w:t xml:space="preserve">pade potreby </w:t>
            </w:r>
            <w:r w:rsidRPr="009C3522" w:rsidR="00162950">
              <w:rPr>
                <w:rFonts w:ascii="Times New Roman" w:eastAsia="EUAlbertina-Regular-Identity-H" w:hAnsi="Times New Roman" w:hint="default"/>
                <w:sz w:val="20"/>
                <w:szCs w:val="20"/>
              </w:rPr>
              <w:t>sprevá</w:t>
            </w:r>
            <w:r w:rsidRPr="009C3522" w:rsidR="00162950">
              <w:rPr>
                <w:rFonts w:ascii="Times New Roman" w:eastAsia="EUAlbertina-Regular-Identity-H" w:hAnsi="Times New Roman" w:hint="default"/>
                <w:sz w:val="20"/>
                <w:szCs w:val="20"/>
              </w:rPr>
              <w:t>dzať</w:t>
            </w:r>
            <w:r w:rsidR="00685F48">
              <w:rPr>
                <w:rFonts w:ascii="Times New Roman" w:eastAsia="EUAlbertina-Regular-Identity-H" w:hAnsi="Times New Roman"/>
                <w:sz w:val="20"/>
                <w:szCs w:val="20"/>
              </w:rPr>
              <w:t xml:space="preserve"> </w:t>
            </w:r>
            <w:r w:rsidRPr="009C3522" w:rsidR="00162950">
              <w:rPr>
                <w:rFonts w:ascii="Times New Roman" w:eastAsia="EUAlbertina-Regular-Identity-H" w:hAnsi="Times New Roman" w:hint="default"/>
                <w:sz w:val="20"/>
                <w:szCs w:val="20"/>
              </w:rPr>
              <w:t>ná</w:t>
            </w:r>
            <w:r w:rsidRPr="009C3522" w:rsidR="00162950">
              <w:rPr>
                <w:rFonts w:ascii="Times New Roman" w:eastAsia="EUAlbertina-Regular-Identity-H" w:hAnsi="Times New Roman" w:hint="default"/>
                <w:sz w:val="20"/>
                <w:szCs w:val="20"/>
              </w:rPr>
              <w:t>vrh novelizá</w:t>
            </w:r>
            <w:r w:rsidRPr="009C3522" w:rsidR="00162950">
              <w:rPr>
                <w:rFonts w:ascii="Times New Roman" w:eastAsia="EUAlbertina-Regular-Identity-H" w:hAnsi="Times New Roman" w:hint="default"/>
                <w:sz w:val="20"/>
                <w:szCs w:val="20"/>
              </w:rPr>
              <w:t>cie tejto smernice alebo iný</w:t>
            </w:r>
            <w:r w:rsidRPr="009C3522" w:rsidR="00162950">
              <w:rPr>
                <w:rFonts w:ascii="Times New Roman" w:eastAsia="EUAlbertina-Regular-Identity-H" w:hAnsi="Times New Roman" w:hint="default"/>
                <w:sz w:val="20"/>
                <w:szCs w:val="20"/>
              </w:rPr>
              <w:t>ch prí</w:t>
            </w:r>
            <w:r w:rsidRPr="009C3522" w:rsidR="00162950">
              <w:rPr>
                <w:rFonts w:ascii="Times New Roman" w:eastAsia="EUAlbertina-Regular-Identity-H" w:hAnsi="Times New Roman" w:hint="default"/>
                <w:sz w:val="20"/>
                <w:szCs w:val="20"/>
              </w:rPr>
              <w:t>sluš</w:t>
            </w:r>
            <w:r w:rsidRPr="009C3522" w:rsidR="00162950">
              <w:rPr>
                <w:rFonts w:ascii="Times New Roman" w:eastAsia="EUAlbertina-Regular-Identity-H" w:hAnsi="Times New Roman" w:hint="default"/>
                <w:sz w:val="20"/>
                <w:szCs w:val="20"/>
              </w:rPr>
              <w:t>ný</w:t>
            </w:r>
            <w:r w:rsidRPr="009C3522" w:rsidR="00162950">
              <w:rPr>
                <w:rFonts w:ascii="Times New Roman" w:eastAsia="EUAlbertina-Regular-Identity-H" w:hAnsi="Times New Roman" w:hint="default"/>
                <w:sz w:val="20"/>
                <w:szCs w:val="20"/>
              </w:rPr>
              <w:t>ch</w:t>
            </w:r>
            <w:r w:rsidR="00685F48">
              <w:rPr>
                <w:rFonts w:ascii="Times New Roman" w:eastAsia="EUAlbertina-Regular-Identity-H" w:hAnsi="Times New Roman"/>
                <w:sz w:val="20"/>
                <w:szCs w:val="20"/>
              </w:rPr>
              <w:t xml:space="preserve"> </w:t>
            </w:r>
            <w:r w:rsidRPr="009C3522" w:rsidR="00162950">
              <w:rPr>
                <w:rFonts w:ascii="Times New Roman" w:eastAsia="EUAlbertina-Regular-Identity-H" w:hAnsi="Times New Roman" w:hint="default"/>
                <w:sz w:val="20"/>
                <w:szCs w:val="20"/>
              </w:rPr>
              <w:t>č</w:t>
            </w:r>
            <w:r w:rsidRPr="009C3522" w:rsidR="00162950">
              <w:rPr>
                <w:rFonts w:ascii="Times New Roman" w:eastAsia="EUAlbertina-Regular-Identity-H" w:hAnsi="Times New Roman" w:hint="default"/>
                <w:sz w:val="20"/>
                <w:szCs w:val="20"/>
              </w:rPr>
              <w:t>astí</w:t>
            </w:r>
            <w:r w:rsidRPr="009C3522" w:rsidR="00162950">
              <w:rPr>
                <w:rFonts w:ascii="Times New Roman" w:eastAsia="EUAlbertina-Regular-Identity-H" w:hAnsi="Times New Roman" w:hint="default"/>
                <w:sz w:val="20"/>
                <w:szCs w:val="20"/>
              </w:rPr>
              <w:t xml:space="preserve"> prá</w:t>
            </w:r>
            <w:r w:rsidRPr="009C3522" w:rsidR="00162950">
              <w:rPr>
                <w:rFonts w:ascii="Times New Roman" w:eastAsia="EUAlbertina-Regular-Identity-H" w:hAnsi="Times New Roman" w:hint="default"/>
                <w:sz w:val="20"/>
                <w:szCs w:val="20"/>
              </w:rPr>
              <w:t>va Spoloč</w:t>
            </w:r>
            <w:r w:rsidRPr="009C3522" w:rsidR="00162950">
              <w:rPr>
                <w:rFonts w:ascii="Times New Roman" w:eastAsia="EUAlbertina-Regular-Identity-H" w:hAnsi="Times New Roman" w:hint="default"/>
                <w:sz w:val="20"/>
                <w:szCs w:val="20"/>
              </w:rPr>
              <w:t>enstva.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933B47" w:rsidRPr="009C3522">
            <w:pPr>
              <w:bidi w:val="0"/>
              <w:jc w:val="center"/>
              <w:rPr>
                <w:rFonts w:ascii="Times New Roman" w:hAnsi="Times New Roman"/>
                <w:sz w:val="20"/>
                <w:szCs w:val="20"/>
              </w:rPr>
            </w:pPr>
            <w:r w:rsidRPr="009C3522" w:rsidR="00C7034B">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933B47" w:rsidRPr="009C3522">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33B47" w:rsidRPr="009C3522">
            <w:pPr>
              <w:bidi w:val="0"/>
              <w:jc w:val="center"/>
              <w:rPr>
                <w:rFonts w:ascii="Times New Roman" w:hAnsi="Times New Roman"/>
                <w:sz w:val="20"/>
                <w:szCs w:val="20"/>
              </w:rPr>
            </w:pP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933B47"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162950" w:rsidRPr="009C3522">
            <w:pPr>
              <w:bidi w:val="0"/>
              <w:jc w:val="center"/>
              <w:rPr>
                <w:rFonts w:ascii="Times New Roman" w:hAnsi="Times New Roman"/>
                <w:sz w:val="20"/>
                <w:szCs w:val="20"/>
              </w:rPr>
            </w:pPr>
            <w:r w:rsidRPr="009C3522">
              <w:rPr>
                <w:rFonts w:ascii="Times New Roman" w:hAnsi="Times New Roman"/>
                <w:sz w:val="20"/>
                <w:szCs w:val="20"/>
              </w:rPr>
              <w:t>Čl. 18 ods. 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162950" w:rsidRPr="009C3522" w:rsidP="00685F48">
            <w:pPr>
              <w:bidi w:val="0"/>
              <w:adjustRightInd w:val="0"/>
              <w:rPr>
                <w:rFonts w:ascii="Times New Roman" w:eastAsia="EUAlbertina-Bold-Identity-H" w:hAnsi="Times New Roman"/>
                <w:b/>
                <w:bCs/>
                <w:sz w:val="20"/>
                <w:szCs w:val="20"/>
              </w:rPr>
            </w:pPr>
            <w:r w:rsidRPr="009C3522">
              <w:rPr>
                <w:rFonts w:ascii="Times New Roman" w:eastAsia="EUAlbertina-Regular-Identity-H" w:hAnsi="Times New Roman" w:hint="default"/>
                <w:sz w:val="20"/>
                <w:szCs w:val="20"/>
              </w:rPr>
              <w:t>2. Euró</w:t>
            </w:r>
            <w:r w:rsidRPr="009C3522">
              <w:rPr>
                <w:rFonts w:ascii="Times New Roman" w:eastAsia="EUAlbertina-Regular-Identity-H" w:hAnsi="Times New Roman" w:hint="default"/>
                <w:sz w:val="20"/>
                <w:szCs w:val="20"/>
              </w:rPr>
              <w:t>psky parlament a Rada sa budú</w:t>
            </w:r>
            <w:r w:rsidRPr="009C3522">
              <w:rPr>
                <w:rFonts w:ascii="Times New Roman" w:eastAsia="EUAlbertina-Regular-Identity-H" w:hAnsi="Times New Roman" w:hint="default"/>
                <w:sz w:val="20"/>
                <w:szCs w:val="20"/>
              </w:rPr>
              <w:t xml:space="preserve"> usilovať</w:t>
            </w:r>
            <w:r w:rsidRPr="009C3522">
              <w:rPr>
                <w:rFonts w:ascii="Times New Roman" w:eastAsia="EUAlbertina-Regular-Identity-H" w:hAnsi="Times New Roman" w:hint="default"/>
                <w:sz w:val="20"/>
                <w:szCs w:val="20"/>
              </w:rPr>
              <w:t xml:space="preserve"> konať</w:t>
            </w:r>
            <w:r w:rsidRPr="009C3522">
              <w:rPr>
                <w:rFonts w:ascii="Times New Roman" w:eastAsia="EUAlbertina-Regular-Identity-H" w:hAnsi="Times New Roman" w:hint="default"/>
                <w:sz w:val="20"/>
                <w:szCs w:val="20"/>
              </w:rPr>
              <w:t>, v</w:t>
            </w:r>
            <w:r w:rsidR="00685F48">
              <w:rPr>
                <w:rFonts w:ascii="Times New Roman" w:eastAsia="EUAlbertina-Regular-Identity-H" w:hAnsi="Times New Roman"/>
                <w:sz w:val="20"/>
                <w:szCs w:val="20"/>
              </w:rPr>
              <w:t> </w:t>
            </w:r>
            <w:r w:rsidRPr="009C3522">
              <w:rPr>
                <w:rFonts w:ascii="Times New Roman" w:eastAsia="EUAlbertina-Regular-Identity-H" w:hAnsi="Times New Roman" w:hint="default"/>
                <w:sz w:val="20"/>
                <w:szCs w:val="20"/>
              </w:rPr>
              <w:t>sú</w:t>
            </w:r>
            <w:r w:rsidRPr="009C3522">
              <w:rPr>
                <w:rFonts w:ascii="Times New Roman" w:eastAsia="EUAlbertina-Regular-Identity-H" w:hAnsi="Times New Roman" w:hint="default"/>
                <w:sz w:val="20"/>
                <w:szCs w:val="20"/>
              </w:rPr>
              <w:t>lade</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so zmluvou, do dvoch rokov po predlož</w:t>
            </w:r>
            <w:r w:rsidRPr="009C3522">
              <w:rPr>
                <w:rFonts w:ascii="Times New Roman" w:eastAsia="EUAlbertina-Regular-Identity-H" w:hAnsi="Times New Roman" w:hint="default"/>
                <w:sz w:val="20"/>
                <w:szCs w:val="20"/>
              </w:rPr>
              <w:t>ení</w:t>
            </w:r>
            <w:r w:rsidRPr="009C3522">
              <w:rPr>
                <w:rFonts w:ascii="Times New Roman" w:eastAsia="EUAlbertina-Regular-Identity-H" w:hAnsi="Times New Roman" w:hint="default"/>
                <w:sz w:val="20"/>
                <w:szCs w:val="20"/>
              </w:rPr>
              <w:t xml:space="preserve"> aké</w:t>
            </w:r>
            <w:r w:rsidRPr="009C3522">
              <w:rPr>
                <w:rFonts w:ascii="Times New Roman" w:eastAsia="EUAlbertina-Regular-Identity-H" w:hAnsi="Times New Roman" w:hint="default"/>
                <w:sz w:val="20"/>
                <w:szCs w:val="20"/>
              </w:rPr>
              <w:t>hokoľ</w:t>
            </w:r>
            <w:r w:rsidRPr="009C3522">
              <w:rPr>
                <w:rFonts w:ascii="Times New Roman" w:eastAsia="EUAlbertina-Regular-Identity-H" w:hAnsi="Times New Roman" w:hint="default"/>
                <w:sz w:val="20"/>
                <w:szCs w:val="20"/>
              </w:rPr>
              <w:t>vek ná</w:t>
            </w:r>
            <w:r w:rsidRPr="009C3522">
              <w:rPr>
                <w:rFonts w:ascii="Times New Roman" w:eastAsia="EUAlbertina-Regular-Identity-H" w:hAnsi="Times New Roman" w:hint="default"/>
                <w:sz w:val="20"/>
                <w:szCs w:val="20"/>
              </w:rPr>
              <w:t>vrhu</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Komisie podľ</w:t>
            </w:r>
            <w:r w:rsidRPr="009C3522">
              <w:rPr>
                <w:rFonts w:ascii="Times New Roman" w:eastAsia="EUAlbertina-Regular-Identity-H" w:hAnsi="Times New Roman" w:hint="default"/>
                <w:sz w:val="20"/>
                <w:szCs w:val="20"/>
              </w:rPr>
              <w:t xml:space="preserve">a </w:t>
            </w:r>
            <w:r w:rsidRPr="009C3522">
              <w:rPr>
                <w:rFonts w:ascii="Times New Roman" w:eastAsia="EUAlbertina-Regular-Identity-H" w:hAnsi="Times New Roman" w:hint="default"/>
                <w:sz w:val="20"/>
                <w:szCs w:val="20"/>
              </w:rPr>
              <w:t>odseku 1.</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162950" w:rsidRPr="009C3522">
            <w:pPr>
              <w:bidi w:val="0"/>
              <w:jc w:val="center"/>
              <w:rPr>
                <w:rFonts w:ascii="Times New Roman" w:hAnsi="Times New Roman"/>
                <w:sz w:val="20"/>
                <w:szCs w:val="20"/>
              </w:rPr>
            </w:pPr>
            <w:r w:rsidRPr="009C3522" w:rsidR="00C7034B">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162950" w:rsidRPr="009C3522">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62950" w:rsidRPr="009C3522">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162950" w:rsidRPr="009C3522">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62950" w:rsidRPr="009C3522">
            <w:pPr>
              <w:bidi w:val="0"/>
              <w:jc w:val="center"/>
              <w:rPr>
                <w:rFonts w:ascii="Times New Roman" w:hAnsi="Times New Roman"/>
                <w:sz w:val="20"/>
                <w:szCs w:val="20"/>
              </w:rPr>
            </w:pP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162950"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162950" w:rsidRPr="009C3522" w:rsidP="00162950">
            <w:pPr>
              <w:bidi w:val="0"/>
              <w:jc w:val="center"/>
              <w:rPr>
                <w:rFonts w:ascii="Times New Roman" w:hAnsi="Times New Roman"/>
                <w:sz w:val="20"/>
                <w:szCs w:val="20"/>
              </w:rPr>
            </w:pPr>
            <w:r w:rsidRPr="009C3522">
              <w:rPr>
                <w:rFonts w:ascii="Times New Roman" w:hAnsi="Times New Roman"/>
                <w:sz w:val="20"/>
                <w:szCs w:val="20"/>
              </w:rPr>
              <w:t>Čl. 19</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162950" w:rsidRPr="009C3522" w:rsidP="00162950">
            <w:pPr>
              <w:bidi w:val="0"/>
              <w:adjustRightInd w:val="0"/>
              <w:rPr>
                <w:rFonts w:ascii="Times New Roman" w:eastAsia="EUAlbertina-Italic-Identity-H" w:hAnsi="Times New Roman"/>
                <w:i/>
                <w:iCs/>
                <w:sz w:val="20"/>
                <w:szCs w:val="20"/>
              </w:rPr>
            </w:pPr>
            <w:r w:rsidRPr="009C3522">
              <w:rPr>
                <w:rFonts w:ascii="Times New Roman" w:eastAsia="EUAlbertina-Bold-Identity-H" w:hAnsi="Times New Roman" w:hint="default"/>
                <w:b/>
                <w:bCs/>
                <w:sz w:val="20"/>
                <w:szCs w:val="20"/>
              </w:rPr>
              <w:t>Transpozí</w:t>
            </w:r>
            <w:r w:rsidRPr="009C3522">
              <w:rPr>
                <w:rFonts w:ascii="Times New Roman" w:eastAsia="EUAlbertina-Bold-Identity-H" w:hAnsi="Times New Roman" w:hint="default"/>
                <w:b/>
                <w:bCs/>
                <w:sz w:val="20"/>
                <w:szCs w:val="20"/>
              </w:rPr>
              <w:t>cia</w:t>
            </w:r>
          </w:p>
          <w:p w:rsidR="00162950" w:rsidRPr="009C3522" w:rsidP="00162950">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Č</w:t>
            </w:r>
            <w:r w:rsidRPr="009C3522">
              <w:rPr>
                <w:rFonts w:ascii="Times New Roman" w:eastAsia="EUAlbertina-Regular-Identity-H" w:hAnsi="Times New Roman" w:hint="default"/>
                <w:sz w:val="20"/>
                <w:szCs w:val="20"/>
              </w:rPr>
              <w:t>lenské</w:t>
            </w:r>
            <w:r w:rsidRPr="009C3522">
              <w:rPr>
                <w:rFonts w:ascii="Times New Roman" w:eastAsia="EUAlbertina-Regular-Identity-H" w:hAnsi="Times New Roman" w:hint="default"/>
                <w:sz w:val="20"/>
                <w:szCs w:val="20"/>
              </w:rPr>
              <w:t xml:space="preserve"> 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ty prijmú</w:t>
            </w:r>
            <w:r w:rsidRPr="009C3522">
              <w:rPr>
                <w:rFonts w:ascii="Times New Roman" w:eastAsia="EUAlbertina-Regular-Identity-H" w:hAnsi="Times New Roman" w:hint="default"/>
                <w:sz w:val="20"/>
                <w:szCs w:val="20"/>
              </w:rPr>
              <w:t xml:space="preserve"> a uverejnia zá</w:t>
            </w:r>
            <w:r w:rsidRPr="009C3522">
              <w:rPr>
                <w:rFonts w:ascii="Times New Roman" w:eastAsia="EUAlbertina-Regular-Identity-H" w:hAnsi="Times New Roman" w:hint="default"/>
                <w:sz w:val="20"/>
                <w:szCs w:val="20"/>
              </w:rPr>
              <w:t>kony, iné</w:t>
            </w:r>
            <w:r w:rsidRPr="009C3522">
              <w:rPr>
                <w:rFonts w:ascii="Times New Roman" w:eastAsia="EUAlbertina-Regular-Identity-H" w:hAnsi="Times New Roman" w:hint="default"/>
                <w:sz w:val="20"/>
                <w:szCs w:val="20"/>
              </w:rPr>
              <w:t xml:space="preserve"> prá</w:t>
            </w:r>
            <w:r w:rsidRPr="009C3522">
              <w:rPr>
                <w:rFonts w:ascii="Times New Roman" w:eastAsia="EUAlbertina-Regular-Identity-H" w:hAnsi="Times New Roman" w:hint="default"/>
                <w:sz w:val="20"/>
                <w:szCs w:val="20"/>
              </w:rPr>
              <w:t>vne predpisy a</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sprá</w:t>
            </w:r>
            <w:r w:rsidRPr="009C3522">
              <w:rPr>
                <w:rFonts w:ascii="Times New Roman" w:eastAsia="EUAlbertina-Regular-Identity-H" w:hAnsi="Times New Roman" w:hint="default"/>
                <w:sz w:val="20"/>
                <w:szCs w:val="20"/>
              </w:rPr>
              <w:t>vne opatrenia potrebné</w:t>
            </w:r>
            <w:r w:rsidRPr="009C3522">
              <w:rPr>
                <w:rFonts w:ascii="Times New Roman" w:eastAsia="EUAlbertina-Regular-Identity-H" w:hAnsi="Times New Roman" w:hint="default"/>
                <w:sz w:val="20"/>
                <w:szCs w:val="20"/>
              </w:rPr>
              <w:t xml:space="preserve"> na dosiahnutie sú</w:t>
            </w:r>
            <w:r w:rsidRPr="009C3522">
              <w:rPr>
                <w:rFonts w:ascii="Times New Roman" w:eastAsia="EUAlbertina-Regular-Identity-H" w:hAnsi="Times New Roman" w:hint="default"/>
                <w:sz w:val="20"/>
                <w:szCs w:val="20"/>
              </w:rPr>
              <w:t>ladu s touto smernicou</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do 12.6.2007. Bezodkladne o tom informujú</w:t>
            </w:r>
            <w:r w:rsidRPr="009C3522">
              <w:rPr>
                <w:rFonts w:ascii="Times New Roman" w:eastAsia="EUAlbertina-Regular-Identity-H" w:hAnsi="Times New Roman" w:hint="default"/>
                <w:sz w:val="20"/>
                <w:szCs w:val="20"/>
              </w:rPr>
              <w:t xml:space="preserve"> Komisiu a</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tiež</w:t>
            </w:r>
            <w:r w:rsidRPr="009C3522">
              <w:rPr>
                <w:rFonts w:ascii="Times New Roman" w:eastAsia="EUAlbertina-Regular-Identity-H" w:hAnsi="Times New Roman" w:hint="default"/>
                <w:sz w:val="20"/>
                <w:szCs w:val="20"/>
              </w:rPr>
              <w:t xml:space="preserve"> o aký</w:t>
            </w:r>
            <w:r w:rsidRPr="009C3522">
              <w:rPr>
                <w:rFonts w:ascii="Times New Roman" w:eastAsia="EUAlbertina-Regular-Identity-H" w:hAnsi="Times New Roman" w:hint="default"/>
                <w:sz w:val="20"/>
                <w:szCs w:val="20"/>
              </w:rPr>
              <w:t>chkoľ</w:t>
            </w:r>
            <w:r w:rsidRPr="009C3522">
              <w:rPr>
                <w:rFonts w:ascii="Times New Roman" w:eastAsia="EUAlbertina-Regular-Identity-H" w:hAnsi="Times New Roman" w:hint="default"/>
                <w:sz w:val="20"/>
                <w:szCs w:val="20"/>
              </w:rPr>
              <w:t>vek ná</w:t>
            </w:r>
            <w:r w:rsidRPr="009C3522">
              <w:rPr>
                <w:rFonts w:ascii="Times New Roman" w:eastAsia="EUAlbertina-Regular-Identity-H" w:hAnsi="Times New Roman" w:hint="default"/>
                <w:sz w:val="20"/>
                <w:szCs w:val="20"/>
              </w:rPr>
              <w:t>sledný</w:t>
            </w:r>
            <w:r w:rsidRPr="009C3522">
              <w:rPr>
                <w:rFonts w:ascii="Times New Roman" w:eastAsia="EUAlbertina-Regular-Identity-H" w:hAnsi="Times New Roman" w:hint="default"/>
                <w:sz w:val="20"/>
                <w:szCs w:val="20"/>
              </w:rPr>
              <w:t xml:space="preserve">ch </w:t>
            </w:r>
            <w:r w:rsidRPr="009C3522">
              <w:rPr>
                <w:rFonts w:ascii="Times New Roman" w:eastAsia="EUAlbertina-Regular-Identity-H" w:hAnsi="Times New Roman" w:hint="default"/>
                <w:sz w:val="20"/>
                <w:szCs w:val="20"/>
              </w:rPr>
              <w:t>zmená</w:t>
            </w:r>
            <w:r w:rsidRPr="009C3522">
              <w:rPr>
                <w:rFonts w:ascii="Times New Roman" w:eastAsia="EUAlbertina-Regular-Identity-H" w:hAnsi="Times New Roman" w:hint="default"/>
                <w:sz w:val="20"/>
                <w:szCs w:val="20"/>
              </w:rPr>
              <w:t>ch a doplneniach.</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Tieto opatrenia budú</w:t>
            </w:r>
            <w:r w:rsidRPr="009C3522">
              <w:rPr>
                <w:rFonts w:ascii="Times New Roman" w:eastAsia="EUAlbertina-Regular-Identity-H" w:hAnsi="Times New Roman" w:hint="default"/>
                <w:sz w:val="20"/>
                <w:szCs w:val="20"/>
              </w:rPr>
              <w:t xml:space="preserve"> platiť</w:t>
            </w:r>
            <w:r w:rsidRPr="009C3522">
              <w:rPr>
                <w:rFonts w:ascii="Times New Roman" w:eastAsia="EUAlbertina-Regular-Identity-H" w:hAnsi="Times New Roman" w:hint="default"/>
                <w:sz w:val="20"/>
                <w:szCs w:val="20"/>
              </w:rPr>
              <w:t xml:space="preserve"> do 12.12.2007. Č</w:t>
            </w:r>
            <w:r w:rsidRPr="009C3522">
              <w:rPr>
                <w:rFonts w:ascii="Times New Roman" w:eastAsia="EUAlbertina-Regular-Identity-H" w:hAnsi="Times New Roman" w:hint="default"/>
                <w:sz w:val="20"/>
                <w:szCs w:val="20"/>
              </w:rPr>
              <w:t>lenské</w:t>
            </w:r>
            <w:r w:rsidRPr="009C3522">
              <w:rPr>
                <w:rFonts w:ascii="Times New Roman" w:eastAsia="EUAlbertina-Regular-Identity-H" w:hAnsi="Times New Roman" w:hint="default"/>
                <w:sz w:val="20"/>
                <w:szCs w:val="20"/>
              </w:rPr>
              <w:t xml:space="preserve"> 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ty uvedú</w:t>
            </w:r>
          </w:p>
          <w:p w:rsidR="00162950" w:rsidRPr="009C3522" w:rsidP="00685F48">
            <w:pPr>
              <w:bidi w:val="0"/>
              <w:adjustRightInd w:val="0"/>
              <w:rPr>
                <w:rFonts w:ascii="Times New Roman" w:eastAsia="EUAlbertina-Bold-Identity-H" w:hAnsi="Times New Roman"/>
                <w:b/>
                <w:bCs/>
                <w:sz w:val="20"/>
                <w:szCs w:val="20"/>
              </w:rPr>
            </w:pPr>
            <w:r w:rsidRPr="009C3522">
              <w:rPr>
                <w:rFonts w:ascii="Times New Roman" w:eastAsia="EUAlbertina-Regular-Identity-H" w:hAnsi="Times New Roman" w:hint="default"/>
                <w:sz w:val="20"/>
                <w:szCs w:val="20"/>
              </w:rPr>
              <w:t>priamo v prijatý</w:t>
            </w:r>
            <w:r w:rsidRPr="009C3522">
              <w:rPr>
                <w:rFonts w:ascii="Times New Roman" w:eastAsia="EUAlbertina-Regular-Identity-H" w:hAnsi="Times New Roman" w:hint="default"/>
                <w:sz w:val="20"/>
                <w:szCs w:val="20"/>
              </w:rPr>
              <w:t>ch opatreniach alebo pri ich ú</w:t>
            </w:r>
            <w:r w:rsidRPr="009C3522">
              <w:rPr>
                <w:rFonts w:ascii="Times New Roman" w:eastAsia="EUAlbertina-Regular-Identity-H" w:hAnsi="Times New Roman" w:hint="default"/>
                <w:sz w:val="20"/>
                <w:szCs w:val="20"/>
              </w:rPr>
              <w:t>radnom uverejnení</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odkaz na tú</w:t>
            </w:r>
            <w:r w:rsidRPr="009C3522">
              <w:rPr>
                <w:rFonts w:ascii="Times New Roman" w:eastAsia="EUAlbertina-Regular-Identity-H" w:hAnsi="Times New Roman" w:hint="default"/>
                <w:sz w:val="20"/>
                <w:szCs w:val="20"/>
              </w:rPr>
              <w:t>to smernicu. Podrobnosti o odkaze upravia č</w:t>
            </w:r>
            <w:r w:rsidRPr="009C3522">
              <w:rPr>
                <w:rFonts w:ascii="Times New Roman" w:eastAsia="EUAlbertina-Regular-Identity-H" w:hAnsi="Times New Roman" w:hint="default"/>
                <w:sz w:val="20"/>
                <w:szCs w:val="20"/>
              </w:rPr>
              <w:t>lenské</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162950" w:rsidRPr="009C3522">
            <w:pPr>
              <w:bidi w:val="0"/>
              <w:jc w:val="center"/>
              <w:rPr>
                <w:rFonts w:ascii="Times New Roman" w:hAnsi="Times New Roman"/>
                <w:sz w:val="20"/>
                <w:szCs w:val="20"/>
              </w:rPr>
            </w:pPr>
            <w:r w:rsidRPr="009C3522" w:rsidR="00C7034B">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162950" w:rsidRPr="009C3522">
            <w:pPr>
              <w:bidi w:val="0"/>
              <w:jc w:val="center"/>
              <w:rPr>
                <w:rFonts w:ascii="Times New Roman" w:hAnsi="Times New Roman"/>
                <w:sz w:val="20"/>
                <w:szCs w:val="20"/>
              </w:rPr>
            </w:pPr>
            <w:r w:rsidRPr="009C3522" w:rsidR="00C7034B">
              <w:rPr>
                <w:rFonts w:ascii="Times New Roman" w:hAnsi="Times New Roman"/>
                <w:sz w:val="20"/>
                <w:szCs w:val="20"/>
              </w:rPr>
              <w:t xml:space="preserve">Zákon č. 250/2007 Z. z. </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62950" w:rsidRPr="009C3522">
            <w:pPr>
              <w:pStyle w:val="Normlny"/>
              <w:bidi w:val="0"/>
              <w:jc w:val="center"/>
              <w:rPr>
                <w:rFonts w:ascii="Times New Roman" w:hAnsi="Times New Roman"/>
              </w:rPr>
            </w:pPr>
            <w:r w:rsidRPr="009C3522" w:rsidR="00C7034B">
              <w:rPr>
                <w:rFonts w:ascii="Times New Roman" w:hAnsi="Times New Roman"/>
              </w:rPr>
              <w:t>ČL. III</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162950" w:rsidRPr="009C3522">
            <w:pPr>
              <w:pStyle w:val="Normlny"/>
              <w:bidi w:val="0"/>
              <w:jc w:val="both"/>
              <w:rPr>
                <w:rFonts w:ascii="Times New Roman" w:hAnsi="Times New Roman"/>
              </w:rPr>
            </w:pPr>
            <w:r w:rsidRPr="00685F48" w:rsidR="00685F48">
              <w:rPr>
                <w:rFonts w:ascii="Times New Roman" w:hAnsi="Times New Roman"/>
              </w:rPr>
              <w:t>Tento zákon nadobúda účinnosť 1. júla 2007.</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62950" w:rsidRPr="009C3522">
            <w:pPr>
              <w:bidi w:val="0"/>
              <w:jc w:val="center"/>
              <w:rPr>
                <w:rFonts w:ascii="Times New Roman" w:hAnsi="Times New Roman"/>
                <w:sz w:val="20"/>
                <w:szCs w:val="20"/>
              </w:rPr>
            </w:pPr>
            <w:r w:rsidRPr="009C3522" w:rsidR="00C7034B">
              <w:rPr>
                <w:rFonts w:ascii="Times New Roman" w:hAnsi="Times New Roman"/>
                <w:sz w:val="20"/>
                <w:szCs w:val="20"/>
              </w:rPr>
              <w:t>Ú</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162950"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12" w:space="0" w:color="auto"/>
              <w:right w:val="single" w:sz="4" w:space="0" w:color="auto"/>
            </w:tcBorders>
            <w:textDirection w:val="lrTb"/>
            <w:vAlign w:val="top"/>
          </w:tcPr>
          <w:p w:rsidR="00162950" w:rsidRPr="009C3522">
            <w:pPr>
              <w:bidi w:val="0"/>
              <w:jc w:val="center"/>
              <w:rPr>
                <w:rFonts w:ascii="Times New Roman" w:hAnsi="Times New Roman"/>
                <w:sz w:val="20"/>
                <w:szCs w:val="20"/>
              </w:rPr>
            </w:pPr>
            <w:r w:rsidRPr="009C3522">
              <w:rPr>
                <w:rFonts w:ascii="Times New Roman" w:hAnsi="Times New Roman"/>
                <w:sz w:val="20"/>
                <w:szCs w:val="20"/>
              </w:rPr>
              <w:t>Čl. 20</w:t>
            </w:r>
          </w:p>
        </w:tc>
        <w:tc>
          <w:tcPr>
            <w:tcW w:w="4501" w:type="dxa"/>
            <w:tcBorders>
              <w:top w:val="single" w:sz="4" w:space="0" w:color="auto"/>
              <w:left w:val="single" w:sz="4" w:space="0" w:color="auto"/>
              <w:bottom w:val="single" w:sz="12" w:space="0" w:color="auto"/>
              <w:right w:val="single" w:sz="4" w:space="0" w:color="auto"/>
            </w:tcBorders>
            <w:textDirection w:val="lrTb"/>
            <w:vAlign w:val="top"/>
          </w:tcPr>
          <w:p w:rsidR="00162950" w:rsidRPr="009C3522" w:rsidP="00162950">
            <w:pPr>
              <w:bidi w:val="0"/>
              <w:adjustRightInd w:val="0"/>
              <w:rPr>
                <w:rFonts w:ascii="Times New Roman" w:eastAsia="EUAlbertina-Italic-Identity-H" w:hAnsi="Times New Roman"/>
                <w:i/>
                <w:iCs/>
                <w:sz w:val="20"/>
                <w:szCs w:val="20"/>
              </w:rPr>
            </w:pPr>
            <w:r w:rsidRPr="009C3522">
              <w:rPr>
                <w:rFonts w:ascii="Times New Roman" w:eastAsia="EUAlbertina-Bold-Identity-H" w:hAnsi="Times New Roman" w:hint="default"/>
                <w:b/>
                <w:bCs/>
                <w:sz w:val="20"/>
                <w:szCs w:val="20"/>
              </w:rPr>
              <w:t>Nadobudnutie úč</w:t>
            </w:r>
            <w:r w:rsidRPr="009C3522">
              <w:rPr>
                <w:rFonts w:ascii="Times New Roman" w:eastAsia="EUAlbertina-Bold-Identity-H" w:hAnsi="Times New Roman" w:hint="default"/>
                <w:b/>
                <w:bCs/>
                <w:sz w:val="20"/>
                <w:szCs w:val="20"/>
              </w:rPr>
              <w:t>innosti</w:t>
            </w:r>
          </w:p>
          <w:p w:rsidR="00162950" w:rsidRPr="009C3522" w:rsidP="00685F48">
            <w:pPr>
              <w:bidi w:val="0"/>
              <w:adjustRightInd w:val="0"/>
              <w:rPr>
                <w:rFonts w:ascii="Times New Roman" w:eastAsia="EUAlbertina-Bold-Identity-H" w:hAnsi="Times New Roman"/>
                <w:b/>
                <w:bCs/>
                <w:sz w:val="20"/>
                <w:szCs w:val="20"/>
              </w:rPr>
            </w:pP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to smernica nadobú</w:t>
            </w:r>
            <w:r w:rsidRPr="009C3522">
              <w:rPr>
                <w:rFonts w:ascii="Times New Roman" w:eastAsia="EUAlbertina-Regular-Identity-H" w:hAnsi="Times New Roman" w:hint="default"/>
                <w:sz w:val="20"/>
                <w:szCs w:val="20"/>
              </w:rPr>
              <w:t>da úč</w:t>
            </w:r>
            <w:r w:rsidRPr="009C3522">
              <w:rPr>
                <w:rFonts w:ascii="Times New Roman" w:eastAsia="EUAlbertina-Regular-Identity-H" w:hAnsi="Times New Roman" w:hint="default"/>
                <w:sz w:val="20"/>
                <w:szCs w:val="20"/>
              </w:rPr>
              <w:t>innosť</w:t>
            </w:r>
            <w:r w:rsidRPr="009C3522">
              <w:rPr>
                <w:rFonts w:ascii="Times New Roman" w:eastAsia="EUAlbertina-Regular-Identity-H" w:hAnsi="Times New Roman" w:hint="default"/>
                <w:sz w:val="20"/>
                <w:szCs w:val="20"/>
              </w:rPr>
              <w:t xml:space="preserve"> dň</w:t>
            </w:r>
            <w:r w:rsidRPr="009C3522">
              <w:rPr>
                <w:rFonts w:ascii="Times New Roman" w:eastAsia="EUAlbertina-Regular-Identity-H" w:hAnsi="Times New Roman" w:hint="default"/>
                <w:sz w:val="20"/>
                <w:szCs w:val="20"/>
              </w:rPr>
              <w:t>om nasledujú</w:t>
            </w:r>
            <w:r w:rsidRPr="009C3522">
              <w:rPr>
                <w:rFonts w:ascii="Times New Roman" w:eastAsia="EUAlbertina-Regular-Identity-H" w:hAnsi="Times New Roman" w:hint="default"/>
                <w:sz w:val="20"/>
                <w:szCs w:val="20"/>
              </w:rPr>
              <w:t>cim po dni jej</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sz w:val="20"/>
                <w:szCs w:val="20"/>
              </w:rPr>
              <w:t xml:space="preserve">uverejnenia v </w:t>
            </w:r>
            <w:r w:rsidRPr="009C3522">
              <w:rPr>
                <w:rFonts w:ascii="Times New Roman" w:eastAsia="EUAlbertina-Italic-Identity-H" w:hAnsi="Times New Roman" w:hint="default"/>
                <w:i/>
                <w:iCs/>
                <w:sz w:val="20"/>
                <w:szCs w:val="20"/>
              </w:rPr>
              <w:t>Ú</w:t>
            </w:r>
            <w:r w:rsidRPr="009C3522">
              <w:rPr>
                <w:rFonts w:ascii="Times New Roman" w:eastAsia="EUAlbertina-Italic-Identity-H" w:hAnsi="Times New Roman" w:hint="default"/>
                <w:i/>
                <w:iCs/>
                <w:sz w:val="20"/>
                <w:szCs w:val="20"/>
              </w:rPr>
              <w:t>radnom vestní</w:t>
            </w:r>
            <w:r w:rsidRPr="009C3522">
              <w:rPr>
                <w:rFonts w:ascii="Times New Roman" w:eastAsia="EUAlbertina-Italic-Identity-H" w:hAnsi="Times New Roman" w:hint="default"/>
                <w:i/>
                <w:iCs/>
                <w:sz w:val="20"/>
                <w:szCs w:val="20"/>
              </w:rPr>
              <w:t>ku Euró</w:t>
            </w:r>
            <w:r w:rsidRPr="009C3522">
              <w:rPr>
                <w:rFonts w:ascii="Times New Roman" w:eastAsia="EUAlbertina-Italic-Identity-H" w:hAnsi="Times New Roman" w:hint="default"/>
                <w:i/>
                <w:iCs/>
                <w:sz w:val="20"/>
                <w:szCs w:val="20"/>
              </w:rPr>
              <w:t>pskej ú</w:t>
            </w:r>
            <w:r w:rsidRPr="009C3522">
              <w:rPr>
                <w:rFonts w:ascii="Times New Roman" w:eastAsia="EUAlbertina-Italic-Identity-H" w:hAnsi="Times New Roman" w:hint="default"/>
                <w:i/>
                <w:iCs/>
                <w:sz w:val="20"/>
                <w:szCs w:val="20"/>
              </w:rPr>
              <w:t>nie</w:t>
            </w:r>
            <w:r w:rsidRPr="009C3522">
              <w:rPr>
                <w:rFonts w:ascii="Times New Roman" w:eastAsia="EUAlbertina-Regular-Identity-H" w:hAnsi="Times New Roman"/>
                <w:sz w:val="20"/>
                <w:szCs w:val="20"/>
              </w:rPr>
              <w:t>.</w:t>
            </w:r>
          </w:p>
        </w:tc>
        <w:tc>
          <w:tcPr>
            <w:tcW w:w="1260" w:type="dxa"/>
            <w:tcBorders>
              <w:top w:val="single" w:sz="4" w:space="0" w:color="auto"/>
              <w:left w:val="single" w:sz="4" w:space="0" w:color="auto"/>
              <w:bottom w:val="single" w:sz="12" w:space="0" w:color="auto"/>
              <w:right w:val="single" w:sz="12" w:space="0" w:color="auto"/>
            </w:tcBorders>
            <w:textDirection w:val="lrTb"/>
            <w:vAlign w:val="top"/>
          </w:tcPr>
          <w:p w:rsidR="00162950" w:rsidRPr="009C3522">
            <w:pPr>
              <w:bidi w:val="0"/>
              <w:jc w:val="center"/>
              <w:rPr>
                <w:rFonts w:ascii="Times New Roman" w:hAnsi="Times New Roman"/>
                <w:sz w:val="20"/>
                <w:szCs w:val="20"/>
              </w:rPr>
            </w:pPr>
            <w:r w:rsidRPr="009C3522" w:rsidR="0027273E">
              <w:rPr>
                <w:rFonts w:ascii="Times New Roman" w:hAnsi="Times New Roman"/>
                <w:sz w:val="20"/>
                <w:szCs w:val="20"/>
              </w:rPr>
              <w:t>n. a.</w:t>
            </w:r>
          </w:p>
        </w:tc>
        <w:tc>
          <w:tcPr>
            <w:tcW w:w="1260" w:type="dxa"/>
            <w:tcBorders>
              <w:top w:val="single" w:sz="4" w:space="0" w:color="auto"/>
              <w:left w:val="nil"/>
              <w:bottom w:val="single" w:sz="12" w:space="0" w:color="auto"/>
              <w:right w:val="single" w:sz="4" w:space="0" w:color="auto"/>
            </w:tcBorders>
            <w:textDirection w:val="lrTb"/>
            <w:vAlign w:val="top"/>
          </w:tcPr>
          <w:p w:rsidR="00162950" w:rsidRPr="009C3522">
            <w:pPr>
              <w:bidi w:val="0"/>
              <w:jc w:val="center"/>
              <w:rPr>
                <w:rFonts w:ascii="Times New Roman" w:hAnsi="Times New Roman"/>
                <w:sz w:val="20"/>
                <w:szCs w:val="20"/>
              </w:rPr>
            </w:pPr>
          </w:p>
        </w:tc>
        <w:tc>
          <w:tcPr>
            <w:tcW w:w="1260" w:type="dxa"/>
            <w:tcBorders>
              <w:top w:val="single" w:sz="4" w:space="0" w:color="auto"/>
              <w:left w:val="single" w:sz="4" w:space="0" w:color="auto"/>
              <w:bottom w:val="single" w:sz="12" w:space="0" w:color="auto"/>
              <w:right w:val="single" w:sz="4" w:space="0" w:color="auto"/>
            </w:tcBorders>
            <w:textDirection w:val="lrTb"/>
            <w:vAlign w:val="top"/>
          </w:tcPr>
          <w:p w:rsidR="00162950" w:rsidRPr="009C3522">
            <w:pPr>
              <w:pStyle w:val="Normlny"/>
              <w:bidi w:val="0"/>
              <w:jc w:val="center"/>
              <w:rPr>
                <w:rFonts w:ascii="Times New Roman" w:hAnsi="Times New Roman"/>
              </w:rPr>
            </w:pPr>
          </w:p>
        </w:tc>
        <w:tc>
          <w:tcPr>
            <w:tcW w:w="4500" w:type="dxa"/>
            <w:tcBorders>
              <w:top w:val="single" w:sz="4" w:space="0" w:color="auto"/>
              <w:left w:val="single" w:sz="4" w:space="0" w:color="auto"/>
              <w:bottom w:val="single" w:sz="12" w:space="0" w:color="auto"/>
              <w:right w:val="single" w:sz="4" w:space="0" w:color="auto"/>
            </w:tcBorders>
            <w:textDirection w:val="lrTb"/>
            <w:vAlign w:val="top"/>
          </w:tcPr>
          <w:p w:rsidR="00162950" w:rsidRPr="009C3522">
            <w:pPr>
              <w:pStyle w:val="Normlny"/>
              <w:bidi w:val="0"/>
              <w:jc w:val="both"/>
              <w:rPr>
                <w:rFonts w:ascii="Times New Roman" w:hAnsi="Times New Roman"/>
              </w:rPr>
            </w:pPr>
          </w:p>
        </w:tc>
        <w:tc>
          <w:tcPr>
            <w:tcW w:w="720" w:type="dxa"/>
            <w:tcBorders>
              <w:top w:val="single" w:sz="4" w:space="0" w:color="auto"/>
              <w:left w:val="single" w:sz="4" w:space="0" w:color="auto"/>
              <w:bottom w:val="single" w:sz="12" w:space="0" w:color="auto"/>
              <w:right w:val="single" w:sz="4" w:space="0" w:color="auto"/>
            </w:tcBorders>
            <w:textDirection w:val="lrTb"/>
            <w:vAlign w:val="top"/>
          </w:tcPr>
          <w:p w:rsidR="00162950" w:rsidRPr="009C3522">
            <w:pPr>
              <w:bidi w:val="0"/>
              <w:jc w:val="center"/>
              <w:rPr>
                <w:rFonts w:ascii="Times New Roman" w:hAnsi="Times New Roman"/>
                <w:sz w:val="20"/>
                <w:szCs w:val="20"/>
              </w:rPr>
            </w:pPr>
          </w:p>
        </w:tc>
        <w:tc>
          <w:tcPr>
            <w:tcW w:w="1620" w:type="dxa"/>
            <w:tcBorders>
              <w:top w:val="single" w:sz="4" w:space="0" w:color="auto"/>
              <w:left w:val="single" w:sz="4" w:space="0" w:color="auto"/>
              <w:bottom w:val="single" w:sz="12" w:space="0" w:color="auto"/>
              <w:right w:val="single" w:sz="12" w:space="0" w:color="auto"/>
            </w:tcBorders>
            <w:textDirection w:val="lrTb"/>
            <w:vAlign w:val="top"/>
          </w:tcPr>
          <w:p w:rsidR="00162950"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162950" w:rsidRPr="009C3522">
            <w:pPr>
              <w:bidi w:val="0"/>
              <w:jc w:val="center"/>
              <w:rPr>
                <w:rFonts w:ascii="Times New Roman" w:hAnsi="Times New Roman"/>
                <w:sz w:val="20"/>
                <w:szCs w:val="20"/>
              </w:rPr>
            </w:pPr>
            <w:r w:rsidRPr="009C3522">
              <w:rPr>
                <w:rFonts w:ascii="Times New Roman" w:hAnsi="Times New Roman"/>
                <w:sz w:val="20"/>
                <w:szCs w:val="20"/>
              </w:rPr>
              <w:t>Čl. 21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162950" w:rsidRPr="009C3522" w:rsidP="00162950">
            <w:pPr>
              <w:bidi w:val="0"/>
              <w:adjustRightInd w:val="0"/>
              <w:rPr>
                <w:rFonts w:ascii="Times New Roman" w:eastAsia="EUAlbertina-Italic-Identity-H" w:hAnsi="Times New Roman"/>
                <w:i/>
                <w:iCs/>
                <w:sz w:val="20"/>
                <w:szCs w:val="20"/>
              </w:rPr>
            </w:pPr>
            <w:r w:rsidRPr="009C3522">
              <w:rPr>
                <w:rFonts w:ascii="Times New Roman" w:eastAsia="EUAlbertina-Bold-Identity-H" w:hAnsi="Times New Roman" w:hint="default"/>
                <w:b/>
                <w:bCs/>
                <w:sz w:val="20"/>
                <w:szCs w:val="20"/>
              </w:rPr>
              <w:t>Adresá</w:t>
            </w:r>
            <w:r w:rsidRPr="009C3522">
              <w:rPr>
                <w:rFonts w:ascii="Times New Roman" w:eastAsia="EUAlbertina-Bold-Identity-H" w:hAnsi="Times New Roman" w:hint="default"/>
                <w:b/>
                <w:bCs/>
                <w:sz w:val="20"/>
                <w:szCs w:val="20"/>
              </w:rPr>
              <w:t>ti</w:t>
            </w:r>
          </w:p>
          <w:p w:rsidR="00162950" w:rsidRPr="009C3522" w:rsidP="00162950">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to smernica je urč</w:t>
            </w:r>
            <w:r w:rsidRPr="009C3522">
              <w:rPr>
                <w:rFonts w:ascii="Times New Roman" w:eastAsia="EUAlbertina-Regular-Identity-H" w:hAnsi="Times New Roman" w:hint="default"/>
                <w:sz w:val="20"/>
                <w:szCs w:val="20"/>
              </w:rPr>
              <w:t>ená</w:t>
            </w:r>
            <w:r w:rsidRPr="009C3522">
              <w:rPr>
                <w:rFonts w:ascii="Times New Roman" w:eastAsia="EUAlbertina-Regular-Identity-H" w:hAnsi="Times New Roman" w:hint="default"/>
                <w:sz w:val="20"/>
                <w:szCs w:val="20"/>
              </w:rPr>
              <w:t xml:space="preserve"> č</w:t>
            </w:r>
            <w:r w:rsidRPr="009C3522">
              <w:rPr>
                <w:rFonts w:ascii="Times New Roman" w:eastAsia="EUAlbertina-Regular-Identity-H" w:hAnsi="Times New Roman" w:hint="default"/>
                <w:sz w:val="20"/>
                <w:szCs w:val="20"/>
              </w:rPr>
              <w:t>lenský</w:t>
            </w:r>
            <w:r w:rsidRPr="009C3522">
              <w:rPr>
                <w:rFonts w:ascii="Times New Roman" w:eastAsia="EUAlbertina-Regular-Identity-H" w:hAnsi="Times New Roman" w:hint="default"/>
                <w:sz w:val="20"/>
                <w:szCs w:val="20"/>
              </w:rPr>
              <w:t>m 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tom.</w:t>
            </w:r>
          </w:p>
          <w:p w:rsidR="00162950" w:rsidRPr="009C3522" w:rsidP="00162950">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 xml:space="preserve">V </w:t>
            </w:r>
            <w:r w:rsidRPr="009C3522">
              <w:rPr>
                <w:rFonts w:ascii="Times New Roman" w:eastAsia="EUAlbertina-Regular-Identity-H" w:hAnsi="Times New Roman" w:hint="default"/>
                <w:sz w:val="20"/>
                <w:szCs w:val="20"/>
              </w:rPr>
              <w:t>Š</w:t>
            </w:r>
            <w:r w:rsidRPr="009C3522">
              <w:rPr>
                <w:rFonts w:ascii="Times New Roman" w:eastAsia="EUAlbertina-Regular-Identity-H" w:hAnsi="Times New Roman" w:hint="default"/>
                <w:sz w:val="20"/>
                <w:szCs w:val="20"/>
              </w:rPr>
              <w:t>trasburgu 11. má</w:t>
            </w:r>
            <w:r w:rsidRPr="009C3522">
              <w:rPr>
                <w:rFonts w:ascii="Times New Roman" w:eastAsia="EUAlbertina-Regular-Identity-H" w:hAnsi="Times New Roman" w:hint="default"/>
                <w:sz w:val="20"/>
                <w:szCs w:val="20"/>
              </w:rPr>
              <w:t>ja 2005</w:t>
            </w:r>
          </w:p>
          <w:p w:rsidR="00162950" w:rsidRPr="009C3522" w:rsidP="00162950">
            <w:pPr>
              <w:bidi w:val="0"/>
              <w:adjustRightInd w:val="0"/>
              <w:rPr>
                <w:rFonts w:ascii="Times New Roman" w:eastAsia="EUAlbertina-Italic-Identity-H" w:hAnsi="Times New Roman" w:hint="default"/>
                <w:i/>
                <w:iCs/>
                <w:sz w:val="20"/>
                <w:szCs w:val="20"/>
              </w:rPr>
            </w:pPr>
            <w:r w:rsidRPr="009C3522">
              <w:rPr>
                <w:rFonts w:ascii="Times New Roman" w:eastAsia="EUAlbertina-Italic-Identity-H" w:hAnsi="Times New Roman" w:hint="default"/>
                <w:i/>
                <w:iCs/>
                <w:sz w:val="20"/>
                <w:szCs w:val="20"/>
              </w:rPr>
              <w:t>Za Euró</w:t>
            </w:r>
            <w:r w:rsidRPr="009C3522">
              <w:rPr>
                <w:rFonts w:ascii="Times New Roman" w:eastAsia="EUAlbertina-Italic-Identity-H" w:hAnsi="Times New Roman" w:hint="default"/>
                <w:i/>
                <w:iCs/>
                <w:sz w:val="20"/>
                <w:szCs w:val="20"/>
              </w:rPr>
              <w:t>psky parlament</w:t>
            </w:r>
          </w:p>
          <w:p w:rsidR="00162950" w:rsidRPr="009C3522" w:rsidP="00162950">
            <w:pPr>
              <w:bidi w:val="0"/>
              <w:adjustRightInd w:val="0"/>
              <w:rPr>
                <w:rFonts w:ascii="Times New Roman" w:eastAsia="EUAlbertina-Italic-Identity-H" w:hAnsi="Times New Roman" w:hint="default"/>
                <w:i/>
                <w:iCs/>
                <w:sz w:val="20"/>
                <w:szCs w:val="20"/>
              </w:rPr>
            </w:pPr>
            <w:r w:rsidRPr="009C3522">
              <w:rPr>
                <w:rFonts w:ascii="Times New Roman" w:eastAsia="EUAlbertina-Italic-Identity-H" w:hAnsi="Times New Roman" w:hint="default"/>
                <w:i/>
                <w:iCs/>
                <w:sz w:val="20"/>
                <w:szCs w:val="20"/>
              </w:rPr>
              <w:t>predseda</w:t>
            </w:r>
          </w:p>
          <w:p w:rsidR="00162950" w:rsidRPr="009C3522" w:rsidP="00162950">
            <w:pPr>
              <w:bidi w:val="0"/>
              <w:adjustRightInd w:val="0"/>
              <w:rPr>
                <w:rFonts w:ascii="Times New Roman" w:eastAsia="EUAlbertina-Regular-Identity-H" w:hAnsi="Times New Roman"/>
                <w:sz w:val="20"/>
                <w:szCs w:val="20"/>
              </w:rPr>
            </w:pPr>
            <w:r w:rsidRPr="009C3522">
              <w:rPr>
                <w:rFonts w:ascii="Times New Roman" w:eastAsia="EUAlbertina-Regular-Identity-H" w:hAnsi="Times New Roman"/>
                <w:sz w:val="20"/>
                <w:szCs w:val="20"/>
              </w:rPr>
              <w:t>J. P. BORELL FONTELLES</w:t>
            </w:r>
          </w:p>
          <w:p w:rsidR="00162950" w:rsidRPr="009C3522" w:rsidP="00162950">
            <w:pPr>
              <w:bidi w:val="0"/>
              <w:adjustRightInd w:val="0"/>
              <w:rPr>
                <w:rFonts w:ascii="Times New Roman" w:eastAsia="EUAlbertina-Italic-Identity-H" w:hAnsi="Times New Roman"/>
                <w:i/>
                <w:iCs/>
                <w:sz w:val="20"/>
                <w:szCs w:val="20"/>
              </w:rPr>
            </w:pPr>
            <w:r w:rsidRPr="009C3522">
              <w:rPr>
                <w:rFonts w:ascii="Times New Roman" w:eastAsia="EUAlbertina-Italic-Identity-H" w:hAnsi="Times New Roman"/>
                <w:i/>
                <w:iCs/>
                <w:sz w:val="20"/>
                <w:szCs w:val="20"/>
              </w:rPr>
              <w:t>Za Radu</w:t>
            </w:r>
          </w:p>
          <w:p w:rsidR="00162950" w:rsidRPr="009C3522" w:rsidP="00162950">
            <w:pPr>
              <w:bidi w:val="0"/>
              <w:adjustRightInd w:val="0"/>
              <w:rPr>
                <w:rFonts w:ascii="Times New Roman" w:eastAsia="EUAlbertina-Italic-Identity-H" w:hAnsi="Times New Roman"/>
                <w:i/>
                <w:iCs/>
                <w:sz w:val="20"/>
                <w:szCs w:val="20"/>
              </w:rPr>
            </w:pPr>
            <w:r w:rsidRPr="009C3522">
              <w:rPr>
                <w:rFonts w:ascii="Times New Roman" w:eastAsia="EUAlbertina-Italic-Identity-H" w:hAnsi="Times New Roman"/>
                <w:i/>
                <w:iCs/>
                <w:sz w:val="20"/>
                <w:szCs w:val="20"/>
              </w:rPr>
              <w:t>predseda</w:t>
            </w:r>
          </w:p>
          <w:p w:rsidR="00162950" w:rsidRPr="009C3522" w:rsidP="00162950">
            <w:pPr>
              <w:bidi w:val="0"/>
              <w:adjustRightInd w:val="0"/>
              <w:rPr>
                <w:rFonts w:ascii="Times New Roman" w:eastAsia="EUAlbertina-Bold-Identity-H" w:hAnsi="Times New Roman"/>
                <w:b/>
                <w:bCs/>
                <w:sz w:val="20"/>
                <w:szCs w:val="20"/>
              </w:rPr>
            </w:pPr>
            <w:r w:rsidRPr="009C3522">
              <w:rPr>
                <w:rFonts w:ascii="Times New Roman" w:eastAsia="EUAlbertina-Regular-Identity-H" w:hAnsi="Times New Roman"/>
                <w:sz w:val="20"/>
                <w:szCs w:val="20"/>
              </w:rPr>
              <w:t>N. SCHMIT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162950" w:rsidRPr="009C3522">
            <w:pPr>
              <w:bidi w:val="0"/>
              <w:jc w:val="center"/>
              <w:rPr>
                <w:rFonts w:ascii="Times New Roman" w:hAnsi="Times New Roman"/>
                <w:sz w:val="20"/>
                <w:szCs w:val="20"/>
              </w:rPr>
            </w:pPr>
            <w:r w:rsidRPr="009C3522" w:rsidR="00504FDF">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162950" w:rsidRPr="009C3522">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62950" w:rsidRPr="009C3522">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162950" w:rsidRPr="009C3522">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62950" w:rsidRPr="009C3522">
            <w:pPr>
              <w:bidi w:val="0"/>
              <w:jc w:val="center"/>
              <w:rPr>
                <w:rFonts w:ascii="Times New Roman" w:hAnsi="Times New Roman"/>
                <w:sz w:val="20"/>
                <w:szCs w:val="20"/>
              </w:rPr>
            </w:pP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162950"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B66E5D" w:rsidRPr="009C3522">
            <w:pPr>
              <w:bidi w:val="0"/>
              <w:jc w:val="center"/>
              <w:rPr>
                <w:rFonts w:ascii="Times New Roman" w:hAnsi="Times New Roman"/>
                <w:sz w:val="20"/>
                <w:szCs w:val="20"/>
              </w:rPr>
            </w:pPr>
            <w:r w:rsidRPr="009C3522">
              <w:rPr>
                <w:rFonts w:ascii="Times New Roman" w:hAnsi="Times New Roman"/>
                <w:sz w:val="20"/>
                <w:szCs w:val="20"/>
              </w:rPr>
              <w:t>Príloha č. 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B66E5D" w:rsidRPr="009C3522" w:rsidP="00B66E5D">
            <w:pPr>
              <w:bidi w:val="0"/>
              <w:adjustRightInd w:val="0"/>
              <w:rPr>
                <w:rFonts w:ascii="Times New Roman" w:eastAsia="EUAlbertina-Bold-Identity-H" w:hAnsi="Times New Roman" w:hint="default"/>
                <w:b/>
                <w:bCs/>
                <w:sz w:val="20"/>
                <w:szCs w:val="20"/>
              </w:rPr>
            </w:pPr>
            <w:r w:rsidRPr="009C3522">
              <w:rPr>
                <w:rFonts w:ascii="Times New Roman" w:eastAsia="EUAlbertina-Bold-Identity-H" w:hAnsi="Times New Roman" w:hint="default"/>
                <w:b/>
                <w:bCs/>
                <w:sz w:val="20"/>
                <w:szCs w:val="20"/>
              </w:rPr>
              <w:t>OBCHODNÉ</w:t>
            </w:r>
            <w:r w:rsidRPr="009C3522">
              <w:rPr>
                <w:rFonts w:ascii="Times New Roman" w:eastAsia="EUAlbertina-Bold-Identity-H" w:hAnsi="Times New Roman" w:hint="default"/>
                <w:b/>
                <w:bCs/>
                <w:sz w:val="20"/>
                <w:szCs w:val="20"/>
              </w:rPr>
              <w:t xml:space="preserve"> PRAKTIKY, KTORÉ</w:t>
            </w:r>
            <w:r w:rsidRPr="009C3522">
              <w:rPr>
                <w:rFonts w:ascii="Times New Roman" w:eastAsia="EUAlbertina-Bold-Identity-H" w:hAnsi="Times New Roman" w:hint="default"/>
                <w:b/>
                <w:bCs/>
                <w:sz w:val="20"/>
                <w:szCs w:val="20"/>
              </w:rPr>
              <w:t xml:space="preserve"> SA ZA KAŽ</w:t>
            </w:r>
            <w:r w:rsidRPr="009C3522">
              <w:rPr>
                <w:rFonts w:ascii="Times New Roman" w:eastAsia="EUAlbertina-Bold-Identity-H" w:hAnsi="Times New Roman" w:hint="default"/>
                <w:b/>
                <w:bCs/>
                <w:sz w:val="20"/>
                <w:szCs w:val="20"/>
              </w:rPr>
              <w:t>DÝ</w:t>
            </w:r>
            <w:r w:rsidRPr="009C3522">
              <w:rPr>
                <w:rFonts w:ascii="Times New Roman" w:eastAsia="EUAlbertina-Bold-Identity-H" w:hAnsi="Times New Roman" w:hint="default"/>
                <w:b/>
                <w:bCs/>
                <w:sz w:val="20"/>
                <w:szCs w:val="20"/>
              </w:rPr>
              <w:t>CH OKOLNOSTÍ</w:t>
            </w:r>
            <w:r w:rsidRPr="009C3522">
              <w:rPr>
                <w:rFonts w:ascii="Times New Roman" w:eastAsia="EUAlbertina-Bold-Identity-H" w:hAnsi="Times New Roman" w:hint="default"/>
                <w:b/>
                <w:bCs/>
                <w:sz w:val="20"/>
                <w:szCs w:val="20"/>
              </w:rPr>
              <w:t xml:space="preserve"> POVAŽ</w:t>
            </w:r>
            <w:r w:rsidRPr="009C3522">
              <w:rPr>
                <w:rFonts w:ascii="Times New Roman" w:eastAsia="EUAlbertina-Bold-Identity-H" w:hAnsi="Times New Roman" w:hint="default"/>
                <w:b/>
                <w:bCs/>
                <w:sz w:val="20"/>
                <w:szCs w:val="20"/>
              </w:rPr>
              <w:t>UJÚ</w:t>
            </w:r>
          </w:p>
          <w:p w:rsidR="00B66E5D" w:rsidRPr="009C3522" w:rsidP="00B66E5D">
            <w:pPr>
              <w:bidi w:val="0"/>
              <w:adjustRightInd w:val="0"/>
              <w:rPr>
                <w:rFonts w:ascii="Times New Roman" w:eastAsia="EUAlbertina-Bold-Identity-H" w:hAnsi="Times New Roman" w:hint="default"/>
                <w:b/>
                <w:bCs/>
                <w:sz w:val="20"/>
                <w:szCs w:val="20"/>
              </w:rPr>
            </w:pPr>
            <w:r w:rsidRPr="009C3522">
              <w:rPr>
                <w:rFonts w:ascii="Times New Roman" w:eastAsia="EUAlbertina-Bold-Identity-H" w:hAnsi="Times New Roman" w:hint="default"/>
                <w:b/>
                <w:bCs/>
                <w:sz w:val="20"/>
                <w:szCs w:val="20"/>
              </w:rPr>
              <w:t>ZA NEKALÉ</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Klamlivé</w:t>
            </w:r>
            <w:r w:rsidRPr="009C3522">
              <w:rPr>
                <w:rFonts w:ascii="Times New Roman" w:eastAsia="EUAlbertina-Regular-Identity-H" w:hAnsi="Times New Roman" w:hint="default"/>
                <w:sz w:val="20"/>
                <w:szCs w:val="20"/>
              </w:rPr>
              <w:t xml:space="preserve"> obchodné</w:t>
            </w:r>
            <w:r w:rsidRPr="009C3522">
              <w:rPr>
                <w:rFonts w:ascii="Times New Roman" w:eastAsia="EUAlbertina-Regular-Identity-H" w:hAnsi="Times New Roman" w:hint="default"/>
                <w:sz w:val="20"/>
                <w:szCs w:val="20"/>
              </w:rPr>
              <w:t xml:space="preserve"> praktiky</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1. Tvrdenie obchodní</w:t>
            </w:r>
            <w:r w:rsidRPr="009C3522">
              <w:rPr>
                <w:rFonts w:ascii="Times New Roman" w:eastAsia="EUAlbertina-Regular-Identity-H" w:hAnsi="Times New Roman" w:hint="default"/>
                <w:sz w:val="20"/>
                <w:szCs w:val="20"/>
              </w:rPr>
              <w:t>ka, ž</w:t>
            </w:r>
            <w:r w:rsidRPr="009C3522">
              <w:rPr>
                <w:rFonts w:ascii="Times New Roman" w:eastAsia="EUAlbertina-Regular-Identity-H" w:hAnsi="Times New Roman" w:hint="default"/>
                <w:sz w:val="20"/>
                <w:szCs w:val="20"/>
              </w:rPr>
              <w:t xml:space="preserve">e sa </w:t>
            </w:r>
            <w:r w:rsidRPr="009C3522">
              <w:rPr>
                <w:rFonts w:ascii="Times New Roman" w:eastAsia="EUAlbertina-Regular-Identity-H" w:hAnsi="Times New Roman" w:hint="default"/>
                <w:sz w:val="20"/>
                <w:szCs w:val="20"/>
              </w:rPr>
              <w:t>zaviazal dodrž</w:t>
            </w:r>
            <w:r w:rsidRPr="009C3522">
              <w:rPr>
                <w:rFonts w:ascii="Times New Roman" w:eastAsia="EUAlbertina-Regular-Identity-H" w:hAnsi="Times New Roman" w:hint="default"/>
                <w:sz w:val="20"/>
                <w:szCs w:val="20"/>
              </w:rPr>
              <w:t>iavať</w:t>
            </w:r>
            <w:r w:rsidRPr="009C3522">
              <w:rPr>
                <w:rFonts w:ascii="Times New Roman" w:eastAsia="EUAlbertina-Regular-Identity-H" w:hAnsi="Times New Roman" w:hint="default"/>
                <w:sz w:val="20"/>
                <w:szCs w:val="20"/>
              </w:rPr>
              <w:t xml:space="preserve"> kó</w:t>
            </w:r>
            <w:r w:rsidRPr="009C3522">
              <w:rPr>
                <w:rFonts w:ascii="Times New Roman" w:eastAsia="EUAlbertina-Regular-Identity-H" w:hAnsi="Times New Roman" w:hint="default"/>
                <w:sz w:val="20"/>
                <w:szCs w:val="20"/>
              </w:rPr>
              <w:t>dex sprá</w:t>
            </w:r>
            <w:r w:rsidRPr="009C3522">
              <w:rPr>
                <w:rFonts w:ascii="Times New Roman" w:eastAsia="EUAlbertina-Regular-Identity-H" w:hAnsi="Times New Roman" w:hint="default"/>
                <w:sz w:val="20"/>
                <w:szCs w:val="20"/>
              </w:rPr>
              <w:t>vania, prič</w:t>
            </w:r>
            <w:r w:rsidRPr="009C3522">
              <w:rPr>
                <w:rFonts w:ascii="Times New Roman" w:eastAsia="EUAlbertina-Regular-Identity-H" w:hAnsi="Times New Roman" w:hint="default"/>
                <w:sz w:val="20"/>
                <w:szCs w:val="20"/>
              </w:rPr>
              <w:t>om tomu tak nie je.</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2. Zobrazenie zná</w:t>
            </w:r>
            <w:r w:rsidRPr="009C3522">
              <w:rPr>
                <w:rFonts w:ascii="Times New Roman" w:eastAsia="EUAlbertina-Regular-Identity-H" w:hAnsi="Times New Roman" w:hint="default"/>
                <w:sz w:val="20"/>
                <w:szCs w:val="20"/>
              </w:rPr>
              <w:t>mky dô</w:t>
            </w:r>
            <w:r w:rsidRPr="009C3522">
              <w:rPr>
                <w:rFonts w:ascii="Times New Roman" w:eastAsia="EUAlbertina-Regular-Identity-H" w:hAnsi="Times New Roman" w:hint="default"/>
                <w:sz w:val="20"/>
                <w:szCs w:val="20"/>
              </w:rPr>
              <w:t>veryhodnosti, zná</w:t>
            </w:r>
            <w:r w:rsidRPr="009C3522">
              <w:rPr>
                <w:rFonts w:ascii="Times New Roman" w:eastAsia="EUAlbertina-Regular-Identity-H" w:hAnsi="Times New Roman" w:hint="default"/>
                <w:sz w:val="20"/>
                <w:szCs w:val="20"/>
              </w:rPr>
              <w:t>mky kvality alebo ich ekvivalentu bez zí</w:t>
            </w:r>
            <w:r w:rsidRPr="009C3522">
              <w:rPr>
                <w:rFonts w:ascii="Times New Roman" w:eastAsia="EUAlbertina-Regular-Identity-H" w:hAnsi="Times New Roman" w:hint="default"/>
                <w:sz w:val="20"/>
                <w:szCs w:val="20"/>
              </w:rPr>
              <w:t>skania potrebné</w:t>
            </w:r>
            <w:r w:rsidRPr="009C3522">
              <w:rPr>
                <w:rFonts w:ascii="Times New Roman" w:eastAsia="EUAlbertina-Regular-Identity-H" w:hAnsi="Times New Roman" w:hint="default"/>
                <w:sz w:val="20"/>
                <w:szCs w:val="20"/>
              </w:rPr>
              <w:t>ho povolenia.</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3. Tvrdenie, ž</w:t>
            </w:r>
            <w:r w:rsidRPr="009C3522">
              <w:rPr>
                <w:rFonts w:ascii="Times New Roman" w:eastAsia="EUAlbertina-Regular-Identity-H" w:hAnsi="Times New Roman" w:hint="default"/>
                <w:sz w:val="20"/>
                <w:szCs w:val="20"/>
              </w:rPr>
              <w:t>e kó</w:t>
            </w:r>
            <w:r w:rsidRPr="009C3522">
              <w:rPr>
                <w:rFonts w:ascii="Times New Roman" w:eastAsia="EUAlbertina-Regular-Identity-H" w:hAnsi="Times New Roman" w:hint="default"/>
                <w:sz w:val="20"/>
                <w:szCs w:val="20"/>
              </w:rPr>
              <w:t>dex sprá</w:t>
            </w:r>
            <w:r w:rsidRPr="009C3522">
              <w:rPr>
                <w:rFonts w:ascii="Times New Roman" w:eastAsia="EUAlbertina-Regular-Identity-H" w:hAnsi="Times New Roman" w:hint="default"/>
                <w:sz w:val="20"/>
                <w:szCs w:val="20"/>
              </w:rPr>
              <w:t>vania je schvá</w:t>
            </w:r>
            <w:r w:rsidRPr="009C3522">
              <w:rPr>
                <w:rFonts w:ascii="Times New Roman" w:eastAsia="EUAlbertina-Regular-Identity-H" w:hAnsi="Times New Roman" w:hint="default"/>
                <w:sz w:val="20"/>
                <w:szCs w:val="20"/>
              </w:rPr>
              <w:t>lený</w:t>
            </w:r>
            <w:r w:rsidRPr="009C3522">
              <w:rPr>
                <w:rFonts w:ascii="Times New Roman" w:eastAsia="EUAlbertina-Regular-Identity-H" w:hAnsi="Times New Roman" w:hint="default"/>
                <w:sz w:val="20"/>
                <w:szCs w:val="20"/>
              </w:rPr>
              <w:t xml:space="preserve"> orgá</w:t>
            </w:r>
            <w:r w:rsidRPr="009C3522">
              <w:rPr>
                <w:rFonts w:ascii="Times New Roman" w:eastAsia="EUAlbertina-Regular-Identity-H" w:hAnsi="Times New Roman" w:hint="default"/>
                <w:sz w:val="20"/>
                <w:szCs w:val="20"/>
              </w:rPr>
              <w:t>nom verejnej moci alebo iný</w:t>
            </w:r>
            <w:r w:rsidRPr="009C3522">
              <w:rPr>
                <w:rFonts w:ascii="Times New Roman" w:eastAsia="EUAlbertina-Regular-Identity-H" w:hAnsi="Times New Roman" w:hint="default"/>
                <w:sz w:val="20"/>
                <w:szCs w:val="20"/>
              </w:rPr>
              <w:t>m orgá</w:t>
            </w:r>
            <w:r w:rsidRPr="009C3522">
              <w:rPr>
                <w:rFonts w:ascii="Times New Roman" w:eastAsia="EUAlbertina-Regular-Identity-H" w:hAnsi="Times New Roman" w:hint="default"/>
                <w:sz w:val="20"/>
                <w:szCs w:val="20"/>
              </w:rPr>
              <w:t>nom,</w:t>
            </w:r>
            <w:r w:rsidRPr="009C3522">
              <w:rPr>
                <w:rFonts w:ascii="Times New Roman" w:eastAsia="EUAlbertina-Regular-Identity-H" w:hAnsi="Times New Roman" w:hint="default"/>
                <w:sz w:val="20"/>
                <w:szCs w:val="20"/>
              </w:rPr>
              <w:t xml:space="preserve"> prič</w:t>
            </w:r>
            <w:r w:rsidRPr="009C3522">
              <w:rPr>
                <w:rFonts w:ascii="Times New Roman" w:eastAsia="EUAlbertina-Regular-Identity-H" w:hAnsi="Times New Roman" w:hint="default"/>
                <w:sz w:val="20"/>
                <w:szCs w:val="20"/>
              </w:rPr>
              <w:t>om tomu tak nie je.</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4. Tvrdenie, ž</w:t>
            </w:r>
            <w:r w:rsidRPr="009C3522">
              <w:rPr>
                <w:rFonts w:ascii="Times New Roman" w:eastAsia="EUAlbertina-Regular-Identity-H" w:hAnsi="Times New Roman" w:hint="default"/>
                <w:sz w:val="20"/>
                <w:szCs w:val="20"/>
              </w:rPr>
              <w:t>e obchodní</w:t>
            </w:r>
            <w:r w:rsidRPr="009C3522">
              <w:rPr>
                <w:rFonts w:ascii="Times New Roman" w:eastAsia="EUAlbertina-Regular-Identity-H" w:hAnsi="Times New Roman" w:hint="default"/>
                <w:sz w:val="20"/>
                <w:szCs w:val="20"/>
              </w:rPr>
              <w:t>k (vrá</w:t>
            </w:r>
            <w:r w:rsidRPr="009C3522">
              <w:rPr>
                <w:rFonts w:ascii="Times New Roman" w:eastAsia="EUAlbertina-Regular-Identity-H" w:hAnsi="Times New Roman" w:hint="default"/>
                <w:sz w:val="20"/>
                <w:szCs w:val="20"/>
              </w:rPr>
              <w:t>tane jeho obchodný</w:t>
            </w:r>
            <w:r w:rsidRPr="009C3522">
              <w:rPr>
                <w:rFonts w:ascii="Times New Roman" w:eastAsia="EUAlbertina-Regular-Identity-H" w:hAnsi="Times New Roman" w:hint="default"/>
                <w:sz w:val="20"/>
                <w:szCs w:val="20"/>
              </w:rPr>
              <w:t>ch praktí</w:t>
            </w:r>
            <w:r w:rsidRPr="009C3522">
              <w:rPr>
                <w:rFonts w:ascii="Times New Roman" w:eastAsia="EUAlbertina-Regular-Identity-H" w:hAnsi="Times New Roman" w:hint="default"/>
                <w:sz w:val="20"/>
                <w:szCs w:val="20"/>
              </w:rPr>
              <w:t>k) alebo produkt bol schvá</w:t>
            </w:r>
            <w:r w:rsidRPr="009C3522">
              <w:rPr>
                <w:rFonts w:ascii="Times New Roman" w:eastAsia="EUAlbertina-Regular-Identity-H" w:hAnsi="Times New Roman" w:hint="default"/>
                <w:sz w:val="20"/>
                <w:szCs w:val="20"/>
              </w:rPr>
              <w:t>lený</w:t>
            </w:r>
            <w:r w:rsidRPr="009C3522">
              <w:rPr>
                <w:rFonts w:ascii="Times New Roman" w:eastAsia="EUAlbertina-Regular-Identity-H" w:hAnsi="Times New Roman" w:hint="default"/>
                <w:sz w:val="20"/>
                <w:szCs w:val="20"/>
              </w:rPr>
              <w:t>, potvrdený</w:t>
            </w:r>
            <w:r w:rsidRPr="009C3522">
              <w:rPr>
                <w:rFonts w:ascii="Times New Roman" w:eastAsia="EUAlbertina-Regular-Identity-H" w:hAnsi="Times New Roman" w:hint="default"/>
                <w:sz w:val="20"/>
                <w:szCs w:val="20"/>
              </w:rPr>
              <w:t xml:space="preserve"> alebo povolený</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orgá</w:t>
            </w:r>
            <w:r w:rsidRPr="009C3522">
              <w:rPr>
                <w:rFonts w:ascii="Times New Roman" w:eastAsia="EUAlbertina-Regular-Identity-H" w:hAnsi="Times New Roman" w:hint="default"/>
                <w:sz w:val="20"/>
                <w:szCs w:val="20"/>
              </w:rPr>
              <w:t>nom verejnej moci alebo sú</w:t>
            </w:r>
            <w:r w:rsidRPr="009C3522">
              <w:rPr>
                <w:rFonts w:ascii="Times New Roman" w:eastAsia="EUAlbertina-Regular-Identity-H" w:hAnsi="Times New Roman" w:hint="default"/>
                <w:sz w:val="20"/>
                <w:szCs w:val="20"/>
              </w:rPr>
              <w:t>kromný</w:t>
            </w:r>
            <w:r w:rsidRPr="009C3522">
              <w:rPr>
                <w:rFonts w:ascii="Times New Roman" w:eastAsia="EUAlbertina-Regular-Identity-H" w:hAnsi="Times New Roman" w:hint="default"/>
                <w:sz w:val="20"/>
                <w:szCs w:val="20"/>
              </w:rPr>
              <w:t>m subjektom, prič</w:t>
            </w:r>
            <w:r w:rsidRPr="009C3522">
              <w:rPr>
                <w:rFonts w:ascii="Times New Roman" w:eastAsia="EUAlbertina-Regular-Identity-H" w:hAnsi="Times New Roman" w:hint="default"/>
                <w:sz w:val="20"/>
                <w:szCs w:val="20"/>
              </w:rPr>
              <w:t>om tomu tak nie je, alebo také</w:t>
            </w:r>
            <w:r w:rsidRPr="009C3522">
              <w:rPr>
                <w:rFonts w:ascii="Times New Roman" w:eastAsia="EUAlbertina-Regular-Identity-H" w:hAnsi="Times New Roman" w:hint="default"/>
                <w:sz w:val="20"/>
                <w:szCs w:val="20"/>
              </w:rPr>
              <w:t>to tvrdenie bez toho, ž</w:t>
            </w:r>
            <w:r w:rsidRPr="009C3522">
              <w:rPr>
                <w:rFonts w:ascii="Times New Roman" w:eastAsia="EUAlbertina-Regular-Identity-H" w:hAnsi="Times New Roman" w:hint="default"/>
                <w:sz w:val="20"/>
                <w:szCs w:val="20"/>
              </w:rPr>
              <w:t>e by</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sz w:val="20"/>
                <w:szCs w:val="20"/>
              </w:rPr>
              <w:t>produk</w:t>
            </w:r>
            <w:r w:rsidRPr="009C3522">
              <w:rPr>
                <w:rFonts w:ascii="Times New Roman" w:eastAsia="EUAlbertina-Regular-Identity-H" w:hAnsi="Times New Roman" w:hint="default"/>
                <w:sz w:val="20"/>
                <w:szCs w:val="20"/>
              </w:rPr>
              <w:t>t spĺň</w:t>
            </w:r>
            <w:r w:rsidRPr="009C3522">
              <w:rPr>
                <w:rFonts w:ascii="Times New Roman" w:eastAsia="EUAlbertina-Regular-Identity-H" w:hAnsi="Times New Roman" w:hint="default"/>
                <w:sz w:val="20"/>
                <w:szCs w:val="20"/>
              </w:rPr>
              <w:t>al podmienky schvá</w:t>
            </w:r>
            <w:r w:rsidRPr="009C3522">
              <w:rPr>
                <w:rFonts w:ascii="Times New Roman" w:eastAsia="EUAlbertina-Regular-Identity-H" w:hAnsi="Times New Roman" w:hint="default"/>
                <w:sz w:val="20"/>
                <w:szCs w:val="20"/>
              </w:rPr>
              <w:t>lenia, potvrdenia alebo povolenia.</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5. Vý</w:t>
            </w:r>
            <w:r w:rsidRPr="009C3522">
              <w:rPr>
                <w:rFonts w:ascii="Times New Roman" w:eastAsia="EUAlbertina-Regular-Identity-H" w:hAnsi="Times New Roman" w:hint="default"/>
                <w:sz w:val="20"/>
                <w:szCs w:val="20"/>
              </w:rPr>
              <w:t>zva na kú</w:t>
            </w:r>
            <w:r w:rsidRPr="009C3522">
              <w:rPr>
                <w:rFonts w:ascii="Times New Roman" w:eastAsia="EUAlbertina-Regular-Identity-H" w:hAnsi="Times New Roman" w:hint="default"/>
                <w:sz w:val="20"/>
                <w:szCs w:val="20"/>
              </w:rPr>
              <w:t>pu produktov za stanovenú</w:t>
            </w:r>
            <w:r w:rsidRPr="009C3522">
              <w:rPr>
                <w:rFonts w:ascii="Times New Roman" w:eastAsia="EUAlbertina-Regular-Identity-H" w:hAnsi="Times New Roman" w:hint="default"/>
                <w:sz w:val="20"/>
                <w:szCs w:val="20"/>
              </w:rPr>
              <w:t xml:space="preserve"> cenu bez toho, ž</w:t>
            </w:r>
            <w:r w:rsidRPr="009C3522">
              <w:rPr>
                <w:rFonts w:ascii="Times New Roman" w:eastAsia="EUAlbertina-Regular-Identity-H" w:hAnsi="Times New Roman" w:hint="default"/>
                <w:sz w:val="20"/>
                <w:szCs w:val="20"/>
              </w:rPr>
              <w:t>e by obchodní</w:t>
            </w:r>
            <w:r w:rsidRPr="009C3522">
              <w:rPr>
                <w:rFonts w:ascii="Times New Roman" w:eastAsia="EUAlbertina-Regular-Identity-H" w:hAnsi="Times New Roman" w:hint="default"/>
                <w:sz w:val="20"/>
                <w:szCs w:val="20"/>
              </w:rPr>
              <w:t>k zverejnil aké</w:t>
            </w:r>
            <w:r w:rsidRPr="009C3522">
              <w:rPr>
                <w:rFonts w:ascii="Times New Roman" w:eastAsia="EUAlbertina-Regular-Identity-H" w:hAnsi="Times New Roman" w:hint="default"/>
                <w:sz w:val="20"/>
                <w:szCs w:val="20"/>
              </w:rPr>
              <w:t>koľ</w:t>
            </w:r>
            <w:r w:rsidRPr="009C3522">
              <w:rPr>
                <w:rFonts w:ascii="Times New Roman" w:eastAsia="EUAlbertina-Regular-Identity-H" w:hAnsi="Times New Roman" w:hint="default"/>
                <w:sz w:val="20"/>
                <w:szCs w:val="20"/>
              </w:rPr>
              <w:t>vek rozumné</w:t>
            </w:r>
            <w:r w:rsidRPr="009C3522">
              <w:rPr>
                <w:rFonts w:ascii="Times New Roman" w:eastAsia="EUAlbertina-Regular-Identity-H" w:hAnsi="Times New Roman" w:hint="default"/>
                <w:sz w:val="20"/>
                <w:szCs w:val="20"/>
              </w:rPr>
              <w:t xml:space="preserve"> dô</w:t>
            </w:r>
            <w:r w:rsidRPr="009C3522">
              <w:rPr>
                <w:rFonts w:ascii="Times New Roman" w:eastAsia="EUAlbertina-Regular-Identity-H" w:hAnsi="Times New Roman" w:hint="default"/>
                <w:sz w:val="20"/>
                <w:szCs w:val="20"/>
              </w:rPr>
              <w:t>vody, pre</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ktoré</w:t>
            </w:r>
            <w:r w:rsidRPr="009C3522">
              <w:rPr>
                <w:rFonts w:ascii="Times New Roman" w:eastAsia="EUAlbertina-Regular-Identity-H" w:hAnsi="Times New Roman" w:hint="default"/>
                <w:sz w:val="20"/>
                <w:szCs w:val="20"/>
              </w:rPr>
              <w:t xml:space="preserve"> môž</w:t>
            </w:r>
            <w:r w:rsidRPr="009C3522">
              <w:rPr>
                <w:rFonts w:ascii="Times New Roman" w:eastAsia="EUAlbertina-Regular-Identity-H" w:hAnsi="Times New Roman" w:hint="default"/>
                <w:sz w:val="20"/>
                <w:szCs w:val="20"/>
              </w:rPr>
              <w:t>e predpokladať</w:t>
            </w:r>
            <w:r w:rsidRPr="009C3522">
              <w:rPr>
                <w:rFonts w:ascii="Times New Roman" w:eastAsia="EUAlbertina-Regular-Identity-H" w:hAnsi="Times New Roman" w:hint="default"/>
                <w:sz w:val="20"/>
                <w:szCs w:val="20"/>
              </w:rPr>
              <w:t>, ž</w:t>
            </w:r>
            <w:r w:rsidRPr="009C3522">
              <w:rPr>
                <w:rFonts w:ascii="Times New Roman" w:eastAsia="EUAlbertina-Regular-Identity-H" w:hAnsi="Times New Roman" w:hint="default"/>
                <w:sz w:val="20"/>
                <w:szCs w:val="20"/>
              </w:rPr>
              <w:t>e nebude schopný</w:t>
            </w:r>
            <w:r w:rsidRPr="009C3522">
              <w:rPr>
                <w:rFonts w:ascii="Times New Roman" w:eastAsia="EUAlbertina-Regular-Identity-H" w:hAnsi="Times New Roman" w:hint="default"/>
                <w:sz w:val="20"/>
                <w:szCs w:val="20"/>
              </w:rPr>
              <w:t xml:space="preserve"> dodať</w:t>
            </w:r>
            <w:r w:rsidRPr="009C3522">
              <w:rPr>
                <w:rFonts w:ascii="Times New Roman" w:eastAsia="EUAlbertina-Regular-Identity-H" w:hAnsi="Times New Roman" w:hint="default"/>
                <w:sz w:val="20"/>
                <w:szCs w:val="20"/>
              </w:rPr>
              <w:t xml:space="preserve"> tieto produkty alebo rovnocenné</w:t>
            </w:r>
            <w:r w:rsidRPr="009C3522">
              <w:rPr>
                <w:rFonts w:ascii="Times New Roman" w:eastAsia="EUAlbertina-Regular-Identity-H" w:hAnsi="Times New Roman" w:hint="default"/>
                <w:sz w:val="20"/>
                <w:szCs w:val="20"/>
              </w:rPr>
              <w:t xml:space="preserve"> produ</w:t>
            </w:r>
            <w:r w:rsidRPr="009C3522">
              <w:rPr>
                <w:rFonts w:ascii="Times New Roman" w:eastAsia="EUAlbertina-Regular-Identity-H" w:hAnsi="Times New Roman" w:hint="default"/>
                <w:sz w:val="20"/>
                <w:szCs w:val="20"/>
              </w:rPr>
              <w:t>kty, alebo zariadiť</w:t>
            </w:r>
            <w:r w:rsidRPr="009C3522">
              <w:rPr>
                <w:rFonts w:ascii="Times New Roman" w:eastAsia="EUAlbertina-Regular-Identity-H" w:hAnsi="Times New Roman" w:hint="default"/>
                <w:sz w:val="20"/>
                <w:szCs w:val="20"/>
              </w:rPr>
              <w:t>, aby</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dodá</w:t>
            </w:r>
            <w:r w:rsidRPr="009C3522">
              <w:rPr>
                <w:rFonts w:ascii="Times New Roman" w:eastAsia="EUAlbertina-Regular-Identity-H" w:hAnsi="Times New Roman" w:hint="default"/>
                <w:sz w:val="20"/>
                <w:szCs w:val="20"/>
              </w:rPr>
              <w:t>vku uskutoč</w:t>
            </w:r>
            <w:r w:rsidRPr="009C3522">
              <w:rPr>
                <w:rFonts w:ascii="Times New Roman" w:eastAsia="EUAlbertina-Regular-Identity-H" w:hAnsi="Times New Roman" w:hint="default"/>
                <w:sz w:val="20"/>
                <w:szCs w:val="20"/>
              </w:rPr>
              <w:t>nil iný</w:t>
            </w:r>
            <w:r w:rsidRPr="009C3522">
              <w:rPr>
                <w:rFonts w:ascii="Times New Roman" w:eastAsia="EUAlbertina-Regular-Identity-H" w:hAnsi="Times New Roman" w:hint="default"/>
                <w:sz w:val="20"/>
                <w:szCs w:val="20"/>
              </w:rPr>
              <w:t xml:space="preserve"> obchodní</w:t>
            </w:r>
            <w:r w:rsidRPr="009C3522">
              <w:rPr>
                <w:rFonts w:ascii="Times New Roman" w:eastAsia="EUAlbertina-Regular-Identity-H" w:hAnsi="Times New Roman" w:hint="default"/>
                <w:sz w:val="20"/>
                <w:szCs w:val="20"/>
              </w:rPr>
              <w:t>k, za tú</w:t>
            </w:r>
            <w:r w:rsidRPr="009C3522">
              <w:rPr>
                <w:rFonts w:ascii="Times New Roman" w:eastAsia="EUAlbertina-Regular-Identity-H" w:hAnsi="Times New Roman" w:hint="default"/>
                <w:sz w:val="20"/>
                <w:szCs w:val="20"/>
              </w:rPr>
              <w:t>to cenu, v č</w:t>
            </w:r>
            <w:r w:rsidRPr="009C3522">
              <w:rPr>
                <w:rFonts w:ascii="Times New Roman" w:eastAsia="EUAlbertina-Regular-Identity-H" w:hAnsi="Times New Roman" w:hint="default"/>
                <w:sz w:val="20"/>
                <w:szCs w:val="20"/>
              </w:rPr>
              <w:t>ase a v množ</w:t>
            </w:r>
            <w:r w:rsidRPr="009C3522">
              <w:rPr>
                <w:rFonts w:ascii="Times New Roman" w:eastAsia="EUAlbertina-Regular-Identity-H" w:hAnsi="Times New Roman" w:hint="default"/>
                <w:sz w:val="20"/>
                <w:szCs w:val="20"/>
              </w:rPr>
              <w:t>stve, ktoré</w:t>
            </w:r>
            <w:r w:rsidRPr="009C3522">
              <w:rPr>
                <w:rFonts w:ascii="Times New Roman" w:eastAsia="EUAlbertina-Regular-Identity-H" w:hAnsi="Times New Roman" w:hint="default"/>
                <w:sz w:val="20"/>
                <w:szCs w:val="20"/>
              </w:rPr>
              <w:t xml:space="preserve"> sú</w:t>
            </w:r>
            <w:r w:rsidRPr="009C3522">
              <w:rPr>
                <w:rFonts w:ascii="Times New Roman" w:eastAsia="EUAlbertina-Regular-Identity-H" w:hAnsi="Times New Roman" w:hint="default"/>
                <w:sz w:val="20"/>
                <w:szCs w:val="20"/>
              </w:rPr>
              <w:t xml:space="preserve"> rozumné</w:t>
            </w:r>
            <w:r w:rsidRPr="009C3522">
              <w:rPr>
                <w:rFonts w:ascii="Times New Roman" w:eastAsia="EUAlbertina-Regular-Identity-H" w:hAnsi="Times New Roman" w:hint="default"/>
                <w:sz w:val="20"/>
                <w:szCs w:val="20"/>
              </w:rPr>
              <w:t xml:space="preserve"> vzhľ</w:t>
            </w:r>
            <w:r w:rsidRPr="009C3522">
              <w:rPr>
                <w:rFonts w:ascii="Times New Roman" w:eastAsia="EUAlbertina-Regular-Identity-H" w:hAnsi="Times New Roman" w:hint="default"/>
                <w:sz w:val="20"/>
                <w:szCs w:val="20"/>
              </w:rPr>
              <w:t>adom na produkt, rozsah</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reklamy produktu a ponú</w:t>
            </w:r>
            <w:r w:rsidRPr="009C3522">
              <w:rPr>
                <w:rFonts w:ascii="Times New Roman" w:eastAsia="EUAlbertina-Regular-Identity-H" w:hAnsi="Times New Roman" w:hint="default"/>
                <w:sz w:val="20"/>
                <w:szCs w:val="20"/>
              </w:rPr>
              <w:t>knutú</w:t>
            </w:r>
            <w:r w:rsidRPr="009C3522">
              <w:rPr>
                <w:rFonts w:ascii="Times New Roman" w:eastAsia="EUAlbertina-Regular-Identity-H" w:hAnsi="Times New Roman" w:hint="default"/>
                <w:sz w:val="20"/>
                <w:szCs w:val="20"/>
              </w:rPr>
              <w:t xml:space="preserve"> cenu (vá</w:t>
            </w:r>
            <w:r w:rsidRPr="009C3522">
              <w:rPr>
                <w:rFonts w:ascii="Times New Roman" w:eastAsia="EUAlbertina-Regular-Identity-H" w:hAnsi="Times New Roman" w:hint="default"/>
                <w:sz w:val="20"/>
                <w:szCs w:val="20"/>
              </w:rPr>
              <w:t>bivá</w:t>
            </w:r>
            <w:r w:rsidRPr="009C3522">
              <w:rPr>
                <w:rFonts w:ascii="Times New Roman" w:eastAsia="EUAlbertina-Regular-Identity-H" w:hAnsi="Times New Roman" w:hint="default"/>
                <w:sz w:val="20"/>
                <w:szCs w:val="20"/>
              </w:rPr>
              <w:t xml:space="preserve"> reklama).</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6. Vý</w:t>
            </w:r>
            <w:r w:rsidRPr="009C3522">
              <w:rPr>
                <w:rFonts w:ascii="Times New Roman" w:eastAsia="EUAlbertina-Regular-Identity-H" w:hAnsi="Times New Roman" w:hint="default"/>
                <w:sz w:val="20"/>
                <w:szCs w:val="20"/>
              </w:rPr>
              <w:t>zva na kú</w:t>
            </w:r>
            <w:r w:rsidRPr="009C3522">
              <w:rPr>
                <w:rFonts w:ascii="Times New Roman" w:eastAsia="EUAlbertina-Regular-Identity-H" w:hAnsi="Times New Roman" w:hint="default"/>
                <w:sz w:val="20"/>
                <w:szCs w:val="20"/>
              </w:rPr>
              <w:t>pu produktov za stanovenú</w:t>
            </w:r>
            <w:r w:rsidRPr="009C3522">
              <w:rPr>
                <w:rFonts w:ascii="Times New Roman" w:eastAsia="EUAlbertina-Regular-Identity-H" w:hAnsi="Times New Roman" w:hint="default"/>
                <w:sz w:val="20"/>
                <w:szCs w:val="20"/>
              </w:rPr>
              <w:t xml:space="preserve"> cenu a ná</w:t>
            </w:r>
            <w:r w:rsidRPr="009C3522">
              <w:rPr>
                <w:rFonts w:ascii="Times New Roman" w:eastAsia="EUAlbertina-Regular-Identity-H" w:hAnsi="Times New Roman" w:hint="default"/>
                <w:sz w:val="20"/>
                <w:szCs w:val="20"/>
              </w:rPr>
              <w:t>sledné</w:t>
            </w:r>
            <w:r w:rsidRPr="009C3522">
              <w:rPr>
                <w:rFonts w:ascii="Times New Roman" w:eastAsia="EUAlbertina-Regular-Identity-H" w:hAnsi="Times New Roman" w:hint="default"/>
                <w:sz w:val="20"/>
                <w:szCs w:val="20"/>
              </w:rPr>
              <w:t>:</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a) odmie</w:t>
            </w:r>
            <w:r w:rsidRPr="009C3522">
              <w:rPr>
                <w:rFonts w:ascii="Times New Roman" w:eastAsia="EUAlbertina-Regular-Identity-H" w:hAnsi="Times New Roman" w:hint="default"/>
                <w:sz w:val="20"/>
                <w:szCs w:val="20"/>
              </w:rPr>
              <w:t>tnutie uká</w:t>
            </w:r>
            <w:r w:rsidRPr="009C3522">
              <w:rPr>
                <w:rFonts w:ascii="Times New Roman" w:eastAsia="EUAlbertina-Regular-Identity-H" w:hAnsi="Times New Roman" w:hint="default"/>
                <w:sz w:val="20"/>
                <w:szCs w:val="20"/>
              </w:rPr>
              <w:t>zať</w:t>
            </w:r>
            <w:r w:rsidRPr="009C3522">
              <w:rPr>
                <w:rFonts w:ascii="Times New Roman" w:eastAsia="EUAlbertina-Regular-Identity-H" w:hAnsi="Times New Roman" w:hint="default"/>
                <w:sz w:val="20"/>
                <w:szCs w:val="20"/>
              </w:rPr>
              <w:t xml:space="preserve"> tovar z reklamy spotrebiteľ</w:t>
            </w:r>
            <w:r w:rsidRPr="009C3522">
              <w:rPr>
                <w:rFonts w:ascii="Times New Roman" w:eastAsia="EUAlbertina-Regular-Identity-H" w:hAnsi="Times New Roman" w:hint="default"/>
                <w:sz w:val="20"/>
                <w:szCs w:val="20"/>
              </w:rPr>
              <w:t>om</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alebo</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b) odmietnutie prevziať</w:t>
            </w:r>
            <w:r w:rsidRPr="009C3522">
              <w:rPr>
                <w:rFonts w:ascii="Times New Roman" w:eastAsia="EUAlbertina-Regular-Identity-H" w:hAnsi="Times New Roman" w:hint="default"/>
                <w:sz w:val="20"/>
                <w:szCs w:val="20"/>
              </w:rPr>
              <w:t xml:space="preserve"> objedná</w:t>
            </w:r>
            <w:r w:rsidRPr="009C3522">
              <w:rPr>
                <w:rFonts w:ascii="Times New Roman" w:eastAsia="EUAlbertina-Regular-Identity-H" w:hAnsi="Times New Roman" w:hint="default"/>
                <w:sz w:val="20"/>
                <w:szCs w:val="20"/>
              </w:rPr>
              <w:t>vky na tento tovar alebo jeho dodanie v rozumnom č</w:t>
            </w:r>
            <w:r w:rsidRPr="009C3522">
              <w:rPr>
                <w:rFonts w:ascii="Times New Roman" w:eastAsia="EUAlbertina-Regular-Identity-H" w:hAnsi="Times New Roman" w:hint="default"/>
                <w:sz w:val="20"/>
                <w:szCs w:val="20"/>
              </w:rPr>
              <w:t>ase,</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alebo</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c) predvedenie jeho chybnej vzorky</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s ú</w:t>
            </w:r>
            <w:r w:rsidRPr="009C3522">
              <w:rPr>
                <w:rFonts w:ascii="Times New Roman" w:eastAsia="EUAlbertina-Regular-Identity-H" w:hAnsi="Times New Roman" w:hint="default"/>
                <w:sz w:val="20"/>
                <w:szCs w:val="20"/>
              </w:rPr>
              <w:t>myslom podporiť</w:t>
            </w:r>
            <w:r w:rsidRPr="009C3522">
              <w:rPr>
                <w:rFonts w:ascii="Times New Roman" w:eastAsia="EUAlbertina-Regular-Identity-H" w:hAnsi="Times New Roman" w:hint="default"/>
                <w:sz w:val="20"/>
                <w:szCs w:val="20"/>
              </w:rPr>
              <w:t xml:space="preserve"> predaj iné</w:t>
            </w:r>
            <w:r w:rsidRPr="009C3522">
              <w:rPr>
                <w:rFonts w:ascii="Times New Roman" w:eastAsia="EUAlbertina-Regular-Identity-H" w:hAnsi="Times New Roman" w:hint="default"/>
                <w:sz w:val="20"/>
                <w:szCs w:val="20"/>
              </w:rPr>
              <w:t>ho produktu (reklama typu nalá</w:t>
            </w:r>
            <w:r w:rsidRPr="009C3522">
              <w:rPr>
                <w:rFonts w:ascii="Times New Roman" w:eastAsia="EUAlbertina-Regular-Identity-H" w:hAnsi="Times New Roman" w:hint="default"/>
                <w:sz w:val="20"/>
                <w:szCs w:val="20"/>
              </w:rPr>
              <w:t>kať</w:t>
            </w:r>
            <w:r w:rsidRPr="009C3522">
              <w:rPr>
                <w:rFonts w:ascii="Times New Roman" w:eastAsia="EUAlbertina-Regular-Identity-H" w:hAnsi="Times New Roman" w:hint="default"/>
                <w:sz w:val="20"/>
                <w:szCs w:val="20"/>
              </w:rPr>
              <w:t xml:space="preserve"> a zmeniť</w:t>
            </w:r>
            <w:r w:rsidRPr="009C3522">
              <w:rPr>
                <w:rFonts w:ascii="Times New Roman" w:eastAsia="EUAlbertina-Regular-Identity-H" w:hAnsi="Times New Roman" w:hint="default"/>
                <w:sz w:val="20"/>
                <w:szCs w:val="20"/>
              </w:rPr>
              <w:t>).</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7. Ne</w:t>
            </w:r>
            <w:r w:rsidRPr="009C3522">
              <w:rPr>
                <w:rFonts w:ascii="Times New Roman" w:eastAsia="EUAlbertina-Regular-Identity-H" w:hAnsi="Times New Roman" w:hint="default"/>
                <w:sz w:val="20"/>
                <w:szCs w:val="20"/>
              </w:rPr>
              <w:t>pravdivé</w:t>
            </w:r>
            <w:r w:rsidRPr="009C3522">
              <w:rPr>
                <w:rFonts w:ascii="Times New Roman" w:eastAsia="EUAlbertina-Regular-Identity-H" w:hAnsi="Times New Roman" w:hint="default"/>
                <w:sz w:val="20"/>
                <w:szCs w:val="20"/>
              </w:rPr>
              <w:t xml:space="preserve"> vyhlá</w:t>
            </w:r>
            <w:r w:rsidRPr="009C3522">
              <w:rPr>
                <w:rFonts w:ascii="Times New Roman" w:eastAsia="EUAlbertina-Regular-Identity-H" w:hAnsi="Times New Roman" w:hint="default"/>
                <w:sz w:val="20"/>
                <w:szCs w:val="20"/>
              </w:rPr>
              <w:t>senie, ž</w:t>
            </w:r>
            <w:r w:rsidRPr="009C3522">
              <w:rPr>
                <w:rFonts w:ascii="Times New Roman" w:eastAsia="EUAlbertina-Regular-Identity-H" w:hAnsi="Times New Roman" w:hint="default"/>
                <w:sz w:val="20"/>
                <w:szCs w:val="20"/>
              </w:rPr>
              <w:t>e produkt bude k dispozí</w:t>
            </w:r>
            <w:r w:rsidRPr="009C3522">
              <w:rPr>
                <w:rFonts w:ascii="Times New Roman" w:eastAsia="EUAlbertina-Regular-Identity-H" w:hAnsi="Times New Roman" w:hint="default"/>
                <w:sz w:val="20"/>
                <w:szCs w:val="20"/>
              </w:rPr>
              <w:t>cii iba veľ</w:t>
            </w:r>
            <w:r w:rsidRPr="009C3522">
              <w:rPr>
                <w:rFonts w:ascii="Times New Roman" w:eastAsia="EUAlbertina-Regular-Identity-H" w:hAnsi="Times New Roman" w:hint="default"/>
                <w:sz w:val="20"/>
                <w:szCs w:val="20"/>
              </w:rPr>
              <w:t>mi obmedzený</w:t>
            </w:r>
            <w:r w:rsidRPr="009C3522">
              <w:rPr>
                <w:rFonts w:ascii="Times New Roman" w:eastAsia="EUAlbertina-Regular-Identity-H" w:hAnsi="Times New Roman" w:hint="default"/>
                <w:sz w:val="20"/>
                <w:szCs w:val="20"/>
              </w:rPr>
              <w:t xml:space="preserve"> č</w:t>
            </w:r>
            <w:r w:rsidRPr="009C3522">
              <w:rPr>
                <w:rFonts w:ascii="Times New Roman" w:eastAsia="EUAlbertina-Regular-Identity-H" w:hAnsi="Times New Roman" w:hint="default"/>
                <w:sz w:val="20"/>
                <w:szCs w:val="20"/>
              </w:rPr>
              <w:t>as alebo ž</w:t>
            </w:r>
            <w:r w:rsidRPr="009C3522">
              <w:rPr>
                <w:rFonts w:ascii="Times New Roman" w:eastAsia="EUAlbertina-Regular-Identity-H" w:hAnsi="Times New Roman" w:hint="default"/>
                <w:sz w:val="20"/>
                <w:szCs w:val="20"/>
              </w:rPr>
              <w:t>e bude k dispozí</w:t>
            </w:r>
            <w:r w:rsidRPr="009C3522">
              <w:rPr>
                <w:rFonts w:ascii="Times New Roman" w:eastAsia="EUAlbertina-Regular-Identity-H" w:hAnsi="Times New Roman" w:hint="default"/>
                <w:sz w:val="20"/>
                <w:szCs w:val="20"/>
              </w:rPr>
              <w:t>cii za š</w:t>
            </w:r>
            <w:r w:rsidRPr="009C3522">
              <w:rPr>
                <w:rFonts w:ascii="Times New Roman" w:eastAsia="EUAlbertina-Regular-Identity-H" w:hAnsi="Times New Roman" w:hint="default"/>
                <w:sz w:val="20"/>
                <w:szCs w:val="20"/>
              </w:rPr>
              <w:t>pecifický</w:t>
            </w:r>
            <w:r w:rsidRPr="009C3522">
              <w:rPr>
                <w:rFonts w:ascii="Times New Roman" w:eastAsia="EUAlbertina-Regular-Identity-H" w:hAnsi="Times New Roman" w:hint="default"/>
                <w:sz w:val="20"/>
                <w:szCs w:val="20"/>
              </w:rPr>
              <w:t>ch</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podmienok iba veľ</w:t>
            </w:r>
            <w:r w:rsidRPr="009C3522">
              <w:rPr>
                <w:rFonts w:ascii="Times New Roman" w:eastAsia="EUAlbertina-Regular-Identity-H" w:hAnsi="Times New Roman" w:hint="default"/>
                <w:sz w:val="20"/>
                <w:szCs w:val="20"/>
              </w:rPr>
              <w:t>mi obmedzený</w:t>
            </w:r>
            <w:r w:rsidRPr="009C3522">
              <w:rPr>
                <w:rFonts w:ascii="Times New Roman" w:eastAsia="EUAlbertina-Regular-Identity-H" w:hAnsi="Times New Roman" w:hint="default"/>
                <w:sz w:val="20"/>
                <w:szCs w:val="20"/>
              </w:rPr>
              <w:t xml:space="preserve"> č</w:t>
            </w:r>
            <w:r w:rsidRPr="009C3522">
              <w:rPr>
                <w:rFonts w:ascii="Times New Roman" w:eastAsia="EUAlbertina-Regular-Identity-H" w:hAnsi="Times New Roman" w:hint="default"/>
                <w:sz w:val="20"/>
                <w:szCs w:val="20"/>
              </w:rPr>
              <w:t>as, s cieľ</w:t>
            </w:r>
            <w:r w:rsidRPr="009C3522">
              <w:rPr>
                <w:rFonts w:ascii="Times New Roman" w:eastAsia="EUAlbertina-Regular-Identity-H" w:hAnsi="Times New Roman" w:hint="default"/>
                <w:sz w:val="20"/>
                <w:szCs w:val="20"/>
              </w:rPr>
              <w:t>om vyvolať</w:t>
            </w:r>
            <w:r w:rsidRPr="009C3522">
              <w:rPr>
                <w:rFonts w:ascii="Times New Roman" w:eastAsia="EUAlbertina-Regular-Identity-H" w:hAnsi="Times New Roman" w:hint="default"/>
                <w:sz w:val="20"/>
                <w:szCs w:val="20"/>
              </w:rPr>
              <w:t xml:space="preserve"> okamž</w:t>
            </w:r>
            <w:r w:rsidRPr="009C3522">
              <w:rPr>
                <w:rFonts w:ascii="Times New Roman" w:eastAsia="EUAlbertina-Regular-Identity-H" w:hAnsi="Times New Roman" w:hint="default"/>
                <w:sz w:val="20"/>
                <w:szCs w:val="20"/>
              </w:rPr>
              <w:t>ité</w:t>
            </w:r>
            <w:r w:rsidRPr="009C3522">
              <w:rPr>
                <w:rFonts w:ascii="Times New Roman" w:eastAsia="EUAlbertina-Regular-Identity-H" w:hAnsi="Times New Roman" w:hint="default"/>
                <w:sz w:val="20"/>
                <w:szCs w:val="20"/>
              </w:rPr>
              <w:t xml:space="preserve"> rozhodnutie a znemož</w:t>
            </w:r>
            <w:r w:rsidRPr="009C3522">
              <w:rPr>
                <w:rFonts w:ascii="Times New Roman" w:eastAsia="EUAlbertina-Regular-Identity-H" w:hAnsi="Times New Roman" w:hint="default"/>
                <w:sz w:val="20"/>
                <w:szCs w:val="20"/>
              </w:rPr>
              <w:t>niť</w:t>
            </w:r>
            <w:r w:rsidRPr="009C3522">
              <w:rPr>
                <w:rFonts w:ascii="Times New Roman" w:eastAsia="EUAlbertina-Regular-Identity-H" w:hAnsi="Times New Roman" w:hint="default"/>
                <w:sz w:val="20"/>
                <w:szCs w:val="20"/>
              </w:rPr>
              <w:t xml:space="preserve"> spotrebiteľ</w:t>
            </w:r>
            <w:r w:rsidRPr="009C3522">
              <w:rPr>
                <w:rFonts w:ascii="Times New Roman" w:eastAsia="EUAlbertina-Regular-Identity-H" w:hAnsi="Times New Roman" w:hint="default"/>
                <w:sz w:val="20"/>
                <w:szCs w:val="20"/>
              </w:rPr>
              <w:t>om, aby</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mali dostatoč</w:t>
            </w:r>
            <w:r w:rsidRPr="009C3522">
              <w:rPr>
                <w:rFonts w:ascii="Times New Roman" w:eastAsia="EUAlbertina-Regular-Identity-H" w:hAnsi="Times New Roman" w:hint="default"/>
                <w:sz w:val="20"/>
                <w:szCs w:val="20"/>
              </w:rPr>
              <w:t>nú</w:t>
            </w:r>
            <w:r w:rsidRPr="009C3522">
              <w:rPr>
                <w:rFonts w:ascii="Times New Roman" w:eastAsia="EUAlbertina-Regular-Identity-H" w:hAnsi="Times New Roman" w:hint="default"/>
                <w:sz w:val="20"/>
                <w:szCs w:val="20"/>
              </w:rPr>
              <w:t xml:space="preserve"> prí</w:t>
            </w:r>
            <w:r w:rsidRPr="009C3522">
              <w:rPr>
                <w:rFonts w:ascii="Times New Roman" w:eastAsia="EUAlbertina-Regular-Identity-H" w:hAnsi="Times New Roman" w:hint="default"/>
                <w:sz w:val="20"/>
                <w:szCs w:val="20"/>
              </w:rPr>
              <w:t>lež</w:t>
            </w:r>
            <w:r w:rsidRPr="009C3522">
              <w:rPr>
                <w:rFonts w:ascii="Times New Roman" w:eastAsia="EUAlbertina-Regular-Identity-H" w:hAnsi="Times New Roman" w:hint="default"/>
                <w:sz w:val="20"/>
                <w:szCs w:val="20"/>
              </w:rPr>
              <w:t>itosť</w:t>
            </w:r>
            <w:r w:rsidRPr="009C3522">
              <w:rPr>
                <w:rFonts w:ascii="Times New Roman" w:eastAsia="EUAlbertina-Regular-Identity-H" w:hAnsi="Times New Roman" w:hint="default"/>
                <w:sz w:val="20"/>
                <w:szCs w:val="20"/>
              </w:rPr>
              <w:t xml:space="preserve"> alebo č</w:t>
            </w:r>
            <w:r w:rsidRPr="009C3522">
              <w:rPr>
                <w:rFonts w:ascii="Times New Roman" w:eastAsia="EUAlbertina-Regular-Identity-H" w:hAnsi="Times New Roman" w:hint="default"/>
                <w:sz w:val="20"/>
                <w:szCs w:val="20"/>
              </w:rPr>
              <w:t>as na kvalifikovanú</w:t>
            </w:r>
            <w:r w:rsidRPr="009C3522">
              <w:rPr>
                <w:rFonts w:ascii="Times New Roman" w:eastAsia="EUAlbertina-Regular-Identity-H" w:hAnsi="Times New Roman" w:hint="default"/>
                <w:sz w:val="20"/>
                <w:szCs w:val="20"/>
              </w:rPr>
              <w:t xml:space="preserve"> voľ</w:t>
            </w:r>
            <w:r w:rsidRPr="009C3522">
              <w:rPr>
                <w:rFonts w:ascii="Times New Roman" w:eastAsia="EUAlbertina-Regular-Identity-H" w:hAnsi="Times New Roman" w:hint="default"/>
                <w:sz w:val="20"/>
                <w:szCs w:val="20"/>
              </w:rPr>
              <w:t>bu.</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8. Zá</w:t>
            </w:r>
            <w:r w:rsidRPr="009C3522">
              <w:rPr>
                <w:rFonts w:ascii="Times New Roman" w:eastAsia="EUAlbertina-Regular-Identity-H" w:hAnsi="Times New Roman" w:hint="default"/>
                <w:sz w:val="20"/>
                <w:szCs w:val="20"/>
              </w:rPr>
              <w:t>vä</w:t>
            </w:r>
            <w:r w:rsidRPr="009C3522">
              <w:rPr>
                <w:rFonts w:ascii="Times New Roman" w:eastAsia="EUAlbertina-Regular-Identity-H" w:hAnsi="Times New Roman" w:hint="default"/>
                <w:sz w:val="20"/>
                <w:szCs w:val="20"/>
              </w:rPr>
              <w:t>zok obchodní</w:t>
            </w:r>
            <w:r w:rsidRPr="009C3522">
              <w:rPr>
                <w:rFonts w:ascii="Times New Roman" w:eastAsia="EUAlbertina-Regular-Identity-H" w:hAnsi="Times New Roman" w:hint="default"/>
                <w:sz w:val="20"/>
                <w:szCs w:val="20"/>
              </w:rPr>
              <w:t>ka, ktorý</w:t>
            </w:r>
            <w:r w:rsidRPr="009C3522">
              <w:rPr>
                <w:rFonts w:ascii="Times New Roman" w:eastAsia="EUAlbertina-Regular-Identity-H" w:hAnsi="Times New Roman" w:hint="default"/>
                <w:sz w:val="20"/>
                <w:szCs w:val="20"/>
              </w:rPr>
              <w:t xml:space="preserve"> komunikoval so spotrebiteľ</w:t>
            </w:r>
            <w:r w:rsidRPr="009C3522">
              <w:rPr>
                <w:rFonts w:ascii="Times New Roman" w:eastAsia="EUAlbertina-Regular-Identity-H" w:hAnsi="Times New Roman" w:hint="default"/>
                <w:sz w:val="20"/>
                <w:szCs w:val="20"/>
              </w:rPr>
              <w:t>mi pred uskutoč</w:t>
            </w:r>
            <w:r w:rsidRPr="009C3522">
              <w:rPr>
                <w:rFonts w:ascii="Times New Roman" w:eastAsia="EUAlbertina-Regular-Identity-H" w:hAnsi="Times New Roman" w:hint="default"/>
                <w:sz w:val="20"/>
                <w:szCs w:val="20"/>
              </w:rPr>
              <w:t>není</w:t>
            </w:r>
            <w:r w:rsidRPr="009C3522">
              <w:rPr>
                <w:rFonts w:ascii="Times New Roman" w:eastAsia="EUAlbertina-Regular-Identity-H" w:hAnsi="Times New Roman" w:hint="default"/>
                <w:sz w:val="20"/>
                <w:szCs w:val="20"/>
              </w:rPr>
              <w:t>m obchodnej transakcie v jazyku, ktorý</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nie je ú</w:t>
            </w:r>
            <w:r w:rsidRPr="009C3522">
              <w:rPr>
                <w:rFonts w:ascii="Times New Roman" w:eastAsia="EUAlbertina-Regular-Identity-H" w:hAnsi="Times New Roman" w:hint="default"/>
                <w:sz w:val="20"/>
                <w:szCs w:val="20"/>
              </w:rPr>
              <w:t>radný</w:t>
            </w:r>
            <w:r w:rsidRPr="009C3522">
              <w:rPr>
                <w:rFonts w:ascii="Times New Roman" w:eastAsia="EUAlbertina-Regular-Identity-H" w:hAnsi="Times New Roman" w:hint="default"/>
                <w:sz w:val="20"/>
                <w:szCs w:val="20"/>
              </w:rPr>
              <w:t>m jazykom č</w:t>
            </w:r>
            <w:r w:rsidRPr="009C3522">
              <w:rPr>
                <w:rFonts w:ascii="Times New Roman" w:eastAsia="EUAlbertina-Regular-Identity-H" w:hAnsi="Times New Roman" w:hint="default"/>
                <w:sz w:val="20"/>
                <w:szCs w:val="20"/>
              </w:rPr>
              <w:t>lenské</w:t>
            </w:r>
            <w:r w:rsidRPr="009C3522">
              <w:rPr>
                <w:rFonts w:ascii="Times New Roman" w:eastAsia="EUAlbertina-Regular-Identity-H" w:hAnsi="Times New Roman" w:hint="default"/>
                <w:sz w:val="20"/>
                <w:szCs w:val="20"/>
              </w:rPr>
              <w:t>ho 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tu, v ktorom má</w:t>
            </w:r>
            <w:r w:rsidRPr="009C3522">
              <w:rPr>
                <w:rFonts w:ascii="Times New Roman" w:eastAsia="EUAlbertina-Regular-Identity-H" w:hAnsi="Times New Roman" w:hint="default"/>
                <w:sz w:val="20"/>
                <w:szCs w:val="20"/>
              </w:rPr>
              <w:t xml:space="preserve"> obchodní</w:t>
            </w:r>
            <w:r w:rsidRPr="009C3522">
              <w:rPr>
                <w:rFonts w:ascii="Times New Roman" w:eastAsia="EUAlbertina-Regular-Identity-H" w:hAnsi="Times New Roman" w:hint="default"/>
                <w:sz w:val="20"/>
                <w:szCs w:val="20"/>
              </w:rPr>
              <w:t>k sí</w:t>
            </w:r>
            <w:r w:rsidRPr="009C3522">
              <w:rPr>
                <w:rFonts w:ascii="Times New Roman" w:eastAsia="EUAlbertina-Regular-Identity-H" w:hAnsi="Times New Roman" w:hint="default"/>
                <w:sz w:val="20"/>
                <w:szCs w:val="20"/>
              </w:rPr>
              <w:t>dlo, ž</w:t>
            </w:r>
            <w:r w:rsidRPr="009C3522">
              <w:rPr>
                <w:rFonts w:ascii="Times New Roman" w:eastAsia="EUAlbertina-Regular-Identity-H" w:hAnsi="Times New Roman" w:hint="default"/>
                <w:sz w:val="20"/>
                <w:szCs w:val="20"/>
              </w:rPr>
              <w:t>e poskytne spotrebiteľ</w:t>
            </w:r>
            <w:r w:rsidRPr="009C3522">
              <w:rPr>
                <w:rFonts w:ascii="Times New Roman" w:eastAsia="EUAlbertina-Regular-Identity-H" w:hAnsi="Times New Roman" w:hint="default"/>
                <w:sz w:val="20"/>
                <w:szCs w:val="20"/>
              </w:rPr>
              <w:t>om služ</w:t>
            </w:r>
            <w:r w:rsidRPr="009C3522">
              <w:rPr>
                <w:rFonts w:ascii="Times New Roman" w:eastAsia="EUAlbertina-Regular-Identity-H" w:hAnsi="Times New Roman" w:hint="default"/>
                <w:sz w:val="20"/>
                <w:szCs w:val="20"/>
              </w:rPr>
              <w:t>by po predaji</w:t>
            </w:r>
            <w:r w:rsidR="00685F48">
              <w:rPr>
                <w:rFonts w:ascii="Times New Roman" w:eastAsia="EUAlbertina-Regular-Identity-H" w:hAnsi="Times New Roman"/>
                <w:sz w:val="20"/>
                <w:szCs w:val="20"/>
              </w:rPr>
              <w:t xml:space="preserve"> </w:t>
            </w:r>
            <w:r w:rsidRPr="009C3522">
              <w:rPr>
                <w:rFonts w:ascii="Times New Roman" w:eastAsia="EUAlbertina-Regular-Identity-H" w:hAnsi="Times New Roman"/>
                <w:sz w:val="20"/>
                <w:szCs w:val="20"/>
              </w:rPr>
              <w:t>tov</w:t>
            </w:r>
            <w:r w:rsidRPr="009C3522">
              <w:rPr>
                <w:rFonts w:ascii="Times New Roman" w:eastAsia="EUAlbertina-Regular-Identity-H" w:hAnsi="Times New Roman" w:hint="default"/>
                <w:sz w:val="20"/>
                <w:szCs w:val="20"/>
              </w:rPr>
              <w:t>aru, a ná</w:t>
            </w:r>
            <w:r w:rsidRPr="009C3522">
              <w:rPr>
                <w:rFonts w:ascii="Times New Roman" w:eastAsia="EUAlbertina-Regular-Identity-H" w:hAnsi="Times New Roman" w:hint="default"/>
                <w:sz w:val="20"/>
                <w:szCs w:val="20"/>
              </w:rPr>
              <w:t>sledné</w:t>
            </w:r>
            <w:r w:rsidRPr="009C3522">
              <w:rPr>
                <w:rFonts w:ascii="Times New Roman" w:eastAsia="EUAlbertina-Regular-Identity-H" w:hAnsi="Times New Roman" w:hint="default"/>
                <w:sz w:val="20"/>
                <w:szCs w:val="20"/>
              </w:rPr>
              <w:t xml:space="preserve"> poskytnutie tejto služ</w:t>
            </w:r>
            <w:r w:rsidRPr="009C3522">
              <w:rPr>
                <w:rFonts w:ascii="Times New Roman" w:eastAsia="EUAlbertina-Regular-Identity-H" w:hAnsi="Times New Roman" w:hint="default"/>
                <w:sz w:val="20"/>
                <w:szCs w:val="20"/>
              </w:rPr>
              <w:t>by iba v inom jazyku bez toho, ž</w:t>
            </w:r>
            <w:r w:rsidRPr="009C3522">
              <w:rPr>
                <w:rFonts w:ascii="Times New Roman" w:eastAsia="EUAlbertina-Regular-Identity-H" w:hAnsi="Times New Roman" w:hint="default"/>
                <w:sz w:val="20"/>
                <w:szCs w:val="20"/>
              </w:rPr>
              <w:t>e by to bolo spotrebiteľ</w:t>
            </w:r>
            <w:r w:rsidRPr="009C3522">
              <w:rPr>
                <w:rFonts w:ascii="Times New Roman" w:eastAsia="EUAlbertina-Regular-Identity-H" w:hAnsi="Times New Roman" w:hint="default"/>
                <w:sz w:val="20"/>
                <w:szCs w:val="20"/>
              </w:rPr>
              <w:t>ovi jasne ozná</w:t>
            </w:r>
            <w:r w:rsidRPr="009C3522">
              <w:rPr>
                <w:rFonts w:ascii="Times New Roman" w:eastAsia="EUAlbertina-Regular-Identity-H" w:hAnsi="Times New Roman" w:hint="default"/>
                <w:sz w:val="20"/>
                <w:szCs w:val="20"/>
              </w:rPr>
              <w:t>mené</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pred tý</w:t>
            </w:r>
            <w:r w:rsidRPr="009C3522">
              <w:rPr>
                <w:rFonts w:ascii="Times New Roman" w:eastAsia="EUAlbertina-Regular-Identity-H" w:hAnsi="Times New Roman" w:hint="default"/>
                <w:sz w:val="20"/>
                <w:szCs w:val="20"/>
              </w:rPr>
              <w:t>m, ako sa zaviazal k obchodnej transakcii.</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9. Vyhlá</w:t>
            </w:r>
            <w:r w:rsidRPr="009C3522">
              <w:rPr>
                <w:rFonts w:ascii="Times New Roman" w:eastAsia="EUAlbertina-Regular-Identity-H" w:hAnsi="Times New Roman" w:hint="default"/>
                <w:sz w:val="20"/>
                <w:szCs w:val="20"/>
              </w:rPr>
              <w:t>senie alebo iný</w:t>
            </w:r>
            <w:r w:rsidRPr="009C3522">
              <w:rPr>
                <w:rFonts w:ascii="Times New Roman" w:eastAsia="EUAlbertina-Regular-Identity-H" w:hAnsi="Times New Roman" w:hint="default"/>
                <w:sz w:val="20"/>
                <w:szCs w:val="20"/>
              </w:rPr>
              <w:t>m spô</w:t>
            </w:r>
            <w:r w:rsidRPr="009C3522">
              <w:rPr>
                <w:rFonts w:ascii="Times New Roman" w:eastAsia="EUAlbertina-Regular-Identity-H" w:hAnsi="Times New Roman" w:hint="default"/>
                <w:sz w:val="20"/>
                <w:szCs w:val="20"/>
              </w:rPr>
              <w:t>sobom vytvorenie dojmu, ž</w:t>
            </w:r>
            <w:r w:rsidRPr="009C3522">
              <w:rPr>
                <w:rFonts w:ascii="Times New Roman" w:eastAsia="EUAlbertina-Regular-Identity-H" w:hAnsi="Times New Roman" w:hint="default"/>
                <w:sz w:val="20"/>
                <w:szCs w:val="20"/>
              </w:rPr>
              <w:t>e produkt mož</w:t>
            </w:r>
            <w:r w:rsidRPr="009C3522">
              <w:rPr>
                <w:rFonts w:ascii="Times New Roman" w:eastAsia="EUAlbertina-Regular-Identity-H" w:hAnsi="Times New Roman" w:hint="default"/>
                <w:sz w:val="20"/>
                <w:szCs w:val="20"/>
              </w:rPr>
              <w:t>no legá</w:t>
            </w:r>
            <w:r w:rsidRPr="009C3522">
              <w:rPr>
                <w:rFonts w:ascii="Times New Roman" w:eastAsia="EUAlbertina-Regular-Identity-H" w:hAnsi="Times New Roman" w:hint="default"/>
                <w:sz w:val="20"/>
                <w:szCs w:val="20"/>
              </w:rPr>
              <w:t>lne predá</w:t>
            </w:r>
            <w:r w:rsidRPr="009C3522">
              <w:rPr>
                <w:rFonts w:ascii="Times New Roman" w:eastAsia="EUAlbertina-Regular-Identity-H" w:hAnsi="Times New Roman" w:hint="default"/>
                <w:sz w:val="20"/>
                <w:szCs w:val="20"/>
              </w:rPr>
              <w:t>vať</w:t>
            </w:r>
            <w:r w:rsidRPr="009C3522">
              <w:rPr>
                <w:rFonts w:ascii="Times New Roman" w:eastAsia="EUAlbertina-Regular-Identity-H" w:hAnsi="Times New Roman" w:hint="default"/>
                <w:sz w:val="20"/>
                <w:szCs w:val="20"/>
              </w:rPr>
              <w:t>, prič</w:t>
            </w:r>
            <w:r w:rsidRPr="009C3522">
              <w:rPr>
                <w:rFonts w:ascii="Times New Roman" w:eastAsia="EUAlbertina-Regular-Identity-H" w:hAnsi="Times New Roman" w:hint="default"/>
                <w:sz w:val="20"/>
                <w:szCs w:val="20"/>
              </w:rPr>
              <w:t>om</w:t>
            </w:r>
            <w:r w:rsidRPr="009C3522">
              <w:rPr>
                <w:rFonts w:ascii="Times New Roman" w:eastAsia="EUAlbertina-Regular-Identity-H" w:hAnsi="Times New Roman" w:hint="default"/>
                <w:sz w:val="20"/>
                <w:szCs w:val="20"/>
              </w:rPr>
              <w:t xml:space="preserve"> tomu tak nie je.</w:t>
            </w:r>
          </w:p>
          <w:p w:rsidR="00B66E5D" w:rsidRPr="00F24B9B" w:rsidP="00B66E5D">
            <w:pPr>
              <w:bidi w:val="0"/>
              <w:adjustRightInd w:val="0"/>
              <w:rPr>
                <w:rFonts w:ascii="Times New Roman" w:eastAsia="EUAlbertina-Regular-Identity-H" w:hAnsi="Times New Roman" w:hint="default"/>
                <w:sz w:val="20"/>
                <w:szCs w:val="20"/>
              </w:rPr>
            </w:pPr>
            <w:r w:rsidRPr="00F24B9B">
              <w:rPr>
                <w:rFonts w:ascii="Times New Roman" w:eastAsia="EUAlbertina-Regular-Identity-H" w:hAnsi="Times New Roman" w:hint="default"/>
                <w:sz w:val="20"/>
                <w:szCs w:val="20"/>
              </w:rPr>
              <w:t>11.6.2005 SK Ú</w:t>
            </w:r>
            <w:r w:rsidRPr="00F24B9B">
              <w:rPr>
                <w:rFonts w:ascii="Times New Roman" w:eastAsia="EUAlbertina-Regular-Identity-H" w:hAnsi="Times New Roman" w:hint="default"/>
                <w:sz w:val="20"/>
                <w:szCs w:val="20"/>
              </w:rPr>
              <w:t>radný</w:t>
            </w:r>
            <w:r w:rsidRPr="00F24B9B">
              <w:rPr>
                <w:rFonts w:ascii="Times New Roman" w:eastAsia="EUAlbertina-Regular-Identity-H" w:hAnsi="Times New Roman" w:hint="default"/>
                <w:sz w:val="20"/>
                <w:szCs w:val="20"/>
              </w:rPr>
              <w:t xml:space="preserve"> vestní</w:t>
            </w:r>
            <w:r w:rsidRPr="00F24B9B">
              <w:rPr>
                <w:rFonts w:ascii="Times New Roman" w:eastAsia="EUAlbertina-Regular-Identity-H" w:hAnsi="Times New Roman" w:hint="default"/>
                <w:sz w:val="20"/>
                <w:szCs w:val="20"/>
              </w:rPr>
              <w:t>k Euró</w:t>
            </w:r>
            <w:r w:rsidRPr="00F24B9B">
              <w:rPr>
                <w:rFonts w:ascii="Times New Roman" w:eastAsia="EUAlbertina-Regular-Identity-H" w:hAnsi="Times New Roman" w:hint="default"/>
                <w:sz w:val="20"/>
                <w:szCs w:val="20"/>
              </w:rPr>
              <w:t>pskej ú</w:t>
            </w:r>
            <w:r w:rsidRPr="00F24B9B">
              <w:rPr>
                <w:rFonts w:ascii="Times New Roman" w:eastAsia="EUAlbertina-Regular-Identity-H" w:hAnsi="Times New Roman" w:hint="default"/>
                <w:sz w:val="20"/>
                <w:szCs w:val="20"/>
              </w:rPr>
              <w:t>nie L 149/35</w:t>
            </w:r>
          </w:p>
          <w:p w:rsidR="00B66E5D" w:rsidRPr="00F24B9B" w:rsidP="00B66E5D">
            <w:pPr>
              <w:bidi w:val="0"/>
              <w:adjustRightInd w:val="0"/>
              <w:rPr>
                <w:rFonts w:ascii="Times New Roman" w:eastAsia="EUAlbertina-Regular-Identity-H" w:hAnsi="Times New Roman" w:hint="default"/>
                <w:sz w:val="20"/>
                <w:szCs w:val="20"/>
              </w:rPr>
            </w:pPr>
            <w:r w:rsidRPr="00F24B9B">
              <w:rPr>
                <w:rFonts w:ascii="Times New Roman" w:eastAsia="EUAlbertina-Regular-Identity-H" w:hAnsi="Times New Roman" w:hint="default"/>
                <w:sz w:val="20"/>
                <w:szCs w:val="20"/>
              </w:rPr>
              <w:t>10. Prezentovanie prá</w:t>
            </w:r>
            <w:r w:rsidRPr="00F24B9B">
              <w:rPr>
                <w:rFonts w:ascii="Times New Roman" w:eastAsia="EUAlbertina-Regular-Identity-H" w:hAnsi="Times New Roman" w:hint="default"/>
                <w:sz w:val="20"/>
                <w:szCs w:val="20"/>
              </w:rPr>
              <w:t>v, ktoré</w:t>
            </w:r>
            <w:r w:rsidRPr="00F24B9B">
              <w:rPr>
                <w:rFonts w:ascii="Times New Roman" w:eastAsia="EUAlbertina-Regular-Identity-H" w:hAnsi="Times New Roman" w:hint="default"/>
                <w:sz w:val="20"/>
                <w:szCs w:val="20"/>
              </w:rPr>
              <w:t xml:space="preserve"> spotrebiteľ</w:t>
            </w:r>
            <w:r w:rsidRPr="00F24B9B">
              <w:rPr>
                <w:rFonts w:ascii="Times New Roman" w:eastAsia="EUAlbertina-Regular-Identity-H" w:hAnsi="Times New Roman" w:hint="default"/>
                <w:sz w:val="20"/>
                <w:szCs w:val="20"/>
              </w:rPr>
              <w:t>om prislú</w:t>
            </w:r>
            <w:r w:rsidRPr="00F24B9B">
              <w:rPr>
                <w:rFonts w:ascii="Times New Roman" w:eastAsia="EUAlbertina-Regular-Identity-H" w:hAnsi="Times New Roman" w:hint="default"/>
                <w:sz w:val="20"/>
                <w:szCs w:val="20"/>
              </w:rPr>
              <w:t>chajú</w:t>
            </w:r>
            <w:r w:rsidRPr="00F24B9B">
              <w:rPr>
                <w:rFonts w:ascii="Times New Roman" w:eastAsia="EUAlbertina-Regular-Identity-H" w:hAnsi="Times New Roman" w:hint="default"/>
                <w:sz w:val="20"/>
                <w:szCs w:val="20"/>
              </w:rPr>
              <w:t xml:space="preserve"> podľ</w:t>
            </w:r>
            <w:r w:rsidRPr="00F24B9B">
              <w:rPr>
                <w:rFonts w:ascii="Times New Roman" w:eastAsia="EUAlbertina-Regular-Identity-H" w:hAnsi="Times New Roman" w:hint="default"/>
                <w:sz w:val="20"/>
                <w:szCs w:val="20"/>
              </w:rPr>
              <w:t>a prá</w:t>
            </w:r>
            <w:r w:rsidRPr="00F24B9B">
              <w:rPr>
                <w:rFonts w:ascii="Times New Roman" w:eastAsia="EUAlbertina-Regular-Identity-H" w:hAnsi="Times New Roman" w:hint="default"/>
                <w:sz w:val="20"/>
                <w:szCs w:val="20"/>
              </w:rPr>
              <w:t>vnych predpisov, ako charakteristickej č</w:t>
            </w:r>
            <w:r w:rsidRPr="00F24B9B">
              <w:rPr>
                <w:rFonts w:ascii="Times New Roman" w:eastAsia="EUAlbertina-Regular-Identity-H" w:hAnsi="Times New Roman" w:hint="default"/>
                <w:sz w:val="20"/>
                <w:szCs w:val="20"/>
              </w:rPr>
              <w:t>rty ponuky</w:t>
            </w:r>
            <w:r w:rsidR="00F24B9B">
              <w:rPr>
                <w:rFonts w:ascii="Times New Roman" w:eastAsia="EUAlbertina-Regular-Identity-H" w:hAnsi="Times New Roman"/>
                <w:sz w:val="20"/>
                <w:szCs w:val="20"/>
              </w:rPr>
              <w:t xml:space="preserve"> </w:t>
            </w:r>
            <w:r w:rsidRPr="00F24B9B">
              <w:rPr>
                <w:rFonts w:ascii="Times New Roman" w:eastAsia="EUAlbertina-Regular-Identity-H" w:hAnsi="Times New Roman" w:hint="default"/>
                <w:sz w:val="20"/>
                <w:szCs w:val="20"/>
              </w:rPr>
              <w:t>obchodní</w:t>
            </w:r>
            <w:r w:rsidRPr="00F24B9B">
              <w:rPr>
                <w:rFonts w:ascii="Times New Roman" w:eastAsia="EUAlbertina-Regular-Identity-H" w:hAnsi="Times New Roman" w:hint="default"/>
                <w:sz w:val="20"/>
                <w:szCs w:val="20"/>
              </w:rPr>
              <w:t>ka.</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11. Využí</w:t>
            </w:r>
            <w:r w:rsidRPr="009C3522">
              <w:rPr>
                <w:rFonts w:ascii="Times New Roman" w:eastAsia="EUAlbertina-Regular-Identity-H" w:hAnsi="Times New Roman" w:hint="default"/>
                <w:sz w:val="20"/>
                <w:szCs w:val="20"/>
              </w:rPr>
              <w:t>vanie redakč</w:t>
            </w:r>
            <w:r w:rsidRPr="009C3522">
              <w:rPr>
                <w:rFonts w:ascii="Times New Roman" w:eastAsia="EUAlbertina-Regular-Identity-H" w:hAnsi="Times New Roman" w:hint="default"/>
                <w:sz w:val="20"/>
                <w:szCs w:val="20"/>
              </w:rPr>
              <w:t>né</w:t>
            </w:r>
            <w:r w:rsidRPr="009C3522">
              <w:rPr>
                <w:rFonts w:ascii="Times New Roman" w:eastAsia="EUAlbertina-Regular-Identity-H" w:hAnsi="Times New Roman" w:hint="default"/>
                <w:sz w:val="20"/>
                <w:szCs w:val="20"/>
              </w:rPr>
              <w:t>ho priestoru v mé</w:t>
            </w:r>
            <w:r w:rsidRPr="009C3522">
              <w:rPr>
                <w:rFonts w:ascii="Times New Roman" w:eastAsia="EUAlbertina-Regular-Identity-H" w:hAnsi="Times New Roman" w:hint="default"/>
                <w:sz w:val="20"/>
                <w:szCs w:val="20"/>
              </w:rPr>
              <w:t>diá</w:t>
            </w:r>
            <w:r w:rsidRPr="009C3522">
              <w:rPr>
                <w:rFonts w:ascii="Times New Roman" w:eastAsia="EUAlbertina-Regular-Identity-H" w:hAnsi="Times New Roman" w:hint="default"/>
                <w:sz w:val="20"/>
                <w:szCs w:val="20"/>
              </w:rPr>
              <w:t>ch na podporu p</w:t>
            </w:r>
            <w:r w:rsidRPr="009C3522">
              <w:rPr>
                <w:rFonts w:ascii="Times New Roman" w:eastAsia="EUAlbertina-Regular-Identity-H" w:hAnsi="Times New Roman" w:hint="default"/>
                <w:sz w:val="20"/>
                <w:szCs w:val="20"/>
              </w:rPr>
              <w:t>roduktu, keď</w:t>
            </w:r>
            <w:r w:rsidRPr="009C3522">
              <w:rPr>
                <w:rFonts w:ascii="Times New Roman" w:eastAsia="EUAlbertina-Regular-Identity-H" w:hAnsi="Times New Roman" w:hint="default"/>
                <w:sz w:val="20"/>
                <w:szCs w:val="20"/>
              </w:rPr>
              <w:t xml:space="preserve"> obchodní</w:t>
            </w:r>
            <w:r w:rsidRPr="009C3522">
              <w:rPr>
                <w:rFonts w:ascii="Times New Roman" w:eastAsia="EUAlbertina-Regular-Identity-H" w:hAnsi="Times New Roman" w:hint="default"/>
                <w:sz w:val="20"/>
                <w:szCs w:val="20"/>
              </w:rPr>
              <w:t>k zaplatil za podporu predaja, bez</w:t>
            </w:r>
            <w:r w:rsidR="00F24B9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toho, ž</w:t>
            </w:r>
            <w:r w:rsidRPr="009C3522">
              <w:rPr>
                <w:rFonts w:ascii="Times New Roman" w:eastAsia="EUAlbertina-Regular-Identity-H" w:hAnsi="Times New Roman" w:hint="default"/>
                <w:sz w:val="20"/>
                <w:szCs w:val="20"/>
              </w:rPr>
              <w:t>e by to bolo vysvetlené</w:t>
            </w:r>
            <w:r w:rsidRPr="009C3522">
              <w:rPr>
                <w:rFonts w:ascii="Times New Roman" w:eastAsia="EUAlbertina-Regular-Identity-H" w:hAnsi="Times New Roman" w:hint="default"/>
                <w:sz w:val="20"/>
                <w:szCs w:val="20"/>
              </w:rPr>
              <w:t xml:space="preserve"> v obsahu alebo obrazom, alebo zvukom jasne identifikovateľ</w:t>
            </w:r>
            <w:r w:rsidRPr="009C3522">
              <w:rPr>
                <w:rFonts w:ascii="Times New Roman" w:eastAsia="EUAlbertina-Regular-Identity-H" w:hAnsi="Times New Roman" w:hint="default"/>
                <w:sz w:val="20"/>
                <w:szCs w:val="20"/>
              </w:rPr>
              <w:t>né</w:t>
            </w:r>
            <w:r w:rsidRPr="009C3522">
              <w:rPr>
                <w:rFonts w:ascii="Times New Roman" w:eastAsia="EUAlbertina-Regular-Identity-H" w:hAnsi="Times New Roman" w:hint="default"/>
                <w:sz w:val="20"/>
                <w:szCs w:val="20"/>
              </w:rPr>
              <w:t xml:space="preserve"> pre spotrebiteľ</w:t>
            </w:r>
            <w:r w:rsidRPr="009C3522">
              <w:rPr>
                <w:rFonts w:ascii="Times New Roman" w:eastAsia="EUAlbertina-Regular-Identity-H" w:hAnsi="Times New Roman" w:hint="default"/>
                <w:sz w:val="20"/>
                <w:szCs w:val="20"/>
              </w:rPr>
              <w:t>a (skrytá</w:t>
            </w:r>
            <w:r w:rsidR="00F24B9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reklama). Toto platí</w:t>
            </w:r>
            <w:r w:rsidRPr="009C3522">
              <w:rPr>
                <w:rFonts w:ascii="Times New Roman" w:eastAsia="EUAlbertina-Regular-Identity-H" w:hAnsi="Times New Roman" w:hint="default"/>
                <w:sz w:val="20"/>
                <w:szCs w:val="20"/>
              </w:rPr>
              <w:t xml:space="preserve"> bez toho, aby bola dotknutá</w:t>
            </w:r>
            <w:r w:rsidRPr="009C3522">
              <w:rPr>
                <w:rFonts w:ascii="Times New Roman" w:eastAsia="EUAlbertina-Regular-Identity-H" w:hAnsi="Times New Roman" w:hint="default"/>
                <w:sz w:val="20"/>
                <w:szCs w:val="20"/>
              </w:rPr>
              <w:t xml:space="preserve"> smernica 89/552/EHS (1).</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12. Vecne</w:t>
            </w:r>
            <w:r w:rsidRPr="009C3522">
              <w:rPr>
                <w:rFonts w:ascii="Times New Roman" w:eastAsia="EUAlbertina-Regular-Identity-H" w:hAnsi="Times New Roman" w:hint="default"/>
                <w:sz w:val="20"/>
                <w:szCs w:val="20"/>
              </w:rPr>
              <w:t xml:space="preserve"> nesprá</w:t>
            </w:r>
            <w:r w:rsidRPr="009C3522">
              <w:rPr>
                <w:rFonts w:ascii="Times New Roman" w:eastAsia="EUAlbertina-Regular-Identity-H" w:hAnsi="Times New Roman" w:hint="default"/>
                <w:sz w:val="20"/>
                <w:szCs w:val="20"/>
              </w:rPr>
              <w:t>vne tvrdenie o povahe a rozsahu rizika pre osobnú</w:t>
            </w:r>
            <w:r w:rsidRPr="009C3522">
              <w:rPr>
                <w:rFonts w:ascii="Times New Roman" w:eastAsia="EUAlbertina-Regular-Identity-H" w:hAnsi="Times New Roman" w:hint="default"/>
                <w:sz w:val="20"/>
                <w:szCs w:val="20"/>
              </w:rPr>
              <w:t xml:space="preserve"> bezpeč</w:t>
            </w:r>
            <w:r w:rsidRPr="009C3522">
              <w:rPr>
                <w:rFonts w:ascii="Times New Roman" w:eastAsia="EUAlbertina-Regular-Identity-H" w:hAnsi="Times New Roman" w:hint="default"/>
                <w:sz w:val="20"/>
                <w:szCs w:val="20"/>
              </w:rPr>
              <w:t>nosť</w:t>
            </w:r>
            <w:r w:rsidRPr="009C3522">
              <w:rPr>
                <w:rFonts w:ascii="Times New Roman" w:eastAsia="EUAlbertina-Regular-Identity-H" w:hAnsi="Times New Roman" w:hint="default"/>
                <w:sz w:val="20"/>
                <w:szCs w:val="20"/>
              </w:rPr>
              <w:t xml:space="preserve"> spotrebiteľ</w:t>
            </w:r>
            <w:r w:rsidRPr="009C3522">
              <w:rPr>
                <w:rFonts w:ascii="Times New Roman" w:eastAsia="EUAlbertina-Regular-Identity-H" w:hAnsi="Times New Roman" w:hint="default"/>
                <w:sz w:val="20"/>
                <w:szCs w:val="20"/>
              </w:rPr>
              <w:t>a alebo jeho rodiny, ak si spotrebiteľ</w:t>
            </w:r>
            <w:r w:rsidR="00F24B9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nekú</w:t>
            </w:r>
            <w:r w:rsidRPr="009C3522">
              <w:rPr>
                <w:rFonts w:ascii="Times New Roman" w:eastAsia="EUAlbertina-Regular-Identity-H" w:hAnsi="Times New Roman" w:hint="default"/>
                <w:sz w:val="20"/>
                <w:szCs w:val="20"/>
              </w:rPr>
              <w:t>pi produkt.</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13. Propagovanie podobné</w:t>
            </w:r>
            <w:r w:rsidRPr="009C3522">
              <w:rPr>
                <w:rFonts w:ascii="Times New Roman" w:eastAsia="EUAlbertina-Regular-Identity-H" w:hAnsi="Times New Roman" w:hint="default"/>
                <w:sz w:val="20"/>
                <w:szCs w:val="20"/>
              </w:rPr>
              <w:t>ho produktu, ako je produkt vyrobený</w:t>
            </w:r>
            <w:r w:rsidRPr="009C3522">
              <w:rPr>
                <w:rFonts w:ascii="Times New Roman" w:eastAsia="EUAlbertina-Regular-Identity-H" w:hAnsi="Times New Roman" w:hint="default"/>
                <w:sz w:val="20"/>
                <w:szCs w:val="20"/>
              </w:rPr>
              <w:t xml:space="preserve"> konkré</w:t>
            </w:r>
            <w:r w:rsidRPr="009C3522">
              <w:rPr>
                <w:rFonts w:ascii="Times New Roman" w:eastAsia="EUAlbertina-Regular-Identity-H" w:hAnsi="Times New Roman" w:hint="default"/>
                <w:sz w:val="20"/>
                <w:szCs w:val="20"/>
              </w:rPr>
              <w:t>tnym vý</w:t>
            </w:r>
            <w:r w:rsidRPr="009C3522">
              <w:rPr>
                <w:rFonts w:ascii="Times New Roman" w:eastAsia="EUAlbertina-Regular-Identity-H" w:hAnsi="Times New Roman" w:hint="default"/>
                <w:sz w:val="20"/>
                <w:szCs w:val="20"/>
              </w:rPr>
              <w:t>robcom, a to spô</w:t>
            </w:r>
            <w:r w:rsidRPr="009C3522">
              <w:rPr>
                <w:rFonts w:ascii="Times New Roman" w:eastAsia="EUAlbertina-Regular-Identity-H" w:hAnsi="Times New Roman" w:hint="default"/>
                <w:sz w:val="20"/>
                <w:szCs w:val="20"/>
              </w:rPr>
              <w:t>sobom, ktorý</w:t>
            </w:r>
            <w:r w:rsidRPr="009C3522">
              <w:rPr>
                <w:rFonts w:ascii="Times New Roman" w:eastAsia="EUAlbertina-Regular-Identity-H" w:hAnsi="Times New Roman" w:hint="default"/>
                <w:sz w:val="20"/>
                <w:szCs w:val="20"/>
              </w:rPr>
              <w:t xml:space="preserve"> ú</w:t>
            </w:r>
            <w:r w:rsidRPr="009C3522">
              <w:rPr>
                <w:rFonts w:ascii="Times New Roman" w:eastAsia="EUAlbertina-Regular-Identity-H" w:hAnsi="Times New Roman" w:hint="default"/>
                <w:sz w:val="20"/>
                <w:szCs w:val="20"/>
              </w:rPr>
              <w:t>myselne</w:t>
            </w:r>
            <w:r w:rsidR="00F24B9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zavá</w:t>
            </w:r>
            <w:r w:rsidRPr="009C3522">
              <w:rPr>
                <w:rFonts w:ascii="Times New Roman" w:eastAsia="EUAlbertina-Regular-Identity-H" w:hAnsi="Times New Roman" w:hint="default"/>
                <w:sz w:val="20"/>
                <w:szCs w:val="20"/>
              </w:rPr>
              <w:t>dza sp</w:t>
            </w:r>
            <w:r w:rsidRPr="009C3522">
              <w:rPr>
                <w:rFonts w:ascii="Times New Roman" w:eastAsia="EUAlbertina-Regular-Identity-H" w:hAnsi="Times New Roman" w:hint="default"/>
                <w:sz w:val="20"/>
                <w:szCs w:val="20"/>
              </w:rPr>
              <w:t>otrebiteľ</w:t>
            </w:r>
            <w:r w:rsidRPr="009C3522">
              <w:rPr>
                <w:rFonts w:ascii="Times New Roman" w:eastAsia="EUAlbertina-Regular-Identity-H" w:hAnsi="Times New Roman" w:hint="default"/>
                <w:sz w:val="20"/>
                <w:szCs w:val="20"/>
              </w:rPr>
              <w:t>a, aby sa domnieval, ž</w:t>
            </w:r>
            <w:r w:rsidRPr="009C3522">
              <w:rPr>
                <w:rFonts w:ascii="Times New Roman" w:eastAsia="EUAlbertina-Regular-Identity-H" w:hAnsi="Times New Roman" w:hint="default"/>
                <w:sz w:val="20"/>
                <w:szCs w:val="20"/>
              </w:rPr>
              <w:t>e produkt vyrobil rovnaký</w:t>
            </w:r>
            <w:r w:rsidRPr="009C3522">
              <w:rPr>
                <w:rFonts w:ascii="Times New Roman" w:eastAsia="EUAlbertina-Regular-Identity-H" w:hAnsi="Times New Roman" w:hint="default"/>
                <w:sz w:val="20"/>
                <w:szCs w:val="20"/>
              </w:rPr>
              <w:t xml:space="preserve"> vý</w:t>
            </w:r>
            <w:r w:rsidRPr="009C3522">
              <w:rPr>
                <w:rFonts w:ascii="Times New Roman" w:eastAsia="EUAlbertina-Regular-Identity-H" w:hAnsi="Times New Roman" w:hint="default"/>
                <w:sz w:val="20"/>
                <w:szCs w:val="20"/>
              </w:rPr>
              <w:t>robca, aj keď</w:t>
            </w:r>
            <w:r w:rsidRPr="009C3522">
              <w:rPr>
                <w:rFonts w:ascii="Times New Roman" w:eastAsia="EUAlbertina-Regular-Identity-H" w:hAnsi="Times New Roman" w:hint="default"/>
                <w:sz w:val="20"/>
                <w:szCs w:val="20"/>
              </w:rPr>
              <w:t xml:space="preserve"> to tak nie je.</w:t>
            </w:r>
          </w:p>
          <w:p w:rsidR="00B66E5D" w:rsidRPr="009C3522" w:rsidP="00B66E5D">
            <w:pPr>
              <w:bidi w:val="0"/>
              <w:adjustRightInd w:val="0"/>
              <w:rPr>
                <w:rFonts w:ascii="Times New Roman" w:eastAsia="EUAlbertina-Regular-Identity-H" w:hAnsi="Times New Roman"/>
                <w:sz w:val="20"/>
                <w:szCs w:val="20"/>
              </w:rPr>
            </w:pPr>
            <w:r w:rsidRPr="009C3522">
              <w:rPr>
                <w:rFonts w:ascii="Times New Roman" w:eastAsia="EUAlbertina-Regular-Identity-H" w:hAnsi="Times New Roman" w:hint="default"/>
                <w:sz w:val="20"/>
                <w:szCs w:val="20"/>
              </w:rPr>
              <w:t>14. Vytvorenie, prevá</w:t>
            </w:r>
            <w:r w:rsidRPr="009C3522">
              <w:rPr>
                <w:rFonts w:ascii="Times New Roman" w:eastAsia="EUAlbertina-Regular-Identity-H" w:hAnsi="Times New Roman" w:hint="default"/>
                <w:sz w:val="20"/>
                <w:szCs w:val="20"/>
              </w:rPr>
              <w:t>dzkovanie alebo podporovanie pyramí</w:t>
            </w:r>
            <w:r w:rsidRPr="009C3522">
              <w:rPr>
                <w:rFonts w:ascii="Times New Roman" w:eastAsia="EUAlbertina-Regular-Identity-H" w:hAnsi="Times New Roman" w:hint="default"/>
                <w:sz w:val="20"/>
                <w:szCs w:val="20"/>
              </w:rPr>
              <w:t>dovej sché</w:t>
            </w:r>
            <w:r w:rsidRPr="009C3522">
              <w:rPr>
                <w:rFonts w:ascii="Times New Roman" w:eastAsia="EUAlbertina-Regular-Identity-H" w:hAnsi="Times New Roman" w:hint="default"/>
                <w:sz w:val="20"/>
                <w:szCs w:val="20"/>
              </w:rPr>
              <w:t>my, v ktorej spotrebiteľ</w:t>
            </w:r>
            <w:r w:rsidRPr="009C3522">
              <w:rPr>
                <w:rFonts w:ascii="Times New Roman" w:eastAsia="EUAlbertina-Regular-Identity-H" w:hAnsi="Times New Roman" w:hint="default"/>
                <w:sz w:val="20"/>
                <w:szCs w:val="20"/>
              </w:rPr>
              <w:t xml:space="preserve"> poskytne plnenie za mož</w:t>
            </w:r>
            <w:r w:rsidRPr="009C3522">
              <w:rPr>
                <w:rFonts w:ascii="Times New Roman" w:eastAsia="EUAlbertina-Regular-Identity-H" w:hAnsi="Times New Roman" w:hint="default"/>
                <w:sz w:val="20"/>
                <w:szCs w:val="20"/>
              </w:rPr>
              <w:t>nosť</w:t>
            </w:r>
            <w:r w:rsidR="00F24B9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zí</w:t>
            </w:r>
            <w:r w:rsidRPr="009C3522">
              <w:rPr>
                <w:rFonts w:ascii="Times New Roman" w:eastAsia="EUAlbertina-Regular-Identity-H" w:hAnsi="Times New Roman" w:hint="default"/>
                <w:sz w:val="20"/>
                <w:szCs w:val="20"/>
              </w:rPr>
              <w:t>skať</w:t>
            </w:r>
            <w:r w:rsidRPr="009C3522">
              <w:rPr>
                <w:rFonts w:ascii="Times New Roman" w:eastAsia="EUAlbertina-Regular-Identity-H" w:hAnsi="Times New Roman" w:hint="default"/>
                <w:sz w:val="20"/>
                <w:szCs w:val="20"/>
              </w:rPr>
              <w:t xml:space="preserve"> kompenzá</w:t>
            </w:r>
            <w:r w:rsidRPr="009C3522">
              <w:rPr>
                <w:rFonts w:ascii="Times New Roman" w:eastAsia="EUAlbertina-Regular-Identity-H" w:hAnsi="Times New Roman" w:hint="default"/>
                <w:sz w:val="20"/>
                <w:szCs w:val="20"/>
              </w:rPr>
              <w:t>ciu, ktorá</w:t>
            </w:r>
            <w:r w:rsidRPr="009C3522">
              <w:rPr>
                <w:rFonts w:ascii="Times New Roman" w:eastAsia="EUAlbertina-Regular-Identity-H" w:hAnsi="Times New Roman" w:hint="default"/>
                <w:sz w:val="20"/>
                <w:szCs w:val="20"/>
              </w:rPr>
              <w:t xml:space="preserve"> vyplý</w:t>
            </w:r>
            <w:r w:rsidRPr="009C3522">
              <w:rPr>
                <w:rFonts w:ascii="Times New Roman" w:eastAsia="EUAlbertina-Regular-Identity-H" w:hAnsi="Times New Roman" w:hint="default"/>
                <w:sz w:val="20"/>
                <w:szCs w:val="20"/>
              </w:rPr>
              <w:t>va hlavne zo zapoj</w:t>
            </w:r>
            <w:r w:rsidRPr="009C3522">
              <w:rPr>
                <w:rFonts w:ascii="Times New Roman" w:eastAsia="EUAlbertina-Regular-Identity-H" w:hAnsi="Times New Roman" w:hint="default"/>
                <w:sz w:val="20"/>
                <w:szCs w:val="20"/>
              </w:rPr>
              <w:t>enia ď</w:t>
            </w:r>
            <w:r w:rsidRPr="009C3522">
              <w:rPr>
                <w:rFonts w:ascii="Times New Roman" w:eastAsia="EUAlbertina-Regular-Identity-H" w:hAnsi="Times New Roman" w:hint="default"/>
                <w:sz w:val="20"/>
                <w:szCs w:val="20"/>
              </w:rPr>
              <w:t>alší</w:t>
            </w:r>
            <w:r w:rsidRPr="009C3522">
              <w:rPr>
                <w:rFonts w:ascii="Times New Roman" w:eastAsia="EUAlbertina-Regular-Identity-H" w:hAnsi="Times New Roman" w:hint="default"/>
                <w:sz w:val="20"/>
                <w:szCs w:val="20"/>
              </w:rPr>
              <w:t>ch spotrebiteľ</w:t>
            </w:r>
            <w:r w:rsidRPr="009C3522">
              <w:rPr>
                <w:rFonts w:ascii="Times New Roman" w:eastAsia="EUAlbertina-Regular-Identity-H" w:hAnsi="Times New Roman" w:hint="default"/>
                <w:sz w:val="20"/>
                <w:szCs w:val="20"/>
              </w:rPr>
              <w:t>ov do tejto sché</w:t>
            </w:r>
            <w:r w:rsidRPr="009C3522">
              <w:rPr>
                <w:rFonts w:ascii="Times New Roman" w:eastAsia="EUAlbertina-Regular-Identity-H" w:hAnsi="Times New Roman" w:hint="default"/>
                <w:sz w:val="20"/>
                <w:szCs w:val="20"/>
              </w:rPr>
              <w:t>my, a nie z predaja alebo</w:t>
            </w:r>
            <w:r w:rsidR="00F24B9B">
              <w:rPr>
                <w:rFonts w:ascii="Times New Roman" w:eastAsia="EUAlbertina-Regular-Identity-H" w:hAnsi="Times New Roman"/>
                <w:sz w:val="20"/>
                <w:szCs w:val="20"/>
              </w:rPr>
              <w:t xml:space="preserve"> </w:t>
            </w:r>
            <w:r w:rsidRPr="009C3522">
              <w:rPr>
                <w:rFonts w:ascii="Times New Roman" w:eastAsia="EUAlbertina-Regular-Identity-H" w:hAnsi="Times New Roman"/>
                <w:sz w:val="20"/>
                <w:szCs w:val="20"/>
              </w:rPr>
              <w:t>spotreby produktov.</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15. Tvrdenie obchodní</w:t>
            </w:r>
            <w:r w:rsidRPr="009C3522">
              <w:rPr>
                <w:rFonts w:ascii="Times New Roman" w:eastAsia="EUAlbertina-Regular-Identity-H" w:hAnsi="Times New Roman" w:hint="default"/>
                <w:sz w:val="20"/>
                <w:szCs w:val="20"/>
              </w:rPr>
              <w:t>ka, ž</w:t>
            </w:r>
            <w:r w:rsidRPr="009C3522">
              <w:rPr>
                <w:rFonts w:ascii="Times New Roman" w:eastAsia="EUAlbertina-Regular-Identity-H" w:hAnsi="Times New Roman" w:hint="default"/>
                <w:sz w:val="20"/>
                <w:szCs w:val="20"/>
              </w:rPr>
              <w:t>e sa chystá</w:t>
            </w:r>
            <w:r w:rsidRPr="009C3522">
              <w:rPr>
                <w:rFonts w:ascii="Times New Roman" w:eastAsia="EUAlbertina-Regular-Identity-H" w:hAnsi="Times New Roman" w:hint="default"/>
                <w:sz w:val="20"/>
                <w:szCs w:val="20"/>
              </w:rPr>
              <w:t xml:space="preserve"> skonč</w:t>
            </w:r>
            <w:r w:rsidRPr="009C3522">
              <w:rPr>
                <w:rFonts w:ascii="Times New Roman" w:eastAsia="EUAlbertina-Regular-Identity-H" w:hAnsi="Times New Roman" w:hint="default"/>
                <w:sz w:val="20"/>
                <w:szCs w:val="20"/>
              </w:rPr>
              <w:t>iť</w:t>
            </w:r>
            <w:r w:rsidRPr="009C3522">
              <w:rPr>
                <w:rFonts w:ascii="Times New Roman" w:eastAsia="EUAlbertina-Regular-Identity-H" w:hAnsi="Times New Roman" w:hint="default"/>
                <w:sz w:val="20"/>
                <w:szCs w:val="20"/>
              </w:rPr>
              <w:t xml:space="preserve"> svoju č</w:t>
            </w:r>
            <w:r w:rsidRPr="009C3522">
              <w:rPr>
                <w:rFonts w:ascii="Times New Roman" w:eastAsia="EUAlbertina-Regular-Identity-H" w:hAnsi="Times New Roman" w:hint="default"/>
                <w:sz w:val="20"/>
                <w:szCs w:val="20"/>
              </w:rPr>
              <w:t>innosť</w:t>
            </w:r>
            <w:r w:rsidRPr="009C3522">
              <w:rPr>
                <w:rFonts w:ascii="Times New Roman" w:eastAsia="EUAlbertina-Regular-Identity-H" w:hAnsi="Times New Roman" w:hint="default"/>
                <w:sz w:val="20"/>
                <w:szCs w:val="20"/>
              </w:rPr>
              <w:t xml:space="preserve"> alebo premiestniť</w:t>
            </w:r>
            <w:r w:rsidRPr="009C3522">
              <w:rPr>
                <w:rFonts w:ascii="Times New Roman" w:eastAsia="EUAlbertina-Regular-Identity-H" w:hAnsi="Times New Roman" w:hint="default"/>
                <w:sz w:val="20"/>
                <w:szCs w:val="20"/>
              </w:rPr>
              <w:t xml:space="preserve"> svoju prevá</w:t>
            </w:r>
            <w:r w:rsidRPr="009C3522">
              <w:rPr>
                <w:rFonts w:ascii="Times New Roman" w:eastAsia="EUAlbertina-Regular-Identity-H" w:hAnsi="Times New Roman" w:hint="default"/>
                <w:sz w:val="20"/>
                <w:szCs w:val="20"/>
              </w:rPr>
              <w:t>dzkareň</w:t>
            </w:r>
            <w:r w:rsidRPr="009C3522">
              <w:rPr>
                <w:rFonts w:ascii="Times New Roman" w:eastAsia="EUAlbertina-Regular-Identity-H" w:hAnsi="Times New Roman" w:hint="default"/>
                <w:sz w:val="20"/>
                <w:szCs w:val="20"/>
              </w:rPr>
              <w:t>, prič</w:t>
            </w:r>
            <w:r w:rsidRPr="009C3522">
              <w:rPr>
                <w:rFonts w:ascii="Times New Roman" w:eastAsia="EUAlbertina-Regular-Identity-H" w:hAnsi="Times New Roman" w:hint="default"/>
                <w:sz w:val="20"/>
                <w:szCs w:val="20"/>
              </w:rPr>
              <w:t>om tomu tak nie je.</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16. Tvrdenie, ž</w:t>
            </w:r>
            <w:r w:rsidRPr="009C3522">
              <w:rPr>
                <w:rFonts w:ascii="Times New Roman" w:eastAsia="EUAlbertina-Regular-Identity-H" w:hAnsi="Times New Roman" w:hint="default"/>
                <w:sz w:val="20"/>
                <w:szCs w:val="20"/>
              </w:rPr>
              <w:t>e produkty sú</w:t>
            </w:r>
            <w:r w:rsidRPr="009C3522">
              <w:rPr>
                <w:rFonts w:ascii="Times New Roman" w:eastAsia="EUAlbertina-Regular-Identity-H" w:hAnsi="Times New Roman" w:hint="default"/>
                <w:sz w:val="20"/>
                <w:szCs w:val="20"/>
              </w:rPr>
              <w:t xml:space="preserve"> schopné</w:t>
            </w:r>
            <w:r w:rsidRPr="009C3522">
              <w:rPr>
                <w:rFonts w:ascii="Times New Roman" w:eastAsia="EUAlbertina-Regular-Identity-H" w:hAnsi="Times New Roman" w:hint="default"/>
                <w:sz w:val="20"/>
                <w:szCs w:val="20"/>
              </w:rPr>
              <w:t xml:space="preserve"> uľ</w:t>
            </w:r>
            <w:r w:rsidRPr="009C3522">
              <w:rPr>
                <w:rFonts w:ascii="Times New Roman" w:eastAsia="EUAlbertina-Regular-Identity-H" w:hAnsi="Times New Roman" w:hint="default"/>
                <w:sz w:val="20"/>
                <w:szCs w:val="20"/>
              </w:rPr>
              <w:t>ahč</w:t>
            </w:r>
            <w:r w:rsidRPr="009C3522">
              <w:rPr>
                <w:rFonts w:ascii="Times New Roman" w:eastAsia="EUAlbertina-Regular-Identity-H" w:hAnsi="Times New Roman" w:hint="default"/>
                <w:sz w:val="20"/>
                <w:szCs w:val="20"/>
              </w:rPr>
              <w:t>iť</w:t>
            </w:r>
            <w:r w:rsidRPr="009C3522">
              <w:rPr>
                <w:rFonts w:ascii="Times New Roman" w:eastAsia="EUAlbertina-Regular-Identity-H" w:hAnsi="Times New Roman" w:hint="default"/>
                <w:sz w:val="20"/>
                <w:szCs w:val="20"/>
              </w:rPr>
              <w:t xml:space="preserve"> vý</w:t>
            </w:r>
            <w:r w:rsidRPr="009C3522">
              <w:rPr>
                <w:rFonts w:ascii="Times New Roman" w:eastAsia="EUAlbertina-Regular-Identity-H" w:hAnsi="Times New Roman" w:hint="default"/>
                <w:sz w:val="20"/>
                <w:szCs w:val="20"/>
              </w:rPr>
              <w:t>h</w:t>
            </w:r>
            <w:r w:rsidRPr="009C3522">
              <w:rPr>
                <w:rFonts w:ascii="Times New Roman" w:eastAsia="EUAlbertina-Regular-Identity-H" w:hAnsi="Times New Roman" w:hint="default"/>
                <w:sz w:val="20"/>
                <w:szCs w:val="20"/>
              </w:rPr>
              <w:t>ru v hazardný</w:t>
            </w:r>
            <w:r w:rsidRPr="009C3522">
              <w:rPr>
                <w:rFonts w:ascii="Times New Roman" w:eastAsia="EUAlbertina-Regular-Identity-H" w:hAnsi="Times New Roman" w:hint="default"/>
                <w:sz w:val="20"/>
                <w:szCs w:val="20"/>
              </w:rPr>
              <w:t>ch hrá</w:t>
            </w:r>
            <w:r w:rsidRPr="009C3522">
              <w:rPr>
                <w:rFonts w:ascii="Times New Roman" w:eastAsia="EUAlbertina-Regular-Identity-H" w:hAnsi="Times New Roman" w:hint="default"/>
                <w:sz w:val="20"/>
                <w:szCs w:val="20"/>
              </w:rPr>
              <w:t>ch.</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17. Nepravdivé</w:t>
            </w:r>
            <w:r w:rsidRPr="009C3522">
              <w:rPr>
                <w:rFonts w:ascii="Times New Roman" w:eastAsia="EUAlbertina-Regular-Identity-H" w:hAnsi="Times New Roman" w:hint="default"/>
                <w:sz w:val="20"/>
                <w:szCs w:val="20"/>
              </w:rPr>
              <w:t xml:space="preserve"> tvrdenie, ž</w:t>
            </w:r>
            <w:r w:rsidRPr="009C3522">
              <w:rPr>
                <w:rFonts w:ascii="Times New Roman" w:eastAsia="EUAlbertina-Regular-Identity-H" w:hAnsi="Times New Roman" w:hint="default"/>
                <w:sz w:val="20"/>
                <w:szCs w:val="20"/>
              </w:rPr>
              <w:t>e produkt je schopný</w:t>
            </w:r>
            <w:r w:rsidRPr="009C3522">
              <w:rPr>
                <w:rFonts w:ascii="Times New Roman" w:eastAsia="EUAlbertina-Regular-Identity-H" w:hAnsi="Times New Roman" w:hint="default"/>
                <w:sz w:val="20"/>
                <w:szCs w:val="20"/>
              </w:rPr>
              <w:t xml:space="preserve"> lieč</w:t>
            </w:r>
            <w:r w:rsidRPr="009C3522">
              <w:rPr>
                <w:rFonts w:ascii="Times New Roman" w:eastAsia="EUAlbertina-Regular-Identity-H" w:hAnsi="Times New Roman" w:hint="default"/>
                <w:sz w:val="20"/>
                <w:szCs w:val="20"/>
              </w:rPr>
              <w:t>iť</w:t>
            </w:r>
            <w:r w:rsidRPr="009C3522">
              <w:rPr>
                <w:rFonts w:ascii="Times New Roman" w:eastAsia="EUAlbertina-Regular-Identity-H" w:hAnsi="Times New Roman" w:hint="default"/>
                <w:sz w:val="20"/>
                <w:szCs w:val="20"/>
              </w:rPr>
              <w:t xml:space="preserve"> choroby, dysfunkcie alebo postihnutia.</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18. Poskytnutie vecne nesprá</w:t>
            </w:r>
            <w:r w:rsidRPr="009C3522">
              <w:rPr>
                <w:rFonts w:ascii="Times New Roman" w:eastAsia="EUAlbertina-Regular-Identity-H" w:hAnsi="Times New Roman" w:hint="default"/>
                <w:sz w:val="20"/>
                <w:szCs w:val="20"/>
              </w:rPr>
              <w:t>vnej informá</w:t>
            </w:r>
            <w:r w:rsidRPr="009C3522">
              <w:rPr>
                <w:rFonts w:ascii="Times New Roman" w:eastAsia="EUAlbertina-Regular-Identity-H" w:hAnsi="Times New Roman" w:hint="default"/>
                <w:sz w:val="20"/>
                <w:szCs w:val="20"/>
              </w:rPr>
              <w:t>cie o podmienkach na trhu alebo o mož</w:t>
            </w:r>
            <w:r w:rsidRPr="009C3522">
              <w:rPr>
                <w:rFonts w:ascii="Times New Roman" w:eastAsia="EUAlbertina-Regular-Identity-H" w:hAnsi="Times New Roman" w:hint="default"/>
                <w:sz w:val="20"/>
                <w:szCs w:val="20"/>
              </w:rPr>
              <w:t>nosti ná</w:t>
            </w:r>
            <w:r w:rsidRPr="009C3522">
              <w:rPr>
                <w:rFonts w:ascii="Times New Roman" w:eastAsia="EUAlbertina-Regular-Identity-H" w:hAnsi="Times New Roman" w:hint="default"/>
                <w:sz w:val="20"/>
                <w:szCs w:val="20"/>
              </w:rPr>
              <w:t>jsť</w:t>
            </w:r>
            <w:r w:rsidRPr="009C3522">
              <w:rPr>
                <w:rFonts w:ascii="Times New Roman" w:eastAsia="EUAlbertina-Regular-Identity-H" w:hAnsi="Times New Roman" w:hint="default"/>
                <w:sz w:val="20"/>
                <w:szCs w:val="20"/>
              </w:rPr>
              <w:t xml:space="preserve"> produkt s ú</w:t>
            </w:r>
            <w:r w:rsidRPr="009C3522">
              <w:rPr>
                <w:rFonts w:ascii="Times New Roman" w:eastAsia="EUAlbertina-Regular-Identity-H" w:hAnsi="Times New Roman" w:hint="default"/>
                <w:sz w:val="20"/>
                <w:szCs w:val="20"/>
              </w:rPr>
              <w:t>myslom donú</w:t>
            </w:r>
            <w:r w:rsidRPr="009C3522">
              <w:rPr>
                <w:rFonts w:ascii="Times New Roman" w:eastAsia="EUAlbertina-Regular-Identity-H" w:hAnsi="Times New Roman" w:hint="default"/>
                <w:sz w:val="20"/>
                <w:szCs w:val="20"/>
              </w:rPr>
              <w:t>tiť</w:t>
            </w:r>
            <w:r w:rsidR="00F24B9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spotrebiteľ</w:t>
            </w:r>
            <w:r w:rsidRPr="009C3522">
              <w:rPr>
                <w:rFonts w:ascii="Times New Roman" w:eastAsia="EUAlbertina-Regular-Identity-H" w:hAnsi="Times New Roman" w:hint="default"/>
                <w:sz w:val="20"/>
                <w:szCs w:val="20"/>
              </w:rPr>
              <w:t>a, aby zí</w:t>
            </w:r>
            <w:r w:rsidRPr="009C3522">
              <w:rPr>
                <w:rFonts w:ascii="Times New Roman" w:eastAsia="EUAlbertina-Regular-Identity-H" w:hAnsi="Times New Roman" w:hint="default"/>
                <w:sz w:val="20"/>
                <w:szCs w:val="20"/>
              </w:rPr>
              <w:t xml:space="preserve">skal </w:t>
            </w:r>
            <w:r w:rsidRPr="009C3522">
              <w:rPr>
                <w:rFonts w:ascii="Times New Roman" w:eastAsia="EUAlbertina-Regular-Identity-H" w:hAnsi="Times New Roman" w:hint="default"/>
                <w:sz w:val="20"/>
                <w:szCs w:val="20"/>
              </w:rPr>
              <w:t>produkt za menej vý</w:t>
            </w:r>
            <w:r w:rsidRPr="009C3522">
              <w:rPr>
                <w:rFonts w:ascii="Times New Roman" w:eastAsia="EUAlbertina-Regular-Identity-H" w:hAnsi="Times New Roman" w:hint="default"/>
                <w:sz w:val="20"/>
                <w:szCs w:val="20"/>
              </w:rPr>
              <w:t>hodný</w:t>
            </w:r>
            <w:r w:rsidRPr="009C3522">
              <w:rPr>
                <w:rFonts w:ascii="Times New Roman" w:eastAsia="EUAlbertina-Regular-Identity-H" w:hAnsi="Times New Roman" w:hint="default"/>
                <w:sz w:val="20"/>
                <w:szCs w:val="20"/>
              </w:rPr>
              <w:t>ch podmienok, ako sú</w:t>
            </w:r>
            <w:r w:rsidRPr="009C3522">
              <w:rPr>
                <w:rFonts w:ascii="Times New Roman" w:eastAsia="EUAlbertina-Regular-Identity-H" w:hAnsi="Times New Roman" w:hint="default"/>
                <w:sz w:val="20"/>
                <w:szCs w:val="20"/>
              </w:rPr>
              <w:t xml:space="preserve"> normá</w:t>
            </w:r>
            <w:r w:rsidRPr="009C3522">
              <w:rPr>
                <w:rFonts w:ascii="Times New Roman" w:eastAsia="EUAlbertina-Regular-Identity-H" w:hAnsi="Times New Roman" w:hint="default"/>
                <w:sz w:val="20"/>
                <w:szCs w:val="20"/>
              </w:rPr>
              <w:t>lne podmienky na trhu.</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19. Tvrdenie v obchodnej praktike, ž</w:t>
            </w:r>
            <w:r w:rsidRPr="009C3522">
              <w:rPr>
                <w:rFonts w:ascii="Times New Roman" w:eastAsia="EUAlbertina-Regular-Identity-H" w:hAnsi="Times New Roman" w:hint="default"/>
                <w:sz w:val="20"/>
                <w:szCs w:val="20"/>
              </w:rPr>
              <w:t>e obchodní</w:t>
            </w:r>
            <w:r w:rsidRPr="009C3522">
              <w:rPr>
                <w:rFonts w:ascii="Times New Roman" w:eastAsia="EUAlbertina-Regular-Identity-H" w:hAnsi="Times New Roman" w:hint="default"/>
                <w:sz w:val="20"/>
                <w:szCs w:val="20"/>
              </w:rPr>
              <w:t>k ponú</w:t>
            </w:r>
            <w:r w:rsidRPr="009C3522">
              <w:rPr>
                <w:rFonts w:ascii="Times New Roman" w:eastAsia="EUAlbertina-Regular-Identity-H" w:hAnsi="Times New Roman" w:hint="default"/>
                <w:sz w:val="20"/>
                <w:szCs w:val="20"/>
              </w:rPr>
              <w:t>kne súť</w:t>
            </w:r>
            <w:r w:rsidRPr="009C3522">
              <w:rPr>
                <w:rFonts w:ascii="Times New Roman" w:eastAsia="EUAlbertina-Regular-Identity-H" w:hAnsi="Times New Roman" w:hint="default"/>
                <w:sz w:val="20"/>
                <w:szCs w:val="20"/>
              </w:rPr>
              <w:t>až</w:t>
            </w:r>
            <w:r w:rsidRPr="009C3522">
              <w:rPr>
                <w:rFonts w:ascii="Times New Roman" w:eastAsia="EUAlbertina-Regular-Identity-H" w:hAnsi="Times New Roman" w:hint="default"/>
                <w:sz w:val="20"/>
                <w:szCs w:val="20"/>
              </w:rPr>
              <w:t xml:space="preserve"> alebo vypíš</w:t>
            </w:r>
            <w:r w:rsidRPr="009C3522">
              <w:rPr>
                <w:rFonts w:ascii="Times New Roman" w:eastAsia="EUAlbertina-Regular-Identity-H" w:hAnsi="Times New Roman" w:hint="default"/>
                <w:sz w:val="20"/>
                <w:szCs w:val="20"/>
              </w:rPr>
              <w:t>e cenu bez toho, ž</w:t>
            </w:r>
            <w:r w:rsidRPr="009C3522">
              <w:rPr>
                <w:rFonts w:ascii="Times New Roman" w:eastAsia="EUAlbertina-Regular-Identity-H" w:hAnsi="Times New Roman" w:hint="default"/>
                <w:sz w:val="20"/>
                <w:szCs w:val="20"/>
              </w:rPr>
              <w:t>e by opí</w:t>
            </w:r>
            <w:r w:rsidRPr="009C3522">
              <w:rPr>
                <w:rFonts w:ascii="Times New Roman" w:eastAsia="EUAlbertina-Regular-Identity-H" w:hAnsi="Times New Roman" w:hint="default"/>
                <w:sz w:val="20"/>
                <w:szCs w:val="20"/>
              </w:rPr>
              <w:t>sané</w:t>
            </w:r>
            <w:r w:rsidRPr="009C3522">
              <w:rPr>
                <w:rFonts w:ascii="Times New Roman" w:eastAsia="EUAlbertina-Regular-Identity-H" w:hAnsi="Times New Roman" w:hint="default"/>
                <w:sz w:val="20"/>
                <w:szCs w:val="20"/>
              </w:rPr>
              <w:t xml:space="preserve"> ceny udelil</w:t>
            </w:r>
            <w:r w:rsidR="00F24B9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alebo poskytol zodpovedajú</w:t>
            </w:r>
            <w:r w:rsidRPr="009C3522">
              <w:rPr>
                <w:rFonts w:ascii="Times New Roman" w:eastAsia="EUAlbertina-Regular-Identity-H" w:hAnsi="Times New Roman" w:hint="default"/>
                <w:sz w:val="20"/>
                <w:szCs w:val="20"/>
              </w:rPr>
              <w:t>cu ná</w:t>
            </w:r>
            <w:r w:rsidRPr="009C3522">
              <w:rPr>
                <w:rFonts w:ascii="Times New Roman" w:eastAsia="EUAlbertina-Regular-Identity-H" w:hAnsi="Times New Roman" w:hint="default"/>
                <w:sz w:val="20"/>
                <w:szCs w:val="20"/>
              </w:rPr>
              <w:t>hradu.</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20. Opí</w:t>
            </w:r>
            <w:r w:rsidRPr="009C3522">
              <w:rPr>
                <w:rFonts w:ascii="Times New Roman" w:eastAsia="EUAlbertina-Regular-Identity-H" w:hAnsi="Times New Roman" w:hint="default"/>
                <w:sz w:val="20"/>
                <w:szCs w:val="20"/>
              </w:rPr>
              <w:t>sanie produktu ako „</w:t>
            </w:r>
            <w:r w:rsidRPr="009C3522">
              <w:rPr>
                <w:rFonts w:ascii="Times New Roman" w:eastAsia="EUAlbertina-Regular-Identity-H" w:hAnsi="Times New Roman" w:hint="default"/>
                <w:sz w:val="20"/>
                <w:szCs w:val="20"/>
              </w:rPr>
              <w:t>gratis“</w:t>
            </w:r>
            <w:r w:rsidRPr="009C3522">
              <w:rPr>
                <w:rFonts w:ascii="Times New Roman" w:eastAsia="EUAlbertina-Regular-Identity-H" w:hAnsi="Times New Roman" w:hint="default"/>
                <w:sz w:val="20"/>
                <w:szCs w:val="20"/>
              </w:rPr>
              <w:t>, „</w:t>
            </w:r>
            <w:r w:rsidRPr="009C3522">
              <w:rPr>
                <w:rFonts w:ascii="Times New Roman" w:eastAsia="EUAlbertina-Regular-Identity-H" w:hAnsi="Times New Roman" w:hint="default"/>
                <w:sz w:val="20"/>
                <w:szCs w:val="20"/>
              </w:rPr>
              <w:t>zadarmo“</w:t>
            </w:r>
            <w:r w:rsidRPr="009C3522">
              <w:rPr>
                <w:rFonts w:ascii="Times New Roman" w:eastAsia="EUAlbertina-Regular-Identity-H" w:hAnsi="Times New Roman" w:hint="default"/>
                <w:sz w:val="20"/>
                <w:szCs w:val="20"/>
              </w:rPr>
              <w:t>, „</w:t>
            </w:r>
            <w:r w:rsidRPr="009C3522">
              <w:rPr>
                <w:rFonts w:ascii="Times New Roman" w:eastAsia="EUAlbertina-Regular-Identity-H" w:hAnsi="Times New Roman" w:hint="default"/>
                <w:sz w:val="20"/>
                <w:szCs w:val="20"/>
              </w:rPr>
              <w:t>bez poplatku“</w:t>
            </w:r>
            <w:r w:rsidRPr="009C3522">
              <w:rPr>
                <w:rFonts w:ascii="Times New Roman" w:eastAsia="EUAlbertina-Regular-Identity-H" w:hAnsi="Times New Roman" w:hint="default"/>
                <w:sz w:val="20"/>
                <w:szCs w:val="20"/>
              </w:rPr>
              <w:t xml:space="preserve"> alebo podobne, prič</w:t>
            </w:r>
            <w:r w:rsidRPr="009C3522">
              <w:rPr>
                <w:rFonts w:ascii="Times New Roman" w:eastAsia="EUAlbertina-Regular-Identity-H" w:hAnsi="Times New Roman" w:hint="default"/>
                <w:sz w:val="20"/>
                <w:szCs w:val="20"/>
              </w:rPr>
              <w:t>om spotrebiteľ</w:t>
            </w:r>
            <w:r w:rsidRPr="009C3522">
              <w:rPr>
                <w:rFonts w:ascii="Times New Roman" w:eastAsia="EUAlbertina-Regular-Identity-H" w:hAnsi="Times New Roman" w:hint="default"/>
                <w:sz w:val="20"/>
                <w:szCs w:val="20"/>
              </w:rPr>
              <w:t xml:space="preserve"> musí</w:t>
            </w:r>
            <w:r w:rsidRPr="009C3522">
              <w:rPr>
                <w:rFonts w:ascii="Times New Roman" w:eastAsia="EUAlbertina-Regular-Identity-H" w:hAnsi="Times New Roman" w:hint="default"/>
                <w:sz w:val="20"/>
                <w:szCs w:val="20"/>
              </w:rPr>
              <w:t xml:space="preserve"> zaplatiť</w:t>
            </w:r>
            <w:r w:rsidRPr="009C3522">
              <w:rPr>
                <w:rFonts w:ascii="Times New Roman" w:eastAsia="EUAlbertina-Regular-Identity-H" w:hAnsi="Times New Roman" w:hint="default"/>
                <w:sz w:val="20"/>
                <w:szCs w:val="20"/>
              </w:rPr>
              <w:t xml:space="preserve"> č</w:t>
            </w:r>
            <w:r w:rsidRPr="009C3522">
              <w:rPr>
                <w:rFonts w:ascii="Times New Roman" w:eastAsia="EUAlbertina-Regular-Identity-H" w:hAnsi="Times New Roman" w:hint="default"/>
                <w:sz w:val="20"/>
                <w:szCs w:val="20"/>
              </w:rPr>
              <w:t>okoľ</w:t>
            </w:r>
            <w:r w:rsidRPr="009C3522">
              <w:rPr>
                <w:rFonts w:ascii="Times New Roman" w:eastAsia="EUAlbertina-Regular-Identity-H" w:hAnsi="Times New Roman" w:hint="default"/>
                <w:sz w:val="20"/>
                <w:szCs w:val="20"/>
              </w:rPr>
              <w:t>vek</w:t>
            </w:r>
            <w:r w:rsidR="00F24B9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iné</w:t>
            </w:r>
            <w:r w:rsidRPr="009C3522">
              <w:rPr>
                <w:rFonts w:ascii="Times New Roman" w:eastAsia="EUAlbertina-Regular-Identity-H" w:hAnsi="Times New Roman" w:hint="default"/>
                <w:sz w:val="20"/>
                <w:szCs w:val="20"/>
              </w:rPr>
              <w:t xml:space="preserve"> okrem nevyhnutný</w:t>
            </w:r>
            <w:r w:rsidRPr="009C3522">
              <w:rPr>
                <w:rFonts w:ascii="Times New Roman" w:eastAsia="EUAlbertina-Regular-Identity-H" w:hAnsi="Times New Roman" w:hint="default"/>
                <w:sz w:val="20"/>
                <w:szCs w:val="20"/>
              </w:rPr>
              <w:t>ch ná</w:t>
            </w:r>
            <w:r w:rsidRPr="009C3522">
              <w:rPr>
                <w:rFonts w:ascii="Times New Roman" w:eastAsia="EUAlbertina-Regular-Identity-H" w:hAnsi="Times New Roman" w:hint="default"/>
                <w:sz w:val="20"/>
                <w:szCs w:val="20"/>
              </w:rPr>
              <w:t>kladov na odpovedanie na obchodnú</w:t>
            </w:r>
            <w:r w:rsidRPr="009C3522">
              <w:rPr>
                <w:rFonts w:ascii="Times New Roman" w:eastAsia="EUAlbertina-Regular-Identity-H" w:hAnsi="Times New Roman" w:hint="default"/>
                <w:sz w:val="20"/>
                <w:szCs w:val="20"/>
              </w:rPr>
              <w:t xml:space="preserve"> praktiku a vyzdvihnutie tovaru alebo zaplatenie za</w:t>
            </w:r>
            <w:r w:rsidR="00F24B9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jeho doruč</w:t>
            </w:r>
            <w:r w:rsidRPr="009C3522">
              <w:rPr>
                <w:rFonts w:ascii="Times New Roman" w:eastAsia="EUAlbertina-Regular-Identity-H" w:hAnsi="Times New Roman" w:hint="default"/>
                <w:sz w:val="20"/>
                <w:szCs w:val="20"/>
              </w:rPr>
              <w:t>enie.</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21. Zahrnutie do reklamné</w:t>
            </w:r>
            <w:r w:rsidRPr="009C3522">
              <w:rPr>
                <w:rFonts w:ascii="Times New Roman" w:eastAsia="EUAlbertina-Regular-Identity-H" w:hAnsi="Times New Roman" w:hint="default"/>
                <w:sz w:val="20"/>
                <w:szCs w:val="20"/>
              </w:rPr>
              <w:t>ho materiá</w:t>
            </w:r>
            <w:r w:rsidRPr="009C3522">
              <w:rPr>
                <w:rFonts w:ascii="Times New Roman" w:eastAsia="EUAlbertina-Regular-Identity-H" w:hAnsi="Times New Roman" w:hint="default"/>
                <w:sz w:val="20"/>
                <w:szCs w:val="20"/>
              </w:rPr>
              <w:t xml:space="preserve">lu </w:t>
            </w:r>
            <w:r w:rsidRPr="009C3522">
              <w:rPr>
                <w:rFonts w:ascii="Times New Roman" w:eastAsia="EUAlbertina-Regular-Identity-H" w:hAnsi="Times New Roman" w:hint="default"/>
                <w:sz w:val="20"/>
                <w:szCs w:val="20"/>
              </w:rPr>
              <w:t>faktú</w:t>
            </w:r>
            <w:r w:rsidRPr="009C3522">
              <w:rPr>
                <w:rFonts w:ascii="Times New Roman" w:eastAsia="EUAlbertina-Regular-Identity-H" w:hAnsi="Times New Roman" w:hint="default"/>
                <w:sz w:val="20"/>
                <w:szCs w:val="20"/>
              </w:rPr>
              <w:t>ry alebo obdobné</w:t>
            </w:r>
            <w:r w:rsidRPr="009C3522">
              <w:rPr>
                <w:rFonts w:ascii="Times New Roman" w:eastAsia="EUAlbertina-Regular-Identity-H" w:hAnsi="Times New Roman" w:hint="default"/>
                <w:sz w:val="20"/>
                <w:szCs w:val="20"/>
              </w:rPr>
              <w:t>ho dokumentu, ktorý</w:t>
            </w:r>
            <w:r w:rsidRPr="009C3522">
              <w:rPr>
                <w:rFonts w:ascii="Times New Roman" w:eastAsia="EUAlbertina-Regular-Identity-H" w:hAnsi="Times New Roman" w:hint="default"/>
                <w:sz w:val="20"/>
                <w:szCs w:val="20"/>
              </w:rPr>
              <w:t xml:space="preserve"> pož</w:t>
            </w:r>
            <w:r w:rsidRPr="009C3522">
              <w:rPr>
                <w:rFonts w:ascii="Times New Roman" w:eastAsia="EUAlbertina-Regular-Identity-H" w:hAnsi="Times New Roman" w:hint="default"/>
                <w:sz w:val="20"/>
                <w:szCs w:val="20"/>
              </w:rPr>
              <w:t>aduje zaplatenie sumy a</w:t>
            </w:r>
            <w:r w:rsidR="00F24B9B">
              <w:rPr>
                <w:rFonts w:ascii="Times New Roman" w:eastAsia="EUAlbertina-Regular-Identity-H" w:hAnsi="Times New Roman"/>
                <w:sz w:val="20"/>
                <w:szCs w:val="20"/>
              </w:rPr>
              <w:t> </w:t>
            </w:r>
            <w:r w:rsidRPr="009C3522">
              <w:rPr>
                <w:rFonts w:ascii="Times New Roman" w:eastAsia="EUAlbertina-Regular-Identity-H" w:hAnsi="Times New Roman" w:hint="default"/>
                <w:sz w:val="20"/>
                <w:szCs w:val="20"/>
              </w:rPr>
              <w:t>ktorý</w:t>
            </w:r>
            <w:r w:rsidR="00F24B9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vzbudzuje u spotrebiteľ</w:t>
            </w:r>
            <w:r w:rsidRPr="009C3522">
              <w:rPr>
                <w:rFonts w:ascii="Times New Roman" w:eastAsia="EUAlbertina-Regular-Identity-H" w:hAnsi="Times New Roman" w:hint="default"/>
                <w:sz w:val="20"/>
                <w:szCs w:val="20"/>
              </w:rPr>
              <w:t>a dojem, ž</w:t>
            </w:r>
            <w:r w:rsidRPr="009C3522">
              <w:rPr>
                <w:rFonts w:ascii="Times New Roman" w:eastAsia="EUAlbertina-Regular-Identity-H" w:hAnsi="Times New Roman" w:hint="default"/>
                <w:sz w:val="20"/>
                <w:szCs w:val="20"/>
              </w:rPr>
              <w:t>e si už</w:t>
            </w:r>
            <w:r w:rsidRPr="009C3522">
              <w:rPr>
                <w:rFonts w:ascii="Times New Roman" w:eastAsia="EUAlbertina-Regular-Identity-H" w:hAnsi="Times New Roman" w:hint="default"/>
                <w:sz w:val="20"/>
                <w:szCs w:val="20"/>
              </w:rPr>
              <w:t xml:space="preserve"> objednal predá</w:t>
            </w:r>
            <w:r w:rsidRPr="009C3522">
              <w:rPr>
                <w:rFonts w:ascii="Times New Roman" w:eastAsia="EUAlbertina-Regular-Identity-H" w:hAnsi="Times New Roman" w:hint="default"/>
                <w:sz w:val="20"/>
                <w:szCs w:val="20"/>
              </w:rPr>
              <w:t>vané</w:t>
            </w:r>
            <w:r w:rsidRPr="009C3522">
              <w:rPr>
                <w:rFonts w:ascii="Times New Roman" w:eastAsia="EUAlbertina-Regular-Identity-H" w:hAnsi="Times New Roman" w:hint="default"/>
                <w:sz w:val="20"/>
                <w:szCs w:val="20"/>
              </w:rPr>
              <w:t xml:space="preserve"> produkty, prič</w:t>
            </w:r>
            <w:r w:rsidRPr="009C3522">
              <w:rPr>
                <w:rFonts w:ascii="Times New Roman" w:eastAsia="EUAlbertina-Regular-Identity-H" w:hAnsi="Times New Roman" w:hint="default"/>
                <w:sz w:val="20"/>
                <w:szCs w:val="20"/>
              </w:rPr>
              <w:t>om tomu tak nie je.</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22. Nepravdivé</w:t>
            </w:r>
            <w:r w:rsidRPr="009C3522">
              <w:rPr>
                <w:rFonts w:ascii="Times New Roman" w:eastAsia="EUAlbertina-Regular-Identity-H" w:hAnsi="Times New Roman" w:hint="default"/>
                <w:sz w:val="20"/>
                <w:szCs w:val="20"/>
              </w:rPr>
              <w:t xml:space="preserve"> tvrdenie alebo vytvorenie dojmu, ž</w:t>
            </w:r>
            <w:r w:rsidRPr="009C3522">
              <w:rPr>
                <w:rFonts w:ascii="Times New Roman" w:eastAsia="EUAlbertina-Regular-Identity-H" w:hAnsi="Times New Roman" w:hint="default"/>
                <w:sz w:val="20"/>
                <w:szCs w:val="20"/>
              </w:rPr>
              <w:t>e obchodní</w:t>
            </w:r>
            <w:r w:rsidRPr="009C3522">
              <w:rPr>
                <w:rFonts w:ascii="Times New Roman" w:eastAsia="EUAlbertina-Regular-Identity-H" w:hAnsi="Times New Roman" w:hint="default"/>
                <w:sz w:val="20"/>
                <w:szCs w:val="20"/>
              </w:rPr>
              <w:t>k nekoná</w:t>
            </w:r>
            <w:r w:rsidRPr="009C3522">
              <w:rPr>
                <w:rFonts w:ascii="Times New Roman" w:eastAsia="EUAlbertina-Regular-Identity-H" w:hAnsi="Times New Roman" w:hint="default"/>
                <w:sz w:val="20"/>
                <w:szCs w:val="20"/>
              </w:rPr>
              <w:t xml:space="preserve"> v zá</w:t>
            </w:r>
            <w:r w:rsidRPr="009C3522">
              <w:rPr>
                <w:rFonts w:ascii="Times New Roman" w:eastAsia="EUAlbertina-Regular-Identity-H" w:hAnsi="Times New Roman" w:hint="default"/>
                <w:sz w:val="20"/>
                <w:szCs w:val="20"/>
              </w:rPr>
              <w:t>mere sú</w:t>
            </w:r>
            <w:r w:rsidRPr="009C3522">
              <w:rPr>
                <w:rFonts w:ascii="Times New Roman" w:eastAsia="EUAlbertina-Regular-Identity-H" w:hAnsi="Times New Roman" w:hint="default"/>
                <w:sz w:val="20"/>
                <w:szCs w:val="20"/>
              </w:rPr>
              <w:t xml:space="preserve">visiacom </w:t>
            </w:r>
            <w:r w:rsidRPr="009C3522">
              <w:rPr>
                <w:rFonts w:ascii="Times New Roman" w:eastAsia="EUAlbertina-Regular-Identity-H" w:hAnsi="Times New Roman" w:hint="default"/>
                <w:sz w:val="20"/>
                <w:szCs w:val="20"/>
              </w:rPr>
              <w:t>s jeho obchodom, podnikaní</w:t>
            </w:r>
            <w:r w:rsidRPr="009C3522">
              <w:rPr>
                <w:rFonts w:ascii="Times New Roman" w:eastAsia="EUAlbertina-Regular-Identity-H" w:hAnsi="Times New Roman" w:hint="default"/>
                <w:sz w:val="20"/>
                <w:szCs w:val="20"/>
              </w:rPr>
              <w:t>m,</w:t>
            </w:r>
            <w:r w:rsidR="00F24B9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remeslom alebo profesiou, alebo nepravdivé</w:t>
            </w:r>
            <w:r w:rsidRPr="009C3522">
              <w:rPr>
                <w:rFonts w:ascii="Times New Roman" w:eastAsia="EUAlbertina-Regular-Identity-H" w:hAnsi="Times New Roman" w:hint="default"/>
                <w:sz w:val="20"/>
                <w:szCs w:val="20"/>
              </w:rPr>
              <w:t xml:space="preserve"> prezentovanie sa ako spotrebiteľ.</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23. Vytvorenie faloš</w:t>
            </w:r>
            <w:r w:rsidRPr="009C3522">
              <w:rPr>
                <w:rFonts w:ascii="Times New Roman" w:eastAsia="EUAlbertina-Regular-Identity-H" w:hAnsi="Times New Roman" w:hint="default"/>
                <w:sz w:val="20"/>
                <w:szCs w:val="20"/>
              </w:rPr>
              <w:t>né</w:t>
            </w:r>
            <w:r w:rsidRPr="009C3522">
              <w:rPr>
                <w:rFonts w:ascii="Times New Roman" w:eastAsia="EUAlbertina-Regular-Identity-H" w:hAnsi="Times New Roman" w:hint="default"/>
                <w:sz w:val="20"/>
                <w:szCs w:val="20"/>
              </w:rPr>
              <w:t>ho dojmu, ž</w:t>
            </w:r>
            <w:r w:rsidRPr="009C3522">
              <w:rPr>
                <w:rFonts w:ascii="Times New Roman" w:eastAsia="EUAlbertina-Regular-Identity-H" w:hAnsi="Times New Roman" w:hint="default"/>
                <w:sz w:val="20"/>
                <w:szCs w:val="20"/>
              </w:rPr>
              <w:t>e servis produktu po jeho predaji je dostupný</w:t>
            </w:r>
            <w:r w:rsidRPr="009C3522">
              <w:rPr>
                <w:rFonts w:ascii="Times New Roman" w:eastAsia="EUAlbertina-Regular-Identity-H" w:hAnsi="Times New Roman" w:hint="default"/>
                <w:sz w:val="20"/>
                <w:szCs w:val="20"/>
              </w:rPr>
              <w:t xml:space="preserve"> v č</w:t>
            </w:r>
            <w:r w:rsidRPr="009C3522">
              <w:rPr>
                <w:rFonts w:ascii="Times New Roman" w:eastAsia="EUAlbertina-Regular-Identity-H" w:hAnsi="Times New Roman" w:hint="default"/>
                <w:sz w:val="20"/>
                <w:szCs w:val="20"/>
              </w:rPr>
              <w:t>lenskom 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te inom ako ten, v</w:t>
            </w:r>
            <w:r w:rsidR="00F24B9B">
              <w:rPr>
                <w:rFonts w:ascii="Times New Roman" w:eastAsia="EUAlbertina-Regular-Identity-H" w:hAnsi="Times New Roman"/>
                <w:sz w:val="20"/>
                <w:szCs w:val="20"/>
              </w:rPr>
              <w:t> </w:t>
            </w:r>
            <w:r w:rsidRPr="009C3522">
              <w:rPr>
                <w:rFonts w:ascii="Times New Roman" w:eastAsia="EUAlbertina-Regular-Identity-H" w:hAnsi="Times New Roman"/>
                <w:sz w:val="20"/>
                <w:szCs w:val="20"/>
              </w:rPr>
              <w:t>ktorom</w:t>
            </w:r>
            <w:r w:rsidR="00F24B9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sa produkt predá</w:t>
            </w:r>
            <w:r w:rsidRPr="009C3522">
              <w:rPr>
                <w:rFonts w:ascii="Times New Roman" w:eastAsia="EUAlbertina-Regular-Identity-H" w:hAnsi="Times New Roman" w:hint="default"/>
                <w:sz w:val="20"/>
                <w:szCs w:val="20"/>
              </w:rPr>
              <w:t>va.</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Agresí</w:t>
            </w:r>
            <w:r w:rsidRPr="009C3522">
              <w:rPr>
                <w:rFonts w:ascii="Times New Roman" w:eastAsia="EUAlbertina-Regular-Identity-H" w:hAnsi="Times New Roman" w:hint="default"/>
                <w:sz w:val="20"/>
                <w:szCs w:val="20"/>
              </w:rPr>
              <w:t>vne o</w:t>
            </w:r>
            <w:r w:rsidRPr="009C3522">
              <w:rPr>
                <w:rFonts w:ascii="Times New Roman" w:eastAsia="EUAlbertina-Regular-Identity-H" w:hAnsi="Times New Roman" w:hint="default"/>
                <w:sz w:val="20"/>
                <w:szCs w:val="20"/>
              </w:rPr>
              <w:t>bchodné</w:t>
            </w:r>
            <w:r w:rsidRPr="009C3522">
              <w:rPr>
                <w:rFonts w:ascii="Times New Roman" w:eastAsia="EUAlbertina-Regular-Identity-H" w:hAnsi="Times New Roman" w:hint="default"/>
                <w:sz w:val="20"/>
                <w:szCs w:val="20"/>
              </w:rPr>
              <w:t xml:space="preserve"> praktiky</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24. Vytvá</w:t>
            </w:r>
            <w:r w:rsidRPr="009C3522">
              <w:rPr>
                <w:rFonts w:ascii="Times New Roman" w:eastAsia="EUAlbertina-Regular-Identity-H" w:hAnsi="Times New Roman" w:hint="default"/>
                <w:sz w:val="20"/>
                <w:szCs w:val="20"/>
              </w:rPr>
              <w:t>ranie dojmu, ž</w:t>
            </w:r>
            <w:r w:rsidRPr="009C3522">
              <w:rPr>
                <w:rFonts w:ascii="Times New Roman" w:eastAsia="EUAlbertina-Regular-Identity-H" w:hAnsi="Times New Roman" w:hint="default"/>
                <w:sz w:val="20"/>
                <w:szCs w:val="20"/>
              </w:rPr>
              <w:t>e spotrebiteľ</w:t>
            </w:r>
            <w:r w:rsidRPr="009C3522">
              <w:rPr>
                <w:rFonts w:ascii="Times New Roman" w:eastAsia="EUAlbertina-Regular-Identity-H" w:hAnsi="Times New Roman" w:hint="default"/>
                <w:sz w:val="20"/>
                <w:szCs w:val="20"/>
              </w:rPr>
              <w:t xml:space="preserve"> nemôž</w:t>
            </w:r>
            <w:r w:rsidRPr="009C3522">
              <w:rPr>
                <w:rFonts w:ascii="Times New Roman" w:eastAsia="EUAlbertina-Regular-Identity-H" w:hAnsi="Times New Roman" w:hint="default"/>
                <w:sz w:val="20"/>
                <w:szCs w:val="20"/>
              </w:rPr>
              <w:t>e opustiť</w:t>
            </w:r>
            <w:r w:rsidRPr="009C3522">
              <w:rPr>
                <w:rFonts w:ascii="Times New Roman" w:eastAsia="EUAlbertina-Regular-Identity-H" w:hAnsi="Times New Roman" w:hint="default"/>
                <w:sz w:val="20"/>
                <w:szCs w:val="20"/>
              </w:rPr>
              <w:t xml:space="preserve"> priestory predtý</w:t>
            </w:r>
            <w:r w:rsidRPr="009C3522">
              <w:rPr>
                <w:rFonts w:ascii="Times New Roman" w:eastAsia="EUAlbertina-Regular-Identity-H" w:hAnsi="Times New Roman" w:hint="default"/>
                <w:sz w:val="20"/>
                <w:szCs w:val="20"/>
              </w:rPr>
              <w:t>m, ako sa uzatvorí</w:t>
            </w:r>
            <w:r w:rsidRPr="009C3522">
              <w:rPr>
                <w:rFonts w:ascii="Times New Roman" w:eastAsia="EUAlbertina-Regular-Identity-H" w:hAnsi="Times New Roman" w:hint="default"/>
                <w:sz w:val="20"/>
                <w:szCs w:val="20"/>
              </w:rPr>
              <w:t xml:space="preserve"> zmluva.</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25. Osobné</w:t>
            </w:r>
            <w:r w:rsidRPr="009C3522">
              <w:rPr>
                <w:rFonts w:ascii="Times New Roman" w:eastAsia="EUAlbertina-Regular-Identity-H" w:hAnsi="Times New Roman" w:hint="default"/>
                <w:sz w:val="20"/>
                <w:szCs w:val="20"/>
              </w:rPr>
              <w:t xml:space="preserve"> navš</w:t>
            </w:r>
            <w:r w:rsidRPr="009C3522">
              <w:rPr>
                <w:rFonts w:ascii="Times New Roman" w:eastAsia="EUAlbertina-Regular-Identity-H" w:hAnsi="Times New Roman" w:hint="default"/>
                <w:sz w:val="20"/>
                <w:szCs w:val="20"/>
              </w:rPr>
              <w:t>tevovanie domá</w:t>
            </w:r>
            <w:r w:rsidRPr="009C3522">
              <w:rPr>
                <w:rFonts w:ascii="Times New Roman" w:eastAsia="EUAlbertina-Regular-Identity-H" w:hAnsi="Times New Roman" w:hint="default"/>
                <w:sz w:val="20"/>
                <w:szCs w:val="20"/>
              </w:rPr>
              <w:t>cnosti spotrebiteľ</w:t>
            </w:r>
            <w:r w:rsidRPr="009C3522">
              <w:rPr>
                <w:rFonts w:ascii="Times New Roman" w:eastAsia="EUAlbertina-Regular-Identity-H" w:hAnsi="Times New Roman" w:hint="default"/>
                <w:sz w:val="20"/>
                <w:szCs w:val="20"/>
              </w:rPr>
              <w:t>a, ignorujú</w:t>
            </w:r>
            <w:r w:rsidRPr="009C3522">
              <w:rPr>
                <w:rFonts w:ascii="Times New Roman" w:eastAsia="EUAlbertina-Regular-Identity-H" w:hAnsi="Times New Roman" w:hint="default"/>
                <w:sz w:val="20"/>
                <w:szCs w:val="20"/>
              </w:rPr>
              <w:t>c ž</w:t>
            </w:r>
            <w:r w:rsidRPr="009C3522">
              <w:rPr>
                <w:rFonts w:ascii="Times New Roman" w:eastAsia="EUAlbertina-Regular-Identity-H" w:hAnsi="Times New Roman" w:hint="default"/>
                <w:sz w:val="20"/>
                <w:szCs w:val="20"/>
              </w:rPr>
              <w:t>iadosť</w:t>
            </w:r>
            <w:r w:rsidRPr="009C3522">
              <w:rPr>
                <w:rFonts w:ascii="Times New Roman" w:eastAsia="EUAlbertina-Regular-Identity-H" w:hAnsi="Times New Roman" w:hint="default"/>
                <w:sz w:val="20"/>
                <w:szCs w:val="20"/>
              </w:rPr>
              <w:t xml:space="preserve"> spotrebiteľ</w:t>
            </w:r>
            <w:r w:rsidRPr="009C3522">
              <w:rPr>
                <w:rFonts w:ascii="Times New Roman" w:eastAsia="EUAlbertina-Regular-Identity-H" w:hAnsi="Times New Roman" w:hint="default"/>
                <w:sz w:val="20"/>
                <w:szCs w:val="20"/>
              </w:rPr>
              <w:t>a odí</w:t>
            </w:r>
            <w:r w:rsidRPr="009C3522">
              <w:rPr>
                <w:rFonts w:ascii="Times New Roman" w:eastAsia="EUAlbertina-Regular-Identity-H" w:hAnsi="Times New Roman" w:hint="default"/>
                <w:sz w:val="20"/>
                <w:szCs w:val="20"/>
              </w:rPr>
              <w:t>sť</w:t>
            </w:r>
            <w:r w:rsidRPr="009C3522">
              <w:rPr>
                <w:rFonts w:ascii="Times New Roman" w:eastAsia="EUAlbertina-Regular-Identity-H" w:hAnsi="Times New Roman" w:hint="default"/>
                <w:sz w:val="20"/>
                <w:szCs w:val="20"/>
              </w:rPr>
              <w:t xml:space="preserve"> alebo sa nevracať</w:t>
            </w:r>
            <w:r w:rsidRPr="009C3522">
              <w:rPr>
                <w:rFonts w:ascii="Times New Roman" w:eastAsia="EUAlbertina-Regular-Identity-H" w:hAnsi="Times New Roman" w:hint="default"/>
                <w:sz w:val="20"/>
                <w:szCs w:val="20"/>
              </w:rPr>
              <w:t>, okrem prí</w:t>
            </w:r>
            <w:r w:rsidRPr="009C3522">
              <w:rPr>
                <w:rFonts w:ascii="Times New Roman" w:eastAsia="EUAlbertina-Regular-Identity-H" w:hAnsi="Times New Roman" w:hint="default"/>
                <w:sz w:val="20"/>
                <w:szCs w:val="20"/>
              </w:rPr>
              <w:t>padov</w:t>
            </w:r>
            <w:r w:rsidR="00F24B9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a v rozsahu odô</w:t>
            </w:r>
            <w:r w:rsidRPr="009C3522">
              <w:rPr>
                <w:rFonts w:ascii="Times New Roman" w:eastAsia="EUAlbertina-Regular-Identity-H" w:hAnsi="Times New Roman" w:hint="default"/>
                <w:sz w:val="20"/>
                <w:szCs w:val="20"/>
              </w:rPr>
              <w:t>vodnenom</w:t>
            </w:r>
            <w:r w:rsidRPr="009C3522">
              <w:rPr>
                <w:rFonts w:ascii="Times New Roman" w:eastAsia="EUAlbertina-Regular-Identity-H" w:hAnsi="Times New Roman" w:hint="default"/>
                <w:sz w:val="20"/>
                <w:szCs w:val="20"/>
              </w:rPr>
              <w:t xml:space="preserve"> podľ</w:t>
            </w:r>
            <w:r w:rsidRPr="009C3522">
              <w:rPr>
                <w:rFonts w:ascii="Times New Roman" w:eastAsia="EUAlbertina-Regular-Identity-H" w:hAnsi="Times New Roman" w:hint="default"/>
                <w:sz w:val="20"/>
                <w:szCs w:val="20"/>
              </w:rPr>
              <w:t>a vnú</w:t>
            </w:r>
            <w:r w:rsidRPr="009C3522">
              <w:rPr>
                <w:rFonts w:ascii="Times New Roman" w:eastAsia="EUAlbertina-Regular-Identity-H" w:hAnsi="Times New Roman" w:hint="default"/>
                <w:sz w:val="20"/>
                <w:szCs w:val="20"/>
              </w:rPr>
              <w:t>troš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tneho prá</w:t>
            </w:r>
            <w:r w:rsidRPr="009C3522">
              <w:rPr>
                <w:rFonts w:ascii="Times New Roman" w:eastAsia="EUAlbertina-Regular-Identity-H" w:hAnsi="Times New Roman" w:hint="default"/>
                <w:sz w:val="20"/>
                <w:szCs w:val="20"/>
              </w:rPr>
              <w:t>va na úč</w:t>
            </w:r>
            <w:r w:rsidRPr="009C3522">
              <w:rPr>
                <w:rFonts w:ascii="Times New Roman" w:eastAsia="EUAlbertina-Regular-Identity-H" w:hAnsi="Times New Roman" w:hint="default"/>
                <w:sz w:val="20"/>
                <w:szCs w:val="20"/>
              </w:rPr>
              <w:t>ely vymá</w:t>
            </w:r>
            <w:r w:rsidRPr="009C3522">
              <w:rPr>
                <w:rFonts w:ascii="Times New Roman" w:eastAsia="EUAlbertina-Regular-Identity-H" w:hAnsi="Times New Roman" w:hint="default"/>
                <w:sz w:val="20"/>
                <w:szCs w:val="20"/>
              </w:rPr>
              <w:t>hania zmluvné</w:t>
            </w:r>
            <w:r w:rsidRPr="009C3522">
              <w:rPr>
                <w:rFonts w:ascii="Times New Roman" w:eastAsia="EUAlbertina-Regular-Identity-H" w:hAnsi="Times New Roman" w:hint="default"/>
                <w:sz w:val="20"/>
                <w:szCs w:val="20"/>
              </w:rPr>
              <w:t>ho zá</w:t>
            </w:r>
            <w:r w:rsidRPr="009C3522">
              <w:rPr>
                <w:rFonts w:ascii="Times New Roman" w:eastAsia="EUAlbertina-Regular-Identity-H" w:hAnsi="Times New Roman" w:hint="default"/>
                <w:sz w:val="20"/>
                <w:szCs w:val="20"/>
              </w:rPr>
              <w:t>vä</w:t>
            </w:r>
            <w:r w:rsidRPr="009C3522">
              <w:rPr>
                <w:rFonts w:ascii="Times New Roman" w:eastAsia="EUAlbertina-Regular-Identity-H" w:hAnsi="Times New Roman" w:hint="default"/>
                <w:sz w:val="20"/>
                <w:szCs w:val="20"/>
              </w:rPr>
              <w:t>zku.</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26. Vykoná</w:t>
            </w:r>
            <w:r w:rsidRPr="009C3522">
              <w:rPr>
                <w:rFonts w:ascii="Times New Roman" w:eastAsia="EUAlbertina-Regular-Identity-H" w:hAnsi="Times New Roman" w:hint="default"/>
                <w:sz w:val="20"/>
                <w:szCs w:val="20"/>
              </w:rPr>
              <w:t>vanie vytrvalý</w:t>
            </w:r>
            <w:r w:rsidRPr="009C3522">
              <w:rPr>
                <w:rFonts w:ascii="Times New Roman" w:eastAsia="EUAlbertina-Regular-Identity-H" w:hAnsi="Times New Roman" w:hint="default"/>
                <w:sz w:val="20"/>
                <w:szCs w:val="20"/>
              </w:rPr>
              <w:t>ch a nechcený</w:t>
            </w:r>
            <w:r w:rsidRPr="009C3522">
              <w:rPr>
                <w:rFonts w:ascii="Times New Roman" w:eastAsia="EUAlbertina-Regular-Identity-H" w:hAnsi="Times New Roman" w:hint="default"/>
                <w:sz w:val="20"/>
                <w:szCs w:val="20"/>
              </w:rPr>
              <w:t>ch ž</w:t>
            </w:r>
            <w:r w:rsidRPr="009C3522">
              <w:rPr>
                <w:rFonts w:ascii="Times New Roman" w:eastAsia="EUAlbertina-Regular-Identity-H" w:hAnsi="Times New Roman" w:hint="default"/>
                <w:sz w:val="20"/>
                <w:szCs w:val="20"/>
              </w:rPr>
              <w:t>iadostí</w:t>
            </w:r>
            <w:r w:rsidRPr="009C3522">
              <w:rPr>
                <w:rFonts w:ascii="Times New Roman" w:eastAsia="EUAlbertina-Regular-Identity-H" w:hAnsi="Times New Roman" w:hint="default"/>
                <w:sz w:val="20"/>
                <w:szCs w:val="20"/>
              </w:rPr>
              <w:t xml:space="preserve"> telefonicky, faxom, elektronickou poš</w:t>
            </w:r>
            <w:r w:rsidRPr="009C3522">
              <w:rPr>
                <w:rFonts w:ascii="Times New Roman" w:eastAsia="EUAlbertina-Regular-Identity-H" w:hAnsi="Times New Roman" w:hint="default"/>
                <w:sz w:val="20"/>
                <w:szCs w:val="20"/>
              </w:rPr>
              <w:t>tou alebo iný</w:t>
            </w:r>
            <w:r w:rsidRPr="009C3522">
              <w:rPr>
                <w:rFonts w:ascii="Times New Roman" w:eastAsia="EUAlbertina-Regular-Identity-H" w:hAnsi="Times New Roman" w:hint="default"/>
                <w:sz w:val="20"/>
                <w:szCs w:val="20"/>
              </w:rPr>
              <w:t>mi diaľ</w:t>
            </w:r>
            <w:r w:rsidRPr="009C3522">
              <w:rPr>
                <w:rFonts w:ascii="Times New Roman" w:eastAsia="EUAlbertina-Regular-Identity-H" w:hAnsi="Times New Roman" w:hint="default"/>
                <w:sz w:val="20"/>
                <w:szCs w:val="20"/>
              </w:rPr>
              <w:t>kový</w:t>
            </w:r>
            <w:r w:rsidRPr="009C3522">
              <w:rPr>
                <w:rFonts w:ascii="Times New Roman" w:eastAsia="EUAlbertina-Regular-Identity-H" w:hAnsi="Times New Roman" w:hint="default"/>
                <w:sz w:val="20"/>
                <w:szCs w:val="20"/>
              </w:rPr>
              <w:t>mi mé</w:t>
            </w:r>
            <w:r w:rsidRPr="009C3522">
              <w:rPr>
                <w:rFonts w:ascii="Times New Roman" w:eastAsia="EUAlbertina-Regular-Identity-H" w:hAnsi="Times New Roman" w:hint="default"/>
                <w:sz w:val="20"/>
                <w:szCs w:val="20"/>
              </w:rPr>
              <w:t>diami,</w:t>
            </w:r>
            <w:r w:rsidR="00F24B9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okrem prí</w:t>
            </w:r>
            <w:r w:rsidRPr="009C3522">
              <w:rPr>
                <w:rFonts w:ascii="Times New Roman" w:eastAsia="EUAlbertina-Regular-Identity-H" w:hAnsi="Times New Roman" w:hint="default"/>
                <w:sz w:val="20"/>
                <w:szCs w:val="20"/>
              </w:rPr>
              <w:t>padov a v rozsahu odô</w:t>
            </w:r>
            <w:r w:rsidRPr="009C3522">
              <w:rPr>
                <w:rFonts w:ascii="Times New Roman" w:eastAsia="EUAlbertina-Regular-Identity-H" w:hAnsi="Times New Roman" w:hint="default"/>
                <w:sz w:val="20"/>
                <w:szCs w:val="20"/>
              </w:rPr>
              <w:t>vodnenom podľ</w:t>
            </w:r>
            <w:r w:rsidRPr="009C3522">
              <w:rPr>
                <w:rFonts w:ascii="Times New Roman" w:eastAsia="EUAlbertina-Regular-Identity-H" w:hAnsi="Times New Roman" w:hint="default"/>
                <w:sz w:val="20"/>
                <w:szCs w:val="20"/>
              </w:rPr>
              <w:t>a vnú</w:t>
            </w:r>
            <w:r w:rsidRPr="009C3522">
              <w:rPr>
                <w:rFonts w:ascii="Times New Roman" w:eastAsia="EUAlbertina-Regular-Identity-H" w:hAnsi="Times New Roman" w:hint="default"/>
                <w:sz w:val="20"/>
                <w:szCs w:val="20"/>
              </w:rPr>
              <w:t>troš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tneho prá</w:t>
            </w:r>
            <w:r w:rsidRPr="009C3522">
              <w:rPr>
                <w:rFonts w:ascii="Times New Roman" w:eastAsia="EUAlbertina-Regular-Identity-H" w:hAnsi="Times New Roman" w:hint="default"/>
                <w:sz w:val="20"/>
                <w:szCs w:val="20"/>
              </w:rPr>
              <w:t>va na</w:t>
            </w:r>
            <w:r w:rsidRPr="009C3522">
              <w:rPr>
                <w:rFonts w:ascii="Times New Roman" w:eastAsia="EUAlbertina-Regular-Identity-H" w:hAnsi="Times New Roman" w:hint="default"/>
                <w:sz w:val="20"/>
                <w:szCs w:val="20"/>
              </w:rPr>
              <w:t xml:space="preserve"> úč</w:t>
            </w:r>
            <w:r w:rsidRPr="009C3522">
              <w:rPr>
                <w:rFonts w:ascii="Times New Roman" w:eastAsia="EUAlbertina-Regular-Identity-H" w:hAnsi="Times New Roman" w:hint="default"/>
                <w:sz w:val="20"/>
                <w:szCs w:val="20"/>
              </w:rPr>
              <w:t>ely vymá</w:t>
            </w:r>
            <w:r w:rsidRPr="009C3522">
              <w:rPr>
                <w:rFonts w:ascii="Times New Roman" w:eastAsia="EUAlbertina-Regular-Identity-H" w:hAnsi="Times New Roman" w:hint="default"/>
                <w:sz w:val="20"/>
                <w:szCs w:val="20"/>
              </w:rPr>
              <w:t>hania zmluvné</w:t>
            </w:r>
            <w:r w:rsidRPr="009C3522">
              <w:rPr>
                <w:rFonts w:ascii="Times New Roman" w:eastAsia="EUAlbertina-Regular-Identity-H" w:hAnsi="Times New Roman" w:hint="default"/>
                <w:sz w:val="20"/>
                <w:szCs w:val="20"/>
              </w:rPr>
              <w:t>ho zá</w:t>
            </w:r>
            <w:r w:rsidRPr="009C3522">
              <w:rPr>
                <w:rFonts w:ascii="Times New Roman" w:eastAsia="EUAlbertina-Regular-Identity-H" w:hAnsi="Times New Roman" w:hint="default"/>
                <w:sz w:val="20"/>
                <w:szCs w:val="20"/>
              </w:rPr>
              <w:t>vä</w:t>
            </w:r>
            <w:r w:rsidRPr="009C3522">
              <w:rPr>
                <w:rFonts w:ascii="Times New Roman" w:eastAsia="EUAlbertina-Regular-Identity-H" w:hAnsi="Times New Roman" w:hint="default"/>
                <w:sz w:val="20"/>
                <w:szCs w:val="20"/>
              </w:rPr>
              <w:t>zku.</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Toto platí</w:t>
            </w:r>
            <w:r w:rsidRPr="009C3522">
              <w:rPr>
                <w:rFonts w:ascii="Times New Roman" w:eastAsia="EUAlbertina-Regular-Identity-H" w:hAnsi="Times New Roman" w:hint="default"/>
                <w:sz w:val="20"/>
                <w:szCs w:val="20"/>
              </w:rPr>
              <w:t xml:space="preserve"> bez toho, aby bol dotknutý</w:t>
            </w:r>
            <w:r w:rsidRPr="009C3522">
              <w:rPr>
                <w:rFonts w:ascii="Times New Roman" w:eastAsia="EUAlbertina-Regular-Identity-H" w:hAnsi="Times New Roman" w:hint="default"/>
                <w:sz w:val="20"/>
                <w:szCs w:val="20"/>
              </w:rPr>
              <w:t xml:space="preserve"> č</w:t>
            </w:r>
            <w:r w:rsidRPr="009C3522">
              <w:rPr>
                <w:rFonts w:ascii="Times New Roman" w:eastAsia="EUAlbertina-Regular-Identity-H" w:hAnsi="Times New Roman" w:hint="default"/>
                <w:sz w:val="20"/>
                <w:szCs w:val="20"/>
              </w:rPr>
              <w:t>lá</w:t>
            </w:r>
            <w:r w:rsidRPr="009C3522">
              <w:rPr>
                <w:rFonts w:ascii="Times New Roman" w:eastAsia="EUAlbertina-Regular-Identity-H" w:hAnsi="Times New Roman" w:hint="default"/>
                <w:sz w:val="20"/>
                <w:szCs w:val="20"/>
              </w:rPr>
              <w:t>nok 10 smernice 97/7/ES a smernice 95/46/ES (1) a 2002/58/ES.</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27. Ž</w:t>
            </w:r>
            <w:r w:rsidRPr="009C3522">
              <w:rPr>
                <w:rFonts w:ascii="Times New Roman" w:eastAsia="EUAlbertina-Regular-Identity-H" w:hAnsi="Times New Roman" w:hint="default"/>
                <w:sz w:val="20"/>
                <w:szCs w:val="20"/>
              </w:rPr>
              <w:t>iadanie od spotrebiteľ</w:t>
            </w:r>
            <w:r w:rsidRPr="009C3522">
              <w:rPr>
                <w:rFonts w:ascii="Times New Roman" w:eastAsia="EUAlbertina-Regular-Identity-H" w:hAnsi="Times New Roman" w:hint="default"/>
                <w:sz w:val="20"/>
                <w:szCs w:val="20"/>
              </w:rPr>
              <w:t>a, ktorý</w:t>
            </w:r>
            <w:r w:rsidRPr="009C3522">
              <w:rPr>
                <w:rFonts w:ascii="Times New Roman" w:eastAsia="EUAlbertina-Regular-Identity-H" w:hAnsi="Times New Roman" w:hint="default"/>
                <w:sz w:val="20"/>
                <w:szCs w:val="20"/>
              </w:rPr>
              <w:t xml:space="preserve"> si chce uplatniť</w:t>
            </w:r>
            <w:r w:rsidRPr="009C3522">
              <w:rPr>
                <w:rFonts w:ascii="Times New Roman" w:eastAsia="EUAlbertina-Regular-Identity-H" w:hAnsi="Times New Roman" w:hint="default"/>
                <w:sz w:val="20"/>
                <w:szCs w:val="20"/>
              </w:rPr>
              <w:t xml:space="preserve"> ná</w:t>
            </w:r>
            <w:r w:rsidRPr="009C3522">
              <w:rPr>
                <w:rFonts w:ascii="Times New Roman" w:eastAsia="EUAlbertina-Regular-Identity-H" w:hAnsi="Times New Roman" w:hint="default"/>
                <w:sz w:val="20"/>
                <w:szCs w:val="20"/>
              </w:rPr>
              <w:t>rok z poistnej zmluvy, aby predlož</w:t>
            </w:r>
            <w:r w:rsidRPr="009C3522">
              <w:rPr>
                <w:rFonts w:ascii="Times New Roman" w:eastAsia="EUAlbertina-Regular-Identity-H" w:hAnsi="Times New Roman" w:hint="default"/>
                <w:sz w:val="20"/>
                <w:szCs w:val="20"/>
              </w:rPr>
              <w:t>il dokumenty, ktoré</w:t>
            </w:r>
            <w:r w:rsidRPr="009C3522">
              <w:rPr>
                <w:rFonts w:ascii="Times New Roman" w:eastAsia="EUAlbertina-Regular-Identity-H" w:hAnsi="Times New Roman" w:hint="default"/>
                <w:sz w:val="20"/>
                <w:szCs w:val="20"/>
              </w:rPr>
              <w:t xml:space="preserve"> nie je m</w:t>
            </w:r>
            <w:r w:rsidRPr="009C3522">
              <w:rPr>
                <w:rFonts w:ascii="Times New Roman" w:eastAsia="EUAlbertina-Regular-Identity-H" w:hAnsi="Times New Roman" w:hint="default"/>
                <w:sz w:val="20"/>
                <w:szCs w:val="20"/>
              </w:rPr>
              <w:t>ož</w:t>
            </w:r>
            <w:r w:rsidRPr="009C3522">
              <w:rPr>
                <w:rFonts w:ascii="Times New Roman" w:eastAsia="EUAlbertina-Regular-Identity-H" w:hAnsi="Times New Roman" w:hint="default"/>
                <w:sz w:val="20"/>
                <w:szCs w:val="20"/>
              </w:rPr>
              <w:t>né</w:t>
            </w:r>
            <w:r w:rsidR="00F24B9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rozumne považ</w:t>
            </w:r>
            <w:r w:rsidRPr="009C3522">
              <w:rPr>
                <w:rFonts w:ascii="Times New Roman" w:eastAsia="EUAlbertina-Regular-Identity-H" w:hAnsi="Times New Roman" w:hint="default"/>
                <w:sz w:val="20"/>
                <w:szCs w:val="20"/>
              </w:rPr>
              <w:t>ovať</w:t>
            </w:r>
            <w:r w:rsidRPr="009C3522">
              <w:rPr>
                <w:rFonts w:ascii="Times New Roman" w:eastAsia="EUAlbertina-Regular-Identity-H" w:hAnsi="Times New Roman" w:hint="default"/>
                <w:sz w:val="20"/>
                <w:szCs w:val="20"/>
              </w:rPr>
              <w:t xml:space="preserve"> za relevantné</w:t>
            </w:r>
            <w:r w:rsidRPr="009C3522">
              <w:rPr>
                <w:rFonts w:ascii="Times New Roman" w:eastAsia="EUAlbertina-Regular-Identity-H" w:hAnsi="Times New Roman" w:hint="default"/>
                <w:sz w:val="20"/>
                <w:szCs w:val="20"/>
              </w:rPr>
              <w:t xml:space="preserve"> pri urč</w:t>
            </w:r>
            <w:r w:rsidRPr="009C3522">
              <w:rPr>
                <w:rFonts w:ascii="Times New Roman" w:eastAsia="EUAlbertina-Regular-Identity-H" w:hAnsi="Times New Roman" w:hint="default"/>
                <w:sz w:val="20"/>
                <w:szCs w:val="20"/>
              </w:rPr>
              <w:t>ení</w:t>
            </w:r>
            <w:r w:rsidRPr="009C3522">
              <w:rPr>
                <w:rFonts w:ascii="Times New Roman" w:eastAsia="EUAlbertina-Regular-Identity-H" w:hAnsi="Times New Roman" w:hint="default"/>
                <w:sz w:val="20"/>
                <w:szCs w:val="20"/>
              </w:rPr>
              <w:t xml:space="preserve"> platnosti ná</w:t>
            </w:r>
            <w:r w:rsidRPr="009C3522">
              <w:rPr>
                <w:rFonts w:ascii="Times New Roman" w:eastAsia="EUAlbertina-Regular-Identity-H" w:hAnsi="Times New Roman" w:hint="default"/>
                <w:sz w:val="20"/>
                <w:szCs w:val="20"/>
              </w:rPr>
              <w:t>roku, alebo systematicky neodpovedať</w:t>
            </w:r>
            <w:r w:rsidRPr="009C3522">
              <w:rPr>
                <w:rFonts w:ascii="Times New Roman" w:eastAsia="EUAlbertina-Regular-Identity-H" w:hAnsi="Times New Roman" w:hint="default"/>
                <w:sz w:val="20"/>
                <w:szCs w:val="20"/>
              </w:rPr>
              <w:t xml:space="preserve"> na naliehavú</w:t>
            </w:r>
            <w:r w:rsidRPr="009C3522">
              <w:rPr>
                <w:rFonts w:ascii="Times New Roman" w:eastAsia="EUAlbertina-Regular-Identity-H" w:hAnsi="Times New Roman" w:hint="default"/>
                <w:sz w:val="20"/>
                <w:szCs w:val="20"/>
              </w:rPr>
              <w:t xml:space="preserve"> koreš</w:t>
            </w:r>
            <w:r w:rsidRPr="009C3522">
              <w:rPr>
                <w:rFonts w:ascii="Times New Roman" w:eastAsia="EUAlbertina-Regular-Identity-H" w:hAnsi="Times New Roman" w:hint="default"/>
                <w:sz w:val="20"/>
                <w:szCs w:val="20"/>
              </w:rPr>
              <w:t>pondenciu</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s cieľ</w:t>
            </w:r>
            <w:r w:rsidRPr="009C3522">
              <w:rPr>
                <w:rFonts w:ascii="Times New Roman" w:eastAsia="EUAlbertina-Regular-Identity-H" w:hAnsi="Times New Roman" w:hint="default"/>
                <w:sz w:val="20"/>
                <w:szCs w:val="20"/>
              </w:rPr>
              <w:t>om odradiť</w:t>
            </w:r>
            <w:r w:rsidRPr="009C3522">
              <w:rPr>
                <w:rFonts w:ascii="Times New Roman" w:eastAsia="EUAlbertina-Regular-Identity-H" w:hAnsi="Times New Roman" w:hint="default"/>
                <w:sz w:val="20"/>
                <w:szCs w:val="20"/>
              </w:rPr>
              <w:t xml:space="preserve"> spotrebiteľ</w:t>
            </w:r>
            <w:r w:rsidRPr="009C3522">
              <w:rPr>
                <w:rFonts w:ascii="Times New Roman" w:eastAsia="EUAlbertina-Regular-Identity-H" w:hAnsi="Times New Roman" w:hint="default"/>
                <w:sz w:val="20"/>
                <w:szCs w:val="20"/>
              </w:rPr>
              <w:t>a od vý</w:t>
            </w:r>
            <w:r w:rsidRPr="009C3522">
              <w:rPr>
                <w:rFonts w:ascii="Times New Roman" w:eastAsia="EUAlbertina-Regular-Identity-H" w:hAnsi="Times New Roman" w:hint="default"/>
                <w:sz w:val="20"/>
                <w:szCs w:val="20"/>
              </w:rPr>
              <w:t>konu jeho zmluvný</w:t>
            </w:r>
            <w:r w:rsidRPr="009C3522">
              <w:rPr>
                <w:rFonts w:ascii="Times New Roman" w:eastAsia="EUAlbertina-Regular-Identity-H" w:hAnsi="Times New Roman" w:hint="default"/>
                <w:sz w:val="20"/>
                <w:szCs w:val="20"/>
              </w:rPr>
              <w:t>ch prá</w:t>
            </w:r>
            <w:r w:rsidRPr="009C3522">
              <w:rPr>
                <w:rFonts w:ascii="Times New Roman" w:eastAsia="EUAlbertina-Regular-Identity-H" w:hAnsi="Times New Roman" w:hint="default"/>
                <w:sz w:val="20"/>
                <w:szCs w:val="20"/>
              </w:rPr>
              <w:t>v.</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28. Zahrnutie priameho nabá</w:t>
            </w:r>
            <w:r w:rsidRPr="009C3522">
              <w:rPr>
                <w:rFonts w:ascii="Times New Roman" w:eastAsia="EUAlbertina-Regular-Identity-H" w:hAnsi="Times New Roman" w:hint="default"/>
                <w:sz w:val="20"/>
                <w:szCs w:val="20"/>
              </w:rPr>
              <w:t>dania pre deti do reklamy, aby si kú</w:t>
            </w:r>
            <w:r w:rsidRPr="009C3522">
              <w:rPr>
                <w:rFonts w:ascii="Times New Roman" w:eastAsia="EUAlbertina-Regular-Identity-H" w:hAnsi="Times New Roman" w:hint="default"/>
                <w:sz w:val="20"/>
                <w:szCs w:val="20"/>
              </w:rPr>
              <w:t>pili al</w:t>
            </w:r>
            <w:r w:rsidRPr="009C3522">
              <w:rPr>
                <w:rFonts w:ascii="Times New Roman" w:eastAsia="EUAlbertina-Regular-Identity-H" w:hAnsi="Times New Roman" w:hint="default"/>
                <w:sz w:val="20"/>
                <w:szCs w:val="20"/>
              </w:rPr>
              <w:t>ebo aby presvedč</w:t>
            </w:r>
            <w:r w:rsidRPr="009C3522">
              <w:rPr>
                <w:rFonts w:ascii="Times New Roman" w:eastAsia="EUAlbertina-Regular-Identity-H" w:hAnsi="Times New Roman" w:hint="default"/>
                <w:sz w:val="20"/>
                <w:szCs w:val="20"/>
              </w:rPr>
              <w:t>ili svojich rodič</w:t>
            </w:r>
            <w:r w:rsidRPr="009C3522">
              <w:rPr>
                <w:rFonts w:ascii="Times New Roman" w:eastAsia="EUAlbertina-Regular-Identity-H" w:hAnsi="Times New Roman" w:hint="default"/>
                <w:sz w:val="20"/>
                <w:szCs w:val="20"/>
              </w:rPr>
              <w:t>ov alebo iný</w:t>
            </w:r>
            <w:r w:rsidRPr="009C3522">
              <w:rPr>
                <w:rFonts w:ascii="Times New Roman" w:eastAsia="EUAlbertina-Regular-Identity-H" w:hAnsi="Times New Roman" w:hint="default"/>
                <w:sz w:val="20"/>
                <w:szCs w:val="20"/>
              </w:rPr>
              <w:t>ch</w:t>
            </w:r>
            <w:r w:rsidR="00F24B9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dospelý</w:t>
            </w:r>
            <w:r w:rsidRPr="009C3522">
              <w:rPr>
                <w:rFonts w:ascii="Times New Roman" w:eastAsia="EUAlbertina-Regular-Identity-H" w:hAnsi="Times New Roman" w:hint="default"/>
                <w:sz w:val="20"/>
                <w:szCs w:val="20"/>
              </w:rPr>
              <w:t>ch, aby im kú</w:t>
            </w:r>
            <w:r w:rsidRPr="009C3522">
              <w:rPr>
                <w:rFonts w:ascii="Times New Roman" w:eastAsia="EUAlbertina-Regular-Identity-H" w:hAnsi="Times New Roman" w:hint="default"/>
                <w:sz w:val="20"/>
                <w:szCs w:val="20"/>
              </w:rPr>
              <w:t>pili propagované</w:t>
            </w:r>
            <w:r w:rsidRPr="009C3522">
              <w:rPr>
                <w:rFonts w:ascii="Times New Roman" w:eastAsia="EUAlbertina-Regular-Identity-H" w:hAnsi="Times New Roman" w:hint="default"/>
                <w:sz w:val="20"/>
                <w:szCs w:val="20"/>
              </w:rPr>
              <w:t xml:space="preserve"> produkty. Toto ustanovenie nemá</w:t>
            </w:r>
            <w:r w:rsidRPr="009C3522">
              <w:rPr>
                <w:rFonts w:ascii="Times New Roman" w:eastAsia="EUAlbertina-Regular-Identity-H" w:hAnsi="Times New Roman" w:hint="default"/>
                <w:sz w:val="20"/>
                <w:szCs w:val="20"/>
              </w:rPr>
              <w:t xml:space="preserve"> vplyv na č</w:t>
            </w:r>
            <w:r w:rsidRPr="009C3522">
              <w:rPr>
                <w:rFonts w:ascii="Times New Roman" w:eastAsia="EUAlbertina-Regular-Identity-H" w:hAnsi="Times New Roman" w:hint="default"/>
                <w:sz w:val="20"/>
                <w:szCs w:val="20"/>
              </w:rPr>
              <w:t>lá</w:t>
            </w:r>
            <w:r w:rsidRPr="009C3522">
              <w:rPr>
                <w:rFonts w:ascii="Times New Roman" w:eastAsia="EUAlbertina-Regular-Identity-H" w:hAnsi="Times New Roman" w:hint="default"/>
                <w:sz w:val="20"/>
                <w:szCs w:val="20"/>
              </w:rPr>
              <w:t>nok 16 smernice 89/552/EHS o</w:t>
            </w:r>
            <w:r w:rsidR="00F24B9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televí</w:t>
            </w:r>
            <w:r w:rsidRPr="009C3522">
              <w:rPr>
                <w:rFonts w:ascii="Times New Roman" w:eastAsia="EUAlbertina-Regular-Identity-H" w:hAnsi="Times New Roman" w:hint="default"/>
                <w:sz w:val="20"/>
                <w:szCs w:val="20"/>
              </w:rPr>
              <w:t>znom vysielaní.</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29. Ž</w:t>
            </w:r>
            <w:r w:rsidRPr="009C3522">
              <w:rPr>
                <w:rFonts w:ascii="Times New Roman" w:eastAsia="EUAlbertina-Regular-Identity-H" w:hAnsi="Times New Roman" w:hint="default"/>
                <w:sz w:val="20"/>
                <w:szCs w:val="20"/>
              </w:rPr>
              <w:t>iadanie spotrebiteľ</w:t>
            </w:r>
            <w:r w:rsidRPr="009C3522">
              <w:rPr>
                <w:rFonts w:ascii="Times New Roman" w:eastAsia="EUAlbertina-Regular-Identity-H" w:hAnsi="Times New Roman" w:hint="default"/>
                <w:sz w:val="20"/>
                <w:szCs w:val="20"/>
              </w:rPr>
              <w:t>a, aby vykonal okamž</w:t>
            </w:r>
            <w:r w:rsidRPr="009C3522">
              <w:rPr>
                <w:rFonts w:ascii="Times New Roman" w:eastAsia="EUAlbertina-Regular-Identity-H" w:hAnsi="Times New Roman" w:hint="default"/>
                <w:sz w:val="20"/>
                <w:szCs w:val="20"/>
              </w:rPr>
              <w:t>ité</w:t>
            </w:r>
            <w:r w:rsidRPr="009C3522">
              <w:rPr>
                <w:rFonts w:ascii="Times New Roman" w:eastAsia="EUAlbertina-Regular-Identity-H" w:hAnsi="Times New Roman" w:hint="default"/>
                <w:sz w:val="20"/>
                <w:szCs w:val="20"/>
              </w:rPr>
              <w:t xml:space="preserve"> alebo odlož</w:t>
            </w:r>
            <w:r w:rsidRPr="009C3522">
              <w:rPr>
                <w:rFonts w:ascii="Times New Roman" w:eastAsia="EUAlbertina-Regular-Identity-H" w:hAnsi="Times New Roman" w:hint="default"/>
                <w:sz w:val="20"/>
                <w:szCs w:val="20"/>
              </w:rPr>
              <w:t>ené</w:t>
            </w:r>
            <w:r w:rsidRPr="009C3522">
              <w:rPr>
                <w:rFonts w:ascii="Times New Roman" w:eastAsia="EUAlbertina-Regular-Identity-H" w:hAnsi="Times New Roman" w:hint="default"/>
                <w:sz w:val="20"/>
                <w:szCs w:val="20"/>
              </w:rPr>
              <w:t xml:space="preserve"> platby za pro</w:t>
            </w:r>
            <w:r w:rsidRPr="009C3522">
              <w:rPr>
                <w:rFonts w:ascii="Times New Roman" w:eastAsia="EUAlbertina-Regular-Identity-H" w:hAnsi="Times New Roman" w:hint="default"/>
                <w:sz w:val="20"/>
                <w:szCs w:val="20"/>
              </w:rPr>
              <w:t>dukty dodané</w:t>
            </w:r>
            <w:r w:rsidRPr="009C3522">
              <w:rPr>
                <w:rFonts w:ascii="Times New Roman" w:eastAsia="EUAlbertina-Regular-Identity-H" w:hAnsi="Times New Roman" w:hint="default"/>
                <w:sz w:val="20"/>
                <w:szCs w:val="20"/>
              </w:rPr>
              <w:t xml:space="preserve"> obchodní</w:t>
            </w:r>
            <w:r w:rsidRPr="009C3522">
              <w:rPr>
                <w:rFonts w:ascii="Times New Roman" w:eastAsia="EUAlbertina-Regular-Identity-H" w:hAnsi="Times New Roman" w:hint="default"/>
                <w:sz w:val="20"/>
                <w:szCs w:val="20"/>
              </w:rPr>
              <w:t>kom alebo aby ich</w:t>
            </w:r>
            <w:r w:rsidR="00F24B9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vrá</w:t>
            </w:r>
            <w:r w:rsidRPr="009C3522">
              <w:rPr>
                <w:rFonts w:ascii="Times New Roman" w:eastAsia="EUAlbertina-Regular-Identity-H" w:hAnsi="Times New Roman" w:hint="default"/>
                <w:sz w:val="20"/>
                <w:szCs w:val="20"/>
              </w:rPr>
              <w:t>til alebo uschoval, prič</w:t>
            </w:r>
            <w:r w:rsidRPr="009C3522">
              <w:rPr>
                <w:rFonts w:ascii="Times New Roman" w:eastAsia="EUAlbertina-Regular-Identity-H" w:hAnsi="Times New Roman" w:hint="default"/>
                <w:sz w:val="20"/>
                <w:szCs w:val="20"/>
              </w:rPr>
              <w:t>om si ich spotrebiteľ</w:t>
            </w:r>
            <w:r w:rsidRPr="009C3522">
              <w:rPr>
                <w:rFonts w:ascii="Times New Roman" w:eastAsia="EUAlbertina-Regular-Identity-H" w:hAnsi="Times New Roman" w:hint="default"/>
                <w:sz w:val="20"/>
                <w:szCs w:val="20"/>
              </w:rPr>
              <w:t xml:space="preserve"> neobjednal, okrem prí</w:t>
            </w:r>
            <w:r w:rsidRPr="009C3522">
              <w:rPr>
                <w:rFonts w:ascii="Times New Roman" w:eastAsia="EUAlbertina-Regular-Identity-H" w:hAnsi="Times New Roman" w:hint="default"/>
                <w:sz w:val="20"/>
                <w:szCs w:val="20"/>
              </w:rPr>
              <w:t>padu, ž</w:t>
            </w:r>
            <w:r w:rsidRPr="009C3522">
              <w:rPr>
                <w:rFonts w:ascii="Times New Roman" w:eastAsia="EUAlbertina-Regular-Identity-H" w:hAnsi="Times New Roman" w:hint="default"/>
                <w:sz w:val="20"/>
                <w:szCs w:val="20"/>
              </w:rPr>
              <w:t>e tento produkt je ná</w:t>
            </w:r>
            <w:r w:rsidRPr="009C3522">
              <w:rPr>
                <w:rFonts w:ascii="Times New Roman" w:eastAsia="EUAlbertina-Regular-Identity-H" w:hAnsi="Times New Roman" w:hint="default"/>
                <w:sz w:val="20"/>
                <w:szCs w:val="20"/>
              </w:rPr>
              <w:t>hradný</w:t>
            </w:r>
            <w:r w:rsidRPr="009C3522">
              <w:rPr>
                <w:rFonts w:ascii="Times New Roman" w:eastAsia="EUAlbertina-Regular-Identity-H" w:hAnsi="Times New Roman" w:hint="default"/>
                <w:sz w:val="20"/>
                <w:szCs w:val="20"/>
              </w:rPr>
              <w:t>m tovarom</w:t>
            </w:r>
            <w:r w:rsidR="00F24B9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dodaný</w:t>
            </w:r>
            <w:r w:rsidRPr="009C3522">
              <w:rPr>
                <w:rFonts w:ascii="Times New Roman" w:eastAsia="EUAlbertina-Regular-Identity-H" w:hAnsi="Times New Roman" w:hint="default"/>
                <w:sz w:val="20"/>
                <w:szCs w:val="20"/>
              </w:rPr>
              <w:t>m v sú</w:t>
            </w:r>
            <w:r w:rsidRPr="009C3522">
              <w:rPr>
                <w:rFonts w:ascii="Times New Roman" w:eastAsia="EUAlbertina-Regular-Identity-H" w:hAnsi="Times New Roman" w:hint="default"/>
                <w:sz w:val="20"/>
                <w:szCs w:val="20"/>
              </w:rPr>
              <w:t>lade s č</w:t>
            </w:r>
            <w:r w:rsidRPr="009C3522">
              <w:rPr>
                <w:rFonts w:ascii="Times New Roman" w:eastAsia="EUAlbertina-Regular-Identity-H" w:hAnsi="Times New Roman" w:hint="default"/>
                <w:sz w:val="20"/>
                <w:szCs w:val="20"/>
              </w:rPr>
              <w:t>lá</w:t>
            </w:r>
            <w:r w:rsidRPr="009C3522">
              <w:rPr>
                <w:rFonts w:ascii="Times New Roman" w:eastAsia="EUAlbertina-Regular-Identity-H" w:hAnsi="Times New Roman" w:hint="default"/>
                <w:sz w:val="20"/>
                <w:szCs w:val="20"/>
              </w:rPr>
              <w:t>nkom 7 ods. 3 smernice 97/7/ES (zotrvač</w:t>
            </w:r>
            <w:r w:rsidRPr="009C3522">
              <w:rPr>
                <w:rFonts w:ascii="Times New Roman" w:eastAsia="EUAlbertina-Regular-Identity-H" w:hAnsi="Times New Roman" w:hint="default"/>
                <w:sz w:val="20"/>
                <w:szCs w:val="20"/>
              </w:rPr>
              <w:t>ný</w:t>
            </w:r>
            <w:r w:rsidRPr="009C3522">
              <w:rPr>
                <w:rFonts w:ascii="Times New Roman" w:eastAsia="EUAlbertina-Regular-Identity-H" w:hAnsi="Times New Roman" w:hint="default"/>
                <w:sz w:val="20"/>
                <w:szCs w:val="20"/>
              </w:rPr>
              <w:t xml:space="preserve"> predaj).</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30. Vý</w:t>
            </w:r>
            <w:r w:rsidRPr="009C3522">
              <w:rPr>
                <w:rFonts w:ascii="Times New Roman" w:eastAsia="EUAlbertina-Regular-Identity-H" w:hAnsi="Times New Roman" w:hint="default"/>
                <w:sz w:val="20"/>
                <w:szCs w:val="20"/>
              </w:rPr>
              <w:t>slovné</w:t>
            </w:r>
            <w:r w:rsidRPr="009C3522">
              <w:rPr>
                <w:rFonts w:ascii="Times New Roman" w:eastAsia="EUAlbertina-Regular-Identity-H" w:hAnsi="Times New Roman" w:hint="default"/>
                <w:sz w:val="20"/>
                <w:szCs w:val="20"/>
              </w:rPr>
              <w:t xml:space="preserve"> informovanie </w:t>
            </w:r>
            <w:r w:rsidRPr="009C3522">
              <w:rPr>
                <w:rFonts w:ascii="Times New Roman" w:eastAsia="EUAlbertina-Regular-Identity-H" w:hAnsi="Times New Roman" w:hint="default"/>
                <w:sz w:val="20"/>
                <w:szCs w:val="20"/>
              </w:rPr>
              <w:t>spotrebiteľ</w:t>
            </w:r>
            <w:r w:rsidRPr="009C3522">
              <w:rPr>
                <w:rFonts w:ascii="Times New Roman" w:eastAsia="EUAlbertina-Regular-Identity-H" w:hAnsi="Times New Roman" w:hint="default"/>
                <w:sz w:val="20"/>
                <w:szCs w:val="20"/>
              </w:rPr>
              <w:t>a, ž</w:t>
            </w:r>
            <w:r w:rsidRPr="009C3522">
              <w:rPr>
                <w:rFonts w:ascii="Times New Roman" w:eastAsia="EUAlbertina-Regular-Identity-H" w:hAnsi="Times New Roman" w:hint="default"/>
                <w:sz w:val="20"/>
                <w:szCs w:val="20"/>
              </w:rPr>
              <w:t>e ak si nekú</w:t>
            </w:r>
            <w:r w:rsidRPr="009C3522">
              <w:rPr>
                <w:rFonts w:ascii="Times New Roman" w:eastAsia="EUAlbertina-Regular-Identity-H" w:hAnsi="Times New Roman" w:hint="default"/>
                <w:sz w:val="20"/>
                <w:szCs w:val="20"/>
              </w:rPr>
              <w:t>pi tovar alebo služ</w:t>
            </w:r>
            <w:r w:rsidRPr="009C3522">
              <w:rPr>
                <w:rFonts w:ascii="Times New Roman" w:eastAsia="EUAlbertina-Regular-Identity-H" w:hAnsi="Times New Roman" w:hint="default"/>
                <w:sz w:val="20"/>
                <w:szCs w:val="20"/>
              </w:rPr>
              <w:t>bu, bude ohrozené</w:t>
            </w:r>
            <w:r w:rsidRPr="009C3522">
              <w:rPr>
                <w:rFonts w:ascii="Times New Roman" w:eastAsia="EUAlbertina-Regular-Identity-H" w:hAnsi="Times New Roman" w:hint="default"/>
                <w:sz w:val="20"/>
                <w:szCs w:val="20"/>
              </w:rPr>
              <w:t xml:space="preserve"> zamestnanie alebo ž</w:t>
            </w:r>
            <w:r w:rsidRPr="009C3522">
              <w:rPr>
                <w:rFonts w:ascii="Times New Roman" w:eastAsia="EUAlbertina-Regular-Identity-H" w:hAnsi="Times New Roman" w:hint="default"/>
                <w:sz w:val="20"/>
                <w:szCs w:val="20"/>
              </w:rPr>
              <w:t>ivobytie</w:t>
            </w:r>
            <w:r w:rsidR="00F24B9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obchodní</w:t>
            </w:r>
            <w:r w:rsidRPr="009C3522">
              <w:rPr>
                <w:rFonts w:ascii="Times New Roman" w:eastAsia="EUAlbertina-Regular-Identity-H" w:hAnsi="Times New Roman" w:hint="default"/>
                <w:sz w:val="20"/>
                <w:szCs w:val="20"/>
              </w:rPr>
              <w:t>ka.</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31. Vytvá</w:t>
            </w:r>
            <w:r w:rsidRPr="009C3522">
              <w:rPr>
                <w:rFonts w:ascii="Times New Roman" w:eastAsia="EUAlbertina-Regular-Identity-H" w:hAnsi="Times New Roman" w:hint="default"/>
                <w:sz w:val="20"/>
                <w:szCs w:val="20"/>
              </w:rPr>
              <w:t>ranie faloš</w:t>
            </w:r>
            <w:r w:rsidRPr="009C3522">
              <w:rPr>
                <w:rFonts w:ascii="Times New Roman" w:eastAsia="EUAlbertina-Regular-Identity-H" w:hAnsi="Times New Roman" w:hint="default"/>
                <w:sz w:val="20"/>
                <w:szCs w:val="20"/>
              </w:rPr>
              <w:t>né</w:t>
            </w:r>
            <w:r w:rsidRPr="009C3522">
              <w:rPr>
                <w:rFonts w:ascii="Times New Roman" w:eastAsia="EUAlbertina-Regular-Identity-H" w:hAnsi="Times New Roman" w:hint="default"/>
                <w:sz w:val="20"/>
                <w:szCs w:val="20"/>
              </w:rPr>
              <w:t>ho dojmu, ž</w:t>
            </w:r>
            <w:r w:rsidRPr="009C3522">
              <w:rPr>
                <w:rFonts w:ascii="Times New Roman" w:eastAsia="EUAlbertina-Regular-Identity-H" w:hAnsi="Times New Roman" w:hint="default"/>
                <w:sz w:val="20"/>
                <w:szCs w:val="20"/>
              </w:rPr>
              <w:t>e spotrebiteľ</w:t>
            </w:r>
            <w:r w:rsidRPr="009C3522">
              <w:rPr>
                <w:rFonts w:ascii="Times New Roman" w:eastAsia="EUAlbertina-Regular-Identity-H" w:hAnsi="Times New Roman" w:hint="default"/>
                <w:sz w:val="20"/>
                <w:szCs w:val="20"/>
              </w:rPr>
              <w:t xml:space="preserve"> už</w:t>
            </w:r>
            <w:r w:rsidRPr="009C3522">
              <w:rPr>
                <w:rFonts w:ascii="Times New Roman" w:eastAsia="EUAlbertina-Regular-Identity-H" w:hAnsi="Times New Roman" w:hint="default"/>
                <w:sz w:val="20"/>
                <w:szCs w:val="20"/>
              </w:rPr>
              <w:t xml:space="preserve"> vyhral, vyhrá</w:t>
            </w:r>
            <w:r w:rsidRPr="009C3522">
              <w:rPr>
                <w:rFonts w:ascii="Times New Roman" w:eastAsia="EUAlbertina-Regular-Identity-H" w:hAnsi="Times New Roman" w:hint="default"/>
                <w:sz w:val="20"/>
                <w:szCs w:val="20"/>
              </w:rPr>
              <w:t>, alebo potom, č</w:t>
            </w:r>
            <w:r w:rsidRPr="009C3522">
              <w:rPr>
                <w:rFonts w:ascii="Times New Roman" w:eastAsia="EUAlbertina-Regular-Identity-H" w:hAnsi="Times New Roman" w:hint="default"/>
                <w:sz w:val="20"/>
                <w:szCs w:val="20"/>
              </w:rPr>
              <w:t>o nieč</w:t>
            </w:r>
            <w:r w:rsidRPr="009C3522">
              <w:rPr>
                <w:rFonts w:ascii="Times New Roman" w:eastAsia="EUAlbertina-Regular-Identity-H" w:hAnsi="Times New Roman" w:hint="default"/>
                <w:sz w:val="20"/>
                <w:szCs w:val="20"/>
              </w:rPr>
              <w:t>o urobí</w:t>
            </w:r>
            <w:r w:rsidRPr="009C3522">
              <w:rPr>
                <w:rFonts w:ascii="Times New Roman" w:eastAsia="EUAlbertina-Regular-Identity-H" w:hAnsi="Times New Roman" w:hint="default"/>
                <w:sz w:val="20"/>
                <w:szCs w:val="20"/>
              </w:rPr>
              <w:t>, vyhrá</w:t>
            </w:r>
            <w:r w:rsidRPr="009C3522">
              <w:rPr>
                <w:rFonts w:ascii="Times New Roman" w:eastAsia="EUAlbertina-Regular-Identity-H" w:hAnsi="Times New Roman" w:hint="default"/>
                <w:sz w:val="20"/>
                <w:szCs w:val="20"/>
              </w:rPr>
              <w:t xml:space="preserve"> cenu alebo zí</w:t>
            </w:r>
            <w:r w:rsidRPr="009C3522">
              <w:rPr>
                <w:rFonts w:ascii="Times New Roman" w:eastAsia="EUAlbertina-Regular-Identity-H" w:hAnsi="Times New Roman" w:hint="default"/>
                <w:sz w:val="20"/>
                <w:szCs w:val="20"/>
              </w:rPr>
              <w:t>ska iný</w:t>
            </w:r>
            <w:r w:rsidR="00F24B9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rovnocenný</w:t>
            </w:r>
            <w:r w:rsidRPr="009C3522">
              <w:rPr>
                <w:rFonts w:ascii="Times New Roman" w:eastAsia="EUAlbertina-Regular-Identity-H" w:hAnsi="Times New Roman" w:hint="default"/>
                <w:sz w:val="20"/>
                <w:szCs w:val="20"/>
              </w:rPr>
              <w:t xml:space="preserve"> prospech, keď</w:t>
            </w:r>
            <w:r w:rsidRPr="009C3522">
              <w:rPr>
                <w:rFonts w:ascii="Times New Roman" w:eastAsia="EUAlbertina-Regular-Identity-H" w:hAnsi="Times New Roman" w:hint="default"/>
                <w:sz w:val="20"/>
                <w:szCs w:val="20"/>
              </w:rPr>
              <w:t xml:space="preserve"> v skut</w:t>
            </w:r>
            <w:r w:rsidRPr="009C3522">
              <w:rPr>
                <w:rFonts w:ascii="Times New Roman" w:eastAsia="EUAlbertina-Regular-Identity-H" w:hAnsi="Times New Roman" w:hint="default"/>
                <w:sz w:val="20"/>
                <w:szCs w:val="20"/>
              </w:rPr>
              <w:t>oč</w:t>
            </w:r>
            <w:r w:rsidRPr="009C3522">
              <w:rPr>
                <w:rFonts w:ascii="Times New Roman" w:eastAsia="EUAlbertina-Regular-Identity-H" w:hAnsi="Times New Roman" w:hint="default"/>
                <w:sz w:val="20"/>
                <w:szCs w:val="20"/>
              </w:rPr>
              <w:t>nosti:</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w:t>
            </w:r>
            <w:r w:rsidRPr="009C3522">
              <w:rPr>
                <w:rFonts w:ascii="Times New Roman" w:eastAsia="EUAlbertina-Regular-Identity-H" w:hAnsi="Times New Roman" w:hint="default"/>
                <w:sz w:val="20"/>
                <w:szCs w:val="20"/>
              </w:rPr>
              <w:t xml:space="preserve"> neexistuje cena alebo iný</w:t>
            </w:r>
            <w:r w:rsidRPr="009C3522">
              <w:rPr>
                <w:rFonts w:ascii="Times New Roman" w:eastAsia="EUAlbertina-Regular-Identity-H" w:hAnsi="Times New Roman" w:hint="default"/>
                <w:sz w:val="20"/>
                <w:szCs w:val="20"/>
              </w:rPr>
              <w:t xml:space="preserve"> rovnocenný</w:t>
            </w:r>
            <w:r w:rsidRPr="009C3522">
              <w:rPr>
                <w:rFonts w:ascii="Times New Roman" w:eastAsia="EUAlbertina-Regular-Identity-H" w:hAnsi="Times New Roman" w:hint="default"/>
                <w:sz w:val="20"/>
                <w:szCs w:val="20"/>
              </w:rPr>
              <w:t xml:space="preserve"> prospech,</w:t>
            </w:r>
          </w:p>
          <w:p w:rsidR="00B66E5D" w:rsidRPr="009C3522" w:rsidP="00B66E5D">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alebo</w:t>
            </w:r>
          </w:p>
          <w:p w:rsidR="00B66E5D" w:rsidRPr="009C3522" w:rsidP="00F24B9B">
            <w:pPr>
              <w:bidi w:val="0"/>
              <w:adjustRightInd w:val="0"/>
              <w:rPr>
                <w:rFonts w:ascii="Times New Roman" w:eastAsia="EUAlbertina-Bold-Identity-H" w:hAnsi="Times New Roman"/>
                <w:b/>
                <w:bCs/>
                <w:sz w:val="20"/>
                <w:szCs w:val="20"/>
              </w:rPr>
            </w:pPr>
            <w:r w:rsidRPr="009C3522">
              <w:rPr>
                <w:rFonts w:ascii="Times New Roman" w:eastAsia="EUAlbertina-Regular-Identity-H" w:hAnsi="Times New Roman" w:hint="default"/>
                <w:sz w:val="20"/>
                <w:szCs w:val="20"/>
              </w:rPr>
              <w:t>—</w:t>
            </w:r>
            <w:r w:rsidRPr="009C3522">
              <w:rPr>
                <w:rFonts w:ascii="Times New Roman" w:eastAsia="EUAlbertina-Regular-Identity-H" w:hAnsi="Times New Roman" w:hint="default"/>
                <w:sz w:val="20"/>
                <w:szCs w:val="20"/>
              </w:rPr>
              <w:t xml:space="preserve"> aká</w:t>
            </w:r>
            <w:r w:rsidRPr="009C3522">
              <w:rPr>
                <w:rFonts w:ascii="Times New Roman" w:eastAsia="EUAlbertina-Regular-Identity-H" w:hAnsi="Times New Roman" w:hint="default"/>
                <w:sz w:val="20"/>
                <w:szCs w:val="20"/>
              </w:rPr>
              <w:t>koľ</w:t>
            </w:r>
            <w:r w:rsidRPr="009C3522">
              <w:rPr>
                <w:rFonts w:ascii="Times New Roman" w:eastAsia="EUAlbertina-Regular-Identity-H" w:hAnsi="Times New Roman" w:hint="default"/>
                <w:sz w:val="20"/>
                <w:szCs w:val="20"/>
              </w:rPr>
              <w:t>vek č</w:t>
            </w:r>
            <w:r w:rsidRPr="009C3522">
              <w:rPr>
                <w:rFonts w:ascii="Times New Roman" w:eastAsia="EUAlbertina-Regular-Identity-H" w:hAnsi="Times New Roman" w:hint="default"/>
                <w:sz w:val="20"/>
                <w:szCs w:val="20"/>
              </w:rPr>
              <w:t>innosť</w:t>
            </w:r>
            <w:r w:rsidRPr="009C3522">
              <w:rPr>
                <w:rFonts w:ascii="Times New Roman" w:eastAsia="EUAlbertina-Regular-Identity-H" w:hAnsi="Times New Roman" w:hint="default"/>
                <w:sz w:val="20"/>
                <w:szCs w:val="20"/>
              </w:rPr>
              <w:t xml:space="preserve"> smerujú</w:t>
            </w:r>
            <w:r w:rsidRPr="009C3522">
              <w:rPr>
                <w:rFonts w:ascii="Times New Roman" w:eastAsia="EUAlbertina-Regular-Identity-H" w:hAnsi="Times New Roman" w:hint="default"/>
                <w:sz w:val="20"/>
                <w:szCs w:val="20"/>
              </w:rPr>
              <w:t xml:space="preserve">ca k </w:t>
            </w:r>
            <w:r w:rsidRPr="009C3522" w:rsidR="002F28E6">
              <w:rPr>
                <w:rFonts w:ascii="Times New Roman" w:eastAsia="EUAlbertina-Regular-Identity-H" w:hAnsi="Times New Roman" w:hint="default"/>
                <w:sz w:val="20"/>
                <w:szCs w:val="20"/>
              </w:rPr>
              <w:t>zí</w:t>
            </w:r>
            <w:r w:rsidRPr="009C3522" w:rsidR="002F28E6">
              <w:rPr>
                <w:rFonts w:ascii="Times New Roman" w:eastAsia="EUAlbertina-Regular-Identity-H" w:hAnsi="Times New Roman" w:hint="default"/>
                <w:sz w:val="20"/>
                <w:szCs w:val="20"/>
              </w:rPr>
              <w:t>skaniu</w:t>
            </w:r>
            <w:r w:rsidRPr="009C3522">
              <w:rPr>
                <w:rFonts w:ascii="Times New Roman" w:eastAsia="EUAlbertina-Regular-Identity-H" w:hAnsi="Times New Roman" w:hint="default"/>
                <w:sz w:val="20"/>
                <w:szCs w:val="20"/>
              </w:rPr>
              <w:t xml:space="preserve"> ceny alebo iné</w:t>
            </w:r>
            <w:r w:rsidRPr="009C3522">
              <w:rPr>
                <w:rFonts w:ascii="Times New Roman" w:eastAsia="EUAlbertina-Regular-Identity-H" w:hAnsi="Times New Roman" w:hint="default"/>
                <w:sz w:val="20"/>
                <w:szCs w:val="20"/>
              </w:rPr>
              <w:t>ho rovnocenné</w:t>
            </w:r>
            <w:r w:rsidRPr="009C3522">
              <w:rPr>
                <w:rFonts w:ascii="Times New Roman" w:eastAsia="EUAlbertina-Regular-Identity-H" w:hAnsi="Times New Roman" w:hint="default"/>
                <w:sz w:val="20"/>
                <w:szCs w:val="20"/>
              </w:rPr>
              <w:t>ho prospechu je podmienená</w:t>
            </w:r>
            <w:r w:rsidRPr="009C3522">
              <w:rPr>
                <w:rFonts w:ascii="Times New Roman" w:eastAsia="EUAlbertina-Regular-Identity-H" w:hAnsi="Times New Roman" w:hint="default"/>
                <w:sz w:val="20"/>
                <w:szCs w:val="20"/>
              </w:rPr>
              <w:t xml:space="preserve"> tý</w:t>
            </w:r>
            <w:r w:rsidRPr="009C3522">
              <w:rPr>
                <w:rFonts w:ascii="Times New Roman" w:eastAsia="EUAlbertina-Regular-Identity-H" w:hAnsi="Times New Roman" w:hint="default"/>
                <w:sz w:val="20"/>
                <w:szCs w:val="20"/>
              </w:rPr>
              <w:t>m, ž</w:t>
            </w:r>
            <w:r w:rsidRPr="009C3522">
              <w:rPr>
                <w:rFonts w:ascii="Times New Roman" w:eastAsia="EUAlbertina-Regular-Identity-H" w:hAnsi="Times New Roman" w:hint="default"/>
                <w:sz w:val="20"/>
                <w:szCs w:val="20"/>
              </w:rPr>
              <w:t>e spotrebiteľ</w:t>
            </w:r>
            <w:r w:rsidR="00F24B9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uhradí</w:t>
            </w:r>
            <w:r w:rsidRPr="009C3522">
              <w:rPr>
                <w:rFonts w:ascii="Times New Roman" w:eastAsia="EUAlbertina-Regular-Identity-H" w:hAnsi="Times New Roman" w:hint="default"/>
                <w:sz w:val="20"/>
                <w:szCs w:val="20"/>
              </w:rPr>
              <w:t xml:space="preserve"> hotovosť</w:t>
            </w:r>
            <w:r w:rsidRPr="009C3522">
              <w:rPr>
                <w:rFonts w:ascii="Times New Roman" w:eastAsia="EUAlbertina-Regular-Identity-H" w:hAnsi="Times New Roman" w:hint="default"/>
                <w:sz w:val="20"/>
                <w:szCs w:val="20"/>
              </w:rPr>
              <w:t xml:space="preserve"> alebo si spô</w:t>
            </w:r>
            <w:r w:rsidRPr="009C3522">
              <w:rPr>
                <w:rFonts w:ascii="Times New Roman" w:eastAsia="EUAlbertina-Regular-Identity-H" w:hAnsi="Times New Roman" w:hint="default"/>
                <w:sz w:val="20"/>
                <w:szCs w:val="20"/>
              </w:rPr>
              <w:t>sobí</w:t>
            </w:r>
            <w:r w:rsidRPr="009C3522">
              <w:rPr>
                <w:rFonts w:ascii="Times New Roman" w:eastAsia="EUAlbertina-Regular-Identity-H" w:hAnsi="Times New Roman" w:hint="default"/>
                <w:sz w:val="20"/>
                <w:szCs w:val="20"/>
              </w:rPr>
              <w:t xml:space="preserve"> ná</w:t>
            </w:r>
            <w:r w:rsidRPr="009C3522">
              <w:rPr>
                <w:rFonts w:ascii="Times New Roman" w:eastAsia="EUAlbertina-Regular-Identity-H" w:hAnsi="Times New Roman" w:hint="default"/>
                <w:sz w:val="20"/>
                <w:szCs w:val="20"/>
              </w:rPr>
              <w:t>klady.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B66E5D" w:rsidRPr="009C3522">
            <w:pPr>
              <w:bidi w:val="0"/>
              <w:jc w:val="center"/>
              <w:rPr>
                <w:rFonts w:ascii="Times New Roman" w:hAnsi="Times New Roman"/>
                <w:sz w:val="20"/>
                <w:szCs w:val="20"/>
              </w:rPr>
            </w:pPr>
            <w:r w:rsidRPr="009C3522" w:rsidR="003E6E73">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B66E5D" w:rsidRPr="009C3522">
            <w:pPr>
              <w:bidi w:val="0"/>
              <w:jc w:val="center"/>
              <w:rPr>
                <w:rFonts w:ascii="Times New Roman" w:hAnsi="Times New Roman"/>
                <w:sz w:val="20"/>
                <w:szCs w:val="20"/>
              </w:rPr>
            </w:pPr>
            <w:r w:rsidRPr="009C3522" w:rsidR="00503B5B">
              <w:rPr>
                <w:rFonts w:ascii="Times New Roman" w:hAnsi="Times New Roman"/>
                <w:sz w:val="20"/>
                <w:szCs w:val="20"/>
              </w:rPr>
              <w:t>Zákon č. 250/2007 Z. 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B66E5D" w:rsidRPr="009C3522" w:rsidP="00685F48">
            <w:pPr>
              <w:pStyle w:val="Normlny"/>
              <w:bidi w:val="0"/>
              <w:jc w:val="center"/>
              <w:rPr>
                <w:rFonts w:ascii="Times New Roman" w:hAnsi="Times New Roman"/>
              </w:rPr>
            </w:pPr>
            <w:r w:rsidRPr="009C3522" w:rsidR="00503B5B">
              <w:rPr>
                <w:rFonts w:ascii="Times New Roman" w:hAnsi="Times New Roman"/>
              </w:rPr>
              <w:t xml:space="preserve">Príloha č. </w:t>
            </w:r>
            <w:r w:rsidR="00685F48">
              <w:rPr>
                <w:rFonts w:ascii="Times New Roman" w:hAnsi="Times New Roman"/>
              </w:rPr>
              <w:t>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685F48" w:rsidRPr="00685F48" w:rsidP="00685F48">
            <w:pPr>
              <w:pStyle w:val="l21"/>
              <w:bidi w:val="0"/>
              <w:rPr>
                <w:rFonts w:ascii="Times New Roman" w:hAnsi="Times New Roman"/>
                <w:sz w:val="20"/>
                <w:szCs w:val="20"/>
              </w:rPr>
            </w:pPr>
            <w:r w:rsidRPr="00685F48">
              <w:rPr>
                <w:rFonts w:ascii="Times New Roman" w:hAnsi="Times New Roman"/>
                <w:sz w:val="20"/>
                <w:szCs w:val="20"/>
              </w:rPr>
              <w:t>OBCHODNÉ PRAKTIKY, KTORÉ SA ZA KAŽDÝCH OKOLNOSTÍ POVAŽUJÚ ZA NEKALÉ</w:t>
            </w:r>
          </w:p>
          <w:p w:rsidR="00685F48" w:rsidRPr="00685F48" w:rsidP="00685F48">
            <w:pPr>
              <w:pStyle w:val="l21"/>
              <w:bidi w:val="0"/>
              <w:rPr>
                <w:rFonts w:ascii="Times New Roman" w:hAnsi="Times New Roman"/>
                <w:sz w:val="20"/>
                <w:szCs w:val="20"/>
              </w:rPr>
            </w:pPr>
            <w:r w:rsidRPr="00685F48">
              <w:rPr>
                <w:rFonts w:ascii="Times New Roman" w:hAnsi="Times New Roman"/>
                <w:sz w:val="20"/>
                <w:szCs w:val="20"/>
              </w:rPr>
              <w:t>Klamlivé obchodné praktiky</w:t>
            </w:r>
          </w:p>
          <w:p w:rsidR="00685F48" w:rsidRPr="00685F48" w:rsidP="00685F48">
            <w:pPr>
              <w:pStyle w:val="l21"/>
              <w:bidi w:val="0"/>
              <w:rPr>
                <w:rFonts w:ascii="Times New Roman" w:hAnsi="Times New Roman"/>
                <w:sz w:val="20"/>
                <w:szCs w:val="20"/>
              </w:rPr>
            </w:pPr>
            <w:r w:rsidRPr="00685F48">
              <w:rPr>
                <w:rFonts w:ascii="Times New Roman" w:hAnsi="Times New Roman"/>
                <w:sz w:val="20"/>
                <w:szCs w:val="20"/>
              </w:rPr>
              <w:t>1.</w:t>
            </w:r>
            <w:r>
              <w:rPr>
                <w:rFonts w:ascii="Times New Roman" w:hAnsi="Times New Roman"/>
                <w:sz w:val="20"/>
                <w:szCs w:val="20"/>
              </w:rPr>
              <w:t xml:space="preserve"> </w:t>
            </w:r>
            <w:r w:rsidRPr="00685F48">
              <w:rPr>
                <w:rFonts w:ascii="Times New Roman" w:hAnsi="Times New Roman"/>
                <w:sz w:val="20"/>
                <w:szCs w:val="20"/>
              </w:rPr>
              <w:t xml:space="preserve">Tvrdenie predávajúceho, že sa zaviazal dodržiavať kódex správania, pričom tomu tak nie je. </w:t>
            </w:r>
          </w:p>
          <w:p w:rsidR="00685F48" w:rsidRPr="00685F48" w:rsidP="00685F48">
            <w:pPr>
              <w:pStyle w:val="l21"/>
              <w:bidi w:val="0"/>
              <w:rPr>
                <w:rFonts w:ascii="Times New Roman" w:hAnsi="Times New Roman"/>
                <w:sz w:val="20"/>
                <w:szCs w:val="20"/>
              </w:rPr>
            </w:pPr>
            <w:r w:rsidRPr="00685F48">
              <w:rPr>
                <w:rFonts w:ascii="Times New Roman" w:hAnsi="Times New Roman"/>
                <w:sz w:val="20"/>
                <w:szCs w:val="20"/>
              </w:rPr>
              <w:t>2.</w:t>
            </w:r>
            <w:r>
              <w:rPr>
                <w:rFonts w:ascii="Times New Roman" w:hAnsi="Times New Roman"/>
                <w:sz w:val="20"/>
                <w:szCs w:val="20"/>
              </w:rPr>
              <w:t xml:space="preserve"> </w:t>
            </w:r>
            <w:r w:rsidRPr="00685F48">
              <w:rPr>
                <w:rFonts w:ascii="Times New Roman" w:hAnsi="Times New Roman"/>
                <w:sz w:val="20"/>
                <w:szCs w:val="20"/>
              </w:rPr>
              <w:t xml:space="preserve">Zobrazenie známky dôveryhodnosti, známky kvality alebo ich ekvivalentu bez získania potrebného povolenia. </w:t>
            </w:r>
          </w:p>
          <w:p w:rsidR="00685F48" w:rsidRPr="00685F48" w:rsidP="00685F48">
            <w:pPr>
              <w:pStyle w:val="l21"/>
              <w:bidi w:val="0"/>
              <w:rPr>
                <w:rFonts w:ascii="Times New Roman" w:hAnsi="Times New Roman"/>
                <w:sz w:val="20"/>
                <w:szCs w:val="20"/>
              </w:rPr>
            </w:pPr>
            <w:r w:rsidRPr="00685F48">
              <w:rPr>
                <w:rFonts w:ascii="Times New Roman" w:hAnsi="Times New Roman"/>
                <w:sz w:val="20"/>
                <w:szCs w:val="20"/>
              </w:rPr>
              <w:t>3.</w:t>
            </w:r>
            <w:r>
              <w:rPr>
                <w:rFonts w:ascii="Times New Roman" w:hAnsi="Times New Roman"/>
                <w:sz w:val="20"/>
                <w:szCs w:val="20"/>
              </w:rPr>
              <w:t xml:space="preserve"> </w:t>
            </w:r>
            <w:r w:rsidRPr="00685F48">
              <w:rPr>
                <w:rFonts w:ascii="Times New Roman" w:hAnsi="Times New Roman"/>
                <w:sz w:val="20"/>
                <w:szCs w:val="20"/>
              </w:rPr>
              <w:t xml:space="preserve">Tvrdenie, že kódex správania je schválený orgánom verejnej moci alebo iným orgánom, pričom tomu tak nie je. </w:t>
            </w:r>
          </w:p>
          <w:p w:rsidR="00685F48" w:rsidRPr="00685F48" w:rsidP="00685F48">
            <w:pPr>
              <w:pStyle w:val="l21"/>
              <w:bidi w:val="0"/>
              <w:rPr>
                <w:rFonts w:ascii="Times New Roman" w:hAnsi="Times New Roman"/>
                <w:sz w:val="20"/>
                <w:szCs w:val="20"/>
              </w:rPr>
            </w:pPr>
            <w:r w:rsidRPr="00685F48">
              <w:rPr>
                <w:rFonts w:ascii="Times New Roman" w:hAnsi="Times New Roman"/>
                <w:sz w:val="20"/>
                <w:szCs w:val="20"/>
              </w:rPr>
              <w:t>4.</w:t>
            </w:r>
            <w:r>
              <w:rPr>
                <w:rFonts w:ascii="Times New Roman" w:hAnsi="Times New Roman"/>
                <w:sz w:val="20"/>
                <w:szCs w:val="20"/>
              </w:rPr>
              <w:t xml:space="preserve"> </w:t>
            </w:r>
            <w:r w:rsidRPr="00685F48">
              <w:rPr>
                <w:rFonts w:ascii="Times New Roman" w:hAnsi="Times New Roman"/>
                <w:sz w:val="20"/>
                <w:szCs w:val="20"/>
              </w:rPr>
              <w:t xml:space="preserve">Tvrdenie, že predávajúci vrátane jeho obchodných praktík alebo produkt bol schválený, potvrdený alebo povolený orgánom verejnej moci alebo iným subjektom, pričom tomu tak nie je, alebo takéto tvrdenie bez toho, že by produkt spĺňal podmienky schválenia, potvrdenia alebo povolenia. </w:t>
            </w:r>
          </w:p>
          <w:p w:rsidR="00685F48" w:rsidRPr="00685F48" w:rsidP="00685F48">
            <w:pPr>
              <w:pStyle w:val="l21"/>
              <w:bidi w:val="0"/>
              <w:rPr>
                <w:rFonts w:ascii="Times New Roman" w:hAnsi="Times New Roman"/>
                <w:sz w:val="20"/>
                <w:szCs w:val="20"/>
              </w:rPr>
            </w:pPr>
            <w:r w:rsidRPr="00685F48">
              <w:rPr>
                <w:rFonts w:ascii="Times New Roman" w:hAnsi="Times New Roman"/>
                <w:sz w:val="20"/>
                <w:szCs w:val="20"/>
              </w:rPr>
              <w:t>5.</w:t>
            </w:r>
            <w:r>
              <w:rPr>
                <w:rFonts w:ascii="Times New Roman" w:hAnsi="Times New Roman"/>
                <w:sz w:val="20"/>
                <w:szCs w:val="20"/>
              </w:rPr>
              <w:t xml:space="preserve"> </w:t>
            </w:r>
            <w:r w:rsidRPr="00685F48">
              <w:rPr>
                <w:rFonts w:ascii="Times New Roman" w:hAnsi="Times New Roman"/>
                <w:sz w:val="20"/>
                <w:szCs w:val="20"/>
              </w:rPr>
              <w:t xml:space="preserve">Výzva na kúpu produktov za stanovenú cenu bez toho, že by predávajúci zverejnil akékoľvek rozumné dôvody, pre ktoré môže predpokladať, že nebude schopný dodať tieto produkty alebo rovnocenné produkty, alebo zariadiť, aby dodávku uskutočnil iný predávajúci za túto cenu, v čase a v množstve, ktoré sú rozumné vzhľadom na produkt, rozsah reklamy produktu a ponúknutú cenu (vábivá reklama). </w:t>
            </w:r>
          </w:p>
          <w:p w:rsidR="00685F48" w:rsidRPr="00685F48" w:rsidP="00685F48">
            <w:pPr>
              <w:pStyle w:val="l21"/>
              <w:bidi w:val="0"/>
              <w:rPr>
                <w:rFonts w:ascii="Times New Roman" w:hAnsi="Times New Roman"/>
                <w:sz w:val="20"/>
                <w:szCs w:val="20"/>
              </w:rPr>
            </w:pPr>
            <w:r w:rsidRPr="00685F48">
              <w:rPr>
                <w:rFonts w:ascii="Times New Roman" w:hAnsi="Times New Roman"/>
                <w:sz w:val="20"/>
                <w:szCs w:val="20"/>
              </w:rPr>
              <w:t>6.</w:t>
            </w:r>
            <w:r>
              <w:rPr>
                <w:rFonts w:ascii="Times New Roman" w:hAnsi="Times New Roman"/>
                <w:sz w:val="20"/>
                <w:szCs w:val="20"/>
              </w:rPr>
              <w:t xml:space="preserve"> </w:t>
            </w:r>
            <w:r w:rsidRPr="00685F48">
              <w:rPr>
                <w:rFonts w:ascii="Times New Roman" w:hAnsi="Times New Roman"/>
                <w:sz w:val="20"/>
                <w:szCs w:val="20"/>
              </w:rPr>
              <w:t xml:space="preserve">Reklama typu nalákať a zmeniť, ktorou sa rozumie reklama s úmyslom podporiť predaj iného produktu výzvou na kúpu produktov za stanovenú cenu a následné </w:t>
            </w:r>
          </w:p>
          <w:p w:rsidR="00685F48" w:rsidRPr="00685F48" w:rsidP="00685F48">
            <w:pPr>
              <w:pStyle w:val="l21"/>
              <w:bidi w:val="0"/>
              <w:rPr>
                <w:rFonts w:ascii="Times New Roman" w:hAnsi="Times New Roman"/>
                <w:sz w:val="20"/>
                <w:szCs w:val="20"/>
              </w:rPr>
            </w:pPr>
            <w:r w:rsidRPr="00685F48">
              <w:rPr>
                <w:rFonts w:ascii="Times New Roman" w:hAnsi="Times New Roman"/>
                <w:sz w:val="20"/>
                <w:szCs w:val="20"/>
              </w:rPr>
              <w:t>a)</w:t>
            </w:r>
            <w:r>
              <w:rPr>
                <w:rFonts w:ascii="Times New Roman" w:hAnsi="Times New Roman"/>
                <w:sz w:val="20"/>
                <w:szCs w:val="20"/>
              </w:rPr>
              <w:t xml:space="preserve"> </w:t>
            </w:r>
            <w:r w:rsidRPr="00685F48">
              <w:rPr>
                <w:rFonts w:ascii="Times New Roman" w:hAnsi="Times New Roman"/>
                <w:sz w:val="20"/>
                <w:szCs w:val="20"/>
              </w:rPr>
              <w:t>odmietnutie ukázať tovar z reklamy spotrebiteľom,</w:t>
            </w:r>
          </w:p>
          <w:p w:rsidR="00685F48" w:rsidRPr="00685F48" w:rsidP="00685F48">
            <w:pPr>
              <w:pStyle w:val="l21"/>
              <w:bidi w:val="0"/>
              <w:rPr>
                <w:rFonts w:ascii="Times New Roman" w:hAnsi="Times New Roman"/>
                <w:sz w:val="20"/>
                <w:szCs w:val="20"/>
              </w:rPr>
            </w:pPr>
            <w:r w:rsidRPr="00685F48">
              <w:rPr>
                <w:rFonts w:ascii="Times New Roman" w:hAnsi="Times New Roman"/>
                <w:sz w:val="20"/>
                <w:szCs w:val="20"/>
              </w:rPr>
              <w:t>b)</w:t>
            </w:r>
            <w:r>
              <w:rPr>
                <w:rFonts w:ascii="Times New Roman" w:hAnsi="Times New Roman"/>
                <w:sz w:val="20"/>
                <w:szCs w:val="20"/>
              </w:rPr>
              <w:t xml:space="preserve"> </w:t>
            </w:r>
            <w:r w:rsidRPr="00685F48">
              <w:rPr>
                <w:rFonts w:ascii="Times New Roman" w:hAnsi="Times New Roman"/>
                <w:sz w:val="20"/>
                <w:szCs w:val="20"/>
              </w:rPr>
              <w:t xml:space="preserve">odmietnutie prevziať objednávky na tento tovar alebo jeho dodanie v rozumnom čase, alebo </w:t>
            </w:r>
          </w:p>
          <w:p w:rsidR="00685F48" w:rsidRPr="00685F48" w:rsidP="00685F48">
            <w:pPr>
              <w:pStyle w:val="l21"/>
              <w:bidi w:val="0"/>
              <w:rPr>
                <w:rFonts w:ascii="Times New Roman" w:hAnsi="Times New Roman"/>
                <w:sz w:val="20"/>
                <w:szCs w:val="20"/>
              </w:rPr>
            </w:pPr>
            <w:r w:rsidRPr="00685F48">
              <w:rPr>
                <w:rFonts w:ascii="Times New Roman" w:hAnsi="Times New Roman"/>
                <w:sz w:val="20"/>
                <w:szCs w:val="20"/>
              </w:rPr>
              <w:t>c)</w:t>
            </w:r>
            <w:r>
              <w:rPr>
                <w:rFonts w:ascii="Times New Roman" w:hAnsi="Times New Roman"/>
                <w:sz w:val="20"/>
                <w:szCs w:val="20"/>
              </w:rPr>
              <w:t xml:space="preserve"> </w:t>
            </w:r>
            <w:r w:rsidRPr="00685F48">
              <w:rPr>
                <w:rFonts w:ascii="Times New Roman" w:hAnsi="Times New Roman"/>
                <w:sz w:val="20"/>
                <w:szCs w:val="20"/>
              </w:rPr>
              <w:t>predvedenie jeho chybnej vzorky.</w:t>
            </w:r>
          </w:p>
          <w:p w:rsidR="00685F48" w:rsidRPr="00685F48" w:rsidP="00685F48">
            <w:pPr>
              <w:pStyle w:val="l21"/>
              <w:bidi w:val="0"/>
              <w:rPr>
                <w:rFonts w:ascii="Times New Roman" w:hAnsi="Times New Roman"/>
                <w:sz w:val="20"/>
                <w:szCs w:val="20"/>
              </w:rPr>
            </w:pPr>
            <w:r w:rsidRPr="00685F48">
              <w:rPr>
                <w:rFonts w:ascii="Times New Roman" w:hAnsi="Times New Roman"/>
                <w:sz w:val="20"/>
                <w:szCs w:val="20"/>
              </w:rPr>
              <w:t>7.</w:t>
            </w:r>
            <w:r>
              <w:rPr>
                <w:rFonts w:ascii="Times New Roman" w:hAnsi="Times New Roman"/>
                <w:sz w:val="20"/>
                <w:szCs w:val="20"/>
              </w:rPr>
              <w:t xml:space="preserve"> </w:t>
            </w:r>
            <w:r w:rsidRPr="00685F48">
              <w:rPr>
                <w:rFonts w:ascii="Times New Roman" w:hAnsi="Times New Roman"/>
                <w:sz w:val="20"/>
                <w:szCs w:val="20"/>
              </w:rPr>
              <w:t xml:space="preserve">Nepravdivé vyhlásenie, že produkt je k dispozícii iba veľmi obmedzený čas alebo že je k dispozícii za špecifických podmienok iba veľmi obmedzený čas s cieľom vyvolať okamžité rozhodnutie a znemožniť spotrebiteľovi, aby mal dostatočnú príležitosť alebo čas na kvalifikované rozhodnutie. </w:t>
            </w:r>
          </w:p>
          <w:p w:rsidR="00685F48" w:rsidRPr="00685F48" w:rsidP="00685F48">
            <w:pPr>
              <w:pStyle w:val="l21"/>
              <w:bidi w:val="0"/>
              <w:rPr>
                <w:rFonts w:ascii="Times New Roman" w:hAnsi="Times New Roman"/>
                <w:sz w:val="20"/>
                <w:szCs w:val="20"/>
              </w:rPr>
            </w:pPr>
            <w:r w:rsidRPr="00685F48">
              <w:rPr>
                <w:rFonts w:ascii="Times New Roman" w:hAnsi="Times New Roman"/>
                <w:sz w:val="20"/>
                <w:szCs w:val="20"/>
              </w:rPr>
              <w:t>8.</w:t>
            </w:r>
            <w:r>
              <w:rPr>
                <w:rFonts w:ascii="Times New Roman" w:hAnsi="Times New Roman"/>
                <w:sz w:val="20"/>
                <w:szCs w:val="20"/>
              </w:rPr>
              <w:t xml:space="preserve"> </w:t>
            </w:r>
            <w:r w:rsidRPr="00685F48">
              <w:rPr>
                <w:rFonts w:ascii="Times New Roman" w:hAnsi="Times New Roman"/>
                <w:sz w:val="20"/>
                <w:szCs w:val="20"/>
              </w:rPr>
              <w:t xml:space="preserve">Záväzok predávajúceho, ktorý komunikoval so spotrebiteľom pred uskutočnením obchodnej transakcie v jazyku, ktorý nie je úradným jazykom členského štátu, v ktorom má predávajúci sídlo alebo miesto podnikania, že poskytne spotrebiteľovi službu po predaji produktu, a následné poskytnutie tejto služby je iba v inom jazyku bez toho, že by to bolo spotrebiteľovi jasne oznámené predtým, ako sa zaviazal k obchodnej transakcii. </w:t>
            </w:r>
          </w:p>
          <w:p w:rsidR="00685F48" w:rsidRPr="00685F48" w:rsidP="00685F48">
            <w:pPr>
              <w:pStyle w:val="l21"/>
              <w:bidi w:val="0"/>
              <w:rPr>
                <w:rFonts w:ascii="Times New Roman" w:hAnsi="Times New Roman"/>
                <w:sz w:val="20"/>
                <w:szCs w:val="20"/>
              </w:rPr>
            </w:pPr>
            <w:r w:rsidRPr="00685F48">
              <w:rPr>
                <w:rFonts w:ascii="Times New Roman" w:hAnsi="Times New Roman"/>
                <w:sz w:val="20"/>
                <w:szCs w:val="20"/>
              </w:rPr>
              <w:t>9.</w:t>
            </w:r>
            <w:r>
              <w:rPr>
                <w:rFonts w:ascii="Times New Roman" w:hAnsi="Times New Roman"/>
                <w:sz w:val="20"/>
                <w:szCs w:val="20"/>
              </w:rPr>
              <w:t xml:space="preserve"> </w:t>
            </w:r>
            <w:r w:rsidRPr="00685F48">
              <w:rPr>
                <w:rFonts w:ascii="Times New Roman" w:hAnsi="Times New Roman"/>
                <w:sz w:val="20"/>
                <w:szCs w:val="20"/>
              </w:rPr>
              <w:t xml:space="preserve">Vyhlásenie alebo iným spôsobom vytvorenie dojmu, že produkt možno legálne predávať, pričom tomu tak nie je. </w:t>
            </w:r>
          </w:p>
          <w:p w:rsidR="00685F48" w:rsidRPr="00F24B9B" w:rsidP="00685F48">
            <w:pPr>
              <w:pStyle w:val="l21"/>
              <w:bidi w:val="0"/>
              <w:rPr>
                <w:rFonts w:ascii="Times New Roman" w:hAnsi="Times New Roman"/>
                <w:sz w:val="20"/>
                <w:szCs w:val="20"/>
              </w:rPr>
            </w:pPr>
            <w:r w:rsidRPr="00685F48">
              <w:rPr>
                <w:rFonts w:ascii="Times New Roman" w:hAnsi="Times New Roman"/>
                <w:sz w:val="20"/>
                <w:szCs w:val="20"/>
              </w:rPr>
              <w:t>10.</w:t>
            </w:r>
            <w:r>
              <w:rPr>
                <w:rFonts w:ascii="Times New Roman" w:hAnsi="Times New Roman"/>
                <w:sz w:val="20"/>
                <w:szCs w:val="20"/>
              </w:rPr>
              <w:t xml:space="preserve"> </w:t>
            </w:r>
            <w:r w:rsidRPr="00685F48">
              <w:rPr>
                <w:rFonts w:ascii="Times New Roman" w:hAnsi="Times New Roman"/>
                <w:sz w:val="20"/>
                <w:szCs w:val="20"/>
              </w:rPr>
              <w:t xml:space="preserve">Prezentovanie práv, ktoré spotrebiteľovi </w:t>
            </w:r>
            <w:r w:rsidRPr="00F24B9B">
              <w:rPr>
                <w:rFonts w:ascii="Times New Roman" w:hAnsi="Times New Roman"/>
                <w:sz w:val="20"/>
                <w:szCs w:val="20"/>
              </w:rPr>
              <w:t xml:space="preserve">prislúchajú podľa právnych predpisov, ako charakteristickej črty ponuky predávajúceho. </w:t>
            </w:r>
          </w:p>
          <w:p w:rsidR="00685F48" w:rsidRPr="00685F48" w:rsidP="00685F48">
            <w:pPr>
              <w:pStyle w:val="l21"/>
              <w:bidi w:val="0"/>
              <w:rPr>
                <w:rFonts w:ascii="Times New Roman" w:hAnsi="Times New Roman"/>
                <w:sz w:val="20"/>
                <w:szCs w:val="20"/>
              </w:rPr>
            </w:pPr>
            <w:r w:rsidRPr="00685F48">
              <w:rPr>
                <w:rFonts w:ascii="Times New Roman" w:hAnsi="Times New Roman"/>
                <w:sz w:val="20"/>
                <w:szCs w:val="20"/>
              </w:rPr>
              <w:t>11.</w:t>
            </w:r>
            <w:r w:rsidR="00F24B9B">
              <w:rPr>
                <w:rFonts w:ascii="Times New Roman" w:hAnsi="Times New Roman"/>
                <w:sz w:val="20"/>
                <w:szCs w:val="20"/>
              </w:rPr>
              <w:t xml:space="preserve"> </w:t>
            </w:r>
            <w:r w:rsidRPr="00685F48">
              <w:rPr>
                <w:rFonts w:ascii="Times New Roman" w:hAnsi="Times New Roman"/>
                <w:sz w:val="20"/>
                <w:szCs w:val="20"/>
              </w:rPr>
              <w:t xml:space="preserve">Využívanie redakčného priestoru v médiách na podporu produktu, keď predávajúci zaplatil za podporu predaja, bez toho, že by to bolo vysvetlené v obsahu alebo obrazom, alebo zvukom jasne identifikovateľné pre spotrebiteľa (skrytá reklama). </w:t>
            </w:r>
          </w:p>
          <w:p w:rsidR="00685F48" w:rsidRPr="00685F48" w:rsidP="00685F48">
            <w:pPr>
              <w:pStyle w:val="l21"/>
              <w:bidi w:val="0"/>
              <w:rPr>
                <w:rFonts w:ascii="Times New Roman" w:hAnsi="Times New Roman"/>
                <w:sz w:val="20"/>
                <w:szCs w:val="20"/>
              </w:rPr>
            </w:pPr>
            <w:r w:rsidRPr="00685F48">
              <w:rPr>
                <w:rFonts w:ascii="Times New Roman" w:hAnsi="Times New Roman"/>
                <w:sz w:val="20"/>
                <w:szCs w:val="20"/>
              </w:rPr>
              <w:t>12.</w:t>
            </w:r>
            <w:r w:rsidR="00F24B9B">
              <w:rPr>
                <w:rFonts w:ascii="Times New Roman" w:hAnsi="Times New Roman"/>
                <w:sz w:val="20"/>
                <w:szCs w:val="20"/>
              </w:rPr>
              <w:t xml:space="preserve"> </w:t>
            </w:r>
            <w:r w:rsidRPr="00685F48">
              <w:rPr>
                <w:rFonts w:ascii="Times New Roman" w:hAnsi="Times New Roman"/>
                <w:sz w:val="20"/>
                <w:szCs w:val="20"/>
              </w:rPr>
              <w:t xml:space="preserve">Vecne nesprávne tvrdenie o povahe a rozsahu rizika pre osobnú bezpečnosť spotrebiteľa alebo jeho rodiny, ak si spotrebiteľ produkt nekúpi. </w:t>
            </w:r>
          </w:p>
          <w:p w:rsidR="00685F48" w:rsidRPr="00685F48" w:rsidP="00685F48">
            <w:pPr>
              <w:pStyle w:val="l21"/>
              <w:bidi w:val="0"/>
              <w:rPr>
                <w:rFonts w:ascii="Times New Roman" w:hAnsi="Times New Roman"/>
                <w:sz w:val="20"/>
                <w:szCs w:val="20"/>
              </w:rPr>
            </w:pPr>
            <w:r w:rsidRPr="00685F48">
              <w:rPr>
                <w:rFonts w:ascii="Times New Roman" w:hAnsi="Times New Roman"/>
                <w:sz w:val="20"/>
                <w:szCs w:val="20"/>
              </w:rPr>
              <w:t>13.</w:t>
            </w:r>
            <w:r w:rsidR="00F24B9B">
              <w:rPr>
                <w:rFonts w:ascii="Times New Roman" w:hAnsi="Times New Roman"/>
                <w:sz w:val="20"/>
                <w:szCs w:val="20"/>
              </w:rPr>
              <w:t xml:space="preserve"> </w:t>
            </w:r>
            <w:r w:rsidRPr="00685F48">
              <w:rPr>
                <w:rFonts w:ascii="Times New Roman" w:hAnsi="Times New Roman"/>
                <w:sz w:val="20"/>
                <w:szCs w:val="20"/>
              </w:rPr>
              <w:t xml:space="preserve">Propagovanie podobného produktu, ako je produkt vyrobený konkrétnym výrobcom, a to spôsobom, ktorý úmyselne zavádza spotrebiteľa, aby sa domnieval, že produkt vyrobil rovnaký výrobca, pričom tomu tak nie je. </w:t>
            </w:r>
          </w:p>
          <w:p w:rsidR="00685F48" w:rsidRPr="00685F48" w:rsidP="00685F48">
            <w:pPr>
              <w:pStyle w:val="l21"/>
              <w:bidi w:val="0"/>
              <w:rPr>
                <w:rFonts w:ascii="Times New Roman" w:hAnsi="Times New Roman"/>
                <w:sz w:val="20"/>
                <w:szCs w:val="20"/>
              </w:rPr>
            </w:pPr>
            <w:r w:rsidRPr="00685F48">
              <w:rPr>
                <w:rFonts w:ascii="Times New Roman" w:hAnsi="Times New Roman"/>
                <w:sz w:val="20"/>
                <w:szCs w:val="20"/>
              </w:rPr>
              <w:t>14.</w:t>
            </w:r>
            <w:r w:rsidR="00F24B9B">
              <w:rPr>
                <w:rFonts w:ascii="Times New Roman" w:hAnsi="Times New Roman"/>
                <w:sz w:val="20"/>
                <w:szCs w:val="20"/>
              </w:rPr>
              <w:t xml:space="preserve"> </w:t>
            </w:r>
            <w:r w:rsidRPr="00685F48">
              <w:rPr>
                <w:rFonts w:ascii="Times New Roman" w:hAnsi="Times New Roman"/>
                <w:sz w:val="20"/>
                <w:szCs w:val="20"/>
              </w:rPr>
              <w:t xml:space="preserve">Vytvorenie, prevádzkovanie alebo podporovanie pyramídovej schémy, v ktorej spotrebiteľ poskytne plnenie za možnosť získať kompenzáciu, ktorá vyplýva hlavne zo zapojenia ďalších spotrebiteľov do tejto schémy, a nie z predaja alebo spotreby produktov. </w:t>
            </w:r>
          </w:p>
          <w:p w:rsidR="00685F48" w:rsidRPr="00685F48" w:rsidP="00685F48">
            <w:pPr>
              <w:pStyle w:val="l21"/>
              <w:bidi w:val="0"/>
              <w:rPr>
                <w:rFonts w:ascii="Times New Roman" w:hAnsi="Times New Roman"/>
                <w:sz w:val="20"/>
                <w:szCs w:val="20"/>
              </w:rPr>
            </w:pPr>
            <w:r w:rsidRPr="00685F48">
              <w:rPr>
                <w:rFonts w:ascii="Times New Roman" w:hAnsi="Times New Roman"/>
                <w:sz w:val="20"/>
                <w:szCs w:val="20"/>
              </w:rPr>
              <w:t>15.</w:t>
            </w:r>
            <w:r w:rsidR="00F24B9B">
              <w:rPr>
                <w:rFonts w:ascii="Times New Roman" w:hAnsi="Times New Roman"/>
                <w:sz w:val="20"/>
                <w:szCs w:val="20"/>
              </w:rPr>
              <w:t xml:space="preserve"> </w:t>
            </w:r>
            <w:r w:rsidRPr="00685F48">
              <w:rPr>
                <w:rFonts w:ascii="Times New Roman" w:hAnsi="Times New Roman"/>
                <w:sz w:val="20"/>
                <w:szCs w:val="20"/>
              </w:rPr>
              <w:t xml:space="preserve">Tvrdenie predávajúceho, že sa chystá skončiť svoju činnosť alebo premiestniť svoju prevádzkareň, pričom tomu tak nie je. </w:t>
            </w:r>
          </w:p>
          <w:p w:rsidR="00685F48" w:rsidRPr="00685F48" w:rsidP="00685F48">
            <w:pPr>
              <w:pStyle w:val="l21"/>
              <w:bidi w:val="0"/>
              <w:rPr>
                <w:rFonts w:ascii="Times New Roman" w:hAnsi="Times New Roman"/>
                <w:sz w:val="20"/>
                <w:szCs w:val="20"/>
              </w:rPr>
            </w:pPr>
            <w:r w:rsidRPr="00685F48">
              <w:rPr>
                <w:rFonts w:ascii="Times New Roman" w:hAnsi="Times New Roman"/>
                <w:sz w:val="20"/>
                <w:szCs w:val="20"/>
              </w:rPr>
              <w:t>16.</w:t>
            </w:r>
            <w:r w:rsidR="00F24B9B">
              <w:rPr>
                <w:rFonts w:ascii="Times New Roman" w:hAnsi="Times New Roman"/>
                <w:sz w:val="20"/>
                <w:szCs w:val="20"/>
              </w:rPr>
              <w:t xml:space="preserve"> </w:t>
            </w:r>
            <w:r w:rsidRPr="00685F48">
              <w:rPr>
                <w:rFonts w:ascii="Times New Roman" w:hAnsi="Times New Roman"/>
                <w:sz w:val="20"/>
                <w:szCs w:val="20"/>
              </w:rPr>
              <w:t>Tvrdenie, že produkt je schopný uľahčiť výhru v hazardných hrách.</w:t>
            </w:r>
          </w:p>
          <w:p w:rsidR="00685F48" w:rsidRPr="00685F48" w:rsidP="00685F48">
            <w:pPr>
              <w:pStyle w:val="l21"/>
              <w:bidi w:val="0"/>
              <w:rPr>
                <w:rFonts w:ascii="Times New Roman" w:hAnsi="Times New Roman"/>
                <w:sz w:val="20"/>
                <w:szCs w:val="20"/>
              </w:rPr>
            </w:pPr>
            <w:r w:rsidRPr="00685F48">
              <w:rPr>
                <w:rFonts w:ascii="Times New Roman" w:hAnsi="Times New Roman"/>
                <w:sz w:val="20"/>
                <w:szCs w:val="20"/>
              </w:rPr>
              <w:t>17.</w:t>
            </w:r>
            <w:r w:rsidR="00F24B9B">
              <w:rPr>
                <w:rFonts w:ascii="Times New Roman" w:hAnsi="Times New Roman"/>
                <w:sz w:val="20"/>
                <w:szCs w:val="20"/>
              </w:rPr>
              <w:t xml:space="preserve"> </w:t>
            </w:r>
            <w:r w:rsidRPr="00685F48">
              <w:rPr>
                <w:rFonts w:ascii="Times New Roman" w:hAnsi="Times New Roman"/>
                <w:sz w:val="20"/>
                <w:szCs w:val="20"/>
              </w:rPr>
              <w:t>Nepravdivé tvrdenie, že produkt je schopný liečiť choroby, dysfunkcie alebo postihnutia.</w:t>
            </w:r>
          </w:p>
          <w:p w:rsidR="00685F48" w:rsidRPr="00685F48" w:rsidP="00685F48">
            <w:pPr>
              <w:pStyle w:val="l21"/>
              <w:bidi w:val="0"/>
              <w:rPr>
                <w:rFonts w:ascii="Times New Roman" w:hAnsi="Times New Roman"/>
                <w:sz w:val="20"/>
                <w:szCs w:val="20"/>
              </w:rPr>
            </w:pPr>
            <w:r w:rsidRPr="00685F48">
              <w:rPr>
                <w:rFonts w:ascii="Times New Roman" w:hAnsi="Times New Roman"/>
                <w:sz w:val="20"/>
                <w:szCs w:val="20"/>
              </w:rPr>
              <w:t>18.</w:t>
            </w:r>
            <w:r w:rsidR="00F24B9B">
              <w:rPr>
                <w:rFonts w:ascii="Times New Roman" w:hAnsi="Times New Roman"/>
                <w:sz w:val="20"/>
                <w:szCs w:val="20"/>
              </w:rPr>
              <w:t xml:space="preserve"> </w:t>
            </w:r>
            <w:r w:rsidRPr="00685F48">
              <w:rPr>
                <w:rFonts w:ascii="Times New Roman" w:hAnsi="Times New Roman"/>
                <w:sz w:val="20"/>
                <w:szCs w:val="20"/>
              </w:rPr>
              <w:t xml:space="preserve">Poskytnutie vecne nesprávnej informácie o podmienkach na trhu alebo o možnosti nájsť produkt s úmyslom donútiť spotrebiteľa, aby získal produkt za menej výhodných podmienok, ako sú normálne podmienky na trhu. </w:t>
            </w:r>
          </w:p>
          <w:p w:rsidR="00685F48" w:rsidRPr="00685F48" w:rsidP="00685F48">
            <w:pPr>
              <w:pStyle w:val="l21"/>
              <w:bidi w:val="0"/>
              <w:rPr>
                <w:rFonts w:ascii="Times New Roman" w:hAnsi="Times New Roman"/>
                <w:sz w:val="20"/>
                <w:szCs w:val="20"/>
              </w:rPr>
            </w:pPr>
            <w:r w:rsidRPr="00685F48">
              <w:rPr>
                <w:rFonts w:ascii="Times New Roman" w:hAnsi="Times New Roman"/>
                <w:sz w:val="20"/>
                <w:szCs w:val="20"/>
              </w:rPr>
              <w:t>19.</w:t>
            </w:r>
            <w:r w:rsidR="00F24B9B">
              <w:rPr>
                <w:rFonts w:ascii="Times New Roman" w:hAnsi="Times New Roman"/>
                <w:sz w:val="20"/>
                <w:szCs w:val="20"/>
              </w:rPr>
              <w:t xml:space="preserve"> </w:t>
            </w:r>
            <w:r w:rsidRPr="00685F48">
              <w:rPr>
                <w:rFonts w:ascii="Times New Roman" w:hAnsi="Times New Roman"/>
                <w:sz w:val="20"/>
                <w:szCs w:val="20"/>
              </w:rPr>
              <w:t xml:space="preserve">Tvrdenie v obchodnej praktike, že predávajúci ponúkne súťaž alebo vypíše cenu bez toho, že by opísanú cenu udelil, alebo poskytol zodpovedajúcu náhradu. </w:t>
            </w:r>
          </w:p>
          <w:p w:rsidR="00685F48" w:rsidRPr="00685F48" w:rsidP="00685F48">
            <w:pPr>
              <w:pStyle w:val="l21"/>
              <w:bidi w:val="0"/>
              <w:rPr>
                <w:rFonts w:ascii="Times New Roman" w:hAnsi="Times New Roman"/>
                <w:sz w:val="20"/>
                <w:szCs w:val="20"/>
              </w:rPr>
            </w:pPr>
            <w:r w:rsidRPr="00685F48">
              <w:rPr>
                <w:rFonts w:ascii="Times New Roman" w:hAnsi="Times New Roman"/>
                <w:sz w:val="20"/>
                <w:szCs w:val="20"/>
              </w:rPr>
              <w:t>20.</w:t>
            </w:r>
            <w:r w:rsidR="00F24B9B">
              <w:rPr>
                <w:rFonts w:ascii="Times New Roman" w:hAnsi="Times New Roman"/>
                <w:sz w:val="20"/>
                <w:szCs w:val="20"/>
              </w:rPr>
              <w:t xml:space="preserve"> </w:t>
            </w:r>
            <w:r w:rsidRPr="00685F48">
              <w:rPr>
                <w:rFonts w:ascii="Times New Roman" w:hAnsi="Times New Roman"/>
                <w:sz w:val="20"/>
                <w:szCs w:val="20"/>
              </w:rPr>
              <w:t xml:space="preserve">Opísanie produktu ako „gratis“, „zadarmo“, „bez poplatku“ alebo podobne, pričom spotrebiteľ musí zaplatiť čokoľvek iné okrem nevyhnutných nákladov na odpovedanie na obchodnú praktiku a vyzdvihnutie tovaru alebo zaplatenie za jeho doručenie. </w:t>
            </w:r>
          </w:p>
          <w:p w:rsidR="00685F48" w:rsidRPr="00685F48" w:rsidP="00685F48">
            <w:pPr>
              <w:pStyle w:val="l21"/>
              <w:bidi w:val="0"/>
              <w:rPr>
                <w:rFonts w:ascii="Times New Roman" w:hAnsi="Times New Roman"/>
                <w:sz w:val="20"/>
                <w:szCs w:val="20"/>
              </w:rPr>
            </w:pPr>
            <w:r w:rsidRPr="00685F48">
              <w:rPr>
                <w:rFonts w:ascii="Times New Roman" w:hAnsi="Times New Roman"/>
                <w:sz w:val="20"/>
                <w:szCs w:val="20"/>
              </w:rPr>
              <w:t>21.</w:t>
            </w:r>
            <w:r w:rsidR="00F24B9B">
              <w:rPr>
                <w:rFonts w:ascii="Times New Roman" w:hAnsi="Times New Roman"/>
                <w:sz w:val="20"/>
                <w:szCs w:val="20"/>
              </w:rPr>
              <w:t xml:space="preserve"> </w:t>
            </w:r>
            <w:r w:rsidRPr="00685F48">
              <w:rPr>
                <w:rFonts w:ascii="Times New Roman" w:hAnsi="Times New Roman"/>
                <w:sz w:val="20"/>
                <w:szCs w:val="20"/>
              </w:rPr>
              <w:t xml:space="preserve">Zahrnutie do reklamného materiálu faktúry alebo obdobného dokumentu, ktorý požaduje zaplatenie sumy a ktorý vzbudzuje u spotrebiteľa dojem, že si už objednal predávané produkty, pričom tomu tak nie je. </w:t>
            </w:r>
          </w:p>
          <w:p w:rsidR="00685F48" w:rsidRPr="00685F48" w:rsidP="00685F48">
            <w:pPr>
              <w:pStyle w:val="l21"/>
              <w:bidi w:val="0"/>
              <w:rPr>
                <w:rFonts w:ascii="Times New Roman" w:hAnsi="Times New Roman"/>
                <w:sz w:val="20"/>
                <w:szCs w:val="20"/>
              </w:rPr>
            </w:pPr>
            <w:r w:rsidRPr="00685F48">
              <w:rPr>
                <w:rFonts w:ascii="Times New Roman" w:hAnsi="Times New Roman"/>
                <w:sz w:val="20"/>
                <w:szCs w:val="20"/>
              </w:rPr>
              <w:t>22.</w:t>
            </w:r>
            <w:r w:rsidR="00F24B9B">
              <w:rPr>
                <w:rFonts w:ascii="Times New Roman" w:hAnsi="Times New Roman"/>
                <w:sz w:val="20"/>
                <w:szCs w:val="20"/>
              </w:rPr>
              <w:t xml:space="preserve"> </w:t>
            </w:r>
            <w:r w:rsidRPr="00685F48">
              <w:rPr>
                <w:rFonts w:ascii="Times New Roman" w:hAnsi="Times New Roman"/>
                <w:sz w:val="20"/>
                <w:szCs w:val="20"/>
              </w:rPr>
              <w:t xml:space="preserve">Nepravdivé tvrdenie alebo vytvorenie dojmu, že predávajúci nekoná v zámere súvisiacom s jeho obchodom, podnikaním, remeslom alebo profesiou, alebo nepravdivé prezentovanie sa ako spotrebiteľ. </w:t>
            </w:r>
          </w:p>
          <w:p w:rsidR="00685F48" w:rsidRPr="00685F48" w:rsidP="00685F48">
            <w:pPr>
              <w:pStyle w:val="l21"/>
              <w:bidi w:val="0"/>
              <w:rPr>
                <w:rFonts w:ascii="Times New Roman" w:hAnsi="Times New Roman"/>
                <w:sz w:val="20"/>
                <w:szCs w:val="20"/>
              </w:rPr>
            </w:pPr>
            <w:r w:rsidRPr="00685F48">
              <w:rPr>
                <w:rFonts w:ascii="Times New Roman" w:hAnsi="Times New Roman"/>
                <w:sz w:val="20"/>
                <w:szCs w:val="20"/>
              </w:rPr>
              <w:t>23.</w:t>
            </w:r>
            <w:r w:rsidR="00F24B9B">
              <w:rPr>
                <w:rFonts w:ascii="Times New Roman" w:hAnsi="Times New Roman"/>
                <w:sz w:val="20"/>
                <w:szCs w:val="20"/>
              </w:rPr>
              <w:t xml:space="preserve"> </w:t>
            </w:r>
            <w:r w:rsidRPr="00685F48">
              <w:rPr>
                <w:rFonts w:ascii="Times New Roman" w:hAnsi="Times New Roman"/>
                <w:sz w:val="20"/>
                <w:szCs w:val="20"/>
              </w:rPr>
              <w:t xml:space="preserve">Vytvorenie falošného dojmu, že servis produktu po jeho predaji je dostupný v členskom štáte inom ako ten, v ktorom sa produkt predáva. </w:t>
            </w:r>
          </w:p>
          <w:p w:rsidR="00685F48" w:rsidRPr="00685F48" w:rsidP="00685F48">
            <w:pPr>
              <w:pStyle w:val="l21"/>
              <w:bidi w:val="0"/>
              <w:rPr>
                <w:rFonts w:ascii="Times New Roman" w:hAnsi="Times New Roman"/>
                <w:sz w:val="20"/>
                <w:szCs w:val="20"/>
              </w:rPr>
            </w:pPr>
            <w:r w:rsidRPr="00685F48">
              <w:rPr>
                <w:rFonts w:ascii="Times New Roman" w:hAnsi="Times New Roman"/>
                <w:sz w:val="20"/>
                <w:szCs w:val="20"/>
              </w:rPr>
              <w:t>Agresívne obchodné praktiky</w:t>
            </w:r>
          </w:p>
          <w:p w:rsidR="00685F48" w:rsidRPr="00685F48" w:rsidP="00685F48">
            <w:pPr>
              <w:pStyle w:val="l21"/>
              <w:bidi w:val="0"/>
              <w:rPr>
                <w:rFonts w:ascii="Times New Roman" w:hAnsi="Times New Roman"/>
                <w:sz w:val="20"/>
                <w:szCs w:val="20"/>
              </w:rPr>
            </w:pPr>
            <w:r w:rsidRPr="00685F48">
              <w:rPr>
                <w:rFonts w:ascii="Times New Roman" w:hAnsi="Times New Roman"/>
                <w:sz w:val="20"/>
                <w:szCs w:val="20"/>
              </w:rPr>
              <w:t>1.</w:t>
            </w:r>
            <w:r w:rsidR="00F24B9B">
              <w:rPr>
                <w:rFonts w:ascii="Times New Roman" w:hAnsi="Times New Roman"/>
                <w:sz w:val="20"/>
                <w:szCs w:val="20"/>
              </w:rPr>
              <w:t xml:space="preserve"> </w:t>
            </w:r>
            <w:r w:rsidRPr="00685F48">
              <w:rPr>
                <w:rFonts w:ascii="Times New Roman" w:hAnsi="Times New Roman"/>
                <w:sz w:val="20"/>
                <w:szCs w:val="20"/>
              </w:rPr>
              <w:t xml:space="preserve">Vytváranie dojmu, že spotrebiteľ nemôže opustiť priestor predtým, ako sa uzatvorí zmluva. </w:t>
            </w:r>
          </w:p>
          <w:p w:rsidR="00685F48" w:rsidRPr="00685F48" w:rsidP="00685F48">
            <w:pPr>
              <w:pStyle w:val="l21"/>
              <w:bidi w:val="0"/>
              <w:rPr>
                <w:rFonts w:ascii="Times New Roman" w:hAnsi="Times New Roman"/>
                <w:sz w:val="20"/>
                <w:szCs w:val="20"/>
              </w:rPr>
            </w:pPr>
            <w:r w:rsidRPr="00685F48">
              <w:rPr>
                <w:rFonts w:ascii="Times New Roman" w:hAnsi="Times New Roman"/>
                <w:sz w:val="20"/>
                <w:szCs w:val="20"/>
              </w:rPr>
              <w:t>2.</w:t>
            </w:r>
            <w:r w:rsidR="00F24B9B">
              <w:rPr>
                <w:rFonts w:ascii="Times New Roman" w:hAnsi="Times New Roman"/>
                <w:sz w:val="20"/>
                <w:szCs w:val="20"/>
              </w:rPr>
              <w:t xml:space="preserve"> </w:t>
            </w:r>
            <w:r w:rsidRPr="00685F48">
              <w:rPr>
                <w:rFonts w:ascii="Times New Roman" w:hAnsi="Times New Roman"/>
                <w:sz w:val="20"/>
                <w:szCs w:val="20"/>
              </w:rPr>
              <w:t xml:space="preserve">Osobné navštevovanie domácnosti spotrebiteľa, ignorujúc žiadosť spotrebiteľa odísť alebo sa nevracať, okrem prípadov a v rozsahu odôvodnenom na účely vymáhania zmluvného záväzku. </w:t>
            </w:r>
          </w:p>
          <w:p w:rsidR="00685F48" w:rsidRPr="00685F48" w:rsidP="00685F48">
            <w:pPr>
              <w:pStyle w:val="l21"/>
              <w:bidi w:val="0"/>
              <w:rPr>
                <w:rFonts w:ascii="Times New Roman" w:hAnsi="Times New Roman"/>
                <w:sz w:val="20"/>
                <w:szCs w:val="20"/>
              </w:rPr>
            </w:pPr>
            <w:r w:rsidRPr="00685F48">
              <w:rPr>
                <w:rFonts w:ascii="Times New Roman" w:hAnsi="Times New Roman"/>
                <w:sz w:val="20"/>
                <w:szCs w:val="20"/>
              </w:rPr>
              <w:t>3.</w:t>
            </w:r>
            <w:r w:rsidR="00F24B9B">
              <w:rPr>
                <w:rFonts w:ascii="Times New Roman" w:hAnsi="Times New Roman"/>
                <w:sz w:val="20"/>
                <w:szCs w:val="20"/>
              </w:rPr>
              <w:t xml:space="preserve"> </w:t>
            </w:r>
            <w:r w:rsidRPr="00685F48">
              <w:rPr>
                <w:rFonts w:ascii="Times New Roman" w:hAnsi="Times New Roman"/>
                <w:sz w:val="20"/>
                <w:szCs w:val="20"/>
              </w:rPr>
              <w:t xml:space="preserve">Vykonávanie vytrvalých a nechcených žiadostí telefonicky, faxom, elektronickou poštou alebo inými diaľkovými médiami, okrem prípadov a v rozsahu odôvodnenom na účely vymáhania zmluvného záväzku. </w:t>
            </w:r>
          </w:p>
          <w:p w:rsidR="00685F48" w:rsidRPr="00685F48" w:rsidP="00685F48">
            <w:pPr>
              <w:pStyle w:val="l21"/>
              <w:bidi w:val="0"/>
              <w:rPr>
                <w:rFonts w:ascii="Times New Roman" w:hAnsi="Times New Roman"/>
                <w:sz w:val="20"/>
                <w:szCs w:val="20"/>
              </w:rPr>
            </w:pPr>
            <w:r w:rsidRPr="00685F48">
              <w:rPr>
                <w:rFonts w:ascii="Times New Roman" w:hAnsi="Times New Roman"/>
                <w:sz w:val="20"/>
                <w:szCs w:val="20"/>
              </w:rPr>
              <w:t>4.</w:t>
            </w:r>
            <w:r w:rsidR="00F24B9B">
              <w:rPr>
                <w:rFonts w:ascii="Times New Roman" w:hAnsi="Times New Roman"/>
                <w:sz w:val="20"/>
                <w:szCs w:val="20"/>
              </w:rPr>
              <w:t xml:space="preserve"> </w:t>
            </w:r>
            <w:r w:rsidRPr="00685F48">
              <w:rPr>
                <w:rFonts w:ascii="Times New Roman" w:hAnsi="Times New Roman"/>
                <w:sz w:val="20"/>
                <w:szCs w:val="20"/>
              </w:rPr>
              <w:t xml:space="preserve">Žiadanie od spotrebiteľa, ktorý si chce uplatniť nárok z poistnej zmluvy, aby predložil dokumenty, ktoré nie je možné rozumne považovať za relevantné pri určení platnosti nároku, alebo systematicky neodpovedať na naliehavú korešpondenciu s cieľom odradiť spotrebiteľa od výkonu jeho zmluvných práv. </w:t>
            </w:r>
          </w:p>
          <w:p w:rsidR="00685F48" w:rsidRPr="00685F48" w:rsidP="00685F48">
            <w:pPr>
              <w:pStyle w:val="l21"/>
              <w:bidi w:val="0"/>
              <w:rPr>
                <w:rFonts w:ascii="Times New Roman" w:hAnsi="Times New Roman"/>
                <w:sz w:val="20"/>
                <w:szCs w:val="20"/>
              </w:rPr>
            </w:pPr>
            <w:r w:rsidRPr="00685F48">
              <w:rPr>
                <w:rFonts w:ascii="Times New Roman" w:hAnsi="Times New Roman"/>
                <w:sz w:val="20"/>
                <w:szCs w:val="20"/>
              </w:rPr>
              <w:t>5.</w:t>
            </w:r>
            <w:r w:rsidR="00F24B9B">
              <w:rPr>
                <w:rFonts w:ascii="Times New Roman" w:hAnsi="Times New Roman"/>
                <w:sz w:val="20"/>
                <w:szCs w:val="20"/>
              </w:rPr>
              <w:t xml:space="preserve"> </w:t>
            </w:r>
            <w:r w:rsidRPr="00685F48">
              <w:rPr>
                <w:rFonts w:ascii="Times New Roman" w:hAnsi="Times New Roman"/>
                <w:sz w:val="20"/>
                <w:szCs w:val="20"/>
              </w:rPr>
              <w:t xml:space="preserve">Zahrnutie priameho nabádania pre deti do reklamy, aby si kúpili alebo aby presvedčili svojich rodičov alebo iných dospelých, aby im kúpili propagované produkty. </w:t>
            </w:r>
          </w:p>
          <w:p w:rsidR="00685F48" w:rsidRPr="00685F48" w:rsidP="00685F48">
            <w:pPr>
              <w:pStyle w:val="l21"/>
              <w:bidi w:val="0"/>
              <w:rPr>
                <w:rFonts w:ascii="Times New Roman" w:hAnsi="Times New Roman"/>
                <w:sz w:val="20"/>
                <w:szCs w:val="20"/>
              </w:rPr>
            </w:pPr>
            <w:r w:rsidRPr="00685F48">
              <w:rPr>
                <w:rFonts w:ascii="Times New Roman" w:hAnsi="Times New Roman"/>
                <w:sz w:val="20"/>
                <w:szCs w:val="20"/>
              </w:rPr>
              <w:t>6.</w:t>
            </w:r>
            <w:r w:rsidR="00F24B9B">
              <w:rPr>
                <w:rFonts w:ascii="Times New Roman" w:hAnsi="Times New Roman"/>
                <w:sz w:val="20"/>
                <w:szCs w:val="20"/>
              </w:rPr>
              <w:t xml:space="preserve"> </w:t>
            </w:r>
            <w:r w:rsidRPr="00685F48">
              <w:rPr>
                <w:rFonts w:ascii="Times New Roman" w:hAnsi="Times New Roman"/>
                <w:sz w:val="20"/>
                <w:szCs w:val="20"/>
              </w:rPr>
              <w:t xml:space="preserve">Žiadanie spotrebiteľa, aby vykonal okamžité alebo odložené platby za produkty dodané predávajúcim alebo aby ich vrátil alebo uschoval, pričom si ich spotrebiteľ neobjednal, okrem prípadu, že tento produkt je náhradným tovarom dodaným podľa osobitného predpisu. </w:t>
            </w:r>
          </w:p>
          <w:p w:rsidR="00685F48" w:rsidRPr="00685F48" w:rsidP="00685F48">
            <w:pPr>
              <w:pStyle w:val="l21"/>
              <w:bidi w:val="0"/>
              <w:rPr>
                <w:rFonts w:ascii="Times New Roman" w:hAnsi="Times New Roman"/>
                <w:sz w:val="20"/>
                <w:szCs w:val="20"/>
              </w:rPr>
            </w:pPr>
            <w:r w:rsidRPr="00685F48">
              <w:rPr>
                <w:rFonts w:ascii="Times New Roman" w:hAnsi="Times New Roman"/>
                <w:sz w:val="20"/>
                <w:szCs w:val="20"/>
              </w:rPr>
              <w:t>7.</w:t>
            </w:r>
            <w:r w:rsidR="00F24B9B">
              <w:rPr>
                <w:rFonts w:ascii="Times New Roman" w:hAnsi="Times New Roman"/>
                <w:sz w:val="20"/>
                <w:szCs w:val="20"/>
              </w:rPr>
              <w:t xml:space="preserve"> </w:t>
            </w:r>
            <w:r w:rsidRPr="00685F48">
              <w:rPr>
                <w:rFonts w:ascii="Times New Roman" w:hAnsi="Times New Roman"/>
                <w:sz w:val="20"/>
                <w:szCs w:val="20"/>
              </w:rPr>
              <w:t xml:space="preserve">Výslovné informovanie spotrebiteľa, že ak si nekúpi produkt, bude ohrozené zamestnanie alebo živobytie predávajúceho. </w:t>
            </w:r>
          </w:p>
          <w:p w:rsidR="00685F48" w:rsidRPr="00685F48" w:rsidP="00685F48">
            <w:pPr>
              <w:pStyle w:val="l21"/>
              <w:bidi w:val="0"/>
              <w:rPr>
                <w:rFonts w:ascii="Times New Roman" w:hAnsi="Times New Roman"/>
                <w:sz w:val="20"/>
                <w:szCs w:val="20"/>
              </w:rPr>
            </w:pPr>
            <w:r w:rsidRPr="00685F48">
              <w:rPr>
                <w:rFonts w:ascii="Times New Roman" w:hAnsi="Times New Roman"/>
                <w:sz w:val="20"/>
                <w:szCs w:val="20"/>
              </w:rPr>
              <w:t>8.</w:t>
            </w:r>
            <w:r w:rsidR="00F24B9B">
              <w:rPr>
                <w:rFonts w:ascii="Times New Roman" w:hAnsi="Times New Roman"/>
                <w:sz w:val="20"/>
                <w:szCs w:val="20"/>
              </w:rPr>
              <w:t xml:space="preserve"> </w:t>
            </w:r>
            <w:r w:rsidRPr="00685F48">
              <w:rPr>
                <w:rFonts w:ascii="Times New Roman" w:hAnsi="Times New Roman"/>
                <w:sz w:val="20"/>
                <w:szCs w:val="20"/>
              </w:rPr>
              <w:t xml:space="preserve">Vytváranie falošného dojmu, že spotrebiteľ už vyhral, vyhrá, alebo potom, čo niečo urobí, vyhrá cenu alebo získa iný rovnocenný prospech, keď v skutočnosti </w:t>
            </w:r>
          </w:p>
          <w:p w:rsidR="00685F48" w:rsidRPr="00685F48" w:rsidP="00685F48">
            <w:pPr>
              <w:pStyle w:val="l21"/>
              <w:bidi w:val="0"/>
              <w:rPr>
                <w:rFonts w:ascii="Times New Roman" w:hAnsi="Times New Roman"/>
                <w:sz w:val="20"/>
                <w:szCs w:val="20"/>
              </w:rPr>
            </w:pPr>
            <w:r w:rsidRPr="00685F48">
              <w:rPr>
                <w:rFonts w:ascii="Times New Roman" w:hAnsi="Times New Roman"/>
                <w:sz w:val="20"/>
                <w:szCs w:val="20"/>
              </w:rPr>
              <w:t>a)</w:t>
            </w:r>
            <w:r w:rsidR="00F24B9B">
              <w:rPr>
                <w:rFonts w:ascii="Times New Roman" w:hAnsi="Times New Roman"/>
                <w:sz w:val="20"/>
                <w:szCs w:val="20"/>
              </w:rPr>
              <w:t xml:space="preserve"> </w:t>
            </w:r>
            <w:r w:rsidRPr="00685F48">
              <w:rPr>
                <w:rFonts w:ascii="Times New Roman" w:hAnsi="Times New Roman"/>
                <w:sz w:val="20"/>
                <w:szCs w:val="20"/>
              </w:rPr>
              <w:t>neexistuje cena alebo iný rovnocenný prospech,</w:t>
            </w:r>
          </w:p>
          <w:p w:rsidR="00B66E5D" w:rsidRPr="009C3522" w:rsidP="00F24B9B">
            <w:pPr>
              <w:pStyle w:val="l21"/>
              <w:bidi w:val="0"/>
              <w:rPr>
                <w:rFonts w:ascii="Times New Roman" w:hAnsi="Times New Roman"/>
                <w:sz w:val="20"/>
                <w:szCs w:val="20"/>
              </w:rPr>
            </w:pPr>
            <w:r w:rsidRPr="00685F48" w:rsidR="00685F48">
              <w:rPr>
                <w:rFonts w:ascii="Times New Roman" w:hAnsi="Times New Roman"/>
                <w:sz w:val="20"/>
                <w:szCs w:val="20"/>
              </w:rPr>
              <w:t>b)</w:t>
            </w:r>
            <w:r w:rsidR="00F24B9B">
              <w:rPr>
                <w:rFonts w:ascii="Times New Roman" w:hAnsi="Times New Roman"/>
                <w:sz w:val="20"/>
                <w:szCs w:val="20"/>
              </w:rPr>
              <w:t xml:space="preserve"> </w:t>
            </w:r>
            <w:r w:rsidRPr="00685F48" w:rsidR="00685F48">
              <w:rPr>
                <w:rFonts w:ascii="Times New Roman" w:hAnsi="Times New Roman"/>
                <w:sz w:val="20"/>
                <w:szCs w:val="20"/>
              </w:rPr>
              <w:t>činnosť smerujúca k získaniu ceny alebo iného rovnocenného prospechu je podmienená tým, že spotrebiteľ uhradí hotovosť, alebo si spôsobí náklady.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B66E5D" w:rsidRPr="009C3522">
            <w:pPr>
              <w:bidi w:val="0"/>
              <w:jc w:val="center"/>
              <w:rPr>
                <w:rFonts w:ascii="Times New Roman" w:hAnsi="Times New Roman"/>
                <w:sz w:val="20"/>
                <w:szCs w:val="20"/>
              </w:rPr>
            </w:pPr>
            <w:r w:rsidRPr="009C3522" w:rsidR="003E6E73">
              <w:rPr>
                <w:rFonts w:ascii="Times New Roman" w:hAnsi="Times New Roman"/>
                <w:sz w:val="20"/>
                <w:szCs w:val="20"/>
              </w:rPr>
              <w:t>Ú</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B66E5D" w:rsidRPr="009C3522">
            <w:pPr>
              <w:pStyle w:val="Heading1"/>
              <w:bidi w:val="0"/>
              <w:rPr>
                <w:rFonts w:ascii="Times New Roman" w:hAnsi="Times New Roman"/>
                <w:b w:val="0"/>
                <w:bCs w:val="0"/>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12" w:space="0" w:color="auto"/>
              <w:right w:val="single" w:sz="4" w:space="0" w:color="auto"/>
            </w:tcBorders>
            <w:textDirection w:val="lrTb"/>
            <w:vAlign w:val="top"/>
          </w:tcPr>
          <w:p w:rsidR="00B66E5D" w:rsidRPr="009C3522">
            <w:pPr>
              <w:bidi w:val="0"/>
              <w:jc w:val="center"/>
              <w:rPr>
                <w:rFonts w:ascii="Times New Roman" w:hAnsi="Times New Roman"/>
                <w:sz w:val="20"/>
                <w:szCs w:val="20"/>
              </w:rPr>
            </w:pPr>
            <w:r w:rsidRPr="009C3522">
              <w:rPr>
                <w:rFonts w:ascii="Times New Roman" w:hAnsi="Times New Roman"/>
                <w:sz w:val="20"/>
                <w:szCs w:val="20"/>
              </w:rPr>
              <w:t>Príloha č. 2</w:t>
            </w:r>
          </w:p>
        </w:tc>
        <w:tc>
          <w:tcPr>
            <w:tcW w:w="4501" w:type="dxa"/>
            <w:tcBorders>
              <w:top w:val="single" w:sz="4" w:space="0" w:color="auto"/>
              <w:left w:val="single" w:sz="4" w:space="0" w:color="auto"/>
              <w:bottom w:val="single" w:sz="12" w:space="0" w:color="auto"/>
              <w:right w:val="single" w:sz="4" w:space="0" w:color="auto"/>
            </w:tcBorders>
            <w:textDirection w:val="lrTb"/>
            <w:vAlign w:val="top"/>
          </w:tcPr>
          <w:p w:rsidR="002F28E6" w:rsidRPr="009C3522" w:rsidP="002F28E6">
            <w:pPr>
              <w:bidi w:val="0"/>
              <w:adjustRightInd w:val="0"/>
              <w:rPr>
                <w:rFonts w:ascii="Times New Roman" w:eastAsia="EUAlbertina-Italic-Identity-H" w:hAnsi="Times New Roman"/>
                <w:i/>
                <w:iCs/>
                <w:sz w:val="20"/>
                <w:szCs w:val="20"/>
              </w:rPr>
            </w:pPr>
            <w:r w:rsidRPr="009C3522">
              <w:rPr>
                <w:rFonts w:ascii="Times New Roman" w:eastAsia="EUAlbertina-Bold-Identity-H" w:hAnsi="Times New Roman" w:hint="default"/>
                <w:b/>
                <w:bCs/>
                <w:sz w:val="20"/>
                <w:szCs w:val="20"/>
              </w:rPr>
              <w:t>USTANOVENIA PRÁ</w:t>
            </w:r>
            <w:r w:rsidRPr="009C3522">
              <w:rPr>
                <w:rFonts w:ascii="Times New Roman" w:eastAsia="EUAlbertina-Bold-Identity-H" w:hAnsi="Times New Roman" w:hint="default"/>
                <w:b/>
                <w:bCs/>
                <w:sz w:val="20"/>
                <w:szCs w:val="20"/>
              </w:rPr>
              <w:t>VA SPOLOČ</w:t>
            </w:r>
            <w:r w:rsidRPr="009C3522">
              <w:rPr>
                <w:rFonts w:ascii="Times New Roman" w:eastAsia="EUAlbertina-Bold-Identity-H" w:hAnsi="Times New Roman" w:hint="default"/>
                <w:b/>
                <w:bCs/>
                <w:sz w:val="20"/>
                <w:szCs w:val="20"/>
              </w:rPr>
              <w:t>ENSTVA, KTORÉ</w:t>
            </w:r>
            <w:r w:rsidRPr="009C3522">
              <w:rPr>
                <w:rFonts w:ascii="Times New Roman" w:eastAsia="EUAlbertina-Bold-Identity-H" w:hAnsi="Times New Roman" w:hint="default"/>
                <w:b/>
                <w:bCs/>
                <w:sz w:val="20"/>
                <w:szCs w:val="20"/>
              </w:rPr>
              <w:t xml:space="preserve"> USTANOVUJÚ</w:t>
            </w:r>
            <w:r w:rsidRPr="009C3522">
              <w:rPr>
                <w:rFonts w:ascii="Times New Roman" w:eastAsia="EUAlbertina-Bold-Identity-H" w:hAnsi="Times New Roman" w:hint="default"/>
                <w:b/>
                <w:bCs/>
                <w:sz w:val="20"/>
                <w:szCs w:val="20"/>
              </w:rPr>
              <w:t xml:space="preserve"> PRAVIDLÁ</w:t>
            </w:r>
          </w:p>
          <w:p w:rsidR="002F28E6" w:rsidRPr="009C3522" w:rsidP="002F28E6">
            <w:pPr>
              <w:bidi w:val="0"/>
              <w:adjustRightInd w:val="0"/>
              <w:rPr>
                <w:rFonts w:ascii="Times New Roman" w:eastAsia="EUAlbertina-Bold-Identity-H" w:hAnsi="Times New Roman" w:hint="default"/>
                <w:b/>
                <w:bCs/>
                <w:sz w:val="20"/>
                <w:szCs w:val="20"/>
              </w:rPr>
            </w:pPr>
            <w:r w:rsidRPr="009C3522">
              <w:rPr>
                <w:rFonts w:ascii="Times New Roman" w:eastAsia="EUAlbertina-Bold-Identity-H" w:hAnsi="Times New Roman" w:hint="default"/>
                <w:b/>
                <w:bCs/>
                <w:sz w:val="20"/>
                <w:szCs w:val="20"/>
              </w:rPr>
              <w:t>REKLAMY A OBCHODNÝ</w:t>
            </w:r>
            <w:r w:rsidRPr="009C3522">
              <w:rPr>
                <w:rFonts w:ascii="Times New Roman" w:eastAsia="EUAlbertina-Bold-Identity-H" w:hAnsi="Times New Roman" w:hint="default"/>
                <w:b/>
                <w:bCs/>
                <w:sz w:val="20"/>
                <w:szCs w:val="20"/>
              </w:rPr>
              <w:t>CH KOMUNIKÁ</w:t>
            </w:r>
            <w:r w:rsidRPr="009C3522">
              <w:rPr>
                <w:rFonts w:ascii="Times New Roman" w:eastAsia="EUAlbertina-Bold-Identity-H" w:hAnsi="Times New Roman" w:hint="default"/>
                <w:b/>
                <w:bCs/>
                <w:sz w:val="20"/>
                <w:szCs w:val="20"/>
              </w:rPr>
              <w:t>CIÍ</w:t>
            </w:r>
          </w:p>
          <w:p w:rsidR="002F28E6" w:rsidRPr="009C3522" w:rsidP="002F28E6">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Č</w:t>
            </w:r>
            <w:r w:rsidRPr="009C3522">
              <w:rPr>
                <w:rFonts w:ascii="Times New Roman" w:eastAsia="EUAlbertina-Regular-Identity-H" w:hAnsi="Times New Roman" w:hint="default"/>
                <w:sz w:val="20"/>
                <w:szCs w:val="20"/>
              </w:rPr>
              <w:t>lá</w:t>
            </w:r>
            <w:r w:rsidRPr="009C3522">
              <w:rPr>
                <w:rFonts w:ascii="Times New Roman" w:eastAsia="EUAlbertina-Regular-Identity-H" w:hAnsi="Times New Roman" w:hint="default"/>
                <w:sz w:val="20"/>
                <w:szCs w:val="20"/>
              </w:rPr>
              <w:t>nky 4 a 5 smernice 97/7/ES</w:t>
            </w:r>
          </w:p>
          <w:p w:rsidR="002F28E6" w:rsidRPr="009C3522" w:rsidP="002F28E6">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Č</w:t>
            </w:r>
            <w:r w:rsidRPr="009C3522">
              <w:rPr>
                <w:rFonts w:ascii="Times New Roman" w:eastAsia="EUAlbertina-Regular-Identity-H" w:hAnsi="Times New Roman" w:hint="default"/>
                <w:sz w:val="20"/>
                <w:szCs w:val="20"/>
              </w:rPr>
              <w:t>lá</w:t>
            </w:r>
            <w:r w:rsidRPr="009C3522">
              <w:rPr>
                <w:rFonts w:ascii="Times New Roman" w:eastAsia="EUAlbertina-Regular-Identity-H" w:hAnsi="Times New Roman" w:hint="default"/>
                <w:sz w:val="20"/>
                <w:szCs w:val="20"/>
              </w:rPr>
              <w:t>nok 3 smernice Rady 90/314/EHS z 13. jú</w:t>
            </w:r>
            <w:r w:rsidRPr="009C3522">
              <w:rPr>
                <w:rFonts w:ascii="Times New Roman" w:eastAsia="EUAlbertina-Regular-Identity-H" w:hAnsi="Times New Roman" w:hint="default"/>
                <w:sz w:val="20"/>
                <w:szCs w:val="20"/>
              </w:rPr>
              <w:t>na 1990 o balí</w:t>
            </w:r>
            <w:r w:rsidRPr="009C3522">
              <w:rPr>
                <w:rFonts w:ascii="Times New Roman" w:eastAsia="EUAlbertina-Regular-Identity-H" w:hAnsi="Times New Roman" w:hint="default"/>
                <w:sz w:val="20"/>
                <w:szCs w:val="20"/>
              </w:rPr>
              <w:t>ku cestovný</w:t>
            </w:r>
            <w:r w:rsidRPr="009C3522">
              <w:rPr>
                <w:rFonts w:ascii="Times New Roman" w:eastAsia="EUAlbertina-Regular-Identity-H" w:hAnsi="Times New Roman" w:hint="default"/>
                <w:sz w:val="20"/>
                <w:szCs w:val="20"/>
              </w:rPr>
              <w:t>ch, dovolenkový</w:t>
            </w:r>
            <w:r w:rsidRPr="009C3522">
              <w:rPr>
                <w:rFonts w:ascii="Times New Roman" w:eastAsia="EUAlbertina-Regular-Identity-H" w:hAnsi="Times New Roman" w:hint="default"/>
                <w:sz w:val="20"/>
                <w:szCs w:val="20"/>
              </w:rPr>
              <w:t>ch a vý</w:t>
            </w:r>
            <w:r w:rsidRPr="009C3522">
              <w:rPr>
                <w:rFonts w:ascii="Times New Roman" w:eastAsia="EUAlbertina-Regular-Identity-H" w:hAnsi="Times New Roman" w:hint="default"/>
                <w:sz w:val="20"/>
                <w:szCs w:val="20"/>
              </w:rPr>
              <w:t>letný</w:t>
            </w:r>
            <w:r w:rsidRPr="009C3522">
              <w:rPr>
                <w:rFonts w:ascii="Times New Roman" w:eastAsia="EUAlbertina-Regular-Identity-H" w:hAnsi="Times New Roman" w:hint="default"/>
                <w:sz w:val="20"/>
                <w:szCs w:val="20"/>
              </w:rPr>
              <w:t>ch služ</w:t>
            </w:r>
            <w:r w:rsidRPr="009C3522">
              <w:rPr>
                <w:rFonts w:ascii="Times New Roman" w:eastAsia="EUAlbertina-Regular-Identity-H" w:hAnsi="Times New Roman" w:hint="default"/>
                <w:sz w:val="20"/>
                <w:szCs w:val="20"/>
              </w:rPr>
              <w:t>ieb (1)</w:t>
            </w:r>
          </w:p>
          <w:p w:rsidR="002F28E6" w:rsidRPr="009C3522" w:rsidP="002F28E6">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Č</w:t>
            </w:r>
            <w:r w:rsidRPr="009C3522">
              <w:rPr>
                <w:rFonts w:ascii="Times New Roman" w:eastAsia="EUAlbertina-Regular-Identity-H" w:hAnsi="Times New Roman" w:hint="default"/>
                <w:sz w:val="20"/>
                <w:szCs w:val="20"/>
              </w:rPr>
              <w:t>lá</w:t>
            </w:r>
            <w:r w:rsidRPr="009C3522">
              <w:rPr>
                <w:rFonts w:ascii="Times New Roman" w:eastAsia="EUAlbertina-Regular-Identity-H" w:hAnsi="Times New Roman" w:hint="default"/>
                <w:sz w:val="20"/>
                <w:szCs w:val="20"/>
              </w:rPr>
              <w:t>nok 3 ods. 3 smernice Euró</w:t>
            </w:r>
            <w:r w:rsidRPr="009C3522">
              <w:rPr>
                <w:rFonts w:ascii="Times New Roman" w:eastAsia="EUAlbertina-Regular-Identity-H" w:hAnsi="Times New Roman" w:hint="default"/>
                <w:sz w:val="20"/>
                <w:szCs w:val="20"/>
              </w:rPr>
              <w:t>pskeho parlamentu a Rady 94/47/ES z 26. októ</w:t>
            </w:r>
            <w:r w:rsidRPr="009C3522">
              <w:rPr>
                <w:rFonts w:ascii="Times New Roman" w:eastAsia="EUAlbertina-Regular-Identity-H" w:hAnsi="Times New Roman" w:hint="default"/>
                <w:sz w:val="20"/>
                <w:szCs w:val="20"/>
              </w:rPr>
              <w:t xml:space="preserve">bra 1994 </w:t>
            </w:r>
            <w:r w:rsidRPr="009C3522">
              <w:rPr>
                <w:rFonts w:ascii="Times New Roman" w:eastAsia="EUAlbertina-Regular-Identity-H" w:hAnsi="Times New Roman" w:hint="default"/>
                <w:sz w:val="20"/>
                <w:szCs w:val="20"/>
              </w:rPr>
              <w:t>tý</w:t>
            </w:r>
            <w:r w:rsidRPr="009C3522">
              <w:rPr>
                <w:rFonts w:ascii="Times New Roman" w:eastAsia="EUAlbertina-Regular-Identity-H" w:hAnsi="Times New Roman" w:hint="default"/>
                <w:sz w:val="20"/>
                <w:szCs w:val="20"/>
              </w:rPr>
              <w:t>kajú</w:t>
            </w:r>
            <w:r w:rsidRPr="009C3522">
              <w:rPr>
                <w:rFonts w:ascii="Times New Roman" w:eastAsia="EUAlbertina-Regular-Identity-H" w:hAnsi="Times New Roman" w:hint="default"/>
                <w:sz w:val="20"/>
                <w:szCs w:val="20"/>
              </w:rPr>
              <w:t>cej sa ochrany kupujú</w:t>
            </w:r>
            <w:r w:rsidRPr="009C3522">
              <w:rPr>
                <w:rFonts w:ascii="Times New Roman" w:eastAsia="EUAlbertina-Regular-Identity-H" w:hAnsi="Times New Roman" w:hint="default"/>
                <w:sz w:val="20"/>
                <w:szCs w:val="20"/>
              </w:rPr>
              <w:t>cich v</w:t>
            </w:r>
            <w:r w:rsidR="00F24B9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sú</w:t>
            </w:r>
            <w:r w:rsidRPr="009C3522">
              <w:rPr>
                <w:rFonts w:ascii="Times New Roman" w:eastAsia="EUAlbertina-Regular-Identity-H" w:hAnsi="Times New Roman" w:hint="default"/>
                <w:sz w:val="20"/>
                <w:szCs w:val="20"/>
              </w:rPr>
              <w:t>vislosti s niektorý</w:t>
            </w:r>
            <w:r w:rsidRPr="009C3522">
              <w:rPr>
                <w:rFonts w:ascii="Times New Roman" w:eastAsia="EUAlbertina-Regular-Identity-H" w:hAnsi="Times New Roman" w:hint="default"/>
                <w:sz w:val="20"/>
                <w:szCs w:val="20"/>
              </w:rPr>
              <w:t>mi prvkami zmlú</w:t>
            </w:r>
            <w:r w:rsidRPr="009C3522">
              <w:rPr>
                <w:rFonts w:ascii="Times New Roman" w:eastAsia="EUAlbertina-Regular-Identity-H" w:hAnsi="Times New Roman" w:hint="default"/>
                <w:sz w:val="20"/>
                <w:szCs w:val="20"/>
              </w:rPr>
              <w:t>v o kú</w:t>
            </w:r>
            <w:r w:rsidRPr="009C3522">
              <w:rPr>
                <w:rFonts w:ascii="Times New Roman" w:eastAsia="EUAlbertina-Regular-Identity-H" w:hAnsi="Times New Roman" w:hint="default"/>
                <w:sz w:val="20"/>
                <w:szCs w:val="20"/>
              </w:rPr>
              <w:t>pe prá</w:t>
            </w:r>
            <w:r w:rsidRPr="009C3522">
              <w:rPr>
                <w:rFonts w:ascii="Times New Roman" w:eastAsia="EUAlbertina-Regular-Identity-H" w:hAnsi="Times New Roman" w:hint="default"/>
                <w:sz w:val="20"/>
                <w:szCs w:val="20"/>
              </w:rPr>
              <w:t>va na č</w:t>
            </w:r>
            <w:r w:rsidRPr="009C3522">
              <w:rPr>
                <w:rFonts w:ascii="Times New Roman" w:eastAsia="EUAlbertina-Regular-Identity-H" w:hAnsi="Times New Roman" w:hint="default"/>
                <w:sz w:val="20"/>
                <w:szCs w:val="20"/>
              </w:rPr>
              <w:t>asovo vymedzené</w:t>
            </w:r>
            <w:r w:rsidRPr="009C3522">
              <w:rPr>
                <w:rFonts w:ascii="Times New Roman" w:eastAsia="EUAlbertina-Regular-Identity-H" w:hAnsi="Times New Roman" w:hint="default"/>
                <w:sz w:val="20"/>
                <w:szCs w:val="20"/>
              </w:rPr>
              <w:t xml:space="preserve"> uží</w:t>
            </w:r>
            <w:r w:rsidRPr="009C3522">
              <w:rPr>
                <w:rFonts w:ascii="Times New Roman" w:eastAsia="EUAlbertina-Regular-Identity-H" w:hAnsi="Times New Roman" w:hint="default"/>
                <w:sz w:val="20"/>
                <w:szCs w:val="20"/>
              </w:rPr>
              <w:t>vanie nehnuteľ</w:t>
            </w:r>
            <w:r w:rsidRPr="009C3522">
              <w:rPr>
                <w:rFonts w:ascii="Times New Roman" w:eastAsia="EUAlbertina-Regular-Identity-H" w:hAnsi="Times New Roman" w:hint="default"/>
                <w:sz w:val="20"/>
                <w:szCs w:val="20"/>
              </w:rPr>
              <w:t>ností</w:t>
            </w:r>
            <w:r w:rsidRPr="009C3522">
              <w:rPr>
                <w:rFonts w:ascii="Times New Roman" w:eastAsia="EUAlbertina-Regular-Identity-H" w:hAnsi="Times New Roman" w:hint="default"/>
                <w:sz w:val="20"/>
                <w:szCs w:val="20"/>
              </w:rPr>
              <w:t xml:space="preserve"> (2)</w:t>
            </w:r>
          </w:p>
          <w:p w:rsidR="002F28E6" w:rsidRPr="009C3522" w:rsidP="002F28E6">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Č</w:t>
            </w:r>
            <w:r w:rsidRPr="009C3522">
              <w:rPr>
                <w:rFonts w:ascii="Times New Roman" w:eastAsia="EUAlbertina-Regular-Identity-H" w:hAnsi="Times New Roman" w:hint="default"/>
                <w:sz w:val="20"/>
                <w:szCs w:val="20"/>
              </w:rPr>
              <w:t>lá</w:t>
            </w:r>
            <w:r w:rsidRPr="009C3522">
              <w:rPr>
                <w:rFonts w:ascii="Times New Roman" w:eastAsia="EUAlbertina-Regular-Identity-H" w:hAnsi="Times New Roman" w:hint="default"/>
                <w:sz w:val="20"/>
                <w:szCs w:val="20"/>
              </w:rPr>
              <w:t>nok 3 ods. 4 smernice Euró</w:t>
            </w:r>
            <w:r w:rsidRPr="009C3522">
              <w:rPr>
                <w:rFonts w:ascii="Times New Roman" w:eastAsia="EUAlbertina-Regular-Identity-H" w:hAnsi="Times New Roman" w:hint="default"/>
                <w:sz w:val="20"/>
                <w:szCs w:val="20"/>
              </w:rPr>
              <w:t>pskeho parlamentu a Rady 98/6/ES zo 16. februá</w:t>
            </w:r>
            <w:r w:rsidRPr="009C3522">
              <w:rPr>
                <w:rFonts w:ascii="Times New Roman" w:eastAsia="EUAlbertina-Regular-Identity-H" w:hAnsi="Times New Roman" w:hint="default"/>
                <w:sz w:val="20"/>
                <w:szCs w:val="20"/>
              </w:rPr>
              <w:t>ra 1998 o ochrane spotrebiteľ</w:t>
            </w:r>
            <w:r w:rsidRPr="009C3522">
              <w:rPr>
                <w:rFonts w:ascii="Times New Roman" w:eastAsia="EUAlbertina-Regular-Identity-H" w:hAnsi="Times New Roman" w:hint="default"/>
                <w:sz w:val="20"/>
                <w:szCs w:val="20"/>
              </w:rPr>
              <w:t>a pri označ</w:t>
            </w:r>
            <w:r w:rsidRPr="009C3522">
              <w:rPr>
                <w:rFonts w:ascii="Times New Roman" w:eastAsia="EUAlbertina-Regular-Identity-H" w:hAnsi="Times New Roman" w:hint="default"/>
                <w:sz w:val="20"/>
                <w:szCs w:val="20"/>
              </w:rPr>
              <w:t>ovaní</w:t>
            </w:r>
            <w:r w:rsidR="00F24B9B">
              <w:rPr>
                <w:rFonts w:ascii="Times New Roman" w:eastAsia="EUAlbertina-Regular-Identity-H" w:hAnsi="Times New Roman"/>
                <w:sz w:val="20"/>
                <w:szCs w:val="20"/>
              </w:rPr>
              <w:t xml:space="preserve"> </w:t>
            </w:r>
            <w:r w:rsidRPr="009C3522">
              <w:rPr>
                <w:rFonts w:ascii="Times New Roman" w:eastAsia="EUAlbertina-Regular-Identity-H" w:hAnsi="Times New Roman"/>
                <w:sz w:val="20"/>
                <w:szCs w:val="20"/>
              </w:rPr>
              <w:t>cie</w:t>
            </w:r>
            <w:r w:rsidRPr="009C3522">
              <w:rPr>
                <w:rFonts w:ascii="Times New Roman" w:eastAsia="EUAlbertina-Regular-Identity-H" w:hAnsi="Times New Roman" w:hint="default"/>
                <w:sz w:val="20"/>
                <w:szCs w:val="20"/>
              </w:rPr>
              <w:t>n vý</w:t>
            </w:r>
            <w:r w:rsidRPr="009C3522">
              <w:rPr>
                <w:rFonts w:ascii="Times New Roman" w:eastAsia="EUAlbertina-Regular-Identity-H" w:hAnsi="Times New Roman" w:hint="default"/>
                <w:sz w:val="20"/>
                <w:szCs w:val="20"/>
              </w:rPr>
              <w:t>robkov ponú</w:t>
            </w:r>
            <w:r w:rsidRPr="009C3522">
              <w:rPr>
                <w:rFonts w:ascii="Times New Roman" w:eastAsia="EUAlbertina-Regular-Identity-H" w:hAnsi="Times New Roman" w:hint="default"/>
                <w:sz w:val="20"/>
                <w:szCs w:val="20"/>
              </w:rPr>
              <w:t>kaný</w:t>
            </w:r>
            <w:r w:rsidRPr="009C3522">
              <w:rPr>
                <w:rFonts w:ascii="Times New Roman" w:eastAsia="EUAlbertina-Regular-Identity-H" w:hAnsi="Times New Roman" w:hint="default"/>
                <w:sz w:val="20"/>
                <w:szCs w:val="20"/>
              </w:rPr>
              <w:t>ch spotrebiteľ</w:t>
            </w:r>
            <w:r w:rsidRPr="009C3522">
              <w:rPr>
                <w:rFonts w:ascii="Times New Roman" w:eastAsia="EUAlbertina-Regular-Identity-H" w:hAnsi="Times New Roman" w:hint="default"/>
                <w:sz w:val="20"/>
                <w:szCs w:val="20"/>
              </w:rPr>
              <w:t>ovi (3)</w:t>
            </w:r>
          </w:p>
          <w:p w:rsidR="002F28E6" w:rsidRPr="009C3522" w:rsidP="002F28E6">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Č</w:t>
            </w:r>
            <w:r w:rsidRPr="009C3522">
              <w:rPr>
                <w:rFonts w:ascii="Times New Roman" w:eastAsia="EUAlbertina-Regular-Identity-H" w:hAnsi="Times New Roman" w:hint="default"/>
                <w:sz w:val="20"/>
                <w:szCs w:val="20"/>
              </w:rPr>
              <w:t>lá</w:t>
            </w:r>
            <w:r w:rsidRPr="009C3522">
              <w:rPr>
                <w:rFonts w:ascii="Times New Roman" w:eastAsia="EUAlbertina-Regular-Identity-H" w:hAnsi="Times New Roman" w:hint="default"/>
                <w:sz w:val="20"/>
                <w:szCs w:val="20"/>
              </w:rPr>
              <w:t>nky 86 až</w:t>
            </w:r>
            <w:r w:rsidRPr="009C3522">
              <w:rPr>
                <w:rFonts w:ascii="Times New Roman" w:eastAsia="EUAlbertina-Regular-Identity-H" w:hAnsi="Times New Roman" w:hint="default"/>
                <w:sz w:val="20"/>
                <w:szCs w:val="20"/>
              </w:rPr>
              <w:t xml:space="preserve"> 100 smernice Euró</w:t>
            </w:r>
            <w:r w:rsidRPr="009C3522">
              <w:rPr>
                <w:rFonts w:ascii="Times New Roman" w:eastAsia="EUAlbertina-Regular-Identity-H" w:hAnsi="Times New Roman" w:hint="default"/>
                <w:sz w:val="20"/>
                <w:szCs w:val="20"/>
              </w:rPr>
              <w:t>pskeho parlamentu a Rady 2001/83/ES zo 6. novembra 2001, ktorou sa ustanovuje zá</w:t>
            </w:r>
            <w:r w:rsidRPr="009C3522">
              <w:rPr>
                <w:rFonts w:ascii="Times New Roman" w:eastAsia="EUAlbertina-Regular-Identity-H" w:hAnsi="Times New Roman" w:hint="default"/>
                <w:sz w:val="20"/>
                <w:szCs w:val="20"/>
              </w:rPr>
              <w:t>konní</w:t>
            </w:r>
            <w:r w:rsidRPr="009C3522">
              <w:rPr>
                <w:rFonts w:ascii="Times New Roman" w:eastAsia="EUAlbertina-Regular-Identity-H" w:hAnsi="Times New Roman" w:hint="default"/>
                <w:sz w:val="20"/>
                <w:szCs w:val="20"/>
              </w:rPr>
              <w:t>k</w:t>
            </w:r>
            <w:r w:rsidR="00F24B9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Spoloč</w:t>
            </w:r>
            <w:r w:rsidRPr="009C3522">
              <w:rPr>
                <w:rFonts w:ascii="Times New Roman" w:eastAsia="EUAlbertina-Regular-Identity-H" w:hAnsi="Times New Roman" w:hint="default"/>
                <w:sz w:val="20"/>
                <w:szCs w:val="20"/>
              </w:rPr>
              <w:t>enstva o humá</w:t>
            </w:r>
            <w:r w:rsidRPr="009C3522">
              <w:rPr>
                <w:rFonts w:ascii="Times New Roman" w:eastAsia="EUAlbertina-Regular-Identity-H" w:hAnsi="Times New Roman" w:hint="default"/>
                <w:sz w:val="20"/>
                <w:szCs w:val="20"/>
              </w:rPr>
              <w:t>nnych liekoch (4)</w:t>
            </w:r>
          </w:p>
          <w:p w:rsidR="002F28E6" w:rsidRPr="009C3522" w:rsidP="002F28E6">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Č</w:t>
            </w:r>
            <w:r w:rsidRPr="009C3522">
              <w:rPr>
                <w:rFonts w:ascii="Times New Roman" w:eastAsia="EUAlbertina-Regular-Identity-H" w:hAnsi="Times New Roman" w:hint="default"/>
                <w:sz w:val="20"/>
                <w:szCs w:val="20"/>
              </w:rPr>
              <w:t>lá</w:t>
            </w:r>
            <w:r w:rsidRPr="009C3522">
              <w:rPr>
                <w:rFonts w:ascii="Times New Roman" w:eastAsia="EUAlbertina-Regular-Identity-H" w:hAnsi="Times New Roman" w:hint="default"/>
                <w:sz w:val="20"/>
                <w:szCs w:val="20"/>
              </w:rPr>
              <w:t>nky 5 a 6 smernice Euró</w:t>
            </w:r>
            <w:r w:rsidRPr="009C3522">
              <w:rPr>
                <w:rFonts w:ascii="Times New Roman" w:eastAsia="EUAlbertina-Regular-Identity-H" w:hAnsi="Times New Roman" w:hint="default"/>
                <w:sz w:val="20"/>
                <w:szCs w:val="20"/>
              </w:rPr>
              <w:t>pskeho parlamentu a Rady 2000/31/ES</w:t>
            </w:r>
            <w:r w:rsidRPr="009C3522">
              <w:rPr>
                <w:rFonts w:ascii="Times New Roman" w:eastAsia="EUAlbertina-Regular-Identity-H" w:hAnsi="Times New Roman" w:hint="default"/>
                <w:sz w:val="20"/>
                <w:szCs w:val="20"/>
              </w:rPr>
              <w:t xml:space="preserve"> z 8. jú</w:t>
            </w:r>
            <w:r w:rsidRPr="009C3522">
              <w:rPr>
                <w:rFonts w:ascii="Times New Roman" w:eastAsia="EUAlbertina-Regular-Identity-H" w:hAnsi="Times New Roman" w:hint="default"/>
                <w:sz w:val="20"/>
                <w:szCs w:val="20"/>
              </w:rPr>
              <w:t>na 2000 o urč</w:t>
            </w:r>
            <w:r w:rsidRPr="009C3522">
              <w:rPr>
                <w:rFonts w:ascii="Times New Roman" w:eastAsia="EUAlbertina-Regular-Identity-H" w:hAnsi="Times New Roman" w:hint="default"/>
                <w:sz w:val="20"/>
                <w:szCs w:val="20"/>
              </w:rPr>
              <w:t>itý</w:t>
            </w:r>
            <w:r w:rsidRPr="009C3522">
              <w:rPr>
                <w:rFonts w:ascii="Times New Roman" w:eastAsia="EUAlbertina-Regular-Identity-H" w:hAnsi="Times New Roman" w:hint="default"/>
                <w:sz w:val="20"/>
                <w:szCs w:val="20"/>
              </w:rPr>
              <w:t>ch prá</w:t>
            </w:r>
            <w:r w:rsidRPr="009C3522">
              <w:rPr>
                <w:rFonts w:ascii="Times New Roman" w:eastAsia="EUAlbertina-Regular-Identity-H" w:hAnsi="Times New Roman" w:hint="default"/>
                <w:sz w:val="20"/>
                <w:szCs w:val="20"/>
              </w:rPr>
              <w:t>vnych aspektoch služ</w:t>
            </w:r>
            <w:r w:rsidRPr="009C3522">
              <w:rPr>
                <w:rFonts w:ascii="Times New Roman" w:eastAsia="EUAlbertina-Regular-Identity-H" w:hAnsi="Times New Roman" w:hint="default"/>
                <w:sz w:val="20"/>
                <w:szCs w:val="20"/>
              </w:rPr>
              <w:t>ieb</w:t>
            </w:r>
            <w:r w:rsidR="00F24B9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informač</w:t>
            </w:r>
            <w:r w:rsidRPr="009C3522">
              <w:rPr>
                <w:rFonts w:ascii="Times New Roman" w:eastAsia="EUAlbertina-Regular-Identity-H" w:hAnsi="Times New Roman" w:hint="default"/>
                <w:sz w:val="20"/>
                <w:szCs w:val="20"/>
              </w:rPr>
              <w:t>nej spoloč</w:t>
            </w:r>
            <w:r w:rsidRPr="009C3522">
              <w:rPr>
                <w:rFonts w:ascii="Times New Roman" w:eastAsia="EUAlbertina-Regular-Identity-H" w:hAnsi="Times New Roman" w:hint="default"/>
                <w:sz w:val="20"/>
                <w:szCs w:val="20"/>
              </w:rPr>
              <w:t>nosti na vnú</w:t>
            </w:r>
            <w:r w:rsidRPr="009C3522">
              <w:rPr>
                <w:rFonts w:ascii="Times New Roman" w:eastAsia="EUAlbertina-Regular-Identity-H" w:hAnsi="Times New Roman" w:hint="default"/>
                <w:sz w:val="20"/>
                <w:szCs w:val="20"/>
              </w:rPr>
              <w:t>tornom trhu, najmä</w:t>
            </w:r>
            <w:r w:rsidRPr="009C3522">
              <w:rPr>
                <w:rFonts w:ascii="Times New Roman" w:eastAsia="EUAlbertina-Regular-Identity-H" w:hAnsi="Times New Roman" w:hint="default"/>
                <w:sz w:val="20"/>
                <w:szCs w:val="20"/>
              </w:rPr>
              <w:t xml:space="preserve"> o elektronickom obchode (smernica o elektronickom obchode) (5)</w:t>
            </w:r>
          </w:p>
          <w:p w:rsidR="002F28E6" w:rsidRPr="009C3522" w:rsidP="002F28E6">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Č</w:t>
            </w:r>
            <w:r w:rsidRPr="009C3522">
              <w:rPr>
                <w:rFonts w:ascii="Times New Roman" w:eastAsia="EUAlbertina-Regular-Identity-H" w:hAnsi="Times New Roman" w:hint="default"/>
                <w:sz w:val="20"/>
                <w:szCs w:val="20"/>
              </w:rPr>
              <w:t>lá</w:t>
            </w:r>
            <w:r w:rsidRPr="009C3522">
              <w:rPr>
                <w:rFonts w:ascii="Times New Roman" w:eastAsia="EUAlbertina-Regular-Identity-H" w:hAnsi="Times New Roman" w:hint="default"/>
                <w:sz w:val="20"/>
                <w:szCs w:val="20"/>
              </w:rPr>
              <w:t>nok 1 pí</w:t>
            </w:r>
            <w:r w:rsidRPr="009C3522">
              <w:rPr>
                <w:rFonts w:ascii="Times New Roman" w:eastAsia="EUAlbertina-Regular-Identity-H" w:hAnsi="Times New Roman" w:hint="default"/>
                <w:sz w:val="20"/>
                <w:szCs w:val="20"/>
              </w:rPr>
              <w:t>sm. d) smernice Euró</w:t>
            </w:r>
            <w:r w:rsidRPr="009C3522">
              <w:rPr>
                <w:rFonts w:ascii="Times New Roman" w:eastAsia="EUAlbertina-Regular-Identity-H" w:hAnsi="Times New Roman" w:hint="default"/>
                <w:sz w:val="20"/>
                <w:szCs w:val="20"/>
              </w:rPr>
              <w:t>pskeho parlamentu a Rady 98/7/ES zo 16. februá</w:t>
            </w:r>
            <w:r w:rsidRPr="009C3522">
              <w:rPr>
                <w:rFonts w:ascii="Times New Roman" w:eastAsia="EUAlbertina-Regular-Identity-H" w:hAnsi="Times New Roman" w:hint="default"/>
                <w:sz w:val="20"/>
                <w:szCs w:val="20"/>
              </w:rPr>
              <w:t>ra 1998, ktor</w:t>
            </w:r>
            <w:r w:rsidRPr="009C3522">
              <w:rPr>
                <w:rFonts w:ascii="Times New Roman" w:eastAsia="EUAlbertina-Regular-Identity-H" w:hAnsi="Times New Roman" w:hint="default"/>
                <w:sz w:val="20"/>
                <w:szCs w:val="20"/>
              </w:rPr>
              <w:t>ou sa mení</w:t>
            </w:r>
            <w:r w:rsidRPr="009C3522">
              <w:rPr>
                <w:rFonts w:ascii="Times New Roman" w:eastAsia="EUAlbertina-Regular-Identity-H" w:hAnsi="Times New Roman" w:hint="default"/>
                <w:sz w:val="20"/>
                <w:szCs w:val="20"/>
              </w:rPr>
              <w:t xml:space="preserve"> a dopĺň</w:t>
            </w:r>
            <w:r w:rsidRPr="009C3522">
              <w:rPr>
                <w:rFonts w:ascii="Times New Roman" w:eastAsia="EUAlbertina-Regular-Identity-H" w:hAnsi="Times New Roman" w:hint="default"/>
                <w:sz w:val="20"/>
                <w:szCs w:val="20"/>
              </w:rPr>
              <w:t>a smernica</w:t>
            </w:r>
          </w:p>
          <w:p w:rsidR="002F28E6" w:rsidRPr="009C3522" w:rsidP="002F28E6">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Rady 87/102/EHS o aproximá</w:t>
            </w:r>
            <w:r w:rsidRPr="009C3522">
              <w:rPr>
                <w:rFonts w:ascii="Times New Roman" w:eastAsia="EUAlbertina-Regular-Identity-H" w:hAnsi="Times New Roman" w:hint="default"/>
                <w:sz w:val="20"/>
                <w:szCs w:val="20"/>
              </w:rPr>
              <w:t>cii zá</w:t>
            </w:r>
            <w:r w:rsidRPr="009C3522">
              <w:rPr>
                <w:rFonts w:ascii="Times New Roman" w:eastAsia="EUAlbertina-Regular-Identity-H" w:hAnsi="Times New Roman" w:hint="default"/>
                <w:sz w:val="20"/>
                <w:szCs w:val="20"/>
              </w:rPr>
              <w:t>konov, iný</w:t>
            </w:r>
            <w:r w:rsidRPr="009C3522">
              <w:rPr>
                <w:rFonts w:ascii="Times New Roman" w:eastAsia="EUAlbertina-Regular-Identity-H" w:hAnsi="Times New Roman" w:hint="default"/>
                <w:sz w:val="20"/>
                <w:szCs w:val="20"/>
              </w:rPr>
              <w:t>ch prá</w:t>
            </w:r>
            <w:r w:rsidRPr="009C3522">
              <w:rPr>
                <w:rFonts w:ascii="Times New Roman" w:eastAsia="EUAlbertina-Regular-Identity-H" w:hAnsi="Times New Roman" w:hint="default"/>
                <w:sz w:val="20"/>
                <w:szCs w:val="20"/>
              </w:rPr>
              <w:t>vnych predpisov a sprá</w:t>
            </w:r>
            <w:r w:rsidRPr="009C3522">
              <w:rPr>
                <w:rFonts w:ascii="Times New Roman" w:eastAsia="EUAlbertina-Regular-Identity-H" w:hAnsi="Times New Roman" w:hint="default"/>
                <w:sz w:val="20"/>
                <w:szCs w:val="20"/>
              </w:rPr>
              <w:t>vnych opatrení</w:t>
            </w:r>
            <w:r w:rsidRPr="009C3522">
              <w:rPr>
                <w:rFonts w:ascii="Times New Roman" w:eastAsia="EUAlbertina-Regular-Identity-H" w:hAnsi="Times New Roman" w:hint="default"/>
                <w:sz w:val="20"/>
                <w:szCs w:val="20"/>
              </w:rPr>
              <w:t xml:space="preserve"> č</w:t>
            </w:r>
            <w:r w:rsidRPr="009C3522">
              <w:rPr>
                <w:rFonts w:ascii="Times New Roman" w:eastAsia="EUAlbertina-Regular-Identity-H" w:hAnsi="Times New Roman" w:hint="default"/>
                <w:sz w:val="20"/>
                <w:szCs w:val="20"/>
              </w:rPr>
              <w:t>lenský</w:t>
            </w:r>
            <w:r w:rsidRPr="009C3522">
              <w:rPr>
                <w:rFonts w:ascii="Times New Roman" w:eastAsia="EUAlbertina-Regular-Identity-H" w:hAnsi="Times New Roman" w:hint="default"/>
                <w:sz w:val="20"/>
                <w:szCs w:val="20"/>
              </w:rPr>
              <w:t>ch š</w:t>
            </w:r>
            <w:r w:rsidRPr="009C3522">
              <w:rPr>
                <w:rFonts w:ascii="Times New Roman" w:eastAsia="EUAlbertina-Regular-Identity-H" w:hAnsi="Times New Roman" w:hint="default"/>
                <w:sz w:val="20"/>
                <w:szCs w:val="20"/>
              </w:rPr>
              <w:t>tá</w:t>
            </w:r>
            <w:r w:rsidRPr="009C3522">
              <w:rPr>
                <w:rFonts w:ascii="Times New Roman" w:eastAsia="EUAlbertina-Regular-Identity-H" w:hAnsi="Times New Roman" w:hint="default"/>
                <w:sz w:val="20"/>
                <w:szCs w:val="20"/>
              </w:rPr>
              <w:t>tov vzť</w:t>
            </w:r>
            <w:r w:rsidRPr="009C3522">
              <w:rPr>
                <w:rFonts w:ascii="Times New Roman" w:eastAsia="EUAlbertina-Regular-Identity-H" w:hAnsi="Times New Roman" w:hint="default"/>
                <w:sz w:val="20"/>
                <w:szCs w:val="20"/>
              </w:rPr>
              <w:t>ahujú</w:t>
            </w:r>
            <w:r w:rsidRPr="009C3522">
              <w:rPr>
                <w:rFonts w:ascii="Times New Roman" w:eastAsia="EUAlbertina-Regular-Identity-H" w:hAnsi="Times New Roman" w:hint="default"/>
                <w:sz w:val="20"/>
                <w:szCs w:val="20"/>
              </w:rPr>
              <w:t>cich</w:t>
            </w:r>
            <w:r w:rsidR="00F24B9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sa na spotrebiteľ</w:t>
            </w:r>
            <w:r w:rsidRPr="009C3522">
              <w:rPr>
                <w:rFonts w:ascii="Times New Roman" w:eastAsia="EUAlbertina-Regular-Identity-H" w:hAnsi="Times New Roman" w:hint="default"/>
                <w:sz w:val="20"/>
                <w:szCs w:val="20"/>
              </w:rPr>
              <w:t>ský</w:t>
            </w:r>
            <w:r w:rsidRPr="009C3522">
              <w:rPr>
                <w:rFonts w:ascii="Times New Roman" w:eastAsia="EUAlbertina-Regular-Identity-H" w:hAnsi="Times New Roman" w:hint="default"/>
                <w:sz w:val="20"/>
                <w:szCs w:val="20"/>
              </w:rPr>
              <w:t xml:space="preserve"> ú</w:t>
            </w:r>
            <w:r w:rsidRPr="009C3522">
              <w:rPr>
                <w:rFonts w:ascii="Times New Roman" w:eastAsia="EUAlbertina-Regular-Identity-H" w:hAnsi="Times New Roman" w:hint="default"/>
                <w:sz w:val="20"/>
                <w:szCs w:val="20"/>
              </w:rPr>
              <w:t>ver (6)</w:t>
            </w:r>
          </w:p>
          <w:p w:rsidR="002F28E6" w:rsidRPr="009C3522" w:rsidP="002F28E6">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Č</w:t>
            </w:r>
            <w:r w:rsidRPr="009C3522">
              <w:rPr>
                <w:rFonts w:ascii="Times New Roman" w:eastAsia="EUAlbertina-Regular-Identity-H" w:hAnsi="Times New Roman" w:hint="default"/>
                <w:sz w:val="20"/>
                <w:szCs w:val="20"/>
              </w:rPr>
              <w:t>lá</w:t>
            </w:r>
            <w:r w:rsidRPr="009C3522">
              <w:rPr>
                <w:rFonts w:ascii="Times New Roman" w:eastAsia="EUAlbertina-Regular-Identity-H" w:hAnsi="Times New Roman" w:hint="default"/>
                <w:sz w:val="20"/>
                <w:szCs w:val="20"/>
              </w:rPr>
              <w:t>nky 3 a 4 smernice 2002/65/ES</w:t>
            </w:r>
          </w:p>
          <w:p w:rsidR="002F28E6" w:rsidRPr="009C3522" w:rsidP="002F28E6">
            <w:pPr>
              <w:bidi w:val="0"/>
              <w:adjustRightInd w:val="0"/>
              <w:rPr>
                <w:rFonts w:ascii="Times New Roman" w:eastAsia="EUAlbertina-Regular-Identity-H" w:hAnsi="Times New Roman"/>
                <w:sz w:val="20"/>
                <w:szCs w:val="20"/>
              </w:rPr>
            </w:pPr>
            <w:r w:rsidRPr="009C3522">
              <w:rPr>
                <w:rFonts w:ascii="Times New Roman" w:eastAsia="EUAlbertina-Regular-Identity-H" w:hAnsi="Times New Roman" w:hint="default"/>
                <w:sz w:val="20"/>
                <w:szCs w:val="20"/>
              </w:rPr>
              <w:t>Č</w:t>
            </w:r>
            <w:r w:rsidRPr="009C3522">
              <w:rPr>
                <w:rFonts w:ascii="Times New Roman" w:eastAsia="EUAlbertina-Regular-Identity-H" w:hAnsi="Times New Roman" w:hint="default"/>
                <w:sz w:val="20"/>
                <w:szCs w:val="20"/>
              </w:rPr>
              <w:t>lá</w:t>
            </w:r>
            <w:r w:rsidRPr="009C3522">
              <w:rPr>
                <w:rFonts w:ascii="Times New Roman" w:eastAsia="EUAlbertina-Regular-Identity-H" w:hAnsi="Times New Roman" w:hint="default"/>
                <w:sz w:val="20"/>
                <w:szCs w:val="20"/>
              </w:rPr>
              <w:t>nok 1 ods. 9 smernice Euró</w:t>
            </w:r>
            <w:r w:rsidRPr="009C3522">
              <w:rPr>
                <w:rFonts w:ascii="Times New Roman" w:eastAsia="EUAlbertina-Regular-Identity-H" w:hAnsi="Times New Roman" w:hint="default"/>
                <w:sz w:val="20"/>
                <w:szCs w:val="20"/>
              </w:rPr>
              <w:t xml:space="preserve">pskeho parlamentu a </w:t>
            </w:r>
            <w:r w:rsidRPr="009C3522">
              <w:rPr>
                <w:rFonts w:ascii="Times New Roman" w:eastAsia="EUAlbertina-Regular-Identity-H" w:hAnsi="Times New Roman" w:hint="default"/>
                <w:sz w:val="20"/>
                <w:szCs w:val="20"/>
              </w:rPr>
              <w:t>Rady 2001/107/ES z 21. januá</w:t>
            </w:r>
            <w:r w:rsidRPr="009C3522">
              <w:rPr>
                <w:rFonts w:ascii="Times New Roman" w:eastAsia="EUAlbertina-Regular-Identity-H" w:hAnsi="Times New Roman" w:hint="default"/>
                <w:sz w:val="20"/>
                <w:szCs w:val="20"/>
              </w:rPr>
              <w:t>ra 2002, ktorou sa mení</w:t>
            </w:r>
            <w:r w:rsidRPr="009C3522">
              <w:rPr>
                <w:rFonts w:ascii="Times New Roman" w:eastAsia="EUAlbertina-Regular-Identity-H" w:hAnsi="Times New Roman" w:hint="default"/>
                <w:sz w:val="20"/>
                <w:szCs w:val="20"/>
              </w:rPr>
              <w:t xml:space="preserve"> a dopĺň</w:t>
            </w:r>
            <w:r w:rsidRPr="009C3522">
              <w:rPr>
                <w:rFonts w:ascii="Times New Roman" w:eastAsia="EUAlbertina-Regular-Identity-H" w:hAnsi="Times New Roman" w:hint="default"/>
                <w:sz w:val="20"/>
                <w:szCs w:val="20"/>
              </w:rPr>
              <w:t>a smernica</w:t>
            </w:r>
            <w:r w:rsidR="00F24B9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Rady 85/611/EHS o koordiná</w:t>
            </w:r>
            <w:r w:rsidRPr="009C3522">
              <w:rPr>
                <w:rFonts w:ascii="Times New Roman" w:eastAsia="EUAlbertina-Regular-Identity-H" w:hAnsi="Times New Roman" w:hint="default"/>
                <w:sz w:val="20"/>
                <w:szCs w:val="20"/>
              </w:rPr>
              <w:t>cii zá</w:t>
            </w:r>
            <w:r w:rsidRPr="009C3522">
              <w:rPr>
                <w:rFonts w:ascii="Times New Roman" w:eastAsia="EUAlbertina-Regular-Identity-H" w:hAnsi="Times New Roman" w:hint="default"/>
                <w:sz w:val="20"/>
                <w:szCs w:val="20"/>
              </w:rPr>
              <w:t>konov, iný</w:t>
            </w:r>
            <w:r w:rsidRPr="009C3522">
              <w:rPr>
                <w:rFonts w:ascii="Times New Roman" w:eastAsia="EUAlbertina-Regular-Identity-H" w:hAnsi="Times New Roman" w:hint="default"/>
                <w:sz w:val="20"/>
                <w:szCs w:val="20"/>
              </w:rPr>
              <w:t>ch prá</w:t>
            </w:r>
            <w:r w:rsidRPr="009C3522">
              <w:rPr>
                <w:rFonts w:ascii="Times New Roman" w:eastAsia="EUAlbertina-Regular-Identity-H" w:hAnsi="Times New Roman" w:hint="default"/>
                <w:sz w:val="20"/>
                <w:szCs w:val="20"/>
              </w:rPr>
              <w:t>vnych predpisov a sprá</w:t>
            </w:r>
            <w:r w:rsidRPr="009C3522">
              <w:rPr>
                <w:rFonts w:ascii="Times New Roman" w:eastAsia="EUAlbertina-Regular-Identity-H" w:hAnsi="Times New Roman" w:hint="default"/>
                <w:sz w:val="20"/>
                <w:szCs w:val="20"/>
              </w:rPr>
              <w:t>vnych opatrení</w:t>
            </w:r>
            <w:r w:rsidRPr="009C3522">
              <w:rPr>
                <w:rFonts w:ascii="Times New Roman" w:eastAsia="EUAlbertina-Regular-Identity-H" w:hAnsi="Times New Roman" w:hint="default"/>
                <w:sz w:val="20"/>
                <w:szCs w:val="20"/>
              </w:rPr>
              <w:t xml:space="preserve"> tý</w:t>
            </w:r>
            <w:r w:rsidRPr="009C3522">
              <w:rPr>
                <w:rFonts w:ascii="Times New Roman" w:eastAsia="EUAlbertina-Regular-Identity-H" w:hAnsi="Times New Roman" w:hint="default"/>
                <w:sz w:val="20"/>
                <w:szCs w:val="20"/>
              </w:rPr>
              <w:t>kajú</w:t>
            </w:r>
            <w:r w:rsidRPr="009C3522">
              <w:rPr>
                <w:rFonts w:ascii="Times New Roman" w:eastAsia="EUAlbertina-Regular-Identity-H" w:hAnsi="Times New Roman" w:hint="default"/>
                <w:sz w:val="20"/>
                <w:szCs w:val="20"/>
              </w:rPr>
              <w:t>cich sa podnikov</w:t>
            </w:r>
            <w:r w:rsidR="00F24B9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kolektí</w:t>
            </w:r>
            <w:r w:rsidRPr="009C3522">
              <w:rPr>
                <w:rFonts w:ascii="Times New Roman" w:eastAsia="EUAlbertina-Regular-Identity-H" w:hAnsi="Times New Roman" w:hint="default"/>
                <w:sz w:val="20"/>
                <w:szCs w:val="20"/>
              </w:rPr>
              <w:t>vneho investovania do prevoditeľ</w:t>
            </w:r>
            <w:r w:rsidRPr="009C3522">
              <w:rPr>
                <w:rFonts w:ascii="Times New Roman" w:eastAsia="EUAlbertina-Regular-Identity-H" w:hAnsi="Times New Roman" w:hint="default"/>
                <w:sz w:val="20"/>
                <w:szCs w:val="20"/>
              </w:rPr>
              <w:t>ný</w:t>
            </w:r>
            <w:r w:rsidRPr="009C3522">
              <w:rPr>
                <w:rFonts w:ascii="Times New Roman" w:eastAsia="EUAlbertina-Regular-Identity-H" w:hAnsi="Times New Roman" w:hint="default"/>
                <w:sz w:val="20"/>
                <w:szCs w:val="20"/>
              </w:rPr>
              <w:t>ch cenný</w:t>
            </w:r>
            <w:r w:rsidRPr="009C3522">
              <w:rPr>
                <w:rFonts w:ascii="Times New Roman" w:eastAsia="EUAlbertina-Regular-Identity-H" w:hAnsi="Times New Roman" w:hint="default"/>
                <w:sz w:val="20"/>
                <w:szCs w:val="20"/>
              </w:rPr>
              <w:t>ch papierov (PKIPCP) s cieľ</w:t>
            </w:r>
            <w:r w:rsidRPr="009C3522">
              <w:rPr>
                <w:rFonts w:ascii="Times New Roman" w:eastAsia="EUAlbertina-Regular-Identity-H" w:hAnsi="Times New Roman" w:hint="default"/>
                <w:sz w:val="20"/>
                <w:szCs w:val="20"/>
              </w:rPr>
              <w:t>om</w:t>
            </w:r>
            <w:r w:rsidRPr="009C3522">
              <w:rPr>
                <w:rFonts w:ascii="Times New Roman" w:eastAsia="EUAlbertina-Regular-Identity-H" w:hAnsi="Times New Roman" w:hint="default"/>
                <w:sz w:val="20"/>
                <w:szCs w:val="20"/>
              </w:rPr>
              <w:t xml:space="preserve"> upraviť</w:t>
            </w:r>
            <w:r w:rsidRPr="009C3522">
              <w:rPr>
                <w:rFonts w:ascii="Times New Roman" w:eastAsia="EUAlbertina-Regular-Identity-H" w:hAnsi="Times New Roman" w:hint="default"/>
                <w:sz w:val="20"/>
                <w:szCs w:val="20"/>
              </w:rPr>
              <w:t xml:space="preserve"> sprá</w:t>
            </w:r>
            <w:r w:rsidRPr="009C3522">
              <w:rPr>
                <w:rFonts w:ascii="Times New Roman" w:eastAsia="EUAlbertina-Regular-Identity-H" w:hAnsi="Times New Roman" w:hint="default"/>
                <w:sz w:val="20"/>
                <w:szCs w:val="20"/>
              </w:rPr>
              <w:t>vcovské</w:t>
            </w:r>
            <w:r w:rsidRPr="009C3522">
              <w:rPr>
                <w:rFonts w:ascii="Times New Roman" w:eastAsia="EUAlbertina-Regular-Identity-H" w:hAnsi="Times New Roman" w:hint="default"/>
                <w:sz w:val="20"/>
                <w:szCs w:val="20"/>
              </w:rPr>
              <w:t xml:space="preserve"> spoloč</w:t>
            </w:r>
            <w:r w:rsidRPr="009C3522">
              <w:rPr>
                <w:rFonts w:ascii="Times New Roman" w:eastAsia="EUAlbertina-Regular-Identity-H" w:hAnsi="Times New Roman" w:hint="default"/>
                <w:sz w:val="20"/>
                <w:szCs w:val="20"/>
              </w:rPr>
              <w:t>nosti a</w:t>
            </w:r>
            <w:r w:rsidR="00F24B9B">
              <w:rPr>
                <w:rFonts w:ascii="Times New Roman" w:eastAsia="EUAlbertina-Regular-Identity-H" w:hAnsi="Times New Roman"/>
                <w:sz w:val="20"/>
                <w:szCs w:val="20"/>
              </w:rPr>
              <w:t> </w:t>
            </w:r>
            <w:r w:rsidRPr="009C3522">
              <w:rPr>
                <w:rFonts w:ascii="Times New Roman" w:eastAsia="EUAlbertina-Regular-Identity-H" w:hAnsi="Times New Roman" w:hint="default"/>
                <w:sz w:val="20"/>
                <w:szCs w:val="20"/>
              </w:rPr>
              <w:t>zjednoduš</w:t>
            </w:r>
            <w:r w:rsidRPr="009C3522">
              <w:rPr>
                <w:rFonts w:ascii="Times New Roman" w:eastAsia="EUAlbertina-Regular-Identity-H" w:hAnsi="Times New Roman" w:hint="default"/>
                <w:sz w:val="20"/>
                <w:szCs w:val="20"/>
              </w:rPr>
              <w:t>ené</w:t>
            </w:r>
            <w:r w:rsidR="00F24B9B">
              <w:rPr>
                <w:rFonts w:ascii="Times New Roman" w:eastAsia="EUAlbertina-Regular-Identity-H" w:hAnsi="Times New Roman"/>
                <w:sz w:val="20"/>
                <w:szCs w:val="20"/>
              </w:rPr>
              <w:t xml:space="preserve"> </w:t>
            </w:r>
            <w:r w:rsidRPr="009C3522">
              <w:rPr>
                <w:rFonts w:ascii="Times New Roman" w:eastAsia="EUAlbertina-Regular-Identity-H" w:hAnsi="Times New Roman"/>
                <w:sz w:val="20"/>
                <w:szCs w:val="20"/>
              </w:rPr>
              <w:t>prospekty (7)</w:t>
            </w:r>
          </w:p>
          <w:p w:rsidR="002F28E6" w:rsidRPr="009C3522" w:rsidP="002F28E6">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Č</w:t>
            </w:r>
            <w:r w:rsidRPr="009C3522">
              <w:rPr>
                <w:rFonts w:ascii="Times New Roman" w:eastAsia="EUAlbertina-Regular-Identity-H" w:hAnsi="Times New Roman" w:hint="default"/>
                <w:sz w:val="20"/>
                <w:szCs w:val="20"/>
              </w:rPr>
              <w:t>lá</w:t>
            </w:r>
            <w:r w:rsidRPr="009C3522">
              <w:rPr>
                <w:rFonts w:ascii="Times New Roman" w:eastAsia="EUAlbertina-Regular-Identity-H" w:hAnsi="Times New Roman" w:hint="default"/>
                <w:sz w:val="20"/>
                <w:szCs w:val="20"/>
              </w:rPr>
              <w:t>nky 12 a 13 smernice Euró</w:t>
            </w:r>
            <w:r w:rsidRPr="009C3522">
              <w:rPr>
                <w:rFonts w:ascii="Times New Roman" w:eastAsia="EUAlbertina-Regular-Identity-H" w:hAnsi="Times New Roman" w:hint="default"/>
                <w:sz w:val="20"/>
                <w:szCs w:val="20"/>
              </w:rPr>
              <w:t>pskeho parlamentu a Rady 2002/92/ES z 9. decembra 2002 o sprostredkovaní</w:t>
            </w:r>
            <w:r w:rsidRPr="009C3522">
              <w:rPr>
                <w:rFonts w:ascii="Times New Roman" w:eastAsia="EUAlbertina-Regular-Identity-H" w:hAnsi="Times New Roman" w:hint="default"/>
                <w:sz w:val="20"/>
                <w:szCs w:val="20"/>
              </w:rPr>
              <w:t xml:space="preserve"> poistenia (8)</w:t>
            </w:r>
          </w:p>
          <w:p w:rsidR="00B66E5D" w:rsidRPr="009C3522" w:rsidP="002F28E6">
            <w:pPr>
              <w:bidi w:val="0"/>
              <w:adjustRightInd w:val="0"/>
              <w:rPr>
                <w:rFonts w:ascii="Times New Roman" w:eastAsia="EUAlbertina-Regular-Identity-H" w:hAnsi="Times New Roman"/>
                <w:sz w:val="20"/>
                <w:szCs w:val="20"/>
              </w:rPr>
            </w:pPr>
            <w:r w:rsidRPr="009C3522" w:rsidR="002F28E6">
              <w:rPr>
                <w:rFonts w:ascii="Times New Roman" w:eastAsia="EUAlbertina-Regular-Identity-H" w:hAnsi="Times New Roman" w:hint="default"/>
                <w:sz w:val="20"/>
                <w:szCs w:val="20"/>
              </w:rPr>
              <w:t>Č</w:t>
            </w:r>
            <w:r w:rsidRPr="009C3522" w:rsidR="002F28E6">
              <w:rPr>
                <w:rFonts w:ascii="Times New Roman" w:eastAsia="EUAlbertina-Regular-Identity-H" w:hAnsi="Times New Roman" w:hint="default"/>
                <w:sz w:val="20"/>
                <w:szCs w:val="20"/>
              </w:rPr>
              <w:t>lá</w:t>
            </w:r>
            <w:r w:rsidRPr="009C3522" w:rsidR="002F28E6">
              <w:rPr>
                <w:rFonts w:ascii="Times New Roman" w:eastAsia="EUAlbertina-Regular-Identity-H" w:hAnsi="Times New Roman" w:hint="default"/>
                <w:sz w:val="20"/>
                <w:szCs w:val="20"/>
              </w:rPr>
              <w:t>nok 36 smernice Euró</w:t>
            </w:r>
            <w:r w:rsidRPr="009C3522" w:rsidR="002F28E6">
              <w:rPr>
                <w:rFonts w:ascii="Times New Roman" w:eastAsia="EUAlbertina-Regular-Identity-H" w:hAnsi="Times New Roman" w:hint="default"/>
                <w:sz w:val="20"/>
                <w:szCs w:val="20"/>
              </w:rPr>
              <w:t>pskeho parlamentu a Rady 2002/83/ES z 5. novembra 2002 o</w:t>
            </w:r>
            <w:r w:rsidRPr="009C3522" w:rsidR="002F28E6">
              <w:rPr>
                <w:rFonts w:ascii="Times New Roman" w:eastAsia="EUAlbertina-Regular-Identity-H" w:hAnsi="Times New Roman" w:hint="default"/>
                <w:sz w:val="20"/>
                <w:szCs w:val="20"/>
              </w:rPr>
              <w:t xml:space="preserve"> ž</w:t>
            </w:r>
            <w:r w:rsidRPr="009C3522" w:rsidR="002F28E6">
              <w:rPr>
                <w:rFonts w:ascii="Times New Roman" w:eastAsia="EUAlbertina-Regular-Identity-H" w:hAnsi="Times New Roman" w:hint="default"/>
                <w:sz w:val="20"/>
                <w:szCs w:val="20"/>
              </w:rPr>
              <w:t>ivotnom poistení</w:t>
            </w:r>
            <w:r w:rsidRPr="009C3522" w:rsidR="002F28E6">
              <w:rPr>
                <w:rFonts w:ascii="Times New Roman" w:eastAsia="EUAlbertina-Regular-Identity-H" w:hAnsi="Times New Roman" w:hint="default"/>
                <w:sz w:val="20"/>
                <w:szCs w:val="20"/>
              </w:rPr>
              <w:t xml:space="preserve"> (9)</w:t>
            </w:r>
          </w:p>
          <w:p w:rsidR="002F28E6" w:rsidRPr="009C3522" w:rsidP="002F28E6">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Č</w:t>
            </w:r>
            <w:r w:rsidRPr="009C3522">
              <w:rPr>
                <w:rFonts w:ascii="Times New Roman" w:eastAsia="EUAlbertina-Regular-Identity-H" w:hAnsi="Times New Roman" w:hint="default"/>
                <w:sz w:val="20"/>
                <w:szCs w:val="20"/>
              </w:rPr>
              <w:t>lá</w:t>
            </w:r>
            <w:r w:rsidRPr="009C3522">
              <w:rPr>
                <w:rFonts w:ascii="Times New Roman" w:eastAsia="EUAlbertina-Regular-Identity-H" w:hAnsi="Times New Roman" w:hint="default"/>
                <w:sz w:val="20"/>
                <w:szCs w:val="20"/>
              </w:rPr>
              <w:t>nok 19 smernice Euró</w:t>
            </w:r>
            <w:r w:rsidRPr="009C3522">
              <w:rPr>
                <w:rFonts w:ascii="Times New Roman" w:eastAsia="EUAlbertina-Regular-Identity-H" w:hAnsi="Times New Roman" w:hint="default"/>
                <w:sz w:val="20"/>
                <w:szCs w:val="20"/>
              </w:rPr>
              <w:t>pskeho parlamentu a Rady 2004/39/ES z 21. aprí</w:t>
            </w:r>
            <w:r w:rsidRPr="009C3522">
              <w:rPr>
                <w:rFonts w:ascii="Times New Roman" w:eastAsia="EUAlbertina-Regular-Identity-H" w:hAnsi="Times New Roman" w:hint="default"/>
                <w:sz w:val="20"/>
                <w:szCs w:val="20"/>
              </w:rPr>
              <w:t>la 2004 o trhoch s finanč</w:t>
            </w:r>
            <w:r w:rsidRPr="009C3522">
              <w:rPr>
                <w:rFonts w:ascii="Times New Roman" w:eastAsia="EUAlbertina-Regular-Identity-H" w:hAnsi="Times New Roman" w:hint="default"/>
                <w:sz w:val="20"/>
                <w:szCs w:val="20"/>
              </w:rPr>
              <w:t>ný</w:t>
            </w:r>
            <w:r w:rsidRPr="009C3522">
              <w:rPr>
                <w:rFonts w:ascii="Times New Roman" w:eastAsia="EUAlbertina-Regular-Identity-H" w:hAnsi="Times New Roman" w:hint="default"/>
                <w:sz w:val="20"/>
                <w:szCs w:val="20"/>
              </w:rPr>
              <w:t>mi ná</w:t>
            </w:r>
            <w:r w:rsidRPr="009C3522">
              <w:rPr>
                <w:rFonts w:ascii="Times New Roman" w:eastAsia="EUAlbertina-Regular-Identity-H" w:hAnsi="Times New Roman" w:hint="default"/>
                <w:sz w:val="20"/>
                <w:szCs w:val="20"/>
              </w:rPr>
              <w:t>strojmi (1)</w:t>
            </w:r>
          </w:p>
          <w:p w:rsidR="002F28E6" w:rsidRPr="009C3522" w:rsidP="002F28E6">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Č</w:t>
            </w:r>
            <w:r w:rsidRPr="009C3522">
              <w:rPr>
                <w:rFonts w:ascii="Times New Roman" w:eastAsia="EUAlbertina-Regular-Identity-H" w:hAnsi="Times New Roman" w:hint="default"/>
                <w:sz w:val="20"/>
                <w:szCs w:val="20"/>
              </w:rPr>
              <w:t>lá</w:t>
            </w:r>
            <w:r w:rsidRPr="009C3522">
              <w:rPr>
                <w:rFonts w:ascii="Times New Roman" w:eastAsia="EUAlbertina-Regular-Identity-H" w:hAnsi="Times New Roman" w:hint="default"/>
                <w:sz w:val="20"/>
                <w:szCs w:val="20"/>
              </w:rPr>
              <w:t>nky 31 a 43 smernice Rady 92/49/EHS z 18. jú</w:t>
            </w:r>
            <w:r w:rsidRPr="009C3522">
              <w:rPr>
                <w:rFonts w:ascii="Times New Roman" w:eastAsia="EUAlbertina-Regular-Identity-H" w:hAnsi="Times New Roman" w:hint="default"/>
                <w:sz w:val="20"/>
                <w:szCs w:val="20"/>
              </w:rPr>
              <w:t>na 1992 o koordiná</w:t>
            </w:r>
            <w:r w:rsidRPr="009C3522">
              <w:rPr>
                <w:rFonts w:ascii="Times New Roman" w:eastAsia="EUAlbertina-Regular-Identity-H" w:hAnsi="Times New Roman" w:hint="default"/>
                <w:sz w:val="20"/>
                <w:szCs w:val="20"/>
              </w:rPr>
              <w:t>cii zá</w:t>
            </w:r>
            <w:r w:rsidRPr="009C3522">
              <w:rPr>
                <w:rFonts w:ascii="Times New Roman" w:eastAsia="EUAlbertina-Regular-Identity-H" w:hAnsi="Times New Roman" w:hint="default"/>
                <w:sz w:val="20"/>
                <w:szCs w:val="20"/>
              </w:rPr>
              <w:t>konov, iný</w:t>
            </w:r>
            <w:r w:rsidRPr="009C3522">
              <w:rPr>
                <w:rFonts w:ascii="Times New Roman" w:eastAsia="EUAlbertina-Regular-Identity-H" w:hAnsi="Times New Roman" w:hint="default"/>
                <w:sz w:val="20"/>
                <w:szCs w:val="20"/>
              </w:rPr>
              <w:t>ch prá</w:t>
            </w:r>
            <w:r w:rsidRPr="009C3522">
              <w:rPr>
                <w:rFonts w:ascii="Times New Roman" w:eastAsia="EUAlbertina-Regular-Identity-H" w:hAnsi="Times New Roman" w:hint="default"/>
                <w:sz w:val="20"/>
                <w:szCs w:val="20"/>
              </w:rPr>
              <w:t>vnych predpisov a</w:t>
            </w:r>
            <w:r w:rsidR="00F24B9B">
              <w:rPr>
                <w:rFonts w:ascii="Times New Roman" w:eastAsia="EUAlbertina-Regular-Identity-H" w:hAnsi="Times New Roman"/>
                <w:sz w:val="20"/>
                <w:szCs w:val="20"/>
              </w:rPr>
              <w:t> </w:t>
            </w:r>
            <w:r w:rsidRPr="009C3522">
              <w:rPr>
                <w:rFonts w:ascii="Times New Roman" w:eastAsia="EUAlbertina-Regular-Identity-H" w:hAnsi="Times New Roman" w:hint="default"/>
                <w:sz w:val="20"/>
                <w:szCs w:val="20"/>
              </w:rPr>
              <w:t>sprá</w:t>
            </w:r>
            <w:r w:rsidRPr="009C3522">
              <w:rPr>
                <w:rFonts w:ascii="Times New Roman" w:eastAsia="EUAlbertina-Regular-Identity-H" w:hAnsi="Times New Roman" w:hint="default"/>
                <w:sz w:val="20"/>
                <w:szCs w:val="20"/>
              </w:rPr>
              <w:t>vnych</w:t>
            </w:r>
            <w:r w:rsidR="00F24B9B">
              <w:rPr>
                <w:rFonts w:ascii="Times New Roman" w:eastAsia="EUAlbertina-Regular-Identity-H" w:hAnsi="Times New Roman"/>
                <w:sz w:val="20"/>
                <w:szCs w:val="20"/>
              </w:rPr>
              <w:t xml:space="preserve"> </w:t>
            </w:r>
            <w:r w:rsidRPr="009C3522">
              <w:rPr>
                <w:rFonts w:ascii="Times New Roman" w:eastAsia="EUAlbertina-Regular-Identity-H" w:hAnsi="Times New Roman"/>
                <w:sz w:val="20"/>
                <w:szCs w:val="20"/>
              </w:rPr>
              <w:t>opatr</w:t>
            </w:r>
            <w:r w:rsidRPr="009C3522">
              <w:rPr>
                <w:rFonts w:ascii="Times New Roman" w:eastAsia="EUAlbertina-Regular-Identity-H" w:hAnsi="Times New Roman" w:hint="default"/>
                <w:sz w:val="20"/>
                <w:szCs w:val="20"/>
              </w:rPr>
              <w:t>ení</w:t>
            </w:r>
            <w:r w:rsidRPr="009C3522">
              <w:rPr>
                <w:rFonts w:ascii="Times New Roman" w:eastAsia="EUAlbertina-Regular-Identity-H" w:hAnsi="Times New Roman" w:hint="default"/>
                <w:sz w:val="20"/>
                <w:szCs w:val="20"/>
              </w:rPr>
              <w:t xml:space="preserve"> tý</w:t>
            </w:r>
            <w:r w:rsidRPr="009C3522">
              <w:rPr>
                <w:rFonts w:ascii="Times New Roman" w:eastAsia="EUAlbertina-Regular-Identity-H" w:hAnsi="Times New Roman" w:hint="default"/>
                <w:sz w:val="20"/>
                <w:szCs w:val="20"/>
              </w:rPr>
              <w:t>kajú</w:t>
            </w:r>
            <w:r w:rsidRPr="009C3522">
              <w:rPr>
                <w:rFonts w:ascii="Times New Roman" w:eastAsia="EUAlbertina-Regular-Identity-H" w:hAnsi="Times New Roman" w:hint="default"/>
                <w:sz w:val="20"/>
                <w:szCs w:val="20"/>
              </w:rPr>
              <w:t>cich sa priameho poistenia s vý</w:t>
            </w:r>
            <w:r w:rsidRPr="009C3522">
              <w:rPr>
                <w:rFonts w:ascii="Times New Roman" w:eastAsia="EUAlbertina-Regular-Identity-H" w:hAnsi="Times New Roman" w:hint="default"/>
                <w:sz w:val="20"/>
                <w:szCs w:val="20"/>
              </w:rPr>
              <w:t>nimkou ž</w:t>
            </w:r>
            <w:r w:rsidRPr="009C3522">
              <w:rPr>
                <w:rFonts w:ascii="Times New Roman" w:eastAsia="EUAlbertina-Regular-Identity-H" w:hAnsi="Times New Roman" w:hint="default"/>
                <w:sz w:val="20"/>
                <w:szCs w:val="20"/>
              </w:rPr>
              <w:t>ivotné</w:t>
            </w:r>
            <w:r w:rsidRPr="009C3522">
              <w:rPr>
                <w:rFonts w:ascii="Times New Roman" w:eastAsia="EUAlbertina-Regular-Identity-H" w:hAnsi="Times New Roman" w:hint="default"/>
                <w:sz w:val="20"/>
                <w:szCs w:val="20"/>
              </w:rPr>
              <w:t>ho poistenia (2) (tretia smernica o než</w:t>
            </w:r>
            <w:r w:rsidRPr="009C3522">
              <w:rPr>
                <w:rFonts w:ascii="Times New Roman" w:eastAsia="EUAlbertina-Regular-Identity-H" w:hAnsi="Times New Roman" w:hint="default"/>
                <w:sz w:val="20"/>
                <w:szCs w:val="20"/>
              </w:rPr>
              <w:t>ivotnom poistení</w:t>
            </w:r>
            <w:r w:rsidRPr="009C3522">
              <w:rPr>
                <w:rFonts w:ascii="Times New Roman" w:eastAsia="EUAlbertina-Regular-Identity-H" w:hAnsi="Times New Roman" w:hint="default"/>
                <w:sz w:val="20"/>
                <w:szCs w:val="20"/>
              </w:rPr>
              <w:t>)</w:t>
            </w:r>
          </w:p>
          <w:p w:rsidR="002F28E6" w:rsidRPr="009C3522" w:rsidP="00F24B9B">
            <w:pPr>
              <w:bidi w:val="0"/>
              <w:adjustRightInd w:val="0"/>
              <w:rPr>
                <w:rFonts w:ascii="Times New Roman" w:eastAsia="EUAlbertina-Regular-Identity-H" w:hAnsi="Times New Roman" w:hint="default"/>
                <w:sz w:val="20"/>
                <w:szCs w:val="20"/>
              </w:rPr>
            </w:pPr>
            <w:r w:rsidRPr="009C3522">
              <w:rPr>
                <w:rFonts w:ascii="Times New Roman" w:eastAsia="EUAlbertina-Regular-Identity-H" w:hAnsi="Times New Roman" w:hint="default"/>
                <w:sz w:val="20"/>
                <w:szCs w:val="20"/>
              </w:rPr>
              <w:t>Č</w:t>
            </w:r>
            <w:r w:rsidRPr="009C3522">
              <w:rPr>
                <w:rFonts w:ascii="Times New Roman" w:eastAsia="EUAlbertina-Regular-Identity-H" w:hAnsi="Times New Roman" w:hint="default"/>
                <w:sz w:val="20"/>
                <w:szCs w:val="20"/>
              </w:rPr>
              <w:t>lá</w:t>
            </w:r>
            <w:r w:rsidRPr="009C3522">
              <w:rPr>
                <w:rFonts w:ascii="Times New Roman" w:eastAsia="EUAlbertina-Regular-Identity-H" w:hAnsi="Times New Roman" w:hint="default"/>
                <w:sz w:val="20"/>
                <w:szCs w:val="20"/>
              </w:rPr>
              <w:t>nky 5, 7 a 8 smernice Euró</w:t>
            </w:r>
            <w:r w:rsidRPr="009C3522">
              <w:rPr>
                <w:rFonts w:ascii="Times New Roman" w:eastAsia="EUAlbertina-Regular-Identity-H" w:hAnsi="Times New Roman" w:hint="default"/>
                <w:sz w:val="20"/>
                <w:szCs w:val="20"/>
              </w:rPr>
              <w:t>pskeho parlamentu a Rady 2003/71/ES zo 4. novembra 2003 o prospekte, ktorý</w:t>
            </w:r>
            <w:r w:rsidRPr="009C3522">
              <w:rPr>
                <w:rFonts w:ascii="Times New Roman" w:eastAsia="EUAlbertina-Regular-Identity-H" w:hAnsi="Times New Roman" w:hint="default"/>
                <w:sz w:val="20"/>
                <w:szCs w:val="20"/>
              </w:rPr>
              <w:t xml:space="preserve"> sa zverejň</w:t>
            </w:r>
            <w:r w:rsidRPr="009C3522">
              <w:rPr>
                <w:rFonts w:ascii="Times New Roman" w:eastAsia="EUAlbertina-Regular-Identity-H" w:hAnsi="Times New Roman" w:hint="default"/>
                <w:sz w:val="20"/>
                <w:szCs w:val="20"/>
              </w:rPr>
              <w:t>uje</w:t>
            </w:r>
            <w:r w:rsidR="00F24B9B">
              <w:rPr>
                <w:rFonts w:ascii="Times New Roman" w:eastAsia="EUAlbertina-Regular-Identity-H" w:hAnsi="Times New Roman"/>
                <w:sz w:val="20"/>
                <w:szCs w:val="20"/>
              </w:rPr>
              <w:t xml:space="preserve"> </w:t>
            </w:r>
            <w:r w:rsidRPr="009C3522">
              <w:rPr>
                <w:rFonts w:ascii="Times New Roman" w:eastAsia="EUAlbertina-Regular-Identity-H" w:hAnsi="Times New Roman" w:hint="default"/>
                <w:sz w:val="20"/>
                <w:szCs w:val="20"/>
              </w:rPr>
              <w:t>pri verejnej ponuke cenný</w:t>
            </w:r>
            <w:r w:rsidRPr="009C3522">
              <w:rPr>
                <w:rFonts w:ascii="Times New Roman" w:eastAsia="EUAlbertina-Regular-Identity-H" w:hAnsi="Times New Roman" w:hint="default"/>
                <w:sz w:val="20"/>
                <w:szCs w:val="20"/>
              </w:rPr>
              <w:t>c</w:t>
            </w:r>
            <w:r w:rsidRPr="009C3522">
              <w:rPr>
                <w:rFonts w:ascii="Times New Roman" w:eastAsia="EUAlbertina-Regular-Identity-H" w:hAnsi="Times New Roman" w:hint="default"/>
                <w:sz w:val="20"/>
                <w:szCs w:val="20"/>
              </w:rPr>
              <w:t>h papierov alebo ich prijatí</w:t>
            </w:r>
            <w:r w:rsidRPr="009C3522">
              <w:rPr>
                <w:rFonts w:ascii="Times New Roman" w:eastAsia="EUAlbertina-Regular-Identity-H" w:hAnsi="Times New Roman" w:hint="default"/>
                <w:sz w:val="20"/>
                <w:szCs w:val="20"/>
              </w:rPr>
              <w:t xml:space="preserve"> na obchodovanie (3)</w:t>
            </w:r>
          </w:p>
        </w:tc>
        <w:tc>
          <w:tcPr>
            <w:tcW w:w="1260" w:type="dxa"/>
            <w:tcBorders>
              <w:top w:val="single" w:sz="4" w:space="0" w:color="auto"/>
              <w:left w:val="single" w:sz="4" w:space="0" w:color="auto"/>
              <w:bottom w:val="single" w:sz="12" w:space="0" w:color="auto"/>
              <w:right w:val="single" w:sz="12" w:space="0" w:color="auto"/>
            </w:tcBorders>
            <w:textDirection w:val="lrTb"/>
            <w:vAlign w:val="top"/>
          </w:tcPr>
          <w:p w:rsidR="00B66E5D" w:rsidRPr="009C3522">
            <w:pPr>
              <w:bidi w:val="0"/>
              <w:jc w:val="center"/>
              <w:rPr>
                <w:rFonts w:ascii="Times New Roman" w:hAnsi="Times New Roman"/>
                <w:sz w:val="20"/>
                <w:szCs w:val="20"/>
              </w:rPr>
            </w:pPr>
            <w:r w:rsidRPr="009C3522" w:rsidR="00CB0725">
              <w:rPr>
                <w:rFonts w:ascii="Times New Roman" w:hAnsi="Times New Roman"/>
                <w:sz w:val="20"/>
                <w:szCs w:val="20"/>
              </w:rPr>
              <w:t>n. a.</w:t>
            </w:r>
          </w:p>
        </w:tc>
        <w:tc>
          <w:tcPr>
            <w:tcW w:w="1260" w:type="dxa"/>
            <w:tcBorders>
              <w:top w:val="single" w:sz="4" w:space="0" w:color="auto"/>
              <w:left w:val="nil"/>
              <w:bottom w:val="single" w:sz="12" w:space="0" w:color="auto"/>
              <w:right w:val="single" w:sz="4" w:space="0" w:color="auto"/>
            </w:tcBorders>
            <w:textDirection w:val="lrTb"/>
            <w:vAlign w:val="top"/>
          </w:tcPr>
          <w:p w:rsidR="00B66E5D" w:rsidRPr="009C3522">
            <w:pPr>
              <w:bidi w:val="0"/>
              <w:jc w:val="center"/>
              <w:rPr>
                <w:rFonts w:ascii="Times New Roman" w:hAnsi="Times New Roman"/>
                <w:sz w:val="20"/>
                <w:szCs w:val="20"/>
              </w:rPr>
            </w:pPr>
          </w:p>
        </w:tc>
        <w:tc>
          <w:tcPr>
            <w:tcW w:w="1260" w:type="dxa"/>
            <w:tcBorders>
              <w:top w:val="single" w:sz="4" w:space="0" w:color="auto"/>
              <w:left w:val="single" w:sz="4" w:space="0" w:color="auto"/>
              <w:bottom w:val="single" w:sz="12" w:space="0" w:color="auto"/>
              <w:right w:val="single" w:sz="4" w:space="0" w:color="auto"/>
            </w:tcBorders>
            <w:textDirection w:val="lrTb"/>
            <w:vAlign w:val="top"/>
          </w:tcPr>
          <w:p w:rsidR="00B66E5D" w:rsidRPr="009C3522">
            <w:pPr>
              <w:pStyle w:val="Normlny"/>
              <w:bidi w:val="0"/>
              <w:jc w:val="center"/>
              <w:rPr>
                <w:rFonts w:ascii="Times New Roman" w:hAnsi="Times New Roman"/>
              </w:rPr>
            </w:pPr>
          </w:p>
        </w:tc>
        <w:tc>
          <w:tcPr>
            <w:tcW w:w="4500" w:type="dxa"/>
            <w:tcBorders>
              <w:top w:val="single" w:sz="4" w:space="0" w:color="auto"/>
              <w:left w:val="single" w:sz="4" w:space="0" w:color="auto"/>
              <w:bottom w:val="single" w:sz="12" w:space="0" w:color="auto"/>
              <w:right w:val="single" w:sz="4" w:space="0" w:color="auto"/>
            </w:tcBorders>
            <w:textDirection w:val="lrTb"/>
            <w:vAlign w:val="top"/>
          </w:tcPr>
          <w:p w:rsidR="00B66E5D" w:rsidRPr="009C3522">
            <w:pPr>
              <w:pStyle w:val="Normlny"/>
              <w:bidi w:val="0"/>
              <w:jc w:val="both"/>
              <w:rPr>
                <w:rFonts w:ascii="Times New Roman" w:hAnsi="Times New Roman"/>
              </w:rPr>
            </w:pPr>
          </w:p>
        </w:tc>
        <w:tc>
          <w:tcPr>
            <w:tcW w:w="720" w:type="dxa"/>
            <w:tcBorders>
              <w:top w:val="single" w:sz="4" w:space="0" w:color="auto"/>
              <w:left w:val="single" w:sz="4" w:space="0" w:color="auto"/>
              <w:bottom w:val="single" w:sz="12" w:space="0" w:color="auto"/>
              <w:right w:val="single" w:sz="4" w:space="0" w:color="auto"/>
            </w:tcBorders>
            <w:textDirection w:val="lrTb"/>
            <w:vAlign w:val="top"/>
          </w:tcPr>
          <w:p w:rsidR="00B66E5D" w:rsidRPr="009C3522">
            <w:pPr>
              <w:bidi w:val="0"/>
              <w:jc w:val="center"/>
              <w:rPr>
                <w:rFonts w:ascii="Times New Roman" w:hAnsi="Times New Roman"/>
                <w:sz w:val="20"/>
                <w:szCs w:val="20"/>
              </w:rPr>
            </w:pPr>
          </w:p>
        </w:tc>
        <w:tc>
          <w:tcPr>
            <w:tcW w:w="1620" w:type="dxa"/>
            <w:tcBorders>
              <w:top w:val="single" w:sz="4" w:space="0" w:color="auto"/>
              <w:left w:val="single" w:sz="4" w:space="0" w:color="auto"/>
              <w:bottom w:val="single" w:sz="12" w:space="0" w:color="auto"/>
              <w:right w:val="single" w:sz="12" w:space="0" w:color="auto"/>
            </w:tcBorders>
            <w:textDirection w:val="lrTb"/>
            <w:vAlign w:val="top"/>
          </w:tcPr>
          <w:p w:rsidR="00B66E5D" w:rsidRPr="009C3522">
            <w:pPr>
              <w:pStyle w:val="Heading1"/>
              <w:bidi w:val="0"/>
              <w:rPr>
                <w:rFonts w:ascii="Times New Roman" w:hAnsi="Times New Roman"/>
                <w:b w:val="0"/>
                <w:bCs w:val="0"/>
                <w:sz w:val="20"/>
                <w:szCs w:val="20"/>
              </w:rPr>
            </w:pPr>
          </w:p>
        </w:tc>
      </w:tr>
    </w:tbl>
    <w:p w:rsidR="008C54C3" w:rsidRPr="009C3522">
      <w:pPr>
        <w:autoSpaceDE/>
        <w:autoSpaceDN/>
        <w:bidi w:val="0"/>
        <w:ind w:left="360"/>
        <w:rPr>
          <w:rFonts w:ascii="Times New Roman" w:hAnsi="Times New Roman"/>
          <w:sz w:val="20"/>
          <w:szCs w:val="20"/>
        </w:rPr>
      </w:pPr>
    </w:p>
    <w:p w:rsidR="008C54C3" w:rsidRPr="009C3522">
      <w:pPr>
        <w:autoSpaceDE/>
        <w:autoSpaceDN/>
        <w:bidi w:val="0"/>
        <w:rPr>
          <w:rFonts w:ascii="Times New Roman" w:hAnsi="Times New Roman"/>
          <w:sz w:val="20"/>
          <w:szCs w:val="20"/>
        </w:rPr>
      </w:pPr>
    </w:p>
    <w:p w:rsidR="008C54C3" w:rsidRPr="009C3522" w:rsidP="00961B6E">
      <w:pPr>
        <w:autoSpaceDE/>
        <w:autoSpaceDN/>
        <w:bidi w:val="0"/>
        <w:ind w:hanging="426"/>
        <w:rPr>
          <w:rFonts w:ascii="Times New Roman" w:hAnsi="Times New Roman"/>
          <w:sz w:val="20"/>
          <w:szCs w:val="20"/>
        </w:rPr>
      </w:pPr>
      <w:r w:rsidRPr="009C3522">
        <w:rPr>
          <w:rFonts w:ascii="Times New Roman" w:hAnsi="Times New Roman"/>
          <w:sz w:val="20"/>
          <w:szCs w:val="20"/>
        </w:rPr>
        <w:t>LEGENDA:</w:t>
      </w:r>
    </w:p>
    <w:tbl>
      <w:tblPr>
        <w:tblStyle w:val="TableNormal"/>
        <w:tblW w:w="15877" w:type="dxa"/>
        <w:tblInd w:w="-318" w:type="dxa"/>
      </w:tblPr>
      <w:tblGrid>
        <w:gridCol w:w="2269"/>
        <w:gridCol w:w="4111"/>
        <w:gridCol w:w="2268"/>
        <w:gridCol w:w="7229"/>
      </w:tblGrid>
      <w:tr>
        <w:tblPrEx>
          <w:tblW w:w="15877" w:type="dxa"/>
          <w:tblInd w:w="-318" w:type="dxa"/>
        </w:tblPrEx>
        <w:tc>
          <w:tcPr>
            <w:tcW w:w="2269" w:type="dxa"/>
            <w:tcBorders>
              <w:top w:val="none" w:sz="0" w:space="0" w:color="auto"/>
              <w:left w:val="none" w:sz="0" w:space="0" w:color="auto"/>
              <w:bottom w:val="none" w:sz="0" w:space="0" w:color="auto"/>
              <w:right w:val="none" w:sz="0" w:space="0" w:color="auto"/>
            </w:tcBorders>
            <w:textDirection w:val="lrTb"/>
            <w:vAlign w:val="top"/>
          </w:tcPr>
          <w:p w:rsidR="008C54C3" w:rsidRPr="009C3522" w:rsidP="00557E78">
            <w:pPr>
              <w:pStyle w:val="Normlny"/>
              <w:autoSpaceDE/>
              <w:autoSpaceDN/>
              <w:bidi w:val="0"/>
              <w:spacing w:after="60"/>
              <w:rPr>
                <w:rFonts w:ascii="Times New Roman" w:hAnsi="Times New Roman"/>
                <w:lang w:eastAsia="sk-SK"/>
              </w:rPr>
            </w:pPr>
            <w:r w:rsidRPr="009C3522">
              <w:rPr>
                <w:rFonts w:ascii="Times New Roman" w:hAnsi="Times New Roman"/>
                <w:lang w:eastAsia="sk-SK"/>
              </w:rPr>
              <w:t>V stĺpci (1):</w:t>
            </w:r>
          </w:p>
          <w:p w:rsidR="008C54C3" w:rsidRPr="00557E78" w:rsidP="00557E78">
            <w:pPr>
              <w:autoSpaceDE/>
              <w:autoSpaceDN/>
              <w:bidi w:val="0"/>
              <w:rPr>
                <w:rFonts w:ascii="Times New Roman" w:hAnsi="Times New Roman"/>
                <w:sz w:val="20"/>
                <w:szCs w:val="20"/>
              </w:rPr>
            </w:pPr>
            <w:r w:rsidRPr="00557E78">
              <w:rPr>
                <w:rFonts w:ascii="Times New Roman" w:hAnsi="Times New Roman"/>
                <w:sz w:val="20"/>
                <w:szCs w:val="20"/>
              </w:rPr>
              <w:t>Č – článok</w:t>
            </w:r>
          </w:p>
          <w:p w:rsidR="008C54C3" w:rsidRPr="00557E78" w:rsidP="00557E78">
            <w:pPr>
              <w:autoSpaceDE/>
              <w:autoSpaceDN/>
              <w:bidi w:val="0"/>
              <w:rPr>
                <w:rFonts w:ascii="Times New Roman" w:hAnsi="Times New Roman"/>
                <w:sz w:val="20"/>
                <w:szCs w:val="20"/>
              </w:rPr>
            </w:pPr>
            <w:r w:rsidRPr="00557E78">
              <w:rPr>
                <w:rFonts w:ascii="Times New Roman" w:hAnsi="Times New Roman"/>
                <w:sz w:val="20"/>
                <w:szCs w:val="20"/>
              </w:rPr>
              <w:t>O – odsek</w:t>
            </w:r>
          </w:p>
          <w:p w:rsidR="008C54C3" w:rsidRPr="00557E78" w:rsidP="00557E78">
            <w:pPr>
              <w:autoSpaceDE/>
              <w:autoSpaceDN/>
              <w:bidi w:val="0"/>
              <w:rPr>
                <w:rFonts w:ascii="Times New Roman" w:hAnsi="Times New Roman"/>
                <w:sz w:val="20"/>
                <w:szCs w:val="20"/>
              </w:rPr>
            </w:pPr>
            <w:r w:rsidRPr="00557E78">
              <w:rPr>
                <w:rFonts w:ascii="Times New Roman" w:hAnsi="Times New Roman"/>
                <w:sz w:val="20"/>
                <w:szCs w:val="20"/>
              </w:rPr>
              <w:t>V – veta</w:t>
            </w:r>
          </w:p>
          <w:p w:rsidR="008C54C3" w:rsidRPr="00557E78" w:rsidP="00557E78">
            <w:pPr>
              <w:autoSpaceDE/>
              <w:autoSpaceDN/>
              <w:bidi w:val="0"/>
              <w:rPr>
                <w:rFonts w:ascii="Times New Roman" w:hAnsi="Times New Roman"/>
                <w:sz w:val="20"/>
                <w:szCs w:val="20"/>
              </w:rPr>
            </w:pPr>
            <w:r w:rsidRPr="00557E78">
              <w:rPr>
                <w:rFonts w:ascii="Times New Roman" w:hAnsi="Times New Roman"/>
                <w:sz w:val="20"/>
                <w:szCs w:val="20"/>
              </w:rPr>
              <w:t xml:space="preserve">P – </w:t>
            </w:r>
            <w:r w:rsidRPr="00557E78" w:rsidR="00DA0F6C">
              <w:rPr>
                <w:rFonts w:ascii="Times New Roman" w:hAnsi="Times New Roman"/>
                <w:sz w:val="20"/>
                <w:szCs w:val="20"/>
              </w:rPr>
              <w:t>číslo</w:t>
            </w:r>
            <w:r w:rsidRPr="00557E78">
              <w:rPr>
                <w:rFonts w:ascii="Times New Roman" w:hAnsi="Times New Roman"/>
                <w:sz w:val="20"/>
                <w:szCs w:val="20"/>
              </w:rPr>
              <w:t xml:space="preserve"> (</w:t>
            </w:r>
            <w:r w:rsidRPr="00557E78" w:rsidR="00DA0F6C">
              <w:rPr>
                <w:rFonts w:ascii="Times New Roman" w:hAnsi="Times New Roman"/>
                <w:sz w:val="20"/>
                <w:szCs w:val="20"/>
              </w:rPr>
              <w:t>písmeno</w:t>
            </w:r>
            <w:r w:rsidRPr="00557E78">
              <w:rPr>
                <w:rFonts w:ascii="Times New Roman" w:hAnsi="Times New Roman"/>
                <w:sz w:val="20"/>
                <w:szCs w:val="20"/>
              </w:rPr>
              <w:t>)</w:t>
            </w:r>
          </w:p>
          <w:p w:rsidR="008C54C3" w:rsidRPr="00557E78" w:rsidP="00557E78">
            <w:pPr>
              <w:autoSpaceDE/>
              <w:autoSpaceDN/>
              <w:bidi w:val="0"/>
              <w:rPr>
                <w:rFonts w:ascii="Times New Roman" w:hAnsi="Times New Roman"/>
                <w:sz w:val="20"/>
                <w:szCs w:val="20"/>
              </w:rPr>
            </w:pPr>
          </w:p>
        </w:tc>
        <w:tc>
          <w:tcPr>
            <w:tcW w:w="4111" w:type="dxa"/>
            <w:tcBorders>
              <w:top w:val="none" w:sz="0" w:space="0" w:color="auto"/>
              <w:left w:val="none" w:sz="0" w:space="0" w:color="auto"/>
              <w:bottom w:val="none" w:sz="0" w:space="0" w:color="auto"/>
              <w:right w:val="none" w:sz="0" w:space="0" w:color="auto"/>
            </w:tcBorders>
            <w:textDirection w:val="lrTb"/>
            <w:vAlign w:val="top"/>
          </w:tcPr>
          <w:p w:rsidR="008C54C3" w:rsidRPr="009C3522" w:rsidP="00557E78">
            <w:pPr>
              <w:pStyle w:val="Normlny"/>
              <w:autoSpaceDE/>
              <w:autoSpaceDN/>
              <w:bidi w:val="0"/>
              <w:spacing w:after="60"/>
              <w:rPr>
                <w:rFonts w:ascii="Times New Roman" w:hAnsi="Times New Roman"/>
                <w:lang w:eastAsia="sk-SK"/>
              </w:rPr>
            </w:pPr>
            <w:r w:rsidRPr="009C3522">
              <w:rPr>
                <w:rFonts w:ascii="Times New Roman" w:hAnsi="Times New Roman"/>
                <w:lang w:eastAsia="sk-SK"/>
              </w:rPr>
              <w:t>V stĺpci (3):</w:t>
            </w:r>
          </w:p>
          <w:p w:rsidR="008C54C3" w:rsidRPr="00557E78" w:rsidP="00557E78">
            <w:pPr>
              <w:autoSpaceDE/>
              <w:autoSpaceDN/>
              <w:bidi w:val="0"/>
              <w:rPr>
                <w:rFonts w:ascii="Times New Roman" w:hAnsi="Times New Roman"/>
                <w:sz w:val="20"/>
                <w:szCs w:val="20"/>
              </w:rPr>
            </w:pPr>
            <w:r w:rsidRPr="00557E78">
              <w:rPr>
                <w:rFonts w:ascii="Times New Roman" w:hAnsi="Times New Roman"/>
                <w:sz w:val="20"/>
                <w:szCs w:val="20"/>
              </w:rPr>
              <w:t>N – bežná transpozícia</w:t>
            </w:r>
          </w:p>
          <w:p w:rsidR="008C54C3" w:rsidRPr="00557E78" w:rsidP="00557E78">
            <w:pPr>
              <w:autoSpaceDE/>
              <w:autoSpaceDN/>
              <w:bidi w:val="0"/>
              <w:rPr>
                <w:rFonts w:ascii="Times New Roman" w:hAnsi="Times New Roman"/>
                <w:sz w:val="20"/>
                <w:szCs w:val="20"/>
              </w:rPr>
            </w:pPr>
            <w:r w:rsidRPr="00557E78">
              <w:rPr>
                <w:rFonts w:ascii="Times New Roman" w:hAnsi="Times New Roman"/>
                <w:sz w:val="20"/>
                <w:szCs w:val="20"/>
              </w:rPr>
              <w:t>O – transpozícia s možnosťou voľby</w:t>
            </w:r>
          </w:p>
          <w:p w:rsidR="008C54C3" w:rsidRPr="00557E78" w:rsidP="00557E78">
            <w:pPr>
              <w:autoSpaceDE/>
              <w:autoSpaceDN/>
              <w:bidi w:val="0"/>
              <w:rPr>
                <w:rFonts w:ascii="Times New Roman" w:hAnsi="Times New Roman"/>
                <w:sz w:val="20"/>
                <w:szCs w:val="20"/>
              </w:rPr>
            </w:pPr>
            <w:r w:rsidRPr="00557E78">
              <w:rPr>
                <w:rFonts w:ascii="Times New Roman" w:hAnsi="Times New Roman"/>
                <w:sz w:val="20"/>
                <w:szCs w:val="20"/>
              </w:rPr>
              <w:t>D – transpozícia podľa úvahy (dobrovoľná)</w:t>
            </w:r>
          </w:p>
          <w:p w:rsidR="008C54C3" w:rsidRPr="00557E78" w:rsidP="00557E78">
            <w:pPr>
              <w:autoSpaceDE/>
              <w:autoSpaceDN/>
              <w:bidi w:val="0"/>
              <w:rPr>
                <w:rFonts w:ascii="Times New Roman" w:hAnsi="Times New Roman"/>
                <w:sz w:val="20"/>
                <w:szCs w:val="20"/>
              </w:rPr>
            </w:pPr>
            <w:r w:rsidRPr="00557E78">
              <w:rPr>
                <w:rFonts w:ascii="Times New Roman" w:hAnsi="Times New Roman"/>
                <w:sz w:val="20"/>
                <w:szCs w:val="20"/>
              </w:rPr>
              <w:t>n.a. – transpozícia sa neuskutočňuje</w:t>
            </w:r>
          </w:p>
        </w:tc>
        <w:tc>
          <w:tcPr>
            <w:tcW w:w="2268" w:type="dxa"/>
            <w:tcBorders>
              <w:top w:val="none" w:sz="0" w:space="0" w:color="auto"/>
              <w:left w:val="none" w:sz="0" w:space="0" w:color="auto"/>
              <w:bottom w:val="none" w:sz="0" w:space="0" w:color="auto"/>
              <w:right w:val="none" w:sz="0" w:space="0" w:color="auto"/>
            </w:tcBorders>
            <w:textDirection w:val="lrTb"/>
            <w:vAlign w:val="top"/>
          </w:tcPr>
          <w:p w:rsidR="008C54C3" w:rsidRPr="009C3522" w:rsidP="00557E78">
            <w:pPr>
              <w:pStyle w:val="Normlny"/>
              <w:autoSpaceDE/>
              <w:autoSpaceDN/>
              <w:bidi w:val="0"/>
              <w:spacing w:after="60"/>
              <w:rPr>
                <w:rFonts w:ascii="Times New Roman" w:hAnsi="Times New Roman"/>
                <w:lang w:eastAsia="sk-SK"/>
              </w:rPr>
            </w:pPr>
            <w:r w:rsidRPr="009C3522">
              <w:rPr>
                <w:rFonts w:ascii="Times New Roman" w:hAnsi="Times New Roman"/>
                <w:lang w:eastAsia="sk-SK"/>
              </w:rPr>
              <w:t>V stĺpci (5):</w:t>
            </w:r>
          </w:p>
          <w:p w:rsidR="008C54C3" w:rsidRPr="00557E78" w:rsidP="00557E78">
            <w:pPr>
              <w:autoSpaceDE/>
              <w:autoSpaceDN/>
              <w:bidi w:val="0"/>
              <w:rPr>
                <w:rFonts w:ascii="Times New Roman" w:hAnsi="Times New Roman"/>
                <w:sz w:val="20"/>
                <w:szCs w:val="20"/>
              </w:rPr>
            </w:pPr>
            <w:r w:rsidRPr="00557E78">
              <w:rPr>
                <w:rFonts w:ascii="Times New Roman" w:hAnsi="Times New Roman"/>
                <w:sz w:val="20"/>
                <w:szCs w:val="20"/>
              </w:rPr>
              <w:t>Č – článok</w:t>
            </w:r>
          </w:p>
          <w:p w:rsidR="008C54C3" w:rsidRPr="00557E78" w:rsidP="00557E78">
            <w:pPr>
              <w:autoSpaceDE/>
              <w:autoSpaceDN/>
              <w:bidi w:val="0"/>
              <w:rPr>
                <w:rFonts w:ascii="Times New Roman" w:hAnsi="Times New Roman"/>
                <w:sz w:val="20"/>
                <w:szCs w:val="20"/>
              </w:rPr>
            </w:pPr>
            <w:r w:rsidRPr="00557E78">
              <w:rPr>
                <w:rFonts w:ascii="Times New Roman" w:hAnsi="Times New Roman"/>
                <w:sz w:val="20"/>
                <w:szCs w:val="20"/>
              </w:rPr>
              <w:t>§ – paragraf</w:t>
            </w:r>
          </w:p>
          <w:p w:rsidR="008C54C3" w:rsidRPr="00557E78" w:rsidP="00557E78">
            <w:pPr>
              <w:autoSpaceDE/>
              <w:autoSpaceDN/>
              <w:bidi w:val="0"/>
              <w:rPr>
                <w:rFonts w:ascii="Times New Roman" w:hAnsi="Times New Roman"/>
                <w:sz w:val="20"/>
                <w:szCs w:val="20"/>
              </w:rPr>
            </w:pPr>
            <w:r w:rsidRPr="00557E78">
              <w:rPr>
                <w:rFonts w:ascii="Times New Roman" w:hAnsi="Times New Roman"/>
                <w:sz w:val="20"/>
                <w:szCs w:val="20"/>
              </w:rPr>
              <w:t>O – odsek</w:t>
            </w:r>
          </w:p>
          <w:p w:rsidR="008C54C3" w:rsidRPr="00557E78" w:rsidP="00557E78">
            <w:pPr>
              <w:autoSpaceDE/>
              <w:autoSpaceDN/>
              <w:bidi w:val="0"/>
              <w:rPr>
                <w:rFonts w:ascii="Times New Roman" w:hAnsi="Times New Roman"/>
                <w:sz w:val="20"/>
                <w:szCs w:val="20"/>
              </w:rPr>
            </w:pPr>
            <w:r w:rsidRPr="00557E78">
              <w:rPr>
                <w:rFonts w:ascii="Times New Roman" w:hAnsi="Times New Roman"/>
                <w:sz w:val="20"/>
                <w:szCs w:val="20"/>
              </w:rPr>
              <w:t>V – veta</w:t>
            </w:r>
          </w:p>
          <w:p w:rsidR="008C54C3" w:rsidRPr="00557E78" w:rsidP="00557E78">
            <w:pPr>
              <w:autoSpaceDE/>
              <w:autoSpaceDN/>
              <w:bidi w:val="0"/>
              <w:rPr>
                <w:rFonts w:ascii="Times New Roman" w:hAnsi="Times New Roman"/>
                <w:sz w:val="20"/>
                <w:szCs w:val="20"/>
              </w:rPr>
            </w:pPr>
            <w:r w:rsidRPr="00557E78">
              <w:rPr>
                <w:rFonts w:ascii="Times New Roman" w:hAnsi="Times New Roman"/>
                <w:sz w:val="20"/>
                <w:szCs w:val="20"/>
              </w:rPr>
              <w:t>P – písmeno (číslo)</w:t>
            </w:r>
          </w:p>
        </w:tc>
        <w:tc>
          <w:tcPr>
            <w:tcW w:w="7229" w:type="dxa"/>
            <w:tcBorders>
              <w:top w:val="none" w:sz="0" w:space="0" w:color="auto"/>
              <w:left w:val="none" w:sz="0" w:space="0" w:color="auto"/>
              <w:bottom w:val="none" w:sz="0" w:space="0" w:color="auto"/>
              <w:right w:val="none" w:sz="0" w:space="0" w:color="auto"/>
            </w:tcBorders>
            <w:textDirection w:val="lrTb"/>
            <w:vAlign w:val="top"/>
          </w:tcPr>
          <w:p w:rsidR="008C54C3" w:rsidRPr="009C3522" w:rsidP="00557E78">
            <w:pPr>
              <w:pStyle w:val="Normlny"/>
              <w:autoSpaceDE/>
              <w:autoSpaceDN/>
              <w:bidi w:val="0"/>
              <w:spacing w:after="60"/>
              <w:rPr>
                <w:rFonts w:ascii="Times New Roman" w:hAnsi="Times New Roman"/>
                <w:lang w:eastAsia="sk-SK"/>
              </w:rPr>
            </w:pPr>
            <w:r w:rsidRPr="009C3522">
              <w:rPr>
                <w:rFonts w:ascii="Times New Roman" w:hAnsi="Times New Roman"/>
                <w:lang w:eastAsia="sk-SK"/>
              </w:rPr>
              <w:t>V stĺpci (7):</w:t>
            </w:r>
          </w:p>
          <w:p w:rsidR="008C54C3" w:rsidRPr="00557E78" w:rsidP="00557E78">
            <w:pPr>
              <w:autoSpaceDE/>
              <w:autoSpaceDN/>
              <w:bidi w:val="0"/>
              <w:ind w:left="290" w:hanging="290"/>
              <w:rPr>
                <w:rFonts w:ascii="Times New Roman" w:hAnsi="Times New Roman"/>
                <w:sz w:val="20"/>
                <w:szCs w:val="20"/>
              </w:rPr>
            </w:pPr>
            <w:r w:rsidRPr="00557E78">
              <w:rPr>
                <w:rFonts w:ascii="Times New Roman" w:hAnsi="Times New Roman"/>
                <w:sz w:val="20"/>
                <w:szCs w:val="20"/>
              </w:rPr>
              <w:t>Ú – úplná zhoda (ak bolo ustanovenie smernice prebraté v celom rozsahu, správne, v príslušnej form</w:t>
            </w:r>
            <w:r w:rsidRPr="00557E78" w:rsidR="00391DC5">
              <w:rPr>
                <w:rFonts w:ascii="Times New Roman" w:hAnsi="Times New Roman"/>
                <w:sz w:val="20"/>
                <w:szCs w:val="20"/>
              </w:rPr>
              <w:t>e</w:t>
            </w:r>
            <w:r w:rsidRPr="00557E78">
              <w:rPr>
                <w:rFonts w:ascii="Times New Roman" w:hAnsi="Times New Roman"/>
                <w:sz w:val="20"/>
                <w:szCs w:val="20"/>
              </w:rPr>
              <w:t xml:space="preserve">, so zabezpečenou inštitucionálnou </w:t>
            </w:r>
            <w:r w:rsidRPr="00557E78" w:rsidR="00873DF3">
              <w:rPr>
                <w:rFonts w:ascii="Times New Roman" w:hAnsi="Times New Roman"/>
                <w:sz w:val="20"/>
                <w:szCs w:val="20"/>
              </w:rPr>
              <w:t>i</w:t>
            </w:r>
            <w:r w:rsidRPr="00557E78">
              <w:rPr>
                <w:rFonts w:ascii="Times New Roman" w:hAnsi="Times New Roman"/>
                <w:sz w:val="20"/>
                <w:szCs w:val="20"/>
              </w:rPr>
              <w:t>nfraštruktúrou, s príslušnými sankciami a vo vzájomnej súvislosti)</w:t>
            </w:r>
          </w:p>
          <w:p w:rsidR="008C54C3" w:rsidRPr="00557E78" w:rsidP="00557E78">
            <w:pPr>
              <w:autoSpaceDE/>
              <w:autoSpaceDN/>
              <w:bidi w:val="0"/>
              <w:rPr>
                <w:rFonts w:ascii="Times New Roman" w:hAnsi="Times New Roman"/>
                <w:sz w:val="20"/>
                <w:szCs w:val="20"/>
              </w:rPr>
            </w:pPr>
            <w:r w:rsidRPr="00557E78">
              <w:rPr>
                <w:rFonts w:ascii="Times New Roman" w:hAnsi="Times New Roman"/>
                <w:sz w:val="20"/>
                <w:szCs w:val="20"/>
              </w:rPr>
              <w:t>Č – čiastočná zhoda (ak minimálne jedna z podmienok úplnej zhody nie je splnená)</w:t>
            </w:r>
          </w:p>
          <w:p w:rsidR="008C54C3" w:rsidRPr="009C3522">
            <w:pPr>
              <w:pStyle w:val="BodyTextIndent2"/>
              <w:bidi w:val="0"/>
              <w:rPr>
                <w:rFonts w:ascii="Times New Roman" w:hAnsi="Times New Roman"/>
              </w:rPr>
            </w:pPr>
            <w:r w:rsidRPr="009C3522">
              <w:rPr>
                <w:rFonts w:ascii="Times New Roman" w:hAnsi="Times New Roman"/>
              </w:rPr>
              <w:t>Ž – žiadna zhoda (ak nebola dosiahnutá ani úplná ani čiast</w:t>
            </w:r>
            <w:r w:rsidRPr="009C3522" w:rsidR="00873DF3">
              <w:rPr>
                <w:rFonts w:ascii="Times New Roman" w:hAnsi="Times New Roman"/>
              </w:rPr>
              <w:t>očná</w:t>
            </w:r>
            <w:r w:rsidRPr="009C3522">
              <w:rPr>
                <w:rFonts w:ascii="Times New Roman" w:hAnsi="Times New Roman"/>
              </w:rPr>
              <w:t xml:space="preserve"> zhoda alebo k prebratiu dôjde v budúcnosti)</w:t>
            </w:r>
          </w:p>
          <w:p w:rsidR="008C54C3" w:rsidRPr="00557E78" w:rsidP="00557E78">
            <w:pPr>
              <w:autoSpaceDE/>
              <w:autoSpaceDN/>
              <w:bidi w:val="0"/>
              <w:ind w:left="290" w:hanging="290"/>
              <w:rPr>
                <w:rFonts w:ascii="Times New Roman" w:hAnsi="Times New Roman"/>
                <w:sz w:val="20"/>
                <w:szCs w:val="20"/>
              </w:rPr>
            </w:pPr>
            <w:r w:rsidRPr="00557E78">
              <w:rPr>
                <w:rFonts w:ascii="Times New Roman" w:hAnsi="Times New Roman"/>
                <w:sz w:val="20"/>
                <w:szCs w:val="20"/>
              </w:rPr>
              <w:t>n.a. – neaplikovateľnosť (ak sa ustanovenie smernice netýka SR alebo nie je potrebné ho prebrať)</w:t>
            </w:r>
          </w:p>
        </w:tc>
      </w:tr>
    </w:tbl>
    <w:p w:rsidR="008C54C3" w:rsidRPr="009C3522">
      <w:pPr>
        <w:autoSpaceDE/>
        <w:autoSpaceDN/>
        <w:bidi w:val="0"/>
        <w:rPr>
          <w:rFonts w:ascii="Times New Roman" w:hAnsi="Times New Roman"/>
          <w:sz w:val="20"/>
          <w:szCs w:val="20"/>
        </w:rPr>
      </w:pPr>
    </w:p>
    <w:p w:rsidR="008C54C3" w:rsidRPr="009C3522">
      <w:pPr>
        <w:autoSpaceDE/>
        <w:autoSpaceDN/>
        <w:bidi w:val="0"/>
        <w:rPr>
          <w:rFonts w:ascii="Times New Roman" w:hAnsi="Times New Roman"/>
          <w:sz w:val="20"/>
          <w:szCs w:val="20"/>
        </w:rPr>
      </w:pPr>
    </w:p>
    <w:tbl>
      <w:tblPr>
        <w:tblStyle w:val="TableNormal"/>
        <w:tblW w:w="15840"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006"/>
        <w:gridCol w:w="14834"/>
      </w:tblGrid>
      <w:tr>
        <w:tblPrEx>
          <w:tblW w:w="15840"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5840" w:type="dxa"/>
            <w:gridSpan w:val="2"/>
            <w:tcBorders>
              <w:top w:val="single" w:sz="12" w:space="0" w:color="auto"/>
              <w:left w:val="single" w:sz="12" w:space="0" w:color="auto"/>
              <w:bottom w:val="single" w:sz="4" w:space="0" w:color="auto"/>
              <w:right w:val="single" w:sz="12" w:space="0" w:color="auto"/>
            </w:tcBorders>
            <w:textDirection w:val="lrTb"/>
            <w:vAlign w:val="top"/>
          </w:tcPr>
          <w:p w:rsidR="008C54C3" w:rsidRPr="009C3522">
            <w:pPr>
              <w:pStyle w:val="Heading2"/>
              <w:bidi w:val="0"/>
              <w:rPr>
                <w:rFonts w:ascii="Times New Roman" w:hAnsi="Times New Roman"/>
              </w:rPr>
            </w:pPr>
            <w:r w:rsidRPr="009C3522">
              <w:rPr>
                <w:rFonts w:ascii="Times New Roman" w:hAnsi="Times New Roman"/>
              </w:rPr>
              <w:t xml:space="preserve">Zoznam všeobecne záväzných právnych predpisov preberajúcich smernicu </w:t>
            </w:r>
            <w:r w:rsidRPr="009C3522" w:rsidR="007D1FAD">
              <w:rPr>
                <w:rFonts w:ascii="Times New Roman" w:hAnsi="Times New Roman"/>
              </w:rPr>
              <w:t>20</w:t>
            </w:r>
            <w:r w:rsidR="009B7331">
              <w:rPr>
                <w:rFonts w:ascii="Times New Roman" w:hAnsi="Times New Roman"/>
              </w:rPr>
              <w:t>05</w:t>
            </w:r>
            <w:r w:rsidRPr="009C3522" w:rsidR="007D1FAD">
              <w:rPr>
                <w:rFonts w:ascii="Times New Roman" w:hAnsi="Times New Roman"/>
              </w:rPr>
              <w:t>/</w:t>
            </w:r>
            <w:r w:rsidR="009B7331">
              <w:rPr>
                <w:rFonts w:ascii="Times New Roman" w:hAnsi="Times New Roman"/>
              </w:rPr>
              <w:t>29</w:t>
            </w:r>
            <w:r w:rsidRPr="009C3522" w:rsidR="007D1FAD">
              <w:rPr>
                <w:rFonts w:ascii="Times New Roman" w:hAnsi="Times New Roman"/>
              </w:rPr>
              <w:t xml:space="preserve">/EÚ </w:t>
            </w:r>
          </w:p>
          <w:p w:rsidR="008C54C3" w:rsidRPr="009C3522">
            <w:pPr>
              <w:bidi w:val="0"/>
              <w:jc w:val="center"/>
              <w:rPr>
                <w:rFonts w:ascii="Times New Roman" w:hAnsi="Times New Roman"/>
                <w:sz w:val="20"/>
                <w:szCs w:val="20"/>
              </w:rPr>
            </w:pPr>
          </w:p>
        </w:tc>
      </w:tr>
      <w:tr>
        <w:tblPrEx>
          <w:tblW w:w="15840" w:type="dxa"/>
          <w:tblInd w:w="-317" w:type="dxa"/>
          <w:tblLayout w:type="fixed"/>
          <w:tblCellMar>
            <w:left w:w="43" w:type="dxa"/>
            <w:right w:w="43" w:type="dxa"/>
          </w:tblCellMar>
        </w:tblPrEx>
        <w:trPr>
          <w:cantSplit/>
        </w:trPr>
        <w:tc>
          <w:tcPr>
            <w:tcW w:w="1006" w:type="dxa"/>
            <w:tcBorders>
              <w:top w:val="single" w:sz="4" w:space="0" w:color="auto"/>
              <w:left w:val="single" w:sz="12" w:space="0" w:color="auto"/>
              <w:bottom w:val="single" w:sz="4" w:space="0" w:color="auto"/>
              <w:right w:val="single" w:sz="4" w:space="0" w:color="auto"/>
            </w:tcBorders>
            <w:textDirection w:val="lrTb"/>
            <w:vAlign w:val="top"/>
          </w:tcPr>
          <w:p w:rsidR="008C54C3" w:rsidRPr="009C3522">
            <w:pPr>
              <w:bidi w:val="0"/>
              <w:spacing w:after="120"/>
              <w:jc w:val="center"/>
              <w:rPr>
                <w:rFonts w:ascii="Times New Roman" w:hAnsi="Times New Roman"/>
                <w:sz w:val="20"/>
                <w:szCs w:val="20"/>
              </w:rPr>
            </w:pPr>
            <w:r w:rsidRPr="009C3522">
              <w:rPr>
                <w:rFonts w:ascii="Times New Roman" w:hAnsi="Times New Roman"/>
                <w:sz w:val="20"/>
                <w:szCs w:val="20"/>
              </w:rPr>
              <w:t>Por. č.</w:t>
            </w:r>
          </w:p>
        </w:tc>
        <w:tc>
          <w:tcPr>
            <w:tcW w:w="14834" w:type="dxa"/>
            <w:tcBorders>
              <w:top w:val="single" w:sz="4" w:space="0" w:color="auto"/>
              <w:left w:val="single" w:sz="4" w:space="0" w:color="auto"/>
              <w:bottom w:val="single" w:sz="4" w:space="0" w:color="auto"/>
              <w:right w:val="single" w:sz="12" w:space="0" w:color="auto"/>
            </w:tcBorders>
            <w:textDirection w:val="lrTb"/>
            <w:vAlign w:val="top"/>
          </w:tcPr>
          <w:p w:rsidR="008C54C3" w:rsidRPr="009C3522">
            <w:pPr>
              <w:pStyle w:val="Normlny"/>
              <w:bidi w:val="0"/>
              <w:rPr>
                <w:rFonts w:ascii="Times New Roman" w:hAnsi="Times New Roman"/>
                <w:lang w:eastAsia="sk-SK"/>
              </w:rPr>
            </w:pPr>
            <w:r w:rsidRPr="009C3522">
              <w:rPr>
                <w:rFonts w:ascii="Times New Roman" w:hAnsi="Times New Roman"/>
                <w:lang w:eastAsia="sk-SK"/>
              </w:rPr>
              <w:t>Názov predpisu</w:t>
            </w:r>
          </w:p>
        </w:tc>
      </w:tr>
      <w:tr>
        <w:tblPrEx>
          <w:tblW w:w="15840" w:type="dxa"/>
          <w:tblInd w:w="-317" w:type="dxa"/>
          <w:tblLayout w:type="fixed"/>
          <w:tblCellMar>
            <w:left w:w="43" w:type="dxa"/>
            <w:right w:w="43" w:type="dxa"/>
          </w:tblCellMar>
        </w:tblPrEx>
        <w:trPr>
          <w:cantSplit/>
        </w:trPr>
        <w:tc>
          <w:tcPr>
            <w:tcW w:w="1006" w:type="dxa"/>
            <w:tcBorders>
              <w:top w:val="single" w:sz="4" w:space="0" w:color="auto"/>
              <w:left w:val="single" w:sz="12" w:space="0" w:color="auto"/>
              <w:bottom w:val="single" w:sz="12" w:space="0" w:color="auto"/>
              <w:right w:val="single" w:sz="4" w:space="0" w:color="auto"/>
            </w:tcBorders>
            <w:textDirection w:val="lrTb"/>
            <w:vAlign w:val="top"/>
          </w:tcPr>
          <w:p w:rsidR="008C54C3" w:rsidRPr="009C3522" w:rsidP="009E686C">
            <w:pPr>
              <w:bidi w:val="0"/>
              <w:jc w:val="center"/>
              <w:rPr>
                <w:rFonts w:ascii="Times New Roman" w:hAnsi="Times New Roman"/>
                <w:sz w:val="20"/>
                <w:szCs w:val="20"/>
              </w:rPr>
            </w:pPr>
            <w:r w:rsidRPr="009C3522" w:rsidR="009E686C">
              <w:rPr>
                <w:rFonts w:ascii="Times New Roman" w:hAnsi="Times New Roman"/>
                <w:sz w:val="20"/>
                <w:szCs w:val="20"/>
              </w:rPr>
              <w:t>1.</w:t>
            </w:r>
          </w:p>
          <w:p w:rsidR="009E686C" w:rsidRPr="009C3522" w:rsidP="009E686C">
            <w:pPr>
              <w:bidi w:val="0"/>
              <w:jc w:val="center"/>
              <w:rPr>
                <w:rFonts w:ascii="Times New Roman" w:hAnsi="Times New Roman"/>
                <w:sz w:val="20"/>
                <w:szCs w:val="20"/>
              </w:rPr>
            </w:pPr>
            <w:r w:rsidRPr="009C3522">
              <w:rPr>
                <w:rFonts w:ascii="Times New Roman" w:hAnsi="Times New Roman"/>
                <w:sz w:val="20"/>
                <w:szCs w:val="20"/>
              </w:rPr>
              <w:t>2.</w:t>
            </w:r>
          </w:p>
          <w:p w:rsidR="009E686C" w:rsidRPr="009C3522" w:rsidP="009E686C">
            <w:pPr>
              <w:bidi w:val="0"/>
              <w:jc w:val="center"/>
              <w:rPr>
                <w:rFonts w:ascii="Times New Roman" w:hAnsi="Times New Roman"/>
                <w:sz w:val="20"/>
                <w:szCs w:val="20"/>
              </w:rPr>
            </w:pPr>
            <w:r w:rsidRPr="009C3522">
              <w:rPr>
                <w:rFonts w:ascii="Times New Roman" w:hAnsi="Times New Roman"/>
                <w:sz w:val="20"/>
                <w:szCs w:val="20"/>
              </w:rPr>
              <w:t>3.</w:t>
            </w:r>
          </w:p>
          <w:p w:rsidR="009E686C" w:rsidRPr="009C3522" w:rsidP="009E686C">
            <w:pPr>
              <w:bidi w:val="0"/>
              <w:jc w:val="center"/>
              <w:rPr>
                <w:rFonts w:ascii="Times New Roman" w:hAnsi="Times New Roman"/>
                <w:sz w:val="20"/>
                <w:szCs w:val="20"/>
              </w:rPr>
            </w:pPr>
            <w:r w:rsidRPr="009C3522">
              <w:rPr>
                <w:rFonts w:ascii="Times New Roman" w:hAnsi="Times New Roman"/>
                <w:sz w:val="20"/>
                <w:szCs w:val="20"/>
              </w:rPr>
              <w:t>4.</w:t>
            </w:r>
          </w:p>
          <w:p w:rsidR="009E686C" w:rsidRPr="009C3522" w:rsidP="009E686C">
            <w:pPr>
              <w:bidi w:val="0"/>
              <w:jc w:val="center"/>
              <w:rPr>
                <w:rFonts w:ascii="Times New Roman" w:hAnsi="Times New Roman"/>
                <w:sz w:val="20"/>
                <w:szCs w:val="20"/>
              </w:rPr>
            </w:pPr>
            <w:r w:rsidRPr="009C3522">
              <w:rPr>
                <w:rFonts w:ascii="Times New Roman" w:hAnsi="Times New Roman"/>
                <w:sz w:val="20"/>
                <w:szCs w:val="20"/>
              </w:rPr>
              <w:t>5.</w:t>
            </w:r>
          </w:p>
          <w:p w:rsidR="00AD7BB6" w:rsidRPr="009C3522" w:rsidP="008E5F22">
            <w:pPr>
              <w:bidi w:val="0"/>
              <w:jc w:val="center"/>
              <w:rPr>
                <w:rFonts w:ascii="Times New Roman" w:hAnsi="Times New Roman"/>
                <w:sz w:val="20"/>
                <w:szCs w:val="20"/>
              </w:rPr>
            </w:pPr>
            <w:r w:rsidRPr="009C3522" w:rsidR="009E686C">
              <w:rPr>
                <w:rFonts w:ascii="Times New Roman" w:hAnsi="Times New Roman"/>
                <w:sz w:val="20"/>
                <w:szCs w:val="20"/>
              </w:rPr>
              <w:t>6.</w:t>
            </w:r>
          </w:p>
        </w:tc>
        <w:tc>
          <w:tcPr>
            <w:tcW w:w="14834" w:type="dxa"/>
            <w:tcBorders>
              <w:top w:val="single" w:sz="4" w:space="0" w:color="auto"/>
              <w:left w:val="single" w:sz="4" w:space="0" w:color="auto"/>
              <w:bottom w:val="single" w:sz="12" w:space="0" w:color="auto"/>
              <w:right w:val="single" w:sz="12" w:space="0" w:color="auto"/>
            </w:tcBorders>
            <w:textDirection w:val="lrTb"/>
            <w:vAlign w:val="top"/>
          </w:tcPr>
          <w:p w:rsidR="009224D0" w:rsidRPr="009C3522" w:rsidP="009224D0">
            <w:pPr>
              <w:pStyle w:val="abc"/>
              <w:bidi w:val="0"/>
              <w:rPr>
                <w:rFonts w:ascii="Times New Roman" w:hAnsi="Times New Roman"/>
                <w:bCs/>
              </w:rPr>
            </w:pPr>
            <w:r w:rsidRPr="009C3522">
              <w:rPr>
                <w:rFonts w:ascii="Times New Roman" w:hAnsi="Times New Roman"/>
                <w:bCs/>
              </w:rPr>
              <w:t>Zákon č. 250/2007 Z. z. o ochrane spotrebiteľa a o zmene zákona Slovenskej národnej rady č. 372/1990 Zb. o priestupkoch v znení neskorších predpisov</w:t>
            </w:r>
            <w:r w:rsidRPr="009C3522" w:rsidR="008E767B">
              <w:rPr>
                <w:rFonts w:ascii="Times New Roman" w:hAnsi="Times New Roman"/>
                <w:bCs/>
              </w:rPr>
              <w:t xml:space="preserve"> v znení neskorších predpisov</w:t>
            </w:r>
            <w:r w:rsidRPr="009C3522">
              <w:rPr>
                <w:rFonts w:ascii="Times New Roman" w:hAnsi="Times New Roman"/>
                <w:bCs/>
              </w:rPr>
              <w:t>,</w:t>
            </w:r>
          </w:p>
          <w:p w:rsidR="009224D0" w:rsidRPr="009C3522" w:rsidP="009224D0">
            <w:pPr>
              <w:pStyle w:val="abc"/>
              <w:bidi w:val="0"/>
              <w:rPr>
                <w:rFonts w:ascii="Times New Roman" w:hAnsi="Times New Roman"/>
                <w:bCs/>
              </w:rPr>
            </w:pPr>
            <w:r w:rsidRPr="009C3522">
              <w:rPr>
                <w:rFonts w:ascii="Times New Roman" w:hAnsi="Times New Roman"/>
                <w:bCs/>
              </w:rPr>
              <w:t>Zákon č. 40/1967 Zb. Občiansky zákonník</w:t>
            </w:r>
            <w:r w:rsidRPr="009C3522" w:rsidR="008E767B">
              <w:rPr>
                <w:rFonts w:ascii="Times New Roman" w:hAnsi="Times New Roman"/>
                <w:bCs/>
              </w:rPr>
              <w:t xml:space="preserve"> v znení neskorších predpisov</w:t>
            </w:r>
            <w:r w:rsidRPr="009C3522">
              <w:rPr>
                <w:rFonts w:ascii="Times New Roman" w:hAnsi="Times New Roman"/>
                <w:bCs/>
              </w:rPr>
              <w:t>,</w:t>
            </w:r>
          </w:p>
          <w:p w:rsidR="009224D0" w:rsidRPr="009C3522" w:rsidP="009224D0">
            <w:pPr>
              <w:pStyle w:val="abc"/>
              <w:bidi w:val="0"/>
              <w:rPr>
                <w:rFonts w:ascii="Times New Roman" w:hAnsi="Times New Roman"/>
                <w:bCs/>
              </w:rPr>
            </w:pPr>
            <w:r w:rsidRPr="009C3522">
              <w:rPr>
                <w:rFonts w:ascii="Times New Roman" w:hAnsi="Times New Roman"/>
                <w:bCs/>
              </w:rPr>
              <w:t>Zákon č. 128/2002 Z. z. o štátnej kontrole vnútorného trhu vo veciach ochrany spotrebiteľa a o zmene a doplnení niektorých zákonov</w:t>
            </w:r>
            <w:r w:rsidRPr="009C3522" w:rsidR="008E767B">
              <w:rPr>
                <w:rFonts w:ascii="Times New Roman" w:hAnsi="Times New Roman"/>
                <w:bCs/>
              </w:rPr>
              <w:t xml:space="preserve"> v znení neskorších predpisov</w:t>
            </w:r>
            <w:r w:rsidRPr="009C3522">
              <w:rPr>
                <w:rFonts w:ascii="Times New Roman" w:hAnsi="Times New Roman"/>
                <w:bCs/>
              </w:rPr>
              <w:t>,</w:t>
            </w:r>
          </w:p>
          <w:p w:rsidR="009224D0" w:rsidRPr="009C3522" w:rsidP="009224D0">
            <w:pPr>
              <w:pStyle w:val="abc"/>
              <w:bidi w:val="0"/>
              <w:rPr>
                <w:rFonts w:ascii="Times New Roman" w:hAnsi="Times New Roman"/>
                <w:bCs/>
              </w:rPr>
            </w:pPr>
            <w:r w:rsidRPr="009C3522">
              <w:rPr>
                <w:rFonts w:ascii="Times New Roman" w:hAnsi="Times New Roman"/>
                <w:bCs/>
              </w:rPr>
              <w:t>Zákon č.  575/2001 Z. z. o organizácii činnosti vlády a organizácii ústrednej štátnej správy</w:t>
            </w:r>
            <w:r w:rsidRPr="009C3522" w:rsidR="008E767B">
              <w:rPr>
                <w:rFonts w:ascii="Times New Roman" w:hAnsi="Times New Roman"/>
                <w:bCs/>
              </w:rPr>
              <w:t xml:space="preserve"> v znení neskorších predpisov</w:t>
            </w:r>
            <w:r w:rsidRPr="009C3522">
              <w:rPr>
                <w:rFonts w:ascii="Times New Roman" w:hAnsi="Times New Roman"/>
                <w:bCs/>
              </w:rPr>
              <w:t>,</w:t>
            </w:r>
          </w:p>
          <w:p w:rsidR="00AD7BB6" w:rsidP="00AD7BB6">
            <w:pPr>
              <w:pStyle w:val="abc"/>
              <w:bidi w:val="0"/>
              <w:rPr>
                <w:rFonts w:ascii="Times New Roman" w:hAnsi="Times New Roman"/>
                <w:bCs/>
              </w:rPr>
            </w:pPr>
            <w:r w:rsidRPr="009C3522" w:rsidR="009224D0">
              <w:rPr>
                <w:rFonts w:ascii="Times New Roman" w:hAnsi="Times New Roman"/>
                <w:bCs/>
              </w:rPr>
              <w:t>Zákon č. 71/1967 Zb.  o správnom konaní (správny poriadok)</w:t>
            </w:r>
            <w:r w:rsidRPr="009C3522" w:rsidR="008E767B">
              <w:rPr>
                <w:rFonts w:ascii="Times New Roman" w:hAnsi="Times New Roman"/>
                <w:bCs/>
              </w:rPr>
              <w:t xml:space="preserve"> v znení neskorších predpisov</w:t>
            </w:r>
            <w:r w:rsidRPr="009C3522" w:rsidR="00B61661">
              <w:rPr>
                <w:rFonts w:ascii="Times New Roman" w:hAnsi="Times New Roman"/>
                <w:bCs/>
              </w:rPr>
              <w:t>.</w:t>
            </w:r>
          </w:p>
          <w:p w:rsidR="00AD7BB6" w:rsidRPr="009C3522" w:rsidP="00AD7BB6">
            <w:pPr>
              <w:pStyle w:val="abc"/>
              <w:bidi w:val="0"/>
              <w:rPr>
                <w:rFonts w:ascii="Times New Roman" w:hAnsi="Times New Roman"/>
                <w:lang w:eastAsia="sk-SK"/>
              </w:rPr>
            </w:pPr>
            <w:r>
              <w:rPr>
                <w:rFonts w:ascii="Times New Roman" w:hAnsi="Times New Roman"/>
                <w:lang w:eastAsia="sk-SK"/>
              </w:rPr>
              <w:t xml:space="preserve">Zákon č. 199/2014 Z. z. </w:t>
            </w:r>
            <w:r w:rsidRPr="00AD7BB6">
              <w:rPr>
                <w:rFonts w:ascii="Times New Roman" w:hAnsi="Times New Roman"/>
                <w:lang w:eastAsia="sk-SK"/>
              </w:rPr>
              <w:t>ktorým sa mení a dopĺňa zákon č. 250/2007 Z. z. o ochrane spotrebiteľa a o zmene zákona Slovenskej národnej rady č. 372/1990 Zb. o priestupkoch v znení neskorších predpisov v znení neskorších predpisov a o zmene a doplnení niektorých zákonov</w:t>
            </w:r>
            <w:r>
              <w:rPr>
                <w:rFonts w:ascii="Times New Roman" w:hAnsi="Times New Roman"/>
                <w:lang w:eastAsia="sk-SK"/>
              </w:rPr>
              <w:t>.</w:t>
            </w:r>
          </w:p>
        </w:tc>
      </w:tr>
    </w:tbl>
    <w:p w:rsidR="008C54C3" w:rsidRPr="009C3522">
      <w:pPr>
        <w:pStyle w:val="Header"/>
        <w:tabs>
          <w:tab w:val="clear" w:pos="4536"/>
          <w:tab w:val="clear" w:pos="9072"/>
        </w:tabs>
        <w:autoSpaceDE/>
        <w:autoSpaceDN/>
        <w:bidi w:val="0"/>
        <w:rPr>
          <w:rFonts w:ascii="Times New Roman" w:hAnsi="Times New Roman"/>
          <w:sz w:val="20"/>
          <w:szCs w:val="20"/>
        </w:rPr>
      </w:pPr>
    </w:p>
    <w:sectPr w:rsidSect="00961B6E">
      <w:footerReference w:type="default" r:id="rId5"/>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EUAlbertina-Regular-Identity-H">
    <w:altName w:val="Arial Unicode MS"/>
    <w:panose1 w:val="00000000000000000000"/>
    <w:charset w:val="80"/>
    <w:family w:val="auto"/>
    <w:pitch w:val="default"/>
    <w:sig w:usb0="00000000" w:usb1="00000000" w:usb2="00000000" w:usb3="00000000" w:csb0="00020000" w:csb1="00000000"/>
  </w:font>
  <w:font w:name="EUAlbertina-Bold-Identity-H">
    <w:altName w:val="Arial Unicode MS"/>
    <w:panose1 w:val="00000000000000000000"/>
    <w:charset w:val="80"/>
    <w:family w:val="auto"/>
    <w:pitch w:val="default"/>
    <w:sig w:usb0="00000000" w:usb1="00000000" w:usb2="00000000" w:usb3="00000000" w:csb0="00020000" w:csb1="00000000"/>
  </w:font>
  <w:font w:name="EUAlbertina-Italic-Identity-H">
    <w:altName w:val="Arial Unicode MS"/>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 w:name="@EUAlbertina-Bold-Identity-H">
    <w:panose1 w:val="00000000000000000000"/>
    <w:charset w:val="80"/>
    <w:family w:val="auto"/>
    <w:pitch w:val="default"/>
    <w:sig w:usb0="00000000" w:usb1="00000000" w:usb2="00000000" w:usb3="00000000" w:csb0="00020000" w:csb1="00000000"/>
  </w:font>
  <w:font w:name="@EUAlbertina-Italic-Identity-H">
    <w:panose1 w:val="00000000000000000000"/>
    <w:charset w:val="80"/>
    <w:family w:val="auto"/>
    <w:pitch w:val="default"/>
    <w:sig w:usb0="00000000" w:usb1="00000000" w:usb2="0000000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8E6">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077F4D">
      <w:rPr>
        <w:rStyle w:val="PageNumber"/>
        <w:rFonts w:ascii="Times New Roman" w:hAnsi="Times New Roman"/>
        <w:noProof/>
      </w:rPr>
      <w:t>2</w:t>
    </w:r>
    <w:r>
      <w:rPr>
        <w:rStyle w:val="PageNumber"/>
        <w:rFonts w:ascii="Times New Roman" w:hAnsi="Times New Roman"/>
      </w:rPr>
      <w:fldChar w:fldCharType="end"/>
    </w:r>
  </w:p>
  <w:p w:rsidR="002F28E6">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4">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5">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7">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lvlOverride w:ilvl="0">
      <w:startOverride w:val="3"/>
    </w:lvlOverride>
  </w:num>
  <w:num w:numId="3">
    <w:abstractNumId w:val="6"/>
  </w:num>
  <w:num w:numId="4">
    <w:abstractNumId w:val="6"/>
    <w:lvlOverride w:ilvl="0">
      <w:startOverride w:val="2"/>
    </w:lvlOverride>
  </w:num>
  <w:num w:numId="5">
    <w:abstractNumId w:val="4"/>
  </w:num>
  <w:num w:numId="6">
    <w:abstractNumId w:val="4"/>
    <w:lvlOverride w:ilvl="0">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9"/>
  </w:num>
  <w:num w:numId="12">
    <w:abstractNumId w:val="2"/>
  </w:num>
  <w:num w:numId="13">
    <w:abstractNumId w:val="8"/>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oNotHyphenateCaps/>
  <w:characterSpacingControl w:val="doNotCompress"/>
  <w:doNotValidateAgainstSchema/>
  <w:doNotDemarcateInvalidXml/>
  <w:compat/>
  <w:rsids>
    <w:rsidRoot w:val="00A9063F"/>
    <w:rsid w:val="0002386F"/>
    <w:rsid w:val="000262BE"/>
    <w:rsid w:val="00050F3E"/>
    <w:rsid w:val="000671B8"/>
    <w:rsid w:val="00077F4D"/>
    <w:rsid w:val="00094AE8"/>
    <w:rsid w:val="000A58F0"/>
    <w:rsid w:val="000B550F"/>
    <w:rsid w:val="000D000B"/>
    <w:rsid w:val="000D128F"/>
    <w:rsid w:val="000D42BF"/>
    <w:rsid w:val="000D6155"/>
    <w:rsid w:val="000F012D"/>
    <w:rsid w:val="000F5ACC"/>
    <w:rsid w:val="00106800"/>
    <w:rsid w:val="00162950"/>
    <w:rsid w:val="001A2A8D"/>
    <w:rsid w:val="001B3407"/>
    <w:rsid w:val="002144B9"/>
    <w:rsid w:val="00254BE2"/>
    <w:rsid w:val="0026018E"/>
    <w:rsid w:val="0027273E"/>
    <w:rsid w:val="002B2733"/>
    <w:rsid w:val="002E693B"/>
    <w:rsid w:val="002F28E6"/>
    <w:rsid w:val="00324D3D"/>
    <w:rsid w:val="00326CF3"/>
    <w:rsid w:val="00344C11"/>
    <w:rsid w:val="003536F2"/>
    <w:rsid w:val="00355B61"/>
    <w:rsid w:val="0037371F"/>
    <w:rsid w:val="00391DC5"/>
    <w:rsid w:val="003D6931"/>
    <w:rsid w:val="003E6E73"/>
    <w:rsid w:val="003F7F45"/>
    <w:rsid w:val="00414331"/>
    <w:rsid w:val="0044319A"/>
    <w:rsid w:val="00451A1D"/>
    <w:rsid w:val="0046242F"/>
    <w:rsid w:val="0046323D"/>
    <w:rsid w:val="0048476E"/>
    <w:rsid w:val="004D3558"/>
    <w:rsid w:val="00503B5B"/>
    <w:rsid w:val="00504FDF"/>
    <w:rsid w:val="005170A9"/>
    <w:rsid w:val="0052525B"/>
    <w:rsid w:val="00545F7B"/>
    <w:rsid w:val="005539C1"/>
    <w:rsid w:val="0055534B"/>
    <w:rsid w:val="00555D02"/>
    <w:rsid w:val="00557E78"/>
    <w:rsid w:val="00566703"/>
    <w:rsid w:val="005A005E"/>
    <w:rsid w:val="005F4E99"/>
    <w:rsid w:val="005F564D"/>
    <w:rsid w:val="006000BD"/>
    <w:rsid w:val="00604B13"/>
    <w:rsid w:val="0061245F"/>
    <w:rsid w:val="00615B90"/>
    <w:rsid w:val="00670229"/>
    <w:rsid w:val="00680BEE"/>
    <w:rsid w:val="00685F48"/>
    <w:rsid w:val="006A47E3"/>
    <w:rsid w:val="00731A45"/>
    <w:rsid w:val="00766000"/>
    <w:rsid w:val="00782B72"/>
    <w:rsid w:val="0078408B"/>
    <w:rsid w:val="007C0B9D"/>
    <w:rsid w:val="007D1FAD"/>
    <w:rsid w:val="007E1205"/>
    <w:rsid w:val="008152F9"/>
    <w:rsid w:val="00823E68"/>
    <w:rsid w:val="008676AA"/>
    <w:rsid w:val="00873DF3"/>
    <w:rsid w:val="0087667B"/>
    <w:rsid w:val="008951DB"/>
    <w:rsid w:val="008C54C3"/>
    <w:rsid w:val="008D24E9"/>
    <w:rsid w:val="008D53FB"/>
    <w:rsid w:val="008E5F22"/>
    <w:rsid w:val="008E767B"/>
    <w:rsid w:val="00911CF5"/>
    <w:rsid w:val="009224D0"/>
    <w:rsid w:val="0092347F"/>
    <w:rsid w:val="00933B47"/>
    <w:rsid w:val="00933FAE"/>
    <w:rsid w:val="00961B6E"/>
    <w:rsid w:val="009B2E65"/>
    <w:rsid w:val="009B7331"/>
    <w:rsid w:val="009C3522"/>
    <w:rsid w:val="009C72B6"/>
    <w:rsid w:val="009E1157"/>
    <w:rsid w:val="009E686C"/>
    <w:rsid w:val="009F2EB9"/>
    <w:rsid w:val="00A045C3"/>
    <w:rsid w:val="00A20B8B"/>
    <w:rsid w:val="00A46370"/>
    <w:rsid w:val="00A67F19"/>
    <w:rsid w:val="00A9063F"/>
    <w:rsid w:val="00AD7BB6"/>
    <w:rsid w:val="00AE1A81"/>
    <w:rsid w:val="00AF48B7"/>
    <w:rsid w:val="00B01A62"/>
    <w:rsid w:val="00B215C5"/>
    <w:rsid w:val="00B30A89"/>
    <w:rsid w:val="00B30BBD"/>
    <w:rsid w:val="00B61661"/>
    <w:rsid w:val="00B66E5D"/>
    <w:rsid w:val="00B71293"/>
    <w:rsid w:val="00B81EE7"/>
    <w:rsid w:val="00B97F78"/>
    <w:rsid w:val="00BA49E7"/>
    <w:rsid w:val="00BD45F5"/>
    <w:rsid w:val="00C04312"/>
    <w:rsid w:val="00C519F5"/>
    <w:rsid w:val="00C7034B"/>
    <w:rsid w:val="00C771D0"/>
    <w:rsid w:val="00C93B26"/>
    <w:rsid w:val="00C96D14"/>
    <w:rsid w:val="00CB0725"/>
    <w:rsid w:val="00CC5EA7"/>
    <w:rsid w:val="00CE31C1"/>
    <w:rsid w:val="00D011ED"/>
    <w:rsid w:val="00D31C18"/>
    <w:rsid w:val="00D3700B"/>
    <w:rsid w:val="00D65FCC"/>
    <w:rsid w:val="00D705C2"/>
    <w:rsid w:val="00D803E7"/>
    <w:rsid w:val="00DA0F6C"/>
    <w:rsid w:val="00DA779D"/>
    <w:rsid w:val="00DC7345"/>
    <w:rsid w:val="00DD03CA"/>
    <w:rsid w:val="00DE4455"/>
    <w:rsid w:val="00DF17F7"/>
    <w:rsid w:val="00E53ACF"/>
    <w:rsid w:val="00E648FE"/>
    <w:rsid w:val="00E676B9"/>
    <w:rsid w:val="00E93F55"/>
    <w:rsid w:val="00EA1DD3"/>
    <w:rsid w:val="00EA507B"/>
    <w:rsid w:val="00F24B9B"/>
    <w:rsid w:val="00F3425C"/>
    <w:rsid w:val="00F42650"/>
    <w:rsid w:val="00F45BE1"/>
    <w:rsid w:val="00F926D4"/>
    <w:rsid w:val="00F94ADA"/>
    <w:rsid w:val="00FA5C49"/>
    <w:rsid w:val="00FB511B"/>
    <w:rsid w:val="00FE540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3">
    <w:name w:val="heading 3"/>
    <w:basedOn w:val="Normal"/>
    <w:next w:val="Normal"/>
    <w:link w:val="Nadpis3Char"/>
    <w:uiPriority w:val="9"/>
    <w:semiHidden/>
    <w:unhideWhenUsed/>
    <w:qFormat/>
    <w:rsid w:val="008D24E9"/>
    <w:pPr>
      <w:keepNext/>
      <w:spacing w:before="240" w:after="60"/>
      <w:jc w:val="left"/>
      <w:outlineLvl w:val="2"/>
    </w:pPr>
    <w:rPr>
      <w:rFonts w:ascii="Cambria" w:hAnsi="Cambria"/>
      <w:b/>
      <w:bCs/>
      <w:sz w:val="26"/>
      <w:szCs w:val="26"/>
    </w:rPr>
  </w:style>
  <w:style w:type="paragraph" w:styleId="Heading4">
    <w:name w:val="heading 4"/>
    <w:basedOn w:val="Normal"/>
    <w:next w:val="Normal"/>
    <w:link w:val="Nadpis4Char"/>
    <w:uiPriority w:val="99"/>
    <w:qFormat/>
    <w:pPr>
      <w:keepNext/>
      <w:jc w:val="center"/>
      <w:outlineLvl w:val="3"/>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link w:val="Heading1"/>
    <w:uiPriority w:val="9"/>
    <w:locked/>
    <w:rPr>
      <w:rFonts w:ascii="Cambria" w:hAnsi="Cambria" w:cs="Cambria"/>
      <w:b/>
      <w:kern w:val="32"/>
      <w:sz w:val="32"/>
    </w:rPr>
  </w:style>
  <w:style w:type="character" w:customStyle="1" w:styleId="Nadpis2Char">
    <w:name w:val="Nadpis 2 Char"/>
    <w:link w:val="Heading2"/>
    <w:uiPriority w:val="9"/>
    <w:semiHidden/>
    <w:locked/>
    <w:rPr>
      <w:rFonts w:ascii="Cambria" w:hAnsi="Cambria" w:cs="Cambria"/>
      <w:b/>
      <w:i/>
      <w:sz w:val="28"/>
    </w:rPr>
  </w:style>
  <w:style w:type="character" w:customStyle="1" w:styleId="Nadpis3Char">
    <w:name w:val="Nadpis 3 Char"/>
    <w:link w:val="Heading3"/>
    <w:uiPriority w:val="9"/>
    <w:semiHidden/>
    <w:locked/>
    <w:rsid w:val="008D24E9"/>
    <w:rPr>
      <w:rFonts w:ascii="Cambria" w:hAnsi="Cambria" w:cs="Cambria"/>
      <w:b/>
      <w:sz w:val="26"/>
    </w:rPr>
  </w:style>
  <w:style w:type="character" w:customStyle="1" w:styleId="Nadpis4Char">
    <w:name w:val="Nadpis 4 Char"/>
    <w:link w:val="Heading4"/>
    <w:uiPriority w:val="9"/>
    <w:semiHidden/>
    <w:locked/>
    <w:rPr>
      <w:rFonts w:ascii="Calibri" w:hAnsi="Calibri" w:cs="Calibri"/>
      <w:b/>
      <w:sz w:val="28"/>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link w:val="BodyText3"/>
    <w:uiPriority w:val="99"/>
    <w:semiHidden/>
    <w:locked/>
    <w:rPr>
      <w:sz w:val="16"/>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link w:val="Header"/>
    <w:uiPriority w:val="99"/>
    <w:semiHidden/>
    <w:locked/>
    <w:rPr>
      <w:sz w:val="24"/>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link w:val="BodyText2"/>
    <w:uiPriority w:val="99"/>
    <w:semiHidden/>
    <w:locked/>
    <w:rPr>
      <w:sz w:val="24"/>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link w:val="FootnoteText"/>
    <w:uiPriority w:val="99"/>
    <w:semiHidden/>
    <w:locked/>
    <w:rPr>
      <w:sz w:val="2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uiPriority w:val="99"/>
    <w:semiHidden/>
    <w:rPr>
      <w:vertAlign w:val="superscript"/>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link w:val="Footer"/>
    <w:uiPriority w:val="99"/>
    <w:semiHidden/>
    <w:locked/>
    <w:rPr>
      <w:sz w:val="24"/>
    </w:rPr>
  </w:style>
  <w:style w:type="character" w:styleId="PageNumber">
    <w:name w:val="page number"/>
    <w:uiPriority w:val="99"/>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link w:val="BodyTextIndent2"/>
    <w:uiPriority w:val="99"/>
    <w:semiHidden/>
    <w:locked/>
    <w:rPr>
      <w:sz w:val="24"/>
    </w:rPr>
  </w:style>
  <w:style w:type="table" w:styleId="TableGrid">
    <w:name w:val="Table Grid"/>
    <w:basedOn w:val="TableNormal"/>
    <w:uiPriority w:val="59"/>
    <w:rsid w:val="00961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15B90"/>
    <w:rPr>
      <w:b/>
    </w:rPr>
  </w:style>
  <w:style w:type="character" w:styleId="Hyperlink">
    <w:name w:val="Hyperlink"/>
    <w:uiPriority w:val="99"/>
    <w:unhideWhenUsed/>
    <w:rsid w:val="00CC5EA7"/>
    <w:rPr>
      <w:color w:val="05507A"/>
      <w:u w:val="none"/>
      <w:effect w:val="none"/>
    </w:rPr>
  </w:style>
  <w:style w:type="character" w:customStyle="1" w:styleId="num1">
    <w:name w:val="num1"/>
    <w:rsid w:val="00CC5EA7"/>
    <w:rPr>
      <w:b/>
      <w:color w:val="303030"/>
    </w:rPr>
  </w:style>
  <w:style w:type="paragraph" w:customStyle="1" w:styleId="l41">
    <w:name w:val="l41"/>
    <w:basedOn w:val="Normal"/>
    <w:rsid w:val="00DC7345"/>
    <w:pPr>
      <w:autoSpaceDE/>
      <w:autoSpaceDN/>
      <w:jc w:val="both"/>
    </w:pPr>
  </w:style>
  <w:style w:type="paragraph" w:customStyle="1" w:styleId="l51">
    <w:name w:val="l51"/>
    <w:basedOn w:val="Normal"/>
    <w:rsid w:val="00DC7345"/>
    <w:pPr>
      <w:autoSpaceDE/>
      <w:autoSpaceDN/>
      <w:jc w:val="both"/>
    </w:pPr>
  </w:style>
  <w:style w:type="paragraph" w:customStyle="1" w:styleId="l31">
    <w:name w:val="l31"/>
    <w:basedOn w:val="Normal"/>
    <w:rsid w:val="00C04312"/>
    <w:pPr>
      <w:autoSpaceDE/>
      <w:autoSpaceDN/>
      <w:jc w:val="both"/>
    </w:pPr>
  </w:style>
  <w:style w:type="paragraph" w:customStyle="1" w:styleId="l21">
    <w:name w:val="l21"/>
    <w:basedOn w:val="Normal"/>
    <w:rsid w:val="005539C1"/>
    <w:pPr>
      <w:autoSpaceDE/>
      <w:autoSpaceDN/>
      <w:jc w:val="both"/>
    </w:pPr>
  </w:style>
  <w:style w:type="paragraph" w:styleId="BalloonText">
    <w:name w:val="Balloon Text"/>
    <w:basedOn w:val="Normal"/>
    <w:link w:val="TextbublinyChar"/>
    <w:uiPriority w:val="99"/>
    <w:semiHidden/>
    <w:unhideWhenUsed/>
    <w:rsid w:val="0046242F"/>
    <w:pPr>
      <w:jc w:val="left"/>
    </w:pPr>
    <w:rPr>
      <w:rFonts w:ascii="Tahoma" w:hAnsi="Tahoma" w:cs="Tahoma"/>
      <w:sz w:val="16"/>
      <w:szCs w:val="16"/>
    </w:rPr>
  </w:style>
  <w:style w:type="character" w:customStyle="1" w:styleId="TextbublinyChar">
    <w:name w:val="Text bubliny Char"/>
    <w:link w:val="BalloonText"/>
    <w:uiPriority w:val="99"/>
    <w:semiHidden/>
    <w:locked/>
    <w:rsid w:val="0046242F"/>
    <w:rPr>
      <w:rFonts w:ascii="Tahoma" w:hAnsi="Tahoma" w:cs="Tahoma"/>
      <w:sz w:val="16"/>
    </w:rPr>
  </w:style>
  <w:style w:type="character" w:customStyle="1" w:styleId="num">
    <w:name w:val="num"/>
    <w:rsid w:val="008D24E9"/>
  </w:style>
  <w:style w:type="character" w:customStyle="1" w:styleId="apple-converted-space">
    <w:name w:val="apple-converted-space"/>
    <w:rsid w:val="008D24E9"/>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lov-lex.sk/pravne-predpisy/SK/ZZ/2002/128/20180520"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25</Pages>
  <Words>10681</Words>
  <Characters>60887</Characters>
  <Application>Microsoft Office Word</Application>
  <DocSecurity>0</DocSecurity>
  <Lines>0</Lines>
  <Paragraphs>0</Paragraphs>
  <ScaleCrop>false</ScaleCrop>
  <Company>ÚV SR</Company>
  <LinksUpToDate>false</LinksUpToDate>
  <CharactersWithSpaces>71426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Hajdu Ladislav</cp:lastModifiedBy>
  <cp:revision>2</cp:revision>
  <cp:lastPrinted>2018-06-29T12:51:00Z</cp:lastPrinted>
  <dcterms:created xsi:type="dcterms:W3CDTF">2018-08-24T07:26:00Z</dcterms:created>
  <dcterms:modified xsi:type="dcterms:W3CDTF">2018-08-24T07:26:00Z</dcterms:modified>
</cp:coreProperties>
</file>