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1525"/>
        <w:gridCol w:w="2127"/>
        <w:gridCol w:w="4678"/>
        <w:gridCol w:w="567"/>
        <w:gridCol w:w="567"/>
      </w:tblGrid>
      <w:tr>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233"/>
        </w:trPr>
        <w:tc>
          <w:tcPr>
            <w:tcW w:w="9464" w:type="dxa"/>
            <w:gridSpan w:val="5"/>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8498E" w:rsidRPr="00C8498E" w:rsidP="00C20BC4">
            <w:pPr>
              <w:autoSpaceDE w:val="0"/>
              <w:autoSpaceDN w:val="0"/>
              <w:bidi w:val="0"/>
              <w:adjustRightInd w:val="0"/>
              <w:spacing w:before="20" w:after="20"/>
              <w:jc w:val="center"/>
              <w:rPr>
                <w:rFonts w:ascii="Times New Roman" w:eastAsia="Calibri" w:hAnsi="Times New Roman"/>
                <w:color w:val="000000"/>
                <w:sz w:val="20"/>
                <w:szCs w:val="20"/>
              </w:rPr>
            </w:pPr>
            <w:r w:rsidRPr="00C8498E">
              <w:rPr>
                <w:rFonts w:ascii="Times New Roman" w:eastAsia="Calibri" w:hAnsi="Times New Roman" w:hint="default"/>
                <w:b/>
                <w:bCs/>
                <w:color w:val="000000"/>
                <w:sz w:val="20"/>
                <w:szCs w:val="20"/>
              </w:rPr>
              <w:t>Sprá</w:t>
            </w:r>
            <w:r w:rsidRPr="00C8498E">
              <w:rPr>
                <w:rFonts w:ascii="Times New Roman" w:eastAsia="Calibri" w:hAnsi="Times New Roman" w:hint="default"/>
                <w:b/>
                <w:bCs/>
                <w:color w:val="000000"/>
                <w:sz w:val="20"/>
                <w:szCs w:val="20"/>
              </w:rPr>
              <w:t>va o úč</w:t>
            </w:r>
            <w:r w:rsidRPr="00C8498E">
              <w:rPr>
                <w:rFonts w:ascii="Times New Roman" w:eastAsia="Calibri" w:hAnsi="Times New Roman" w:hint="default"/>
                <w:b/>
                <w:bCs/>
                <w:color w:val="000000"/>
                <w:sz w:val="20"/>
                <w:szCs w:val="20"/>
              </w:rPr>
              <w:t>asti verejnosti na tvorbe prá</w:t>
            </w:r>
            <w:r w:rsidRPr="00C8498E">
              <w:rPr>
                <w:rFonts w:ascii="Times New Roman" w:eastAsia="Calibri" w:hAnsi="Times New Roman" w:hint="default"/>
                <w:b/>
                <w:bCs/>
                <w:color w:val="000000"/>
                <w:sz w:val="20"/>
                <w:szCs w:val="20"/>
              </w:rPr>
              <w:t>vneho predpisu</w:t>
            </w:r>
          </w:p>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r w:rsidRPr="00C8498E">
              <w:rPr>
                <w:rFonts w:ascii="Times New Roman" w:eastAsia="Calibri" w:hAnsi="Times New Roman" w:hint="default"/>
                <w:b/>
                <w:bCs/>
                <w:color w:val="000000"/>
                <w:sz w:val="20"/>
                <w:szCs w:val="20"/>
              </w:rPr>
              <w:t>Scená</w:t>
            </w:r>
            <w:r w:rsidRPr="00C8498E">
              <w:rPr>
                <w:rFonts w:ascii="Times New Roman" w:eastAsia="Calibri" w:hAnsi="Times New Roman" w:hint="default"/>
                <w:b/>
                <w:bCs/>
                <w:color w:val="000000"/>
                <w:sz w:val="20"/>
                <w:szCs w:val="20"/>
              </w:rPr>
              <w:t>r 1: Verejnosť</w:t>
            </w:r>
            <w:r w:rsidRPr="00C8498E">
              <w:rPr>
                <w:rFonts w:ascii="Times New Roman" w:eastAsia="Calibri" w:hAnsi="Times New Roman" w:hint="default"/>
                <w:b/>
                <w:bCs/>
                <w:color w:val="000000"/>
                <w:sz w:val="20"/>
                <w:szCs w:val="20"/>
              </w:rPr>
              <w:t xml:space="preserve"> je informovaná</w:t>
            </w:r>
            <w:r w:rsidRPr="00C8498E">
              <w:rPr>
                <w:rFonts w:ascii="Times New Roman" w:eastAsia="Calibri" w:hAnsi="Times New Roman" w:hint="default"/>
                <w:b/>
                <w:bCs/>
                <w:color w:val="000000"/>
                <w:sz w:val="20"/>
                <w:szCs w:val="20"/>
              </w:rPr>
              <w:t xml:space="preserve"> o tvorbe prá</w:t>
            </w:r>
            <w:r w:rsidRPr="00C8498E">
              <w:rPr>
                <w:rFonts w:ascii="Times New Roman" w:eastAsia="Calibri" w:hAnsi="Times New Roman" w:hint="default"/>
                <w:b/>
                <w:bCs/>
                <w:color w:val="000000"/>
                <w:sz w:val="20"/>
                <w:szCs w:val="20"/>
              </w:rPr>
              <w:t xml:space="preserve">vneho predpisu </w:t>
            </w:r>
          </w:p>
        </w:tc>
      </w:tr>
      <w:tr>
        <w:tblPrEx>
          <w:tblW w:w="9464" w:type="dxa"/>
          <w:tblLayout w:type="fixed"/>
        </w:tblPrEx>
        <w:trPr>
          <w:trHeight w:val="80"/>
        </w:trPr>
        <w:tc>
          <w:tcPr>
            <w:tcW w:w="1525"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r w:rsidRPr="00C8498E">
              <w:rPr>
                <w:rFonts w:ascii="Times New Roman" w:eastAsia="Calibri" w:hAnsi="Times New Roman" w:hint="default"/>
                <w:b/>
                <w:bCs/>
                <w:color w:val="000000"/>
                <w:sz w:val="20"/>
                <w:szCs w:val="20"/>
              </w:rPr>
              <w:t>Fá</w:t>
            </w:r>
            <w:r w:rsidRPr="00C8498E">
              <w:rPr>
                <w:rFonts w:ascii="Times New Roman" w:eastAsia="Calibri" w:hAnsi="Times New Roman" w:hint="default"/>
                <w:b/>
                <w:bCs/>
                <w:color w:val="000000"/>
                <w:sz w:val="20"/>
                <w:szCs w:val="20"/>
              </w:rPr>
              <w:t xml:space="preserve">za procesu </w:t>
            </w:r>
          </w:p>
        </w:tc>
        <w:tc>
          <w:tcPr>
            <w:tcW w:w="2127"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r w:rsidRPr="00C8498E">
              <w:rPr>
                <w:rFonts w:ascii="Times New Roman" w:eastAsia="Calibri" w:hAnsi="Times New Roman" w:hint="default"/>
                <w:b/>
                <w:bCs/>
                <w:color w:val="000000"/>
                <w:sz w:val="20"/>
                <w:szCs w:val="20"/>
              </w:rPr>
              <w:t>Subfá</w:t>
            </w:r>
            <w:r w:rsidRPr="00C8498E">
              <w:rPr>
                <w:rFonts w:ascii="Times New Roman" w:eastAsia="Calibri" w:hAnsi="Times New Roman" w:hint="default"/>
                <w:b/>
                <w:bCs/>
                <w:color w:val="000000"/>
                <w:sz w:val="20"/>
                <w:szCs w:val="20"/>
              </w:rPr>
              <w:t>za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r w:rsidRPr="00C8498E">
              <w:rPr>
                <w:rFonts w:ascii="Times New Roman" w:eastAsia="Calibri" w:hAnsi="Times New Roman" w:hint="default"/>
                <w:b/>
                <w:bCs/>
                <w:color w:val="000000"/>
                <w:sz w:val="20"/>
                <w:szCs w:val="20"/>
              </w:rPr>
              <w:t>Kontrolná</w:t>
            </w:r>
            <w:r w:rsidRPr="00C8498E">
              <w:rPr>
                <w:rFonts w:ascii="Times New Roman" w:eastAsia="Calibri" w:hAnsi="Times New Roman" w:hint="default"/>
                <w:b/>
                <w:bCs/>
                <w:color w:val="000000"/>
                <w:sz w:val="20"/>
                <w:szCs w:val="20"/>
              </w:rPr>
              <w:t xml:space="preserve"> otá</w:t>
            </w:r>
            <w:r w:rsidRPr="00C8498E">
              <w:rPr>
                <w:rFonts w:ascii="Times New Roman" w:eastAsia="Calibri" w:hAnsi="Times New Roman" w:hint="default"/>
                <w:b/>
                <w:bCs/>
                <w:color w:val="000000"/>
                <w:sz w:val="20"/>
                <w:szCs w:val="20"/>
              </w:rPr>
              <w:t xml:space="preserve">zka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r w:rsidRPr="00C8498E">
              <w:rPr>
                <w:rFonts w:ascii="Times New Roman" w:eastAsia="Calibri" w:hAnsi="Times New Roman" w:hint="default"/>
                <w:b/>
                <w:bCs/>
                <w:color w:val="000000"/>
                <w:sz w:val="20"/>
                <w:szCs w:val="20"/>
              </w:rPr>
              <w:t>Á</w:t>
            </w:r>
            <w:r w:rsidRPr="00C8498E">
              <w:rPr>
                <w:rFonts w:ascii="Times New Roman" w:eastAsia="Calibri" w:hAnsi="Times New Roman" w:hint="default"/>
                <w:b/>
                <w:bCs/>
                <w:color w:val="000000"/>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r w:rsidRPr="00C8498E">
              <w:rPr>
                <w:rFonts w:ascii="Times New Roman" w:eastAsia="Calibri" w:hAnsi="Times New Roman"/>
                <w:b/>
                <w:bCs/>
                <w:color w:val="000000"/>
                <w:sz w:val="20"/>
                <w:szCs w:val="20"/>
              </w:rPr>
              <w:t xml:space="preserve">N </w:t>
            </w:r>
          </w:p>
        </w:tc>
      </w:tr>
      <w:tr>
        <w:tblPrEx>
          <w:tblW w:w="9464" w:type="dxa"/>
          <w:tblLayout w:type="fixed"/>
        </w:tblPrEx>
        <w:trPr>
          <w:trHeight w:val="407"/>
        </w:trPr>
        <w:tc>
          <w:tcPr>
            <w:tcW w:w="1525" w:type="dxa"/>
            <w:vMerge w:val="restart"/>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r w:rsidRPr="00C8498E">
              <w:rPr>
                <w:rFonts w:ascii="Times New Roman" w:eastAsia="Calibri" w:hAnsi="Times New Roman" w:hint="default"/>
                <w:b/>
                <w:bCs/>
                <w:color w:val="000000"/>
                <w:sz w:val="20"/>
                <w:szCs w:val="20"/>
              </w:rPr>
              <w:t>1. Prí</w:t>
            </w:r>
            <w:r w:rsidRPr="00C8498E">
              <w:rPr>
                <w:rFonts w:ascii="Times New Roman" w:eastAsia="Calibri" w:hAnsi="Times New Roman" w:hint="default"/>
                <w:b/>
                <w:bCs/>
                <w:color w:val="000000"/>
                <w:sz w:val="20"/>
                <w:szCs w:val="20"/>
              </w:rPr>
              <w:t xml:space="preserve">prava tvorby </w:t>
            </w:r>
            <w:r w:rsidRPr="00C8498E">
              <w:rPr>
                <w:rFonts w:ascii="Times New Roman" w:eastAsia="Calibri" w:hAnsi="Times New Roman" w:hint="default"/>
                <w:b/>
                <w:bCs/>
                <w:color w:val="000000"/>
                <w:sz w:val="20"/>
                <w:szCs w:val="20"/>
              </w:rPr>
              <w:t>prá</w:t>
            </w:r>
            <w:r w:rsidRPr="00C8498E">
              <w:rPr>
                <w:rFonts w:ascii="Times New Roman" w:eastAsia="Calibri" w:hAnsi="Times New Roman" w:hint="default"/>
                <w:b/>
                <w:bCs/>
                <w:color w:val="000000"/>
                <w:sz w:val="20"/>
                <w:szCs w:val="20"/>
              </w:rPr>
              <w:t xml:space="preserve">vne-ho predpisu </w:t>
            </w:r>
          </w:p>
        </w:tc>
        <w:tc>
          <w:tcPr>
            <w:tcW w:w="2127"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hint="default"/>
                <w:color w:val="000000"/>
                <w:sz w:val="20"/>
                <w:szCs w:val="20"/>
              </w:rPr>
            </w:pPr>
            <w:r w:rsidRPr="00C8498E">
              <w:rPr>
                <w:rFonts w:ascii="Times New Roman" w:eastAsia="Calibri" w:hAnsi="Times New Roman" w:hint="default"/>
                <w:color w:val="000000"/>
                <w:sz w:val="20"/>
                <w:szCs w:val="20"/>
              </w:rPr>
              <w:t>1.1 Identifiká</w:t>
            </w:r>
            <w:r w:rsidRPr="00C8498E">
              <w:rPr>
                <w:rFonts w:ascii="Times New Roman" w:eastAsia="Calibri" w:hAnsi="Times New Roman" w:hint="default"/>
                <w:color w:val="000000"/>
                <w:sz w:val="20"/>
                <w:szCs w:val="20"/>
              </w:rPr>
              <w:t>cia cieľ</w:t>
            </w:r>
            <w:r w:rsidRPr="00C8498E">
              <w:rPr>
                <w:rFonts w:ascii="Times New Roman" w:eastAsia="Calibri" w:hAnsi="Times New Roman" w:hint="default"/>
                <w:color w:val="000000"/>
                <w:sz w:val="20"/>
                <w:szCs w:val="20"/>
              </w:rPr>
              <w:t xml:space="preserve">a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r w:rsidRPr="00C8498E">
              <w:rPr>
                <w:rFonts w:ascii="Times New Roman" w:eastAsia="Calibri" w:hAnsi="Times New Roman" w:hint="default"/>
                <w:color w:val="000000"/>
                <w:sz w:val="20"/>
                <w:szCs w:val="20"/>
              </w:rPr>
              <w:t>Bol zadefinovaný</w:t>
            </w:r>
            <w:r w:rsidRPr="00C8498E">
              <w:rPr>
                <w:rFonts w:ascii="Times New Roman" w:eastAsia="Calibri" w:hAnsi="Times New Roman" w:hint="default"/>
                <w:color w:val="000000"/>
                <w:sz w:val="20"/>
                <w:szCs w:val="20"/>
              </w:rPr>
              <w:t xml:space="preserve"> cieľ</w:t>
            </w:r>
            <w:r w:rsidRPr="00C8498E">
              <w:rPr>
                <w:rFonts w:ascii="Times New Roman" w:eastAsia="Calibri" w:hAnsi="Times New Roman" w:hint="default"/>
                <w:color w:val="000000"/>
                <w:sz w:val="20"/>
                <w:szCs w:val="20"/>
              </w:rPr>
              <w:t xml:space="preserve"> úč</w:t>
            </w:r>
            <w:r w:rsidRPr="00C8498E">
              <w:rPr>
                <w:rFonts w:ascii="Times New Roman" w:eastAsia="Calibri" w:hAnsi="Times New Roman" w:hint="default"/>
                <w:color w:val="000000"/>
                <w:sz w:val="20"/>
                <w:szCs w:val="20"/>
              </w:rPr>
              <w:t>asti verejnosti na tvorbe prá</w:t>
            </w:r>
            <w:r w:rsidRPr="00C8498E">
              <w:rPr>
                <w:rFonts w:ascii="Times New Roman" w:eastAsia="Calibri" w:hAnsi="Times New Roman" w:hint="default"/>
                <w:color w:val="000000"/>
                <w:sz w:val="20"/>
                <w:szCs w:val="20"/>
              </w:rPr>
              <w:t>vneho predpisu?</w:t>
            </w:r>
            <w:r w:rsidRPr="00C8498E">
              <w:rPr>
                <w:rFonts w:ascii="Times New Roman" w:eastAsia="Calibri" w:hAnsi="Times New Roman"/>
                <w:color w:val="000000"/>
                <w:sz w:val="20"/>
                <w:szCs w:val="20"/>
                <w:vertAlign w:val="superscript"/>
              </w:rPr>
              <w:t>1)</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ind w:left="-107" w:right="-108"/>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r>
      <w:tr>
        <w:tblPrEx>
          <w:tblW w:w="9464" w:type="dxa"/>
          <w:tblLayout w:type="fixed"/>
        </w:tblPrEx>
        <w:trPr>
          <w:trHeight w:val="205"/>
        </w:trPr>
        <w:tc>
          <w:tcPr>
            <w:tcW w:w="1525" w:type="dxa"/>
            <w:vMerge/>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p>
        </w:tc>
        <w:tc>
          <w:tcPr>
            <w:tcW w:w="2127"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hint="default"/>
                <w:color w:val="000000"/>
                <w:sz w:val="20"/>
                <w:szCs w:val="20"/>
              </w:rPr>
            </w:pPr>
            <w:r w:rsidRPr="00C8498E">
              <w:rPr>
                <w:rFonts w:ascii="Times New Roman" w:eastAsia="Calibri" w:hAnsi="Times New Roman" w:hint="default"/>
                <w:color w:val="000000"/>
                <w:sz w:val="20"/>
                <w:szCs w:val="20"/>
              </w:rPr>
              <w:t>1.2 Identifiká</w:t>
            </w:r>
            <w:r w:rsidRPr="00C8498E">
              <w:rPr>
                <w:rFonts w:ascii="Times New Roman" w:eastAsia="Calibri" w:hAnsi="Times New Roman" w:hint="default"/>
                <w:color w:val="000000"/>
                <w:sz w:val="20"/>
                <w:szCs w:val="20"/>
              </w:rPr>
              <w:t>cia problé</w:t>
            </w:r>
            <w:r w:rsidRPr="00C8498E">
              <w:rPr>
                <w:rFonts w:ascii="Times New Roman" w:eastAsia="Calibri" w:hAnsi="Times New Roman" w:hint="default"/>
                <w:color w:val="000000"/>
                <w:sz w:val="20"/>
                <w:szCs w:val="20"/>
              </w:rPr>
              <w:t>mu a alternatí</w:t>
            </w:r>
            <w:r w:rsidRPr="00C8498E">
              <w:rPr>
                <w:rFonts w:ascii="Times New Roman" w:eastAsia="Calibri" w:hAnsi="Times New Roman" w:hint="default"/>
                <w:color w:val="000000"/>
                <w:sz w:val="20"/>
                <w:szCs w:val="20"/>
              </w:rPr>
              <w:t xml:space="preserve">v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r w:rsidRPr="00C8498E">
              <w:rPr>
                <w:rFonts w:ascii="Times New Roman" w:eastAsia="Calibri" w:hAnsi="Times New Roman" w:hint="default"/>
                <w:color w:val="000000"/>
                <w:sz w:val="20"/>
                <w:szCs w:val="20"/>
              </w:rPr>
              <w:t>Bola vykonaná</w:t>
            </w:r>
            <w:r w:rsidRPr="00C8498E">
              <w:rPr>
                <w:rFonts w:ascii="Times New Roman" w:eastAsia="Calibri" w:hAnsi="Times New Roman" w:hint="default"/>
                <w:color w:val="000000"/>
                <w:sz w:val="20"/>
                <w:szCs w:val="20"/>
              </w:rPr>
              <w:t xml:space="preserve"> identifiká</w:t>
            </w:r>
            <w:r w:rsidRPr="00C8498E">
              <w:rPr>
                <w:rFonts w:ascii="Times New Roman" w:eastAsia="Calibri" w:hAnsi="Times New Roman" w:hint="default"/>
                <w:color w:val="000000"/>
                <w:sz w:val="20"/>
                <w:szCs w:val="20"/>
              </w:rPr>
              <w:t>cia problé</w:t>
            </w:r>
            <w:r w:rsidRPr="00C8498E">
              <w:rPr>
                <w:rFonts w:ascii="Times New Roman" w:eastAsia="Calibri" w:hAnsi="Times New Roman" w:hint="default"/>
                <w:color w:val="000000"/>
                <w:sz w:val="20"/>
                <w:szCs w:val="20"/>
              </w:rPr>
              <w:t>mu a alternatí</w:t>
            </w:r>
            <w:r w:rsidRPr="00C8498E">
              <w:rPr>
                <w:rFonts w:ascii="Times New Roman" w:eastAsia="Calibri" w:hAnsi="Times New Roman" w:hint="default"/>
                <w:color w:val="000000"/>
                <w:sz w:val="20"/>
                <w:szCs w:val="20"/>
              </w:rPr>
              <w:t>v rieš</w:t>
            </w:r>
            <w:r w:rsidRPr="00C8498E">
              <w:rPr>
                <w:rFonts w:ascii="Times New Roman" w:eastAsia="Calibri" w:hAnsi="Times New Roman" w:hint="default"/>
                <w:color w:val="000000"/>
                <w:sz w:val="20"/>
                <w:szCs w:val="20"/>
              </w:rPr>
              <w:t>ení</w:t>
            </w:r>
            <w:r w:rsidRPr="00C8498E">
              <w:rPr>
                <w:rFonts w:ascii="Times New Roman" w:eastAsia="Calibri" w:hAnsi="Times New Roman" w:hint="default"/>
                <w:color w:val="000000"/>
                <w:sz w:val="20"/>
                <w:szCs w:val="20"/>
              </w:rPr>
              <w:t>?</w:t>
            </w:r>
            <w:r w:rsidRPr="00C8498E">
              <w:rPr>
                <w:rFonts w:ascii="Times New Roman" w:eastAsia="Calibri" w:hAnsi="Times New Roman"/>
                <w:color w:val="000000"/>
                <w:sz w:val="20"/>
                <w:szCs w:val="20"/>
                <w:vertAlign w:val="superscript"/>
              </w:rPr>
              <w:t>2)</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ind w:left="-107" w:right="-108"/>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r>
      <w:tr>
        <w:tblPrEx>
          <w:tblW w:w="9464" w:type="dxa"/>
          <w:tblLayout w:type="fixed"/>
        </w:tblPrEx>
        <w:tc>
          <w:tcPr>
            <w:tcW w:w="1525" w:type="dxa"/>
            <w:vMerge w:val="restart"/>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r w:rsidRPr="00C8498E">
              <w:rPr>
                <w:rFonts w:ascii="Times New Roman" w:eastAsia="Calibri" w:hAnsi="Times New Roman"/>
                <w:b/>
                <w:bCs/>
                <w:color w:val="000000"/>
                <w:sz w:val="20"/>
                <w:szCs w:val="20"/>
              </w:rPr>
              <w:t>2. Informova-nie</w:t>
            </w:r>
            <w:r w:rsidRPr="00C8498E">
              <w:rPr>
                <w:rFonts w:ascii="Times New Roman" w:eastAsia="Calibri" w:hAnsi="Times New Roman"/>
                <w:b/>
                <w:bCs/>
                <w:color w:val="000000"/>
                <w:sz w:val="20"/>
                <w:szCs w:val="20"/>
              </w:rPr>
              <w:t xml:space="preserve"> verejnosti o </w:t>
            </w:r>
            <w:r w:rsidRPr="00C8498E">
              <w:rPr>
                <w:rFonts w:ascii="Times New Roman" w:eastAsia="Calibri" w:hAnsi="Times New Roman" w:hint="default"/>
                <w:b/>
                <w:bCs/>
                <w:color w:val="000000"/>
                <w:sz w:val="20"/>
                <w:szCs w:val="20"/>
              </w:rPr>
              <w:t>tvorbe prá</w:t>
            </w:r>
            <w:r w:rsidRPr="00C8498E">
              <w:rPr>
                <w:rFonts w:ascii="Times New Roman" w:eastAsia="Calibri" w:hAnsi="Times New Roman" w:hint="default"/>
                <w:b/>
                <w:bCs/>
                <w:color w:val="000000"/>
                <w:sz w:val="20"/>
                <w:szCs w:val="20"/>
              </w:rPr>
              <w:t xml:space="preserve">v-neho predpisu </w:t>
            </w:r>
          </w:p>
        </w:tc>
        <w:tc>
          <w:tcPr>
            <w:tcW w:w="2127" w:type="dxa"/>
            <w:vMerge w:val="restart"/>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hint="default"/>
                <w:color w:val="000000"/>
                <w:sz w:val="20"/>
                <w:szCs w:val="20"/>
              </w:rPr>
            </w:pPr>
            <w:r w:rsidRPr="00C8498E">
              <w:rPr>
                <w:rFonts w:ascii="Times New Roman" w:eastAsia="Calibri" w:hAnsi="Times New Roman" w:hint="default"/>
                <w:color w:val="000000"/>
                <w:sz w:val="20"/>
                <w:szCs w:val="20"/>
              </w:rPr>
              <w:t>2.1 Rozsah informá</w:t>
            </w:r>
            <w:r w:rsidRPr="00C8498E">
              <w:rPr>
                <w:rFonts w:ascii="Times New Roman" w:eastAsia="Calibri" w:hAnsi="Times New Roman" w:hint="default"/>
                <w:color w:val="000000"/>
                <w:sz w:val="20"/>
                <w:szCs w:val="20"/>
              </w:rPr>
              <w:t>cií</w:t>
            </w:r>
            <w:r w:rsidRPr="00C8498E">
              <w:rPr>
                <w:rFonts w:ascii="Times New Roman" w:eastAsia="Calibri" w:hAnsi="Times New Roman" w:hint="default"/>
                <w:color w:val="000000"/>
                <w:sz w:val="20"/>
                <w:szCs w:val="20"/>
              </w:rPr>
              <w:t xml:space="preserve">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hint="default"/>
                <w:color w:val="000000"/>
                <w:sz w:val="20"/>
                <w:szCs w:val="20"/>
              </w:rPr>
            </w:pPr>
            <w:r w:rsidRPr="00C8498E">
              <w:rPr>
                <w:rFonts w:ascii="Times New Roman" w:eastAsia="Calibri" w:hAnsi="Times New Roman" w:hint="default"/>
                <w:color w:val="000000"/>
                <w:sz w:val="20"/>
                <w:szCs w:val="20"/>
              </w:rPr>
              <w:t>Boli verejnosti poskytnuté</w:t>
            </w:r>
            <w:r w:rsidRPr="00C8498E">
              <w:rPr>
                <w:rFonts w:ascii="Times New Roman" w:eastAsia="Calibri" w:hAnsi="Times New Roman" w:hint="default"/>
                <w:color w:val="000000"/>
                <w:sz w:val="20"/>
                <w:szCs w:val="20"/>
              </w:rPr>
              <w:t xml:space="preserve"> informá</w:t>
            </w:r>
            <w:r w:rsidRPr="00C8498E">
              <w:rPr>
                <w:rFonts w:ascii="Times New Roman" w:eastAsia="Calibri" w:hAnsi="Times New Roman" w:hint="default"/>
                <w:color w:val="000000"/>
                <w:sz w:val="20"/>
                <w:szCs w:val="20"/>
              </w:rPr>
              <w:t>cie o problé</w:t>
            </w:r>
            <w:r w:rsidRPr="00C8498E">
              <w:rPr>
                <w:rFonts w:ascii="Times New Roman" w:eastAsia="Calibri" w:hAnsi="Times New Roman" w:hint="default"/>
                <w:color w:val="000000"/>
                <w:sz w:val="20"/>
                <w:szCs w:val="20"/>
              </w:rPr>
              <w:t>me, ktorý</w:t>
            </w:r>
            <w:r w:rsidRPr="00C8498E">
              <w:rPr>
                <w:rFonts w:ascii="Times New Roman" w:eastAsia="Calibri" w:hAnsi="Times New Roman" w:hint="default"/>
                <w:color w:val="000000"/>
                <w:sz w:val="20"/>
                <w:szCs w:val="20"/>
              </w:rPr>
              <w:t xml:space="preserve"> má</w:t>
            </w:r>
            <w:r w:rsidRPr="00C8498E">
              <w:rPr>
                <w:rFonts w:ascii="Times New Roman" w:eastAsia="Calibri" w:hAnsi="Times New Roman" w:hint="default"/>
                <w:color w:val="000000"/>
                <w:sz w:val="20"/>
                <w:szCs w:val="20"/>
              </w:rPr>
              <w:t xml:space="preserve"> predmetný</w:t>
            </w:r>
            <w:r w:rsidRPr="00C8498E">
              <w:rPr>
                <w:rFonts w:ascii="Times New Roman" w:eastAsia="Calibri" w:hAnsi="Times New Roman" w:hint="default"/>
                <w:color w:val="000000"/>
                <w:sz w:val="20"/>
                <w:szCs w:val="20"/>
              </w:rPr>
              <w:t xml:space="preserve"> prá</w:t>
            </w:r>
            <w:r w:rsidRPr="00C8498E">
              <w:rPr>
                <w:rFonts w:ascii="Times New Roman" w:eastAsia="Calibri" w:hAnsi="Times New Roman" w:hint="default"/>
                <w:color w:val="000000"/>
                <w:sz w:val="20"/>
                <w:szCs w:val="20"/>
              </w:rPr>
              <w:t>vny predpis rieš</w:t>
            </w:r>
            <w:r w:rsidRPr="00C8498E">
              <w:rPr>
                <w:rFonts w:ascii="Times New Roman" w:eastAsia="Calibri" w:hAnsi="Times New Roman" w:hint="default"/>
                <w:color w:val="000000"/>
                <w:sz w:val="20"/>
                <w:szCs w:val="20"/>
              </w:rPr>
              <w:t>iť</w:t>
            </w:r>
            <w:r w:rsidRPr="00C8498E">
              <w:rPr>
                <w:rFonts w:ascii="Times New Roman" w:eastAsia="Calibri" w:hAnsi="Times New Roman" w:hint="default"/>
                <w:color w:val="000000"/>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ind w:left="-107" w:right="-108"/>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r>
      <w:tr>
        <w:tblPrEx>
          <w:tblW w:w="9464" w:type="dxa"/>
          <w:tblLayout w:type="fixed"/>
        </w:tblPrEx>
        <w:trPr>
          <w:trHeight w:val="319"/>
        </w:trPr>
        <w:tc>
          <w:tcPr>
            <w:tcW w:w="1525" w:type="dxa"/>
            <w:vMerge/>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p>
        </w:tc>
        <w:tc>
          <w:tcPr>
            <w:tcW w:w="2127" w:type="dxa"/>
            <w:vMerge/>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hint="default"/>
                <w:color w:val="000000"/>
                <w:sz w:val="20"/>
                <w:szCs w:val="20"/>
              </w:rPr>
            </w:pPr>
            <w:r w:rsidRPr="00C8498E">
              <w:rPr>
                <w:rFonts w:ascii="Times New Roman" w:eastAsia="Calibri" w:hAnsi="Times New Roman" w:hint="default"/>
                <w:color w:val="000000"/>
                <w:sz w:val="20"/>
                <w:szCs w:val="20"/>
              </w:rPr>
              <w:t>Boli verejnosti poskytnuté</w:t>
            </w:r>
            <w:r w:rsidRPr="00C8498E">
              <w:rPr>
                <w:rFonts w:ascii="Times New Roman" w:eastAsia="Calibri" w:hAnsi="Times New Roman" w:hint="default"/>
                <w:color w:val="000000"/>
                <w:sz w:val="20"/>
                <w:szCs w:val="20"/>
              </w:rPr>
              <w:t xml:space="preserve"> informá</w:t>
            </w:r>
            <w:r w:rsidRPr="00C8498E">
              <w:rPr>
                <w:rFonts w:ascii="Times New Roman" w:eastAsia="Calibri" w:hAnsi="Times New Roman" w:hint="default"/>
                <w:color w:val="000000"/>
                <w:sz w:val="20"/>
                <w:szCs w:val="20"/>
              </w:rPr>
              <w:t>cie o cieli úč</w:t>
            </w:r>
            <w:r w:rsidRPr="00C8498E">
              <w:rPr>
                <w:rFonts w:ascii="Times New Roman" w:eastAsia="Calibri" w:hAnsi="Times New Roman" w:hint="default"/>
                <w:color w:val="000000"/>
                <w:sz w:val="20"/>
                <w:szCs w:val="20"/>
              </w:rPr>
              <w:t>asti verejnosti na tvorbe prá</w:t>
            </w:r>
            <w:r w:rsidRPr="00C8498E">
              <w:rPr>
                <w:rFonts w:ascii="Times New Roman" w:eastAsia="Calibri" w:hAnsi="Times New Roman" w:hint="default"/>
                <w:color w:val="000000"/>
                <w:sz w:val="20"/>
                <w:szCs w:val="20"/>
              </w:rPr>
              <w:t>vneho predpisu spolu s </w:t>
            </w:r>
            <w:r w:rsidRPr="00C8498E">
              <w:rPr>
                <w:rFonts w:ascii="Times New Roman" w:eastAsia="Calibri" w:hAnsi="Times New Roman" w:hint="default"/>
                <w:color w:val="000000"/>
                <w:sz w:val="20"/>
                <w:szCs w:val="20"/>
              </w:rPr>
              <w:t>č</w:t>
            </w:r>
            <w:r w:rsidRPr="00C8498E">
              <w:rPr>
                <w:rFonts w:ascii="Times New Roman" w:eastAsia="Calibri" w:hAnsi="Times New Roman" w:hint="default"/>
                <w:color w:val="000000"/>
                <w:sz w:val="20"/>
                <w:szCs w:val="20"/>
              </w:rPr>
              <w:t>asový</w:t>
            </w:r>
            <w:r w:rsidRPr="00C8498E">
              <w:rPr>
                <w:rFonts w:ascii="Times New Roman" w:eastAsia="Calibri" w:hAnsi="Times New Roman" w:hint="default"/>
                <w:color w:val="000000"/>
                <w:sz w:val="20"/>
                <w:szCs w:val="20"/>
              </w:rPr>
              <w:t>m rá</w:t>
            </w:r>
            <w:r w:rsidRPr="00C8498E">
              <w:rPr>
                <w:rFonts w:ascii="Times New Roman" w:eastAsia="Calibri" w:hAnsi="Times New Roman" w:hint="default"/>
                <w:color w:val="000000"/>
                <w:sz w:val="20"/>
                <w:szCs w:val="20"/>
              </w:rPr>
              <w:t xml:space="preserve">mcom jeho tvorby? </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ind w:left="-107" w:right="-108"/>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r>
      <w:tr>
        <w:tblPrEx>
          <w:tblW w:w="9464" w:type="dxa"/>
          <w:tblLayout w:type="fixed"/>
        </w:tblPrEx>
        <w:trPr>
          <w:trHeight w:val="205"/>
        </w:trPr>
        <w:tc>
          <w:tcPr>
            <w:tcW w:w="1525" w:type="dxa"/>
            <w:vMerge/>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p>
        </w:tc>
        <w:tc>
          <w:tcPr>
            <w:tcW w:w="2127" w:type="dxa"/>
            <w:vMerge/>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hint="default"/>
                <w:color w:val="000000"/>
                <w:sz w:val="20"/>
                <w:szCs w:val="20"/>
              </w:rPr>
            </w:pPr>
            <w:r w:rsidRPr="00C8498E">
              <w:rPr>
                <w:rFonts w:ascii="Times New Roman" w:eastAsia="Calibri" w:hAnsi="Times New Roman" w:hint="default"/>
                <w:color w:val="000000"/>
                <w:sz w:val="20"/>
                <w:szCs w:val="20"/>
              </w:rPr>
              <w:t>Boli verejnosti poskytnuté</w:t>
            </w:r>
            <w:r w:rsidRPr="00C8498E">
              <w:rPr>
                <w:rFonts w:ascii="Times New Roman" w:eastAsia="Calibri" w:hAnsi="Times New Roman" w:hint="default"/>
                <w:color w:val="000000"/>
                <w:sz w:val="20"/>
                <w:szCs w:val="20"/>
              </w:rPr>
              <w:t xml:space="preserve"> informá</w:t>
            </w:r>
            <w:r w:rsidRPr="00C8498E">
              <w:rPr>
                <w:rFonts w:ascii="Times New Roman" w:eastAsia="Calibri" w:hAnsi="Times New Roman" w:hint="default"/>
                <w:color w:val="000000"/>
                <w:sz w:val="20"/>
                <w:szCs w:val="20"/>
              </w:rPr>
              <w:t>cie o plá</w:t>
            </w:r>
            <w:r w:rsidRPr="00C8498E">
              <w:rPr>
                <w:rFonts w:ascii="Times New Roman" w:eastAsia="Calibri" w:hAnsi="Times New Roman" w:hint="default"/>
                <w:color w:val="000000"/>
                <w:sz w:val="20"/>
                <w:szCs w:val="20"/>
              </w:rPr>
              <w:t>novanom procese tvorby prá</w:t>
            </w:r>
            <w:r w:rsidRPr="00C8498E">
              <w:rPr>
                <w:rFonts w:ascii="Times New Roman" w:eastAsia="Calibri" w:hAnsi="Times New Roman" w:hint="default"/>
                <w:color w:val="000000"/>
                <w:sz w:val="20"/>
                <w:szCs w:val="20"/>
              </w:rPr>
              <w:t xml:space="preserve">vneho predpisu? </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ind w:left="-107" w:right="-108"/>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r>
      <w:tr>
        <w:tblPrEx>
          <w:tblW w:w="9464" w:type="dxa"/>
          <w:tblLayout w:type="fixed"/>
        </w:tblPrEx>
        <w:trPr>
          <w:trHeight w:val="490"/>
        </w:trPr>
        <w:tc>
          <w:tcPr>
            <w:tcW w:w="1525" w:type="dxa"/>
            <w:vMerge/>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p>
        </w:tc>
        <w:tc>
          <w:tcPr>
            <w:tcW w:w="2127" w:type="dxa"/>
            <w:vMerge w:val="restart"/>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r w:rsidRPr="00C8498E">
              <w:rPr>
                <w:rFonts w:ascii="Times New Roman" w:eastAsia="Calibri" w:hAnsi="Times New Roman"/>
                <w:color w:val="000000"/>
                <w:sz w:val="20"/>
                <w:szCs w:val="20"/>
              </w:rPr>
              <w:t xml:space="preserve">2.2 Kontinuita informovania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hint="default"/>
                <w:color w:val="000000"/>
                <w:sz w:val="20"/>
                <w:szCs w:val="20"/>
              </w:rPr>
            </w:pPr>
            <w:r w:rsidRPr="00C8498E">
              <w:rPr>
                <w:rFonts w:ascii="Times New Roman" w:eastAsia="Calibri" w:hAnsi="Times New Roman" w:hint="default"/>
                <w:color w:val="000000"/>
                <w:sz w:val="20"/>
                <w:szCs w:val="20"/>
              </w:rPr>
              <w:t>Boli verejnosti poskytnuté</w:t>
            </w:r>
            <w:r w:rsidRPr="00C8498E">
              <w:rPr>
                <w:rFonts w:ascii="Times New Roman" w:eastAsia="Calibri" w:hAnsi="Times New Roman" w:hint="default"/>
                <w:color w:val="000000"/>
                <w:sz w:val="20"/>
                <w:szCs w:val="20"/>
              </w:rPr>
              <w:t xml:space="preserve"> relevantné</w:t>
            </w:r>
            <w:r w:rsidRPr="00C8498E">
              <w:rPr>
                <w:rFonts w:ascii="Times New Roman" w:eastAsia="Calibri" w:hAnsi="Times New Roman" w:hint="default"/>
                <w:color w:val="000000"/>
                <w:sz w:val="20"/>
                <w:szCs w:val="20"/>
              </w:rPr>
              <w:t xml:space="preserve"> informá</w:t>
            </w:r>
            <w:r w:rsidRPr="00C8498E">
              <w:rPr>
                <w:rFonts w:ascii="Times New Roman" w:eastAsia="Calibri" w:hAnsi="Times New Roman" w:hint="default"/>
                <w:color w:val="000000"/>
                <w:sz w:val="20"/>
                <w:szCs w:val="20"/>
              </w:rPr>
              <w:t>cie pred zač</w:t>
            </w:r>
            <w:r w:rsidRPr="00C8498E">
              <w:rPr>
                <w:rFonts w:ascii="Times New Roman" w:eastAsia="Calibri" w:hAnsi="Times New Roman" w:hint="default"/>
                <w:color w:val="000000"/>
                <w:sz w:val="20"/>
                <w:szCs w:val="20"/>
              </w:rPr>
              <w:t>atí</w:t>
            </w:r>
            <w:r w:rsidRPr="00C8498E">
              <w:rPr>
                <w:rFonts w:ascii="Times New Roman" w:eastAsia="Calibri" w:hAnsi="Times New Roman" w:hint="default"/>
                <w:color w:val="000000"/>
                <w:sz w:val="20"/>
                <w:szCs w:val="20"/>
              </w:rPr>
              <w:t>m tvorby prá</w:t>
            </w:r>
            <w:r w:rsidRPr="00C8498E">
              <w:rPr>
                <w:rFonts w:ascii="Times New Roman" w:eastAsia="Calibri" w:hAnsi="Times New Roman" w:hint="default"/>
                <w:color w:val="000000"/>
                <w:sz w:val="20"/>
                <w:szCs w:val="20"/>
              </w:rPr>
              <w:t xml:space="preserve">vneho predpisu? </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ind w:left="-107" w:right="-108"/>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r>
      <w:tr>
        <w:tblPrEx>
          <w:tblW w:w="9464" w:type="dxa"/>
          <w:tblLayout w:type="fixed"/>
        </w:tblPrEx>
        <w:trPr>
          <w:trHeight w:val="205"/>
        </w:trPr>
        <w:tc>
          <w:tcPr>
            <w:tcW w:w="1525" w:type="dxa"/>
            <w:vMerge/>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p>
        </w:tc>
        <w:tc>
          <w:tcPr>
            <w:tcW w:w="2127" w:type="dxa"/>
            <w:vMerge/>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hint="default"/>
                <w:color w:val="000000"/>
                <w:sz w:val="20"/>
                <w:szCs w:val="20"/>
              </w:rPr>
            </w:pPr>
            <w:r w:rsidRPr="00C8498E">
              <w:rPr>
                <w:rFonts w:ascii="Times New Roman" w:eastAsia="Calibri" w:hAnsi="Times New Roman" w:hint="default"/>
                <w:color w:val="000000"/>
                <w:sz w:val="20"/>
                <w:szCs w:val="20"/>
              </w:rPr>
              <w:t>Boli verejnosti poskytnuté</w:t>
            </w:r>
            <w:r w:rsidRPr="00C8498E">
              <w:rPr>
                <w:rFonts w:ascii="Times New Roman" w:eastAsia="Calibri" w:hAnsi="Times New Roman" w:hint="default"/>
                <w:color w:val="000000"/>
                <w:sz w:val="20"/>
                <w:szCs w:val="20"/>
              </w:rPr>
              <w:t xml:space="preserve"> relevantné</w:t>
            </w:r>
            <w:r w:rsidRPr="00C8498E">
              <w:rPr>
                <w:rFonts w:ascii="Times New Roman" w:eastAsia="Calibri" w:hAnsi="Times New Roman" w:hint="default"/>
                <w:color w:val="000000"/>
                <w:sz w:val="20"/>
                <w:szCs w:val="20"/>
              </w:rPr>
              <w:t xml:space="preserve"> informá</w:t>
            </w:r>
            <w:r w:rsidRPr="00C8498E">
              <w:rPr>
                <w:rFonts w:ascii="Times New Roman" w:eastAsia="Calibri" w:hAnsi="Times New Roman" w:hint="default"/>
                <w:color w:val="000000"/>
                <w:sz w:val="20"/>
                <w:szCs w:val="20"/>
              </w:rPr>
              <w:t>cie poč</w:t>
            </w:r>
            <w:r w:rsidRPr="00C8498E">
              <w:rPr>
                <w:rFonts w:ascii="Times New Roman" w:eastAsia="Calibri" w:hAnsi="Times New Roman" w:hint="default"/>
                <w:color w:val="000000"/>
                <w:sz w:val="20"/>
                <w:szCs w:val="20"/>
              </w:rPr>
              <w:t>as tvorby prá</w:t>
            </w:r>
            <w:r w:rsidRPr="00C8498E">
              <w:rPr>
                <w:rFonts w:ascii="Times New Roman" w:eastAsia="Calibri" w:hAnsi="Times New Roman" w:hint="default"/>
                <w:color w:val="000000"/>
                <w:sz w:val="20"/>
                <w:szCs w:val="20"/>
              </w:rPr>
              <w:t xml:space="preserve">vneho predpisu? </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ind w:left="-107" w:right="-108"/>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r>
      <w:tr>
        <w:tblPrEx>
          <w:tblW w:w="9464" w:type="dxa"/>
          <w:tblLayout w:type="fixed"/>
        </w:tblPrEx>
        <w:trPr>
          <w:trHeight w:val="204"/>
        </w:trPr>
        <w:tc>
          <w:tcPr>
            <w:tcW w:w="1525" w:type="dxa"/>
            <w:vMerge/>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p>
        </w:tc>
        <w:tc>
          <w:tcPr>
            <w:tcW w:w="2127" w:type="dxa"/>
            <w:vMerge/>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hint="default"/>
                <w:color w:val="000000"/>
                <w:sz w:val="20"/>
                <w:szCs w:val="20"/>
              </w:rPr>
            </w:pPr>
            <w:r w:rsidRPr="00C8498E">
              <w:rPr>
                <w:rFonts w:ascii="Times New Roman" w:eastAsia="Calibri" w:hAnsi="Times New Roman" w:hint="default"/>
                <w:color w:val="000000"/>
                <w:sz w:val="20"/>
                <w:szCs w:val="20"/>
              </w:rPr>
              <w:t>Boli verejnosti poskytnuté</w:t>
            </w:r>
            <w:r w:rsidRPr="00C8498E">
              <w:rPr>
                <w:rFonts w:ascii="Times New Roman" w:eastAsia="Calibri" w:hAnsi="Times New Roman" w:hint="default"/>
                <w:color w:val="000000"/>
                <w:sz w:val="20"/>
                <w:szCs w:val="20"/>
              </w:rPr>
              <w:t xml:space="preserve"> relevantné</w:t>
            </w:r>
            <w:r w:rsidRPr="00C8498E">
              <w:rPr>
                <w:rFonts w:ascii="Times New Roman" w:eastAsia="Calibri" w:hAnsi="Times New Roman" w:hint="default"/>
                <w:color w:val="000000"/>
                <w:sz w:val="20"/>
                <w:szCs w:val="20"/>
              </w:rPr>
              <w:t xml:space="preserve"> informá</w:t>
            </w:r>
            <w:r w:rsidRPr="00C8498E">
              <w:rPr>
                <w:rFonts w:ascii="Times New Roman" w:eastAsia="Calibri" w:hAnsi="Times New Roman" w:hint="default"/>
                <w:color w:val="000000"/>
                <w:sz w:val="20"/>
                <w:szCs w:val="20"/>
              </w:rPr>
              <w:t>cie aj po ukonč</w:t>
            </w:r>
            <w:r w:rsidRPr="00C8498E">
              <w:rPr>
                <w:rFonts w:ascii="Times New Roman" w:eastAsia="Calibri" w:hAnsi="Times New Roman" w:hint="default"/>
                <w:color w:val="000000"/>
                <w:sz w:val="20"/>
                <w:szCs w:val="20"/>
              </w:rPr>
              <w:t>ení</w:t>
            </w:r>
            <w:r w:rsidRPr="00C8498E">
              <w:rPr>
                <w:rFonts w:ascii="Times New Roman" w:eastAsia="Calibri" w:hAnsi="Times New Roman" w:hint="default"/>
                <w:color w:val="000000"/>
                <w:sz w:val="20"/>
                <w:szCs w:val="20"/>
              </w:rPr>
              <w:t xml:space="preserve"> tvorby prá</w:t>
            </w:r>
            <w:r w:rsidRPr="00C8498E">
              <w:rPr>
                <w:rFonts w:ascii="Times New Roman" w:eastAsia="Calibri" w:hAnsi="Times New Roman" w:hint="default"/>
                <w:color w:val="000000"/>
                <w:sz w:val="20"/>
                <w:szCs w:val="20"/>
              </w:rPr>
              <w:t xml:space="preserve">vneho predpisu? </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autoSpaceDE w:val="0"/>
              <w:autoSpaceDN w:val="0"/>
              <w:bidi w:val="0"/>
              <w:adjustRightInd w:val="0"/>
              <w:spacing w:before="20" w:after="20"/>
              <w:jc w:val="center"/>
              <w:rPr>
                <w:rFonts w:ascii="Times New Roman" w:eastAsia="MS Mincho" w:hAnsi="Times New Roman"/>
                <w:color w:val="000000"/>
                <w:sz w:val="20"/>
                <w:szCs w:val="20"/>
              </w:rPr>
            </w:pPr>
            <w:r w:rsidRPr="00C8498E">
              <w:rPr>
                <w:rFonts w:ascii="MS Mincho" w:eastAsia="MS Mincho" w:hAnsi="MS Mincho" w:cs="MS Mincho" w:hint="eastAsia"/>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r>
      <w:tr>
        <w:tblPrEx>
          <w:tblW w:w="9464" w:type="dxa"/>
          <w:tblLayout w:type="fixed"/>
        </w:tblPrEx>
        <w:trPr>
          <w:trHeight w:val="380"/>
        </w:trPr>
        <w:tc>
          <w:tcPr>
            <w:tcW w:w="1525" w:type="dxa"/>
            <w:vMerge/>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p>
        </w:tc>
        <w:tc>
          <w:tcPr>
            <w:tcW w:w="2127" w:type="dxa"/>
            <w:vMerge w:val="restart"/>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hint="default"/>
                <w:color w:val="000000"/>
                <w:sz w:val="20"/>
                <w:szCs w:val="20"/>
              </w:rPr>
            </w:pPr>
            <w:r w:rsidRPr="00C8498E">
              <w:rPr>
                <w:rFonts w:ascii="Times New Roman" w:eastAsia="Calibri" w:hAnsi="Times New Roman" w:hint="default"/>
                <w:color w:val="000000"/>
                <w:sz w:val="20"/>
                <w:szCs w:val="20"/>
              </w:rPr>
              <w:t>2.3 Kvalita a vč</w:t>
            </w:r>
            <w:r w:rsidRPr="00C8498E">
              <w:rPr>
                <w:rFonts w:ascii="Times New Roman" w:eastAsia="Calibri" w:hAnsi="Times New Roman" w:hint="default"/>
                <w:color w:val="000000"/>
                <w:sz w:val="20"/>
                <w:szCs w:val="20"/>
              </w:rPr>
              <w:t>asnosť</w:t>
            </w:r>
            <w:r w:rsidRPr="00C8498E">
              <w:rPr>
                <w:rFonts w:ascii="Times New Roman" w:eastAsia="Calibri" w:hAnsi="Times New Roman" w:hint="default"/>
                <w:color w:val="000000"/>
                <w:sz w:val="20"/>
                <w:szCs w:val="20"/>
              </w:rPr>
              <w:t xml:space="preserve"> informá</w:t>
            </w:r>
            <w:r w:rsidRPr="00C8498E">
              <w:rPr>
                <w:rFonts w:ascii="Times New Roman" w:eastAsia="Calibri" w:hAnsi="Times New Roman" w:hint="default"/>
                <w:color w:val="000000"/>
                <w:sz w:val="20"/>
                <w:szCs w:val="20"/>
              </w:rPr>
              <w:t>cií</w:t>
            </w:r>
            <w:r w:rsidRPr="00C8498E">
              <w:rPr>
                <w:rFonts w:ascii="Times New Roman" w:eastAsia="Calibri" w:hAnsi="Times New Roman" w:hint="default"/>
                <w:color w:val="000000"/>
                <w:sz w:val="20"/>
                <w:szCs w:val="20"/>
              </w:rPr>
              <w:t xml:space="preserve">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hint="default"/>
                <w:color w:val="000000"/>
                <w:sz w:val="20"/>
                <w:szCs w:val="20"/>
              </w:rPr>
            </w:pPr>
            <w:r w:rsidRPr="00C8498E">
              <w:rPr>
                <w:rFonts w:ascii="Times New Roman" w:eastAsia="Calibri" w:hAnsi="Times New Roman" w:hint="default"/>
                <w:color w:val="000000"/>
                <w:sz w:val="20"/>
                <w:szCs w:val="20"/>
              </w:rPr>
              <w:t>Boli relevantné</w:t>
            </w:r>
            <w:r w:rsidRPr="00C8498E">
              <w:rPr>
                <w:rFonts w:ascii="Times New Roman" w:eastAsia="Calibri" w:hAnsi="Times New Roman" w:hint="default"/>
                <w:color w:val="000000"/>
                <w:sz w:val="20"/>
                <w:szCs w:val="20"/>
              </w:rPr>
              <w:t xml:space="preserve"> informá</w:t>
            </w:r>
            <w:r w:rsidRPr="00C8498E">
              <w:rPr>
                <w:rFonts w:ascii="Times New Roman" w:eastAsia="Calibri" w:hAnsi="Times New Roman" w:hint="default"/>
                <w:color w:val="000000"/>
                <w:sz w:val="20"/>
                <w:szCs w:val="20"/>
              </w:rPr>
              <w:t>cie o tvorbe prá</w:t>
            </w:r>
            <w:r w:rsidRPr="00C8498E">
              <w:rPr>
                <w:rFonts w:ascii="Times New Roman" w:eastAsia="Calibri" w:hAnsi="Times New Roman" w:hint="default"/>
                <w:color w:val="000000"/>
                <w:sz w:val="20"/>
                <w:szCs w:val="20"/>
              </w:rPr>
              <w:t>vneho predpisu verejnosti poskytnuté</w:t>
            </w:r>
            <w:r w:rsidRPr="00C8498E">
              <w:rPr>
                <w:rFonts w:ascii="Times New Roman" w:eastAsia="Calibri" w:hAnsi="Times New Roman" w:hint="default"/>
                <w:color w:val="000000"/>
                <w:sz w:val="20"/>
                <w:szCs w:val="20"/>
              </w:rPr>
              <w:t xml:space="preserve"> vč</w:t>
            </w:r>
            <w:r w:rsidRPr="00C8498E">
              <w:rPr>
                <w:rFonts w:ascii="Times New Roman" w:eastAsia="Calibri" w:hAnsi="Times New Roman" w:hint="default"/>
                <w:color w:val="000000"/>
                <w:sz w:val="20"/>
                <w:szCs w:val="20"/>
              </w:rPr>
              <w:t xml:space="preserve">as? </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autoSpaceDE w:val="0"/>
              <w:autoSpaceDN w:val="0"/>
              <w:bidi w:val="0"/>
              <w:adjustRightInd w:val="0"/>
              <w:spacing w:before="20" w:after="20"/>
              <w:jc w:val="center"/>
              <w:rPr>
                <w:rFonts w:ascii="Times New Roman" w:eastAsia="MS Mincho" w:hAnsi="Times New Roman"/>
                <w:color w:val="000000"/>
                <w:sz w:val="20"/>
                <w:szCs w:val="20"/>
              </w:rPr>
            </w:pPr>
            <w:r w:rsidRPr="00C8498E">
              <w:rPr>
                <w:rFonts w:ascii="MS Mincho" w:eastAsia="MS Mincho" w:hAnsi="MS Mincho" w:cs="MS Mincho" w:hint="eastAsia"/>
                <w:color w:val="000000"/>
                <w:sz w:val="20"/>
                <w:szCs w:val="20"/>
              </w:rPr>
              <w:t>☐</w:t>
            </w:r>
          </w:p>
        </w:tc>
      </w:tr>
      <w:tr>
        <w:tblPrEx>
          <w:tblW w:w="9464" w:type="dxa"/>
          <w:tblLayout w:type="fixed"/>
        </w:tblPrEx>
        <w:trPr>
          <w:trHeight w:val="319"/>
        </w:trPr>
        <w:tc>
          <w:tcPr>
            <w:tcW w:w="1525" w:type="dxa"/>
            <w:vMerge/>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p>
        </w:tc>
        <w:tc>
          <w:tcPr>
            <w:tcW w:w="2127" w:type="dxa"/>
            <w:vMerge/>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r w:rsidRPr="00C8498E">
              <w:rPr>
                <w:rFonts w:ascii="Times New Roman" w:eastAsia="Calibri" w:hAnsi="Times New Roman" w:hint="default"/>
                <w:color w:val="000000"/>
                <w:sz w:val="20"/>
                <w:szCs w:val="20"/>
              </w:rPr>
              <w:t>Boli relevantné</w:t>
            </w:r>
            <w:r w:rsidRPr="00C8498E">
              <w:rPr>
                <w:rFonts w:ascii="Times New Roman" w:eastAsia="Calibri" w:hAnsi="Times New Roman" w:hint="default"/>
                <w:color w:val="000000"/>
                <w:sz w:val="20"/>
                <w:szCs w:val="20"/>
              </w:rPr>
              <w:t xml:space="preserve"> informá</w:t>
            </w:r>
            <w:r w:rsidRPr="00C8498E">
              <w:rPr>
                <w:rFonts w:ascii="Times New Roman" w:eastAsia="Calibri" w:hAnsi="Times New Roman" w:hint="default"/>
                <w:color w:val="000000"/>
                <w:sz w:val="20"/>
                <w:szCs w:val="20"/>
              </w:rPr>
              <w:t xml:space="preserve">cie o </w:t>
            </w:r>
            <w:r w:rsidRPr="00C8498E">
              <w:rPr>
                <w:rFonts w:ascii="Times New Roman" w:eastAsia="Calibri" w:hAnsi="Times New Roman" w:hint="default"/>
                <w:color w:val="000000"/>
                <w:sz w:val="20"/>
                <w:szCs w:val="20"/>
              </w:rPr>
              <w:t>tvorbe prá</w:t>
            </w:r>
            <w:r w:rsidRPr="00C8498E">
              <w:rPr>
                <w:rFonts w:ascii="Times New Roman" w:eastAsia="Calibri" w:hAnsi="Times New Roman" w:hint="default"/>
                <w:color w:val="000000"/>
                <w:sz w:val="20"/>
                <w:szCs w:val="20"/>
              </w:rPr>
              <w:t>vneho predpisu a o samotnom prá</w:t>
            </w:r>
            <w:r w:rsidRPr="00C8498E">
              <w:rPr>
                <w:rFonts w:ascii="Times New Roman" w:eastAsia="Calibri" w:hAnsi="Times New Roman" w:hint="default"/>
                <w:color w:val="000000"/>
                <w:sz w:val="20"/>
                <w:szCs w:val="20"/>
              </w:rPr>
              <w:t>vnom predpise poskytnuté</w:t>
            </w:r>
            <w:r w:rsidRPr="00C8498E">
              <w:rPr>
                <w:rFonts w:ascii="Times New Roman" w:eastAsia="Calibri" w:hAnsi="Times New Roman" w:hint="default"/>
                <w:color w:val="000000"/>
                <w:sz w:val="20"/>
                <w:szCs w:val="20"/>
              </w:rPr>
              <w:t xml:space="preserve"> vo vyhovujú</w:t>
            </w:r>
            <w:r w:rsidRPr="00C8498E">
              <w:rPr>
                <w:rFonts w:ascii="Times New Roman" w:eastAsia="Calibri" w:hAnsi="Times New Roman" w:hint="default"/>
                <w:color w:val="000000"/>
                <w:sz w:val="20"/>
                <w:szCs w:val="20"/>
              </w:rPr>
              <w:t>cej technickej kvalite?</w:t>
            </w:r>
            <w:r w:rsidRPr="00C8498E">
              <w:rPr>
                <w:rFonts w:ascii="Times New Roman" w:eastAsia="Calibri" w:hAnsi="Times New Roman"/>
                <w:color w:val="000000"/>
                <w:sz w:val="20"/>
                <w:szCs w:val="20"/>
                <w:vertAlign w:val="superscript"/>
              </w:rPr>
              <w:t>3)</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autoSpaceDE w:val="0"/>
              <w:autoSpaceDN w:val="0"/>
              <w:bidi w:val="0"/>
              <w:adjustRightInd w:val="0"/>
              <w:spacing w:before="20" w:after="20"/>
              <w:jc w:val="center"/>
              <w:rPr>
                <w:rFonts w:ascii="Times New Roman" w:eastAsia="MS Mincho" w:hAnsi="Times New Roman"/>
                <w:color w:val="000000"/>
                <w:sz w:val="20"/>
                <w:szCs w:val="20"/>
              </w:rPr>
            </w:pPr>
            <w:r w:rsidRPr="00C8498E">
              <w:rPr>
                <w:rFonts w:ascii="MS Mincho" w:eastAsia="MS Mincho" w:hAnsi="MS Mincho" w:cs="MS Mincho" w:hint="eastAsia"/>
                <w:color w:val="000000"/>
                <w:sz w:val="20"/>
                <w:szCs w:val="20"/>
              </w:rPr>
              <w:t>☐</w:t>
            </w:r>
          </w:p>
        </w:tc>
      </w:tr>
      <w:tr>
        <w:tblPrEx>
          <w:tblW w:w="9464" w:type="dxa"/>
          <w:tblLayout w:type="fixed"/>
        </w:tblPrEx>
        <w:trPr>
          <w:trHeight w:val="320"/>
        </w:trPr>
        <w:tc>
          <w:tcPr>
            <w:tcW w:w="1525" w:type="dxa"/>
            <w:vMerge/>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p>
        </w:tc>
        <w:tc>
          <w:tcPr>
            <w:tcW w:w="2127"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hint="default"/>
                <w:color w:val="000000"/>
                <w:sz w:val="20"/>
                <w:szCs w:val="20"/>
              </w:rPr>
            </w:pPr>
            <w:r w:rsidRPr="00C8498E">
              <w:rPr>
                <w:rFonts w:ascii="Times New Roman" w:eastAsia="Calibri" w:hAnsi="Times New Roman" w:hint="default"/>
                <w:color w:val="000000"/>
                <w:sz w:val="20"/>
                <w:szCs w:val="20"/>
              </w:rPr>
              <w:t>2.4 Adresnosť</w:t>
            </w:r>
            <w:r w:rsidRPr="00C8498E">
              <w:rPr>
                <w:rFonts w:ascii="Times New Roman" w:eastAsia="Calibri" w:hAnsi="Times New Roman" w:hint="default"/>
                <w:color w:val="000000"/>
                <w:sz w:val="20"/>
                <w:szCs w:val="20"/>
              </w:rPr>
              <w:t xml:space="preserve"> informá</w:t>
            </w:r>
            <w:r w:rsidRPr="00C8498E">
              <w:rPr>
                <w:rFonts w:ascii="Times New Roman" w:eastAsia="Calibri" w:hAnsi="Times New Roman" w:hint="default"/>
                <w:color w:val="000000"/>
                <w:sz w:val="20"/>
                <w:szCs w:val="20"/>
              </w:rPr>
              <w:t>cií</w:t>
            </w:r>
            <w:r w:rsidRPr="00C8498E">
              <w:rPr>
                <w:rFonts w:ascii="Times New Roman" w:eastAsia="Calibri" w:hAnsi="Times New Roman" w:hint="default"/>
                <w:color w:val="000000"/>
                <w:sz w:val="20"/>
                <w:szCs w:val="20"/>
              </w:rPr>
              <w:t xml:space="preserve">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hint="default"/>
                <w:color w:val="000000"/>
                <w:sz w:val="20"/>
                <w:szCs w:val="20"/>
              </w:rPr>
            </w:pPr>
            <w:r w:rsidRPr="00C8498E">
              <w:rPr>
                <w:rFonts w:ascii="Times New Roman" w:eastAsia="Calibri" w:hAnsi="Times New Roman" w:hint="default"/>
                <w:color w:val="000000"/>
                <w:sz w:val="20"/>
                <w:szCs w:val="20"/>
              </w:rPr>
              <w:t>Boli zvolené</w:t>
            </w:r>
            <w:r w:rsidRPr="00C8498E">
              <w:rPr>
                <w:rFonts w:ascii="Times New Roman" w:eastAsia="Calibri" w:hAnsi="Times New Roman" w:hint="default"/>
                <w:color w:val="000000"/>
                <w:sz w:val="20"/>
                <w:szCs w:val="20"/>
              </w:rPr>
              <w:t xml:space="preserve"> komunikač</w:t>
            </w:r>
            <w:r w:rsidRPr="00C8498E">
              <w:rPr>
                <w:rFonts w:ascii="Times New Roman" w:eastAsia="Calibri" w:hAnsi="Times New Roman" w:hint="default"/>
                <w:color w:val="000000"/>
                <w:sz w:val="20"/>
                <w:szCs w:val="20"/>
              </w:rPr>
              <w:t>né</w:t>
            </w:r>
            <w:r w:rsidRPr="00C8498E">
              <w:rPr>
                <w:rFonts w:ascii="Times New Roman" w:eastAsia="Calibri" w:hAnsi="Times New Roman" w:hint="default"/>
                <w:color w:val="000000"/>
                <w:sz w:val="20"/>
                <w:szCs w:val="20"/>
              </w:rPr>
              <w:t xml:space="preserve"> kaná</w:t>
            </w:r>
            <w:r w:rsidRPr="00C8498E">
              <w:rPr>
                <w:rFonts w:ascii="Times New Roman" w:eastAsia="Calibri" w:hAnsi="Times New Roman" w:hint="default"/>
                <w:color w:val="000000"/>
                <w:sz w:val="20"/>
                <w:szCs w:val="20"/>
              </w:rPr>
              <w:t>ly dostatoč</w:t>
            </w:r>
            <w:r w:rsidRPr="00C8498E">
              <w:rPr>
                <w:rFonts w:ascii="Times New Roman" w:eastAsia="Calibri" w:hAnsi="Times New Roman" w:hint="default"/>
                <w:color w:val="000000"/>
                <w:sz w:val="20"/>
                <w:szCs w:val="20"/>
              </w:rPr>
              <w:t>né</w:t>
            </w:r>
            <w:r w:rsidRPr="00C8498E">
              <w:rPr>
                <w:rFonts w:ascii="Times New Roman" w:eastAsia="Calibri" w:hAnsi="Times New Roman" w:hint="default"/>
                <w:color w:val="000000"/>
                <w:sz w:val="20"/>
                <w:szCs w:val="20"/>
              </w:rPr>
              <w:t xml:space="preserve"> vzhľ</w:t>
            </w:r>
            <w:r w:rsidRPr="00C8498E">
              <w:rPr>
                <w:rFonts w:ascii="Times New Roman" w:eastAsia="Calibri" w:hAnsi="Times New Roman" w:hint="default"/>
                <w:color w:val="000000"/>
                <w:sz w:val="20"/>
                <w:szCs w:val="20"/>
              </w:rPr>
              <w:t>adom na prenos relevantný</w:t>
            </w:r>
            <w:r w:rsidRPr="00C8498E">
              <w:rPr>
                <w:rFonts w:ascii="Times New Roman" w:eastAsia="Calibri" w:hAnsi="Times New Roman" w:hint="default"/>
                <w:color w:val="000000"/>
                <w:sz w:val="20"/>
                <w:szCs w:val="20"/>
              </w:rPr>
              <w:t>ch informá</w:t>
            </w:r>
            <w:r w:rsidRPr="00C8498E">
              <w:rPr>
                <w:rFonts w:ascii="Times New Roman" w:eastAsia="Calibri" w:hAnsi="Times New Roman" w:hint="default"/>
                <w:color w:val="000000"/>
                <w:sz w:val="20"/>
                <w:szCs w:val="20"/>
              </w:rPr>
              <w:t>cií</w:t>
            </w:r>
            <w:r w:rsidRPr="00C8498E">
              <w:rPr>
                <w:rFonts w:ascii="Times New Roman" w:eastAsia="Calibri" w:hAnsi="Times New Roman" w:hint="default"/>
                <w:color w:val="000000"/>
                <w:sz w:val="20"/>
                <w:szCs w:val="20"/>
              </w:rPr>
              <w:t xml:space="preserve"> o </w:t>
            </w:r>
            <w:r w:rsidRPr="00C8498E">
              <w:rPr>
                <w:rFonts w:ascii="Times New Roman" w:eastAsia="Calibri" w:hAnsi="Times New Roman" w:hint="default"/>
                <w:color w:val="000000"/>
                <w:sz w:val="20"/>
                <w:szCs w:val="20"/>
              </w:rPr>
              <w:t>prá</w:t>
            </w:r>
            <w:r w:rsidRPr="00C8498E">
              <w:rPr>
                <w:rFonts w:ascii="Times New Roman" w:eastAsia="Calibri" w:hAnsi="Times New Roman" w:hint="default"/>
                <w:color w:val="000000"/>
                <w:sz w:val="20"/>
                <w:szCs w:val="20"/>
              </w:rPr>
              <w:t xml:space="preserve">vnom predpise smerom k verejnosti? </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ind w:left="-107" w:right="-108"/>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r>
      <w:tr>
        <w:tblPrEx>
          <w:tblW w:w="9464" w:type="dxa"/>
          <w:tblLayout w:type="fixed"/>
        </w:tblPrEx>
        <w:tc>
          <w:tcPr>
            <w:tcW w:w="1525" w:type="dxa"/>
            <w:vMerge w:val="restart"/>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r w:rsidRPr="00C8498E">
              <w:rPr>
                <w:rFonts w:ascii="Times New Roman" w:eastAsia="Calibri" w:hAnsi="Times New Roman" w:hint="default"/>
                <w:b/>
                <w:bCs/>
                <w:color w:val="000000"/>
                <w:sz w:val="20"/>
                <w:szCs w:val="20"/>
              </w:rPr>
              <w:t>3. Vyhodnote-nie procesu tvorby prá</w:t>
            </w:r>
            <w:r w:rsidRPr="00C8498E">
              <w:rPr>
                <w:rFonts w:ascii="Times New Roman" w:eastAsia="Calibri" w:hAnsi="Times New Roman" w:hint="default"/>
                <w:b/>
                <w:bCs/>
                <w:color w:val="000000"/>
                <w:sz w:val="20"/>
                <w:szCs w:val="20"/>
              </w:rPr>
              <w:t xml:space="preserve">vne-ho predpisu </w:t>
            </w:r>
          </w:p>
        </w:tc>
        <w:tc>
          <w:tcPr>
            <w:tcW w:w="2127" w:type="dxa"/>
            <w:vMerge w:val="restart"/>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r w:rsidRPr="00C8498E">
              <w:rPr>
                <w:rFonts w:ascii="Times New Roman" w:eastAsia="Calibri" w:hAnsi="Times New Roman"/>
                <w:color w:val="000000"/>
                <w:sz w:val="20"/>
                <w:szCs w:val="20"/>
              </w:rPr>
              <w:t xml:space="preserve">3.1 Hodnotenie procesu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hint="default"/>
                <w:color w:val="000000"/>
                <w:sz w:val="20"/>
                <w:szCs w:val="20"/>
              </w:rPr>
            </w:pPr>
            <w:r w:rsidRPr="00C8498E">
              <w:rPr>
                <w:rFonts w:ascii="Times New Roman" w:eastAsia="Calibri" w:hAnsi="Times New Roman" w:hint="default"/>
                <w:color w:val="000000"/>
                <w:sz w:val="20"/>
                <w:szCs w:val="20"/>
              </w:rPr>
              <w:t>Bolo vykonané</w:t>
            </w:r>
            <w:r w:rsidRPr="00C8498E">
              <w:rPr>
                <w:rFonts w:ascii="Times New Roman" w:eastAsia="Calibri" w:hAnsi="Times New Roman" w:hint="default"/>
                <w:color w:val="000000"/>
                <w:sz w:val="20"/>
                <w:szCs w:val="20"/>
              </w:rPr>
              <w:t xml:space="preserve"> hodnotenie procesu tvorby prá</w:t>
            </w:r>
            <w:r w:rsidRPr="00C8498E">
              <w:rPr>
                <w:rFonts w:ascii="Times New Roman" w:eastAsia="Calibri" w:hAnsi="Times New Roman" w:hint="default"/>
                <w:color w:val="000000"/>
                <w:sz w:val="20"/>
                <w:szCs w:val="20"/>
              </w:rPr>
              <w:t xml:space="preserve">vneho predpisu? </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ind w:left="-107" w:right="-108"/>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r>
      <w:tr>
        <w:tblPrEx>
          <w:tblW w:w="9464" w:type="dxa"/>
          <w:tblLayout w:type="fixed"/>
        </w:tblPrEx>
        <w:trPr>
          <w:trHeight w:val="205"/>
        </w:trPr>
        <w:tc>
          <w:tcPr>
            <w:tcW w:w="1525" w:type="dxa"/>
            <w:vMerge/>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p>
        </w:tc>
        <w:tc>
          <w:tcPr>
            <w:tcW w:w="2127" w:type="dxa"/>
            <w:vMerge/>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r w:rsidRPr="00C8498E">
              <w:rPr>
                <w:rFonts w:ascii="Times New Roman" w:eastAsia="Calibri" w:hAnsi="Times New Roman" w:hint="default"/>
                <w:color w:val="000000"/>
                <w:sz w:val="20"/>
                <w:szCs w:val="20"/>
              </w:rPr>
              <w:t>Bola zverejnená</w:t>
            </w:r>
            <w:r w:rsidRPr="00C8498E">
              <w:rPr>
                <w:rFonts w:ascii="Times New Roman" w:eastAsia="Calibri" w:hAnsi="Times New Roman" w:hint="default"/>
                <w:color w:val="000000"/>
                <w:sz w:val="20"/>
                <w:szCs w:val="20"/>
              </w:rPr>
              <w:t xml:space="preserve"> hodnotiaca sprá</w:t>
            </w:r>
            <w:r w:rsidRPr="00C8498E">
              <w:rPr>
                <w:rFonts w:ascii="Times New Roman" w:eastAsia="Calibri" w:hAnsi="Times New Roman" w:hint="default"/>
                <w:color w:val="000000"/>
                <w:sz w:val="20"/>
                <w:szCs w:val="20"/>
              </w:rPr>
              <w:t>va procesu tvorby prá</w:t>
            </w:r>
            <w:r w:rsidRPr="00C8498E">
              <w:rPr>
                <w:rFonts w:ascii="Times New Roman" w:eastAsia="Calibri" w:hAnsi="Times New Roman" w:hint="default"/>
                <w:color w:val="000000"/>
                <w:sz w:val="20"/>
                <w:szCs w:val="20"/>
              </w:rPr>
              <w:t>vneho predpisu?</w:t>
            </w:r>
            <w:r w:rsidRPr="00C8498E">
              <w:rPr>
                <w:rFonts w:ascii="Times New Roman" w:eastAsia="Calibri" w:hAnsi="Times New Roman"/>
                <w:color w:val="000000"/>
                <w:sz w:val="20"/>
                <w:szCs w:val="20"/>
                <w:vertAlign w:val="superscript"/>
              </w:rPr>
              <w:t>4)</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ind w:left="-107" w:right="-108"/>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r>
      <w:tr>
        <w:tblPrEx>
          <w:tblW w:w="9464" w:type="dxa"/>
          <w:tblLayout w:type="fixed"/>
        </w:tblPrEx>
        <w:trPr>
          <w:trHeight w:val="205"/>
        </w:trPr>
        <w:tc>
          <w:tcPr>
            <w:tcW w:w="1525" w:type="dxa"/>
            <w:vMerge/>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p>
        </w:tc>
        <w:tc>
          <w:tcPr>
            <w:tcW w:w="2127" w:type="dxa"/>
            <w:vMerge/>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8498E" w:rsidRPr="00C8498E" w:rsidP="00C20BC4">
            <w:pPr>
              <w:autoSpaceDE w:val="0"/>
              <w:autoSpaceDN w:val="0"/>
              <w:bidi w:val="0"/>
              <w:adjustRightInd w:val="0"/>
              <w:spacing w:before="20" w:after="20"/>
              <w:rPr>
                <w:rFonts w:ascii="Times New Roman" w:eastAsia="Calibri" w:hAnsi="Times New Roman" w:hint="default"/>
                <w:color w:val="000000"/>
                <w:sz w:val="20"/>
                <w:szCs w:val="20"/>
              </w:rPr>
            </w:pPr>
            <w:r w:rsidRPr="00C8498E">
              <w:rPr>
                <w:rFonts w:ascii="Times New Roman" w:eastAsia="Calibri" w:hAnsi="Times New Roman" w:hint="default"/>
                <w:color w:val="000000"/>
                <w:sz w:val="20"/>
                <w:szCs w:val="20"/>
              </w:rPr>
              <w:t>Bol splnený</w:t>
            </w:r>
            <w:r w:rsidRPr="00C8498E">
              <w:rPr>
                <w:rFonts w:ascii="Times New Roman" w:eastAsia="Calibri" w:hAnsi="Times New Roman" w:hint="default"/>
                <w:color w:val="000000"/>
                <w:sz w:val="20"/>
                <w:szCs w:val="20"/>
              </w:rPr>
              <w:t xml:space="preserve"> cieľ</w:t>
            </w:r>
            <w:r w:rsidRPr="00C8498E">
              <w:rPr>
                <w:rFonts w:ascii="Times New Roman" w:eastAsia="Calibri" w:hAnsi="Times New Roman" w:hint="default"/>
                <w:color w:val="000000"/>
                <w:sz w:val="20"/>
                <w:szCs w:val="20"/>
              </w:rPr>
              <w:t xml:space="preserve"> úč</w:t>
            </w:r>
            <w:r w:rsidRPr="00C8498E">
              <w:rPr>
                <w:rFonts w:ascii="Times New Roman" w:eastAsia="Calibri" w:hAnsi="Times New Roman" w:hint="default"/>
                <w:color w:val="000000"/>
                <w:sz w:val="20"/>
                <w:szCs w:val="20"/>
              </w:rPr>
              <w:t>asti verejnosti na tvorbe prá</w:t>
            </w:r>
            <w:r w:rsidRPr="00C8498E">
              <w:rPr>
                <w:rFonts w:ascii="Times New Roman" w:eastAsia="Calibri" w:hAnsi="Times New Roman" w:hint="default"/>
                <w:color w:val="000000"/>
                <w:sz w:val="20"/>
                <w:szCs w:val="20"/>
              </w:rPr>
              <w:t xml:space="preserve">vneho predpisu? </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8498E" w:rsidRPr="00C8498E" w:rsidP="00C20BC4">
            <w:pPr>
              <w:bidi w:val="0"/>
              <w:spacing w:before="60" w:after="60"/>
              <w:ind w:left="-107" w:right="-108"/>
              <w:jc w:val="center"/>
              <w:rPr>
                <w:rFonts w:ascii="Times New Roman" w:hAnsi="Times New Roman"/>
                <w:color w:val="000000"/>
                <w:sz w:val="20"/>
                <w:szCs w:val="20"/>
              </w:rPr>
            </w:pPr>
            <w:r w:rsidRPr="00C8498E">
              <w:rPr>
                <w:rFonts w:ascii="MS Mincho" w:eastAsia="MS Mincho" w:hAnsi="MS Mincho" w:cs="MS Mincho" w:hint="eastAsia"/>
                <w:color w:val="000000"/>
                <w:sz w:val="20"/>
                <w:szCs w:val="20"/>
              </w:rPr>
              <w:t>☐</w:t>
            </w:r>
          </w:p>
        </w:tc>
      </w:tr>
    </w:tbl>
    <w:p w:rsidR="00C8498E" w:rsidRPr="00C8498E" w:rsidP="00C8498E">
      <w:pPr>
        <w:pStyle w:val="Default"/>
        <w:bidi w:val="0"/>
        <w:rPr>
          <w:rFonts w:ascii="Times New Roman" w:hAnsi="Times New Roman" w:cs="Times New Roman"/>
          <w:b/>
          <w:bCs/>
          <w:sz w:val="23"/>
          <w:szCs w:val="23"/>
        </w:rPr>
      </w:pPr>
    </w:p>
    <w:p w:rsidR="00C8498E" w:rsidRPr="00C8498E" w:rsidP="00C8498E">
      <w:pPr>
        <w:pStyle w:val="Default"/>
        <w:bidi w:val="0"/>
        <w:rPr>
          <w:rFonts w:ascii="Times New Roman" w:hAnsi="Times New Roman" w:cs="Times New Roman"/>
          <w:sz w:val="20"/>
          <w:szCs w:val="20"/>
        </w:rPr>
      </w:pPr>
      <w:r w:rsidRPr="00C8498E">
        <w:rPr>
          <w:rFonts w:ascii="Times New Roman" w:hAnsi="Times New Roman" w:cs="Times New Roman"/>
          <w:b/>
          <w:bCs/>
          <w:sz w:val="20"/>
          <w:szCs w:val="20"/>
        </w:rPr>
        <w:t xml:space="preserve">Vysvetlivky: </w:t>
      </w:r>
    </w:p>
    <w:p w:rsidR="00C8498E" w:rsidRPr="00C8498E" w:rsidP="00C8498E">
      <w:pPr>
        <w:pStyle w:val="Default"/>
        <w:bidi w:val="0"/>
        <w:rPr>
          <w:rFonts w:ascii="Times New Roman" w:hAnsi="Times New Roman" w:cs="Times New Roman"/>
          <w:sz w:val="20"/>
          <w:szCs w:val="20"/>
        </w:rPr>
      </w:pPr>
      <w:r w:rsidRPr="00C8498E">
        <w:rPr>
          <w:rFonts w:ascii="Times New Roman" w:hAnsi="Times New Roman" w:cs="Times New Roman"/>
          <w:sz w:val="20"/>
          <w:szCs w:val="20"/>
        </w:rPr>
        <w:t xml:space="preserve">1) Cieľ účasti verejnosti na tvorbe právneho predpisu závisí od zamýšľanej intenzity zapojenia verejnosti do tvorby právneho predpisu: </w:t>
      </w:r>
    </w:p>
    <w:p w:rsidR="00C8498E" w:rsidRPr="00C8498E" w:rsidP="00C8498E">
      <w:pPr>
        <w:pStyle w:val="Default"/>
        <w:bidi w:val="0"/>
        <w:rPr>
          <w:rFonts w:ascii="Times New Roman" w:hAnsi="Times New Roman" w:cs="Times New Roman"/>
          <w:sz w:val="20"/>
          <w:szCs w:val="20"/>
        </w:rPr>
      </w:pPr>
      <w:r w:rsidRPr="00C8498E">
        <w:rPr>
          <w:rFonts w:ascii="Times New Roman" w:hAnsi="Times New Roman" w:cs="Times New Roman"/>
          <w:sz w:val="20"/>
          <w:szCs w:val="20"/>
        </w:rPr>
        <w:t xml:space="preserve">• Scenár 1 – informovať verejnosť o procese tvorby právneho predpisu </w:t>
      </w:r>
    </w:p>
    <w:p w:rsidR="00C8498E" w:rsidRPr="00C8498E" w:rsidP="00C8498E">
      <w:pPr>
        <w:pStyle w:val="Default"/>
        <w:bidi w:val="0"/>
        <w:rPr>
          <w:rFonts w:ascii="Times New Roman" w:hAnsi="Times New Roman" w:cs="Times New Roman"/>
          <w:sz w:val="20"/>
          <w:szCs w:val="20"/>
        </w:rPr>
      </w:pPr>
      <w:r w:rsidRPr="00C8498E">
        <w:rPr>
          <w:rFonts w:ascii="Times New Roman" w:hAnsi="Times New Roman" w:cs="Times New Roman"/>
          <w:sz w:val="20"/>
          <w:szCs w:val="20"/>
        </w:rPr>
        <w:t xml:space="preserve">• Scenár 2 – zapojiť verejnosť do diskusie o tvorbe právneho predpisu </w:t>
      </w:r>
    </w:p>
    <w:p w:rsidR="00C8498E" w:rsidRPr="00C8498E" w:rsidP="00C8498E">
      <w:pPr>
        <w:pStyle w:val="Default"/>
        <w:bidi w:val="0"/>
        <w:rPr>
          <w:rFonts w:ascii="Times New Roman" w:hAnsi="Times New Roman" w:cs="Times New Roman"/>
          <w:sz w:val="20"/>
          <w:szCs w:val="20"/>
        </w:rPr>
      </w:pPr>
      <w:r w:rsidRPr="00C8498E">
        <w:rPr>
          <w:rFonts w:ascii="Times New Roman" w:hAnsi="Times New Roman" w:cs="Times New Roman"/>
          <w:sz w:val="20"/>
          <w:szCs w:val="20"/>
        </w:rPr>
        <w:t xml:space="preserve">• Scenár 3 – zapojiť verejnosť do tvorby právneho predpisu </w:t>
      </w:r>
    </w:p>
    <w:p w:rsidR="00C8498E" w:rsidRPr="00C8498E" w:rsidP="00C8498E">
      <w:pPr>
        <w:pStyle w:val="Default"/>
        <w:bidi w:val="0"/>
        <w:rPr>
          <w:rFonts w:ascii="Times New Roman" w:hAnsi="Times New Roman" w:cs="Times New Roman"/>
          <w:sz w:val="20"/>
          <w:szCs w:val="20"/>
        </w:rPr>
      </w:pPr>
      <w:r w:rsidRPr="00C8498E">
        <w:rPr>
          <w:rFonts w:ascii="Times New Roman" w:hAnsi="Times New Roman" w:cs="Times New Roman"/>
          <w:sz w:val="20"/>
          <w:szCs w:val="20"/>
        </w:rPr>
        <w:t xml:space="preserve">• Scenár 4 – zapojiť čo najširšiu verejnosť do tvorby právneho predpisu v rovnocennom postavení s predkladateľom právneho predpisu </w:t>
      </w:r>
    </w:p>
    <w:p w:rsidR="00C8498E" w:rsidRPr="00C8498E" w:rsidP="00C8498E">
      <w:pPr>
        <w:pStyle w:val="Default"/>
        <w:bidi w:val="0"/>
        <w:rPr>
          <w:rFonts w:ascii="Times New Roman" w:hAnsi="Times New Roman" w:cs="Times New Roman"/>
          <w:sz w:val="20"/>
          <w:szCs w:val="20"/>
        </w:rPr>
      </w:pPr>
      <w:r w:rsidRPr="00C8498E">
        <w:rPr>
          <w:rFonts w:ascii="Times New Roman" w:hAnsi="Times New Roman" w:cs="Times New Roman"/>
          <w:sz w:val="20"/>
          <w:szCs w:val="20"/>
        </w:rPr>
        <w:t xml:space="preserve">Cieľ účasti verejnosti na tvorbe právneho predpisu je súčasťou hodnotiacej správy procesu tvorby právneho predpisu (pozri vysvetlivku č. 4). </w:t>
      </w:r>
    </w:p>
    <w:p w:rsidR="00C8498E" w:rsidRPr="00C8498E" w:rsidP="00C8498E">
      <w:pPr>
        <w:bidi w:val="0"/>
        <w:jc w:val="both"/>
        <w:rPr>
          <w:rFonts w:ascii="Times New Roman" w:hAnsi="Times New Roman"/>
          <w:sz w:val="20"/>
          <w:szCs w:val="20"/>
        </w:rPr>
      </w:pPr>
      <w:r w:rsidRPr="00C8498E">
        <w:rPr>
          <w:rFonts w:ascii="Times New Roman" w:hAnsi="Times New Roman"/>
          <w:sz w:val="20"/>
          <w:szCs w:val="20"/>
        </w:rPr>
        <w:t>2) Vypĺňa sa na základe hodnotiacej správy (pozri vysvetlivku č. 4).</w:t>
      </w:r>
    </w:p>
    <w:p w:rsidR="00C8498E" w:rsidRPr="00C8498E" w:rsidP="00C8498E">
      <w:pPr>
        <w:pStyle w:val="Default"/>
        <w:bidi w:val="0"/>
        <w:rPr>
          <w:rFonts w:ascii="Times New Roman" w:hAnsi="Times New Roman" w:cs="Times New Roman"/>
          <w:sz w:val="20"/>
          <w:szCs w:val="20"/>
        </w:rPr>
      </w:pPr>
      <w:r w:rsidRPr="00C8498E">
        <w:rPr>
          <w:rFonts w:ascii="Times New Roman" w:hAnsi="Times New Roman" w:cs="Times New Roman"/>
          <w:sz w:val="20"/>
          <w:szCs w:val="20"/>
        </w:rPr>
        <w:t xml:space="preserve">3) Informácie boli poskytnuté v takej forme, aby boli prístupné aj osobám so zdravotným postihnutím a ďalším skupinám osôb znevýhodneným obmedzeným prístupom k informáciám a vo forme, ktorá je strojovo spracovateľná. </w:t>
      </w:r>
    </w:p>
    <w:p w:rsidR="00C8498E" w:rsidRPr="00C8498E" w:rsidP="00C8498E">
      <w:pPr>
        <w:pStyle w:val="Default"/>
        <w:bidi w:val="0"/>
        <w:rPr>
          <w:rFonts w:ascii="Times New Roman" w:hAnsi="Times New Roman" w:cs="Times New Roman"/>
          <w:sz w:val="20"/>
          <w:szCs w:val="20"/>
        </w:rPr>
      </w:pPr>
      <w:r w:rsidRPr="00C8498E">
        <w:rPr>
          <w:rFonts w:ascii="Times New Roman" w:hAnsi="Times New Roman" w:cs="Times New Roman"/>
          <w:sz w:val="20"/>
          <w:szCs w:val="20"/>
        </w:rPr>
        <w:t xml:space="preserve">4) Hodnotiaca správa procesu tvorby právneho predpisu obsahuje najmä: </w:t>
      </w:r>
    </w:p>
    <w:p w:rsidR="00C8498E" w:rsidRPr="00C8498E" w:rsidP="00C8498E">
      <w:pPr>
        <w:pStyle w:val="Default"/>
        <w:bidi w:val="0"/>
        <w:rPr>
          <w:rFonts w:ascii="Times New Roman" w:hAnsi="Times New Roman" w:cs="Times New Roman"/>
          <w:sz w:val="20"/>
          <w:szCs w:val="20"/>
        </w:rPr>
      </w:pPr>
      <w:r w:rsidRPr="00C8498E">
        <w:rPr>
          <w:rFonts w:ascii="Times New Roman" w:hAnsi="Times New Roman" w:cs="Times New Roman"/>
          <w:sz w:val="20"/>
          <w:szCs w:val="20"/>
        </w:rPr>
        <w:t xml:space="preserve">• cieľ účasti verejnosti na tvorbe právneho predpisu, </w:t>
      </w:r>
    </w:p>
    <w:p w:rsidR="00C8498E" w:rsidRPr="00C8498E" w:rsidP="00C8498E">
      <w:pPr>
        <w:pStyle w:val="Default"/>
        <w:bidi w:val="0"/>
        <w:rPr>
          <w:rFonts w:ascii="Times New Roman" w:hAnsi="Times New Roman" w:cs="Times New Roman"/>
          <w:sz w:val="20"/>
          <w:szCs w:val="20"/>
        </w:rPr>
      </w:pPr>
      <w:r w:rsidRPr="00C8498E">
        <w:rPr>
          <w:rFonts w:ascii="Times New Roman" w:hAnsi="Times New Roman" w:cs="Times New Roman"/>
          <w:sz w:val="20"/>
          <w:szCs w:val="20"/>
        </w:rPr>
        <w:t xml:space="preserve">• spôsob identifikácie problému a alternatív riešení, </w:t>
      </w:r>
    </w:p>
    <w:p w:rsidR="00C8498E" w:rsidRPr="00C8498E" w:rsidP="00C9443F">
      <w:pPr>
        <w:bidi w:val="0"/>
        <w:adjustRightInd w:val="0"/>
        <w:rPr>
          <w:rFonts w:ascii="Times New Roman" w:hAnsi="Times New Roman"/>
          <w:b/>
          <w:sz w:val="20"/>
          <w:szCs w:val="20"/>
        </w:rPr>
      </w:pPr>
      <w:r w:rsidRPr="00C8498E">
        <w:rPr>
          <w:rFonts w:ascii="Times New Roman" w:hAnsi="Times New Roman"/>
          <w:sz w:val="20"/>
          <w:szCs w:val="20"/>
        </w:rPr>
        <w:t>Hodnotiaca správa je prílohou k správe o účasti verejnosti na tvorbe právneho predpisu, ak je vypracovaná.</w:t>
      </w:r>
    </w:p>
    <w:p w:rsidR="00C8498E" w:rsidP="008A46E7">
      <w:pPr>
        <w:bidi w:val="0"/>
        <w:rPr>
          <w:rFonts w:ascii="Times New Roman" w:hAnsi="Times New Roman"/>
        </w:rPr>
      </w:pPr>
    </w:p>
    <w:p w:rsidR="008A46E7" w:rsidP="008A46E7">
      <w:pPr>
        <w:bidi w:val="0"/>
        <w:rPr>
          <w:rFonts w:ascii="Times New Roman" w:hAnsi="Times New Roman"/>
        </w:rPr>
      </w:pPr>
    </w:p>
    <w:p w:rsidR="00E32C61" w:rsidRPr="0026407E" w:rsidP="006A6874">
      <w:pPr>
        <w:pStyle w:val="BodyText2"/>
        <w:bidi w:val="0"/>
        <w:spacing w:after="0" w:line="240" w:lineRule="auto"/>
        <w:jc w:val="both"/>
        <w:rPr>
          <w:rFonts w:ascii="Times New Roman" w:hAnsi="Times New Roman"/>
        </w:rPr>
      </w:pPr>
    </w:p>
    <w:sectPr w:rsidSect="006A6874">
      <w:headerReference w:type="first" r:id="rId5"/>
      <w:pgSz w:w="11906" w:h="16838"/>
      <w:pgMar w:top="1417" w:right="1133" w:bottom="1417" w:left="993"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SimSun">
    <w:altName w:val="ËÎĚĺ"/>
    <w:panose1 w:val="02010600030101010101"/>
    <w:charset w:val="86"/>
    <w:family w:val="auto"/>
    <w:pitch w:val="variable"/>
    <w:sig w:usb0="00000000" w:usb1="00000000" w:usb2="00000000" w:usb3="00000000" w:csb0="0004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PalatinoLinotype-Bold">
    <w:altName w:val="Arial Unicode MS"/>
    <w:panose1 w:val="00000000000000000000"/>
    <w:charset w:val="80"/>
    <w:family w:val="auto"/>
    <w:pitch w:val="default"/>
    <w:sig w:usb0="00000000" w:usb1="00000000" w:usb2="00000000" w:usb3="00000000" w:csb0="00020000" w:csb1="00000000"/>
  </w:font>
  <w:font w:name="Times New Roman Bold">
    <w:altName w:val="Times New Roman"/>
    <w:panose1 w:val="00000000000000000000"/>
    <w:charset w:val="00"/>
    <w:family w:val="roman"/>
    <w:pitch w:val="default"/>
    <w:sig w:usb0="00000000" w:usb1="00000000" w:usb2="00000000" w:usb3="00000000" w:csb0="00000001" w:csb1="00000000"/>
  </w:font>
  <w:font w:name="Book Antiqua">
    <w:panose1 w:val="02040602050305030304"/>
    <w:charset w:val="EE"/>
    <w:family w:val="roman"/>
    <w:pitch w:val="variable"/>
    <w:sig w:usb0="00000000" w:usb1="00000000" w:usb2="00000000" w:usb3="00000000" w:csb0="0000009F" w:csb1="00000000"/>
  </w:font>
  <w:font w:name="MS PGothic">
    <w:panose1 w:val="020B0600070205080204"/>
    <w:charset w:val="80"/>
    <w:family w:val="swiss"/>
    <w:pitch w:val="variable"/>
    <w:sig w:usb0="00000000" w:usb1="00000000" w:usb2="00000000" w:usb3="00000000" w:csb0="0002009F" w:csb1="00000000"/>
  </w:font>
  <w:font w:name="EUAlbertina">
    <w:altName w:val="Times New Roman"/>
    <w:panose1 w:val="00000000000000000000"/>
    <w:charset w:val="EE"/>
    <w:family w:val="roman"/>
    <w:pitch w:val="default"/>
    <w:sig w:usb0="00000000" w:usb1="00000000" w:usb2="00000000" w:usb3="00000000" w:csb0="00000003" w:csb1="00000000"/>
  </w:font>
  <w:font w:name="Verdana">
    <w:panose1 w:val="00000000000000000000"/>
    <w:charset w:val="EE"/>
    <w:family w:val="swiss"/>
    <w:pitch w:val="variable"/>
    <w:sig w:usb0="00000000" w:usb1="00000000" w:usb2="00000000" w:usb3="00000000" w:csb0="0000019F" w:csb1="00000000"/>
  </w:font>
  <w:font w:name="@MS Mincho">
    <w:panose1 w:val="02020609040205080304"/>
    <w:charset w:val="80"/>
    <w:family w:val="modern"/>
    <w:pitch w:val="fixed"/>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SimSun">
    <w:panose1 w:val="02010600030101010101"/>
    <w:charset w:val="86"/>
    <w:family w:val="auto"/>
    <w:pitch w:val="variable"/>
    <w:sig w:usb0="00000000" w:usb1="00000000" w:usb2="00000000" w:usb3="00000000" w:csb0="00040001" w:csb1="00000000"/>
  </w:font>
  <w:font w:name="@PalatinoLinotype-Bold">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07E" w:rsidRPr="0026407E" w:rsidP="0026407E">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4"/>
    <w:multiLevelType w:val="hybridMultilevel"/>
    <w:tmpl w:val="917E1D04"/>
    <w:lvl w:ilvl="0">
      <w:start w:val="1"/>
      <w:numFmt w:val="lowerLetter"/>
      <w:pStyle w:val="adda"/>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0000029"/>
    <w:multiLevelType w:val="hybridMultilevel"/>
    <w:tmpl w:val="BECE9846"/>
    <w:lvl w:ilvl="0">
      <w:start w:val="1"/>
      <w:numFmt w:val="decimal"/>
      <w:pStyle w:val="odsek1"/>
      <w:lvlText w:val="(%1)"/>
      <w:lvlJc w:val="left"/>
      <w:pPr>
        <w:ind w:left="1429" w:hanging="360"/>
      </w:pPr>
      <w:rPr>
        <w:rFonts w:ascii="Times New Roman" w:hAnsi="Times New Roman" w:cs="Times New Roman" w:hint="default"/>
        <w:b w:val="0"/>
        <w:i w:val="0"/>
        <w:caps w:val="0"/>
        <w:vanish w:val="0"/>
        <w:color w:val="000000"/>
        <w:sz w:val="24"/>
        <w:vertAlign w:val="baseline"/>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CF017F7"/>
    <w:multiLevelType w:val="singleLevel"/>
    <w:tmpl w:val="0434A568"/>
    <w:lvl w:ilvl="0">
      <w:start w:val="1"/>
      <w:numFmt w:val="bullet"/>
      <w:pStyle w:val="Tiret2"/>
      <w:lvlText w:val="–"/>
      <w:lvlJc w:val="left"/>
      <w:pPr>
        <w:tabs>
          <w:tab w:val="num" w:pos="1984"/>
        </w:tabs>
        <w:ind w:left="1984" w:hanging="567"/>
      </w:pPr>
    </w:lvl>
  </w:abstractNum>
  <w:abstractNum w:abstractNumId="4">
    <w:nsid w:val="11BA50F5"/>
    <w:multiLevelType w:val="hybridMultilevel"/>
    <w:tmpl w:val="E93E9A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67364FD"/>
    <w:multiLevelType w:val="hybridMultilevel"/>
    <w:tmpl w:val="7A70A5AE"/>
    <w:lvl w:ilvl="0">
      <w:start w:val="1"/>
      <w:numFmt w:val="decimal"/>
      <w:lvlText w:val="%1."/>
      <w:lvlJc w:val="left"/>
      <w:pPr>
        <w:ind w:left="1770" w:hanging="360"/>
      </w:pPr>
      <w:rPr>
        <w:rFonts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6">
    <w:nsid w:val="189C4867"/>
    <w:multiLevelType w:val="hybridMultilevel"/>
    <w:tmpl w:val="307A238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i w:val="0"/>
        <w:sz w:val="28"/>
        <w:szCs w:val="28"/>
        <w:rtl w:val="0"/>
        <w:cs w:val="0"/>
      </w:rPr>
    </w:lvl>
    <w:lvl w:ilvl="1">
      <w:start w:val="1"/>
      <w:numFmt w:val="decimal"/>
      <w:pStyle w:val="Heading2"/>
      <w:lvlText w:val="%1.%2."/>
      <w:lvlJc w:val="left"/>
      <w:pPr>
        <w:tabs>
          <w:tab w:val="num" w:pos="3371"/>
        </w:tabs>
        <w:ind w:left="3371" w:hanging="851"/>
      </w:pPr>
      <w:rPr>
        <w:rFonts w:ascii="Times New Roman" w:hAnsi="Times New Roman" w:cs="Times New Roman" w:hint="default"/>
        <w:b w:val="0"/>
        <w:i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i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i/>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lvlText w:val="(%8)"/>
      <w:lvlJc w:val="left"/>
      <w:pPr>
        <w:tabs>
          <w:tab w:val="num" w:pos="5400"/>
        </w:tabs>
        <w:ind w:left="5040"/>
      </w:pPr>
      <w:rPr>
        <w:rFonts w:cs="Times New Roman" w:hint="default"/>
        <w:rtl w:val="0"/>
        <w:cs w:val="0"/>
      </w:rPr>
    </w:lvl>
    <w:lvl w:ilvl="8">
      <w:start w:val="1"/>
      <w:numFmt w:val="lowerRoman"/>
      <w:lvlText w:val="(%9)"/>
      <w:lvlJc w:val="left"/>
      <w:pPr>
        <w:tabs>
          <w:tab w:val="num" w:pos="6120"/>
        </w:tabs>
        <w:ind w:left="5760"/>
      </w:pPr>
      <w:rPr>
        <w:rFonts w:cs="Times New Roman" w:hint="default"/>
        <w:rtl w:val="0"/>
        <w:cs w:val="0"/>
      </w:rPr>
    </w:lvl>
  </w:abstractNum>
  <w:abstractNum w:abstractNumId="8">
    <w:nsid w:val="1D4B6F50"/>
    <w:multiLevelType w:val="hybridMultilevel"/>
    <w:tmpl w:val="DD72F57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CB25156"/>
    <w:multiLevelType w:val="hybridMultilevel"/>
    <w:tmpl w:val="448C152A"/>
    <w:lvl w:ilvl="0">
      <w:start w:val="1"/>
      <w:numFmt w:val="lowerLetter"/>
      <w:lvlText w:val="%1)"/>
      <w:lvlJc w:val="left"/>
      <w:pPr>
        <w:ind w:left="720" w:hanging="360"/>
      </w:pPr>
      <w:rPr>
        <w:rFonts w:eastAsia="PalatinoLinotype-Bold"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6FF1DAD"/>
    <w:multiLevelType w:val="hybridMultilevel"/>
    <w:tmpl w:val="D480E9C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7C12588"/>
    <w:multiLevelType w:val="multilevel"/>
    <w:tmpl w:val="3BCA2F4C"/>
    <w:styleLink w:val="List1"/>
    <w:lvl w:ilvl="0">
      <w:start w:val="1"/>
      <w:numFmt w:val="decimal"/>
      <w:lvlText w:val="%1."/>
      <w:lvlJc w:val="left"/>
      <w:pPr>
        <w:tabs>
          <w:tab w:val="num" w:pos="720"/>
        </w:tabs>
        <w:ind w:left="720" w:hanging="360"/>
      </w:pPr>
      <w:rPr>
        <w:rFonts w:cs="Times New Roman"/>
        <w:position w:val="0"/>
        <w:sz w:val="22"/>
        <w:szCs w:val="22"/>
        <w:rtl w:val="0"/>
        <w:cs w:val="0"/>
      </w:rPr>
    </w:lvl>
    <w:lvl w:ilvl="1">
      <w:start w:val="1"/>
      <w:numFmt w:val="lowerLetter"/>
      <w:lvlText w:val="%2."/>
      <w:lvlJc w:val="left"/>
      <w:pPr>
        <w:tabs>
          <w:tab w:val="num" w:pos="1410"/>
        </w:tabs>
        <w:ind w:left="1410" w:hanging="330"/>
      </w:pPr>
      <w:rPr>
        <w:rFonts w:cs="Times New Roman"/>
        <w:position w:val="0"/>
        <w:sz w:val="22"/>
        <w:szCs w:val="22"/>
        <w:rtl w:val="0"/>
        <w:cs w:val="0"/>
      </w:rPr>
    </w:lvl>
    <w:lvl w:ilvl="2">
      <w:start w:val="1"/>
      <w:numFmt w:val="lowerRoman"/>
      <w:lvlText w:val="%3."/>
      <w:lvlJc w:val="left"/>
      <w:pPr>
        <w:tabs>
          <w:tab w:val="num" w:pos="2135"/>
        </w:tabs>
        <w:ind w:left="2135" w:hanging="271"/>
      </w:pPr>
      <w:rPr>
        <w:rFonts w:cs="Times New Roman"/>
        <w:position w:val="0"/>
        <w:sz w:val="22"/>
        <w:szCs w:val="22"/>
        <w:rtl w:val="0"/>
        <w:cs w:val="0"/>
      </w:rPr>
    </w:lvl>
    <w:lvl w:ilvl="3">
      <w:start w:val="1"/>
      <w:numFmt w:val="decimal"/>
      <w:lvlText w:val="%4."/>
      <w:lvlJc w:val="left"/>
      <w:pPr>
        <w:tabs>
          <w:tab w:val="num" w:pos="2850"/>
        </w:tabs>
        <w:ind w:left="2850" w:hanging="330"/>
      </w:pPr>
      <w:rPr>
        <w:rFonts w:cs="Times New Roman"/>
        <w:position w:val="0"/>
        <w:sz w:val="22"/>
        <w:szCs w:val="22"/>
        <w:rtl w:val="0"/>
        <w:cs w:val="0"/>
      </w:rPr>
    </w:lvl>
    <w:lvl w:ilvl="4">
      <w:start w:val="1"/>
      <w:numFmt w:val="lowerLetter"/>
      <w:lvlText w:val="%5."/>
      <w:lvlJc w:val="left"/>
      <w:pPr>
        <w:tabs>
          <w:tab w:val="num" w:pos="3570"/>
        </w:tabs>
        <w:ind w:left="3570" w:hanging="330"/>
      </w:pPr>
      <w:rPr>
        <w:rFonts w:cs="Times New Roman"/>
        <w:position w:val="0"/>
        <w:sz w:val="22"/>
        <w:szCs w:val="22"/>
        <w:rtl w:val="0"/>
        <w:cs w:val="0"/>
      </w:rPr>
    </w:lvl>
    <w:lvl w:ilvl="5">
      <w:start w:val="1"/>
      <w:numFmt w:val="lowerRoman"/>
      <w:lvlText w:val="%6."/>
      <w:lvlJc w:val="left"/>
      <w:pPr>
        <w:tabs>
          <w:tab w:val="num" w:pos="4295"/>
        </w:tabs>
        <w:ind w:left="4295" w:hanging="271"/>
      </w:pPr>
      <w:rPr>
        <w:rFonts w:cs="Times New Roman"/>
        <w:position w:val="0"/>
        <w:sz w:val="22"/>
        <w:szCs w:val="22"/>
        <w:rtl w:val="0"/>
        <w:cs w:val="0"/>
      </w:rPr>
    </w:lvl>
    <w:lvl w:ilvl="6">
      <w:start w:val="1"/>
      <w:numFmt w:val="decimal"/>
      <w:lvlText w:val="%7."/>
      <w:lvlJc w:val="left"/>
      <w:pPr>
        <w:tabs>
          <w:tab w:val="num" w:pos="5010"/>
        </w:tabs>
        <w:ind w:left="5010" w:hanging="330"/>
      </w:pPr>
      <w:rPr>
        <w:rFonts w:cs="Times New Roman"/>
        <w:position w:val="0"/>
        <w:sz w:val="22"/>
        <w:szCs w:val="22"/>
        <w:rtl w:val="0"/>
        <w:cs w:val="0"/>
      </w:rPr>
    </w:lvl>
    <w:lvl w:ilvl="7">
      <w:start w:val="1"/>
      <w:numFmt w:val="lowerLetter"/>
      <w:lvlText w:val="%8."/>
      <w:lvlJc w:val="left"/>
      <w:pPr>
        <w:tabs>
          <w:tab w:val="num" w:pos="5730"/>
        </w:tabs>
        <w:ind w:left="5730" w:hanging="330"/>
      </w:pPr>
      <w:rPr>
        <w:rFonts w:cs="Times New Roman"/>
        <w:position w:val="0"/>
        <w:sz w:val="22"/>
        <w:szCs w:val="22"/>
        <w:rtl w:val="0"/>
        <w:cs w:val="0"/>
      </w:rPr>
    </w:lvl>
    <w:lvl w:ilvl="8">
      <w:start w:val="1"/>
      <w:numFmt w:val="lowerRoman"/>
      <w:lvlText w:val="%9."/>
      <w:lvlJc w:val="left"/>
      <w:pPr>
        <w:tabs>
          <w:tab w:val="num" w:pos="6455"/>
        </w:tabs>
        <w:ind w:left="6455" w:hanging="271"/>
      </w:pPr>
      <w:rPr>
        <w:rFonts w:cs="Times New Roman"/>
        <w:position w:val="0"/>
        <w:sz w:val="22"/>
        <w:szCs w:val="22"/>
        <w:rtl w:val="0"/>
        <w:cs w:val="0"/>
      </w:rPr>
    </w:lvl>
  </w:abstractNum>
  <w:abstractNum w:abstractNumId="12">
    <w:nsid w:val="416D4260"/>
    <w:multiLevelType w:val="multilevel"/>
    <w:tmpl w:val="874CFDA8"/>
    <w:styleLink w:val="tl1"/>
    <w:lvl w:ilvl="0">
      <w:start w:val="1"/>
      <w:numFmt w:val="decimal"/>
      <w:lvlText w:val="%1"/>
      <w:lvlJc w:val="left"/>
      <w:pPr>
        <w:ind w:left="432" w:hanging="432"/>
      </w:pPr>
      <w:rPr>
        <w:rFonts w:ascii="Tahoma" w:hAnsi="Tahoma" w:cs="Times New Roman" w:hint="default"/>
        <w:b/>
        <w:i w:val="0"/>
        <w:strike w:val="0"/>
        <w:dstrike w:val="0"/>
        <w:vanish w:val="0"/>
        <w:color w:val="auto"/>
        <w:sz w:val="28"/>
        <w:vertAlign w:val="baseline"/>
        <w:rtl w:val="0"/>
        <w:cs w:val="0"/>
      </w:rPr>
    </w:lvl>
    <w:lvl w:ilvl="1">
      <w:start w:val="1"/>
      <w:numFmt w:val="decimal"/>
      <w:lvlText w:val="%1.%2"/>
      <w:lvlJc w:val="left"/>
      <w:pPr>
        <w:ind w:left="576" w:hanging="576"/>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864" w:hanging="864"/>
      </w:pPr>
      <w:rPr>
        <w:rFonts w:cs="Times New Roman" w:hint="default"/>
        <w:rtl w:val="0"/>
        <w:cs w:val="0"/>
      </w:rPr>
    </w:lvl>
    <w:lvl w:ilvl="4">
      <w:start w:val="1"/>
      <w:numFmt w:val="decimal"/>
      <w:lvlText w:val="%1.%2.%3.%4.%5"/>
      <w:lvlJc w:val="left"/>
      <w:pPr>
        <w:ind w:left="1008" w:hanging="1008"/>
      </w:pPr>
      <w:rPr>
        <w:rFonts w:cs="Times New Roman" w:hint="default"/>
        <w:rtl w:val="0"/>
        <w:cs w:val="0"/>
      </w:rPr>
    </w:lvl>
    <w:lvl w:ilvl="5">
      <w:start w:val="1"/>
      <w:numFmt w:val="decimal"/>
      <w:lvlText w:val="%1.%2.%3.%4.%5.%6"/>
      <w:lvlJc w:val="left"/>
      <w:pPr>
        <w:ind w:left="1152" w:hanging="1152"/>
      </w:pPr>
      <w:rPr>
        <w:rFonts w:cs="Times New Roman" w:hint="default"/>
        <w:rtl w:val="0"/>
        <w:cs w:val="0"/>
      </w:rPr>
    </w:lvl>
    <w:lvl w:ilvl="6">
      <w:start w:val="1"/>
      <w:numFmt w:val="decimal"/>
      <w:lvlText w:val="%1.%2.%3.%4.%5.%6.%7"/>
      <w:lvlJc w:val="left"/>
      <w:pPr>
        <w:ind w:left="1296" w:hanging="1296"/>
      </w:pPr>
      <w:rPr>
        <w:rFonts w:cs="Times New Roman" w:hint="default"/>
        <w:rtl w:val="0"/>
        <w:cs w:val="0"/>
      </w:rPr>
    </w:lvl>
    <w:lvl w:ilvl="7">
      <w:start w:val="1"/>
      <w:numFmt w:val="decimal"/>
      <w:lvlText w:val="%1.%2.%3.%4.%5.%6.%7.%8"/>
      <w:lvlJc w:val="left"/>
      <w:pPr>
        <w:ind w:left="1440" w:hanging="1440"/>
      </w:pPr>
      <w:rPr>
        <w:rFonts w:cs="Times New Roman" w:hint="default"/>
        <w:rtl w:val="0"/>
        <w:cs w:val="0"/>
      </w:rPr>
    </w:lvl>
    <w:lvl w:ilvl="8">
      <w:start w:val="1"/>
      <w:numFmt w:val="decimal"/>
      <w:lvlText w:val="%1.%2.%3.%4.%5.%6.%7.%8.%9"/>
      <w:lvlJc w:val="left"/>
      <w:pPr>
        <w:ind w:left="1584" w:hanging="1584"/>
      </w:pPr>
      <w:rPr>
        <w:rFonts w:cs="Times New Roman" w:hint="default"/>
        <w:rtl w:val="0"/>
        <w:cs w:val="0"/>
      </w:rPr>
    </w:lvl>
  </w:abstractNum>
  <w:abstractNum w:abstractNumId="13">
    <w:nsid w:val="4212752F"/>
    <w:multiLevelType w:val="hybridMultilevel"/>
    <w:tmpl w:val="7D0E137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39C6F3F"/>
    <w:multiLevelType w:val="hybridMultilevel"/>
    <w:tmpl w:val="2E3E8FD8"/>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54652F7"/>
    <w:multiLevelType w:val="hybridMultilevel"/>
    <w:tmpl w:val="7DCEA4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5B205A6"/>
    <w:multiLevelType w:val="hybridMultilevel"/>
    <w:tmpl w:val="D696E254"/>
    <w:lvl w:ilvl="0">
      <w:start w:val="1"/>
      <w:numFmt w:val="decimal"/>
      <w:lvlText w:val="%1."/>
      <w:lvlJc w:val="left"/>
      <w:pPr>
        <w:tabs>
          <w:tab w:val="num" w:pos="540"/>
        </w:tabs>
        <w:ind w:left="540" w:hanging="360"/>
      </w:pPr>
      <w:rPr>
        <w:rFonts w:cs="Times New Roman"/>
        <w:rtl w:val="0"/>
        <w:cs w:val="0"/>
      </w:rPr>
    </w:lvl>
    <w:lvl w:ilvl="1">
      <w:start w:val="1"/>
      <w:numFmt w:val="lowerLetter"/>
      <w:lvlText w:val="%2."/>
      <w:lvlJc w:val="left"/>
      <w:pPr>
        <w:tabs>
          <w:tab w:val="num" w:pos="1530"/>
        </w:tabs>
        <w:ind w:left="1530" w:hanging="360"/>
      </w:pPr>
      <w:rPr>
        <w:rFonts w:cs="Times New Roman"/>
        <w:rtl w:val="0"/>
        <w:cs w:val="0"/>
      </w:rPr>
    </w:lvl>
    <w:lvl w:ilvl="2">
      <w:start w:val="1"/>
      <w:numFmt w:val="lowerRoman"/>
      <w:lvlText w:val="%3."/>
      <w:lvlJc w:val="right"/>
      <w:pPr>
        <w:tabs>
          <w:tab w:val="num" w:pos="2250"/>
        </w:tabs>
        <w:ind w:left="2250" w:hanging="180"/>
      </w:pPr>
      <w:rPr>
        <w:rFonts w:cs="Times New Roman"/>
        <w:rtl w:val="0"/>
        <w:cs w:val="0"/>
      </w:rPr>
    </w:lvl>
    <w:lvl w:ilvl="3">
      <w:start w:val="1"/>
      <w:numFmt w:val="decimal"/>
      <w:lvlText w:val="%4."/>
      <w:lvlJc w:val="left"/>
      <w:pPr>
        <w:tabs>
          <w:tab w:val="num" w:pos="2970"/>
        </w:tabs>
        <w:ind w:left="2970" w:hanging="360"/>
      </w:pPr>
      <w:rPr>
        <w:rFonts w:cs="Times New Roman"/>
        <w:rtl w:val="0"/>
        <w:cs w:val="0"/>
      </w:rPr>
    </w:lvl>
    <w:lvl w:ilvl="4">
      <w:start w:val="1"/>
      <w:numFmt w:val="lowerLetter"/>
      <w:lvlText w:val="%5."/>
      <w:lvlJc w:val="left"/>
      <w:pPr>
        <w:tabs>
          <w:tab w:val="num" w:pos="3690"/>
        </w:tabs>
        <w:ind w:left="3690" w:hanging="360"/>
      </w:pPr>
      <w:rPr>
        <w:rFonts w:cs="Times New Roman"/>
        <w:rtl w:val="0"/>
        <w:cs w:val="0"/>
      </w:rPr>
    </w:lvl>
    <w:lvl w:ilvl="5">
      <w:start w:val="1"/>
      <w:numFmt w:val="lowerRoman"/>
      <w:lvlText w:val="%6."/>
      <w:lvlJc w:val="right"/>
      <w:pPr>
        <w:tabs>
          <w:tab w:val="num" w:pos="4410"/>
        </w:tabs>
        <w:ind w:left="4410" w:hanging="180"/>
      </w:pPr>
      <w:rPr>
        <w:rFonts w:cs="Times New Roman"/>
        <w:rtl w:val="0"/>
        <w:cs w:val="0"/>
      </w:rPr>
    </w:lvl>
    <w:lvl w:ilvl="6">
      <w:start w:val="1"/>
      <w:numFmt w:val="decimal"/>
      <w:lvlText w:val="%7."/>
      <w:lvlJc w:val="left"/>
      <w:pPr>
        <w:tabs>
          <w:tab w:val="num" w:pos="5130"/>
        </w:tabs>
        <w:ind w:left="5130" w:hanging="360"/>
      </w:pPr>
      <w:rPr>
        <w:rFonts w:cs="Times New Roman"/>
        <w:rtl w:val="0"/>
        <w:cs w:val="0"/>
      </w:rPr>
    </w:lvl>
    <w:lvl w:ilvl="7">
      <w:start w:val="1"/>
      <w:numFmt w:val="lowerLetter"/>
      <w:lvlText w:val="%8."/>
      <w:lvlJc w:val="left"/>
      <w:pPr>
        <w:tabs>
          <w:tab w:val="num" w:pos="5850"/>
        </w:tabs>
        <w:ind w:left="5850" w:hanging="360"/>
      </w:pPr>
      <w:rPr>
        <w:rFonts w:cs="Times New Roman"/>
        <w:rtl w:val="0"/>
        <w:cs w:val="0"/>
      </w:rPr>
    </w:lvl>
    <w:lvl w:ilvl="8">
      <w:start w:val="1"/>
      <w:numFmt w:val="lowerRoman"/>
      <w:lvlText w:val="%9."/>
      <w:lvlJc w:val="right"/>
      <w:pPr>
        <w:tabs>
          <w:tab w:val="num" w:pos="6570"/>
        </w:tabs>
        <w:ind w:left="6570" w:hanging="180"/>
      </w:pPr>
      <w:rPr>
        <w:rFonts w:cs="Times New Roman"/>
        <w:rtl w:val="0"/>
        <w:cs w:val="0"/>
      </w:rPr>
    </w:lvl>
  </w:abstractNum>
  <w:abstractNum w:abstractNumId="17">
    <w:nsid w:val="475B3203"/>
    <w:multiLevelType w:val="multilevel"/>
    <w:tmpl w:val="6096DEFC"/>
    <w:name w:val="AODoc"/>
    <w:lvl w:ilvl="0">
      <w:start w:val="1"/>
      <w:numFmt w:val="none"/>
      <w:pStyle w:val="AODocTxt"/>
      <w:suff w:val="nothing"/>
      <w:lvlJc w:val="left"/>
      <w:pPr>
        <w:ind w:left="0" w:firstLine="0"/>
      </w:pPr>
      <w:rPr>
        <w:rFonts w:cs="Times New Roman"/>
        <w:rtl w:val="0"/>
        <w:cs w:val="0"/>
      </w:rPr>
    </w:lvl>
    <w:lvl w:ilvl="1">
      <w:start w:val="1"/>
      <w:numFmt w:val="none"/>
      <w:pStyle w:val="AODocTxtL1"/>
      <w:suff w:val="nothing"/>
      <w:lvlJc w:val="left"/>
      <w:pPr>
        <w:ind w:left="720" w:firstLine="0"/>
      </w:pPr>
      <w:rPr>
        <w:rFonts w:cs="Times New Roman"/>
        <w:rtl w:val="0"/>
        <w:cs w:val="0"/>
      </w:rPr>
    </w:lvl>
    <w:lvl w:ilvl="2">
      <w:start w:val="1"/>
      <w:numFmt w:val="none"/>
      <w:pStyle w:val="AODocTxtL2"/>
      <w:suff w:val="nothing"/>
      <w:lvlJc w:val="left"/>
      <w:pPr>
        <w:ind w:left="1440" w:firstLine="0"/>
      </w:pPr>
      <w:rPr>
        <w:rFonts w:cs="Times New Roman"/>
        <w:rtl w:val="0"/>
        <w:cs w:val="0"/>
      </w:rPr>
    </w:lvl>
    <w:lvl w:ilvl="3">
      <w:start w:val="1"/>
      <w:numFmt w:val="none"/>
      <w:pStyle w:val="AODocTxtL3"/>
      <w:suff w:val="nothing"/>
      <w:lvlJc w:val="left"/>
      <w:pPr>
        <w:ind w:left="2160" w:firstLine="0"/>
      </w:pPr>
      <w:rPr>
        <w:rFonts w:cs="Times New Roman"/>
        <w:rtl w:val="0"/>
        <w:cs w:val="0"/>
      </w:rPr>
    </w:lvl>
    <w:lvl w:ilvl="4">
      <w:start w:val="1"/>
      <w:numFmt w:val="none"/>
      <w:pStyle w:val="AODocTxtL4"/>
      <w:suff w:val="nothing"/>
      <w:lvlJc w:val="left"/>
      <w:pPr>
        <w:ind w:left="2880" w:firstLine="0"/>
      </w:pPr>
      <w:rPr>
        <w:rFonts w:cs="Times New Roman"/>
        <w:rtl w:val="0"/>
        <w:cs w:val="0"/>
      </w:rPr>
    </w:lvl>
    <w:lvl w:ilvl="5">
      <w:start w:val="1"/>
      <w:numFmt w:val="none"/>
      <w:pStyle w:val="AODocTxtL5"/>
      <w:suff w:val="nothing"/>
      <w:lvlJc w:val="left"/>
      <w:pPr>
        <w:ind w:left="3600" w:firstLine="0"/>
      </w:pPr>
      <w:rPr>
        <w:rFonts w:cs="Times New Roman"/>
        <w:rtl w:val="0"/>
        <w:cs w:val="0"/>
      </w:rPr>
    </w:lvl>
    <w:lvl w:ilvl="6">
      <w:start w:val="1"/>
      <w:numFmt w:val="none"/>
      <w:pStyle w:val="AODocTxtL6"/>
      <w:suff w:val="nothing"/>
      <w:lvlJc w:val="left"/>
      <w:pPr>
        <w:ind w:left="4320" w:firstLine="0"/>
      </w:pPr>
      <w:rPr>
        <w:rFonts w:cs="Times New Roman"/>
        <w:rtl w:val="0"/>
        <w:cs w:val="0"/>
      </w:rPr>
    </w:lvl>
    <w:lvl w:ilvl="7">
      <w:start w:val="1"/>
      <w:numFmt w:val="none"/>
      <w:pStyle w:val="AODocTxtL7"/>
      <w:suff w:val="nothing"/>
      <w:lvlJc w:val="left"/>
      <w:pPr>
        <w:ind w:left="5040" w:firstLine="0"/>
      </w:pPr>
      <w:rPr>
        <w:rFonts w:cs="Times New Roman"/>
        <w:rtl w:val="0"/>
        <w:cs w:val="0"/>
      </w:rPr>
    </w:lvl>
    <w:lvl w:ilvl="8">
      <w:start w:val="1"/>
      <w:numFmt w:val="none"/>
      <w:pStyle w:val="AODocTxtL8"/>
      <w:suff w:val="nothing"/>
      <w:lvlJc w:val="left"/>
      <w:pPr>
        <w:ind w:left="5760" w:firstLine="0"/>
      </w:pPr>
      <w:rPr>
        <w:rFonts w:cs="Times New Roman"/>
        <w:rtl w:val="0"/>
        <w:cs w:val="0"/>
      </w:rPr>
    </w:lvl>
  </w:abstractNum>
  <w:abstractNum w:abstractNumId="18">
    <w:nsid w:val="48B1782D"/>
    <w:multiLevelType w:val="hybridMultilevel"/>
    <w:tmpl w:val="34E6DF2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AE20264"/>
    <w:multiLevelType w:val="hybridMultilevel"/>
    <w:tmpl w:val="33245CA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7452924"/>
    <w:multiLevelType w:val="hybridMultilevel"/>
    <w:tmpl w:val="EB440F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B8D68D1"/>
    <w:multiLevelType w:val="hybridMultilevel"/>
    <w:tmpl w:val="7DCEA4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B8E2C9F"/>
    <w:multiLevelType w:val="singleLevel"/>
    <w:tmpl w:val="1C4E2520"/>
    <w:styleLink w:val="List12"/>
    <w:lvl w:ilvl="0">
      <w:start w:val="1"/>
      <w:numFmt w:val="upperLetter"/>
      <w:lvlText w:val="%1."/>
      <w:lvlJc w:val="left"/>
      <w:pPr>
        <w:tabs>
          <w:tab w:val="num" w:pos="1065"/>
        </w:tabs>
        <w:ind w:left="1065" w:hanging="1065"/>
      </w:pPr>
      <w:rPr>
        <w:rFonts w:cs="Times New Roman"/>
        <w:rtl w:val="0"/>
        <w:cs w:val="0"/>
      </w:rPr>
    </w:lvl>
  </w:abstractNum>
  <w:abstractNum w:abstractNumId="23">
    <w:nsid w:val="5F61663D"/>
    <w:multiLevelType w:val="hybridMultilevel"/>
    <w:tmpl w:val="062044DC"/>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1A53AEB"/>
    <w:multiLevelType w:val="hybridMultilevel"/>
    <w:tmpl w:val="68E6CD44"/>
    <w:lvl w:ilvl="0">
      <w:start w:val="1"/>
      <w:numFmt w:val="lowerLetter"/>
      <w:lvlText w:val="%1)"/>
      <w:lvlJc w:val="left"/>
      <w:pPr>
        <w:ind w:left="831" w:hanging="360"/>
      </w:pPr>
      <w:rPr>
        <w:rFonts w:cs="Times New Roman"/>
        <w:rtl w:val="0"/>
        <w:cs w:val="0"/>
      </w:rPr>
    </w:lvl>
    <w:lvl w:ilvl="1">
      <w:start w:val="1"/>
      <w:numFmt w:val="lowerLetter"/>
      <w:lvlText w:val="%2."/>
      <w:lvlJc w:val="left"/>
      <w:pPr>
        <w:ind w:left="1551" w:hanging="360"/>
      </w:pPr>
      <w:rPr>
        <w:rFonts w:cs="Times New Roman"/>
        <w:rtl w:val="0"/>
        <w:cs w:val="0"/>
      </w:rPr>
    </w:lvl>
    <w:lvl w:ilvl="2">
      <w:start w:val="1"/>
      <w:numFmt w:val="lowerRoman"/>
      <w:lvlText w:val="%3."/>
      <w:lvlJc w:val="right"/>
      <w:pPr>
        <w:ind w:left="2271" w:hanging="180"/>
      </w:pPr>
      <w:rPr>
        <w:rFonts w:cs="Times New Roman"/>
        <w:rtl w:val="0"/>
        <w:cs w:val="0"/>
      </w:rPr>
    </w:lvl>
    <w:lvl w:ilvl="3">
      <w:start w:val="1"/>
      <w:numFmt w:val="decimal"/>
      <w:lvlText w:val="%4."/>
      <w:lvlJc w:val="left"/>
      <w:pPr>
        <w:ind w:left="2991" w:hanging="360"/>
      </w:pPr>
      <w:rPr>
        <w:rFonts w:cs="Times New Roman"/>
        <w:rtl w:val="0"/>
        <w:cs w:val="0"/>
      </w:rPr>
    </w:lvl>
    <w:lvl w:ilvl="4">
      <w:start w:val="1"/>
      <w:numFmt w:val="lowerLetter"/>
      <w:lvlText w:val="%5."/>
      <w:lvlJc w:val="left"/>
      <w:pPr>
        <w:ind w:left="3711" w:hanging="360"/>
      </w:pPr>
      <w:rPr>
        <w:rFonts w:cs="Times New Roman"/>
        <w:rtl w:val="0"/>
        <w:cs w:val="0"/>
      </w:rPr>
    </w:lvl>
    <w:lvl w:ilvl="5">
      <w:start w:val="1"/>
      <w:numFmt w:val="lowerRoman"/>
      <w:lvlText w:val="%6."/>
      <w:lvlJc w:val="right"/>
      <w:pPr>
        <w:ind w:left="4431" w:hanging="180"/>
      </w:pPr>
      <w:rPr>
        <w:rFonts w:cs="Times New Roman"/>
        <w:rtl w:val="0"/>
        <w:cs w:val="0"/>
      </w:rPr>
    </w:lvl>
    <w:lvl w:ilvl="6">
      <w:start w:val="1"/>
      <w:numFmt w:val="decimal"/>
      <w:lvlText w:val="%7."/>
      <w:lvlJc w:val="left"/>
      <w:pPr>
        <w:ind w:left="5151" w:hanging="360"/>
      </w:pPr>
      <w:rPr>
        <w:rFonts w:cs="Times New Roman"/>
        <w:rtl w:val="0"/>
        <w:cs w:val="0"/>
      </w:rPr>
    </w:lvl>
    <w:lvl w:ilvl="7">
      <w:start w:val="1"/>
      <w:numFmt w:val="lowerLetter"/>
      <w:lvlText w:val="%8."/>
      <w:lvlJc w:val="left"/>
      <w:pPr>
        <w:ind w:left="5871" w:hanging="360"/>
      </w:pPr>
      <w:rPr>
        <w:rFonts w:cs="Times New Roman"/>
        <w:rtl w:val="0"/>
        <w:cs w:val="0"/>
      </w:rPr>
    </w:lvl>
    <w:lvl w:ilvl="8">
      <w:start w:val="1"/>
      <w:numFmt w:val="lowerRoman"/>
      <w:lvlText w:val="%9."/>
      <w:lvlJc w:val="right"/>
      <w:pPr>
        <w:ind w:left="6591" w:hanging="180"/>
      </w:pPr>
      <w:rPr>
        <w:rFonts w:cs="Times New Roman"/>
        <w:rtl w:val="0"/>
        <w:cs w:val="0"/>
      </w:rPr>
    </w:lvl>
  </w:abstractNum>
  <w:abstractNum w:abstractNumId="25">
    <w:nsid w:val="64711832"/>
    <w:multiLevelType w:val="hybridMultilevel"/>
    <w:tmpl w:val="DD72F57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5194D19"/>
    <w:multiLevelType w:val="hybridMultilevel"/>
    <w:tmpl w:val="7DCEA4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tl w:val="0"/>
        <w:cs w:val="0"/>
      </w:rPr>
    </w:lvl>
    <w:lvl w:ilvl="1">
      <w:start w:val="1"/>
      <w:numFmt w:val="lowerLetter"/>
      <w:lvlText w:val="%2)"/>
      <w:lvlJc w:val="left"/>
      <w:pPr>
        <w:tabs>
          <w:tab w:val="num" w:pos="397"/>
        </w:tabs>
        <w:ind w:left="397" w:hanging="397"/>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2160"/>
        </w:tabs>
        <w:ind w:left="2160" w:hanging="2160"/>
      </w:pPr>
      <w:rPr>
        <w:rFonts w:cs="Times New Roman" w:hint="default"/>
        <w:rtl w:val="0"/>
        <w:cs w:val="0"/>
      </w:rPr>
    </w:lvl>
  </w:abstractNum>
  <w:abstractNum w:abstractNumId="28">
    <w:nsid w:val="6B283A41"/>
    <w:multiLevelType w:val="hybridMultilevel"/>
    <w:tmpl w:val="08B8C03E"/>
    <w:lvl w:ilvl="0">
      <w:start w:val="1"/>
      <w:numFmt w:val="decimal"/>
      <w:lvlText w:val="(%1)"/>
      <w:lvlJc w:val="left"/>
      <w:pPr>
        <w:ind w:left="720" w:hanging="360"/>
      </w:pPr>
      <w:rPr>
        <w:rFonts w:ascii="Times New Roman" w:hAnsi="Times New Roman" w:cs="Times New Roman" w:hint="default"/>
        <w:b w:val="0"/>
        <w:i w:val="0"/>
        <w:caps w:val="0"/>
        <w:vanish w:val="0"/>
        <w:color w:val="000000"/>
        <w:sz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C51346A"/>
    <w:multiLevelType w:val="hybridMultilevel"/>
    <w:tmpl w:val="7A70A5AE"/>
    <w:lvl w:ilvl="0">
      <w:start w:val="1"/>
      <w:numFmt w:val="decimal"/>
      <w:lvlText w:val="%1."/>
      <w:lvlJc w:val="left"/>
      <w:pPr>
        <w:ind w:left="1770" w:hanging="360"/>
      </w:pPr>
      <w:rPr>
        <w:rFonts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30">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31">
    <w:nsid w:val="7D4A5385"/>
    <w:multiLevelType w:val="hybridMultilevel"/>
    <w:tmpl w:val="D8C801F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2"/>
    <w:lvlOverride w:ilvl="0">
      <w:startOverride w:val="1"/>
    </w:lvlOverride>
  </w:num>
  <w:num w:numId="2">
    <w:abstractNumId w:val="7"/>
  </w:num>
  <w:num w:numId="3">
    <w:abstractNumId w:val="16"/>
  </w:num>
  <w:num w:numId="4">
    <w:abstractNumId w:val="17"/>
  </w:num>
  <w:num w:numId="5">
    <w:abstractNumId w:val="11"/>
  </w:num>
  <w:num w:numId="6">
    <w:abstractNumId w:val="12"/>
  </w:num>
  <w:num w:numId="7">
    <w:abstractNumId w:val="2"/>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31"/>
  </w:num>
  <w:num w:numId="12">
    <w:abstractNumId w:val="20"/>
  </w:num>
  <w:num w:numId="13">
    <w:abstractNumId w:val="14"/>
  </w:num>
  <w:num w:numId="14">
    <w:abstractNumId w:val="3"/>
  </w:num>
  <w:num w:numId="15">
    <w:abstractNumId w:val="25"/>
  </w:num>
  <w:num w:numId="16">
    <w:abstractNumId w:val="22"/>
  </w:num>
  <w:num w:numId="17">
    <w:abstractNumId w:val="15"/>
  </w:num>
  <w:num w:numId="18">
    <w:abstractNumId w:val="21"/>
  </w:num>
  <w:num w:numId="19">
    <w:abstractNumId w:val="26"/>
  </w:num>
  <w:num w:numId="20">
    <w:abstractNumId w:val="13"/>
  </w:num>
  <w:num w:numId="21">
    <w:abstractNumId w:val="10"/>
  </w:num>
  <w:num w:numId="22">
    <w:abstractNumId w:val="18"/>
  </w:num>
  <w:num w:numId="23">
    <w:abstractNumId w:val="19"/>
  </w:num>
  <w:num w:numId="24">
    <w:abstractNumId w:val="4"/>
  </w:num>
  <w:num w:numId="25">
    <w:abstractNumId w:val="6"/>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
  </w:num>
  <w:num w:numId="29">
    <w:abstractNumId w:val="28"/>
  </w:num>
  <w:num w:numId="30">
    <w:abstractNumId w:val="5"/>
  </w:num>
  <w:num w:numId="31">
    <w:abstractNumId w:val="30"/>
  </w:num>
  <w:num w:numId="32">
    <w:abstractNumId w:val="23"/>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noPunctuationKerning/>
  <w:characterSpacingControl w:val="doNotCompress"/>
  <w:compat/>
  <w:rsids>
    <w:rsidRoot w:val="00C41F18"/>
    <w:rsid w:val="00002D60"/>
    <w:rsid w:val="00003879"/>
    <w:rsid w:val="000047CE"/>
    <w:rsid w:val="00005081"/>
    <w:rsid w:val="00007530"/>
    <w:rsid w:val="000108F8"/>
    <w:rsid w:val="00010D2B"/>
    <w:rsid w:val="0001102F"/>
    <w:rsid w:val="00011338"/>
    <w:rsid w:val="000135F1"/>
    <w:rsid w:val="00013A5D"/>
    <w:rsid w:val="00013F4F"/>
    <w:rsid w:val="00017179"/>
    <w:rsid w:val="000177E9"/>
    <w:rsid w:val="0002045F"/>
    <w:rsid w:val="00020743"/>
    <w:rsid w:val="0002109C"/>
    <w:rsid w:val="00022935"/>
    <w:rsid w:val="000238F5"/>
    <w:rsid w:val="0002698D"/>
    <w:rsid w:val="0002716F"/>
    <w:rsid w:val="00030919"/>
    <w:rsid w:val="00030D29"/>
    <w:rsid w:val="000319DA"/>
    <w:rsid w:val="00032D7C"/>
    <w:rsid w:val="00033BF8"/>
    <w:rsid w:val="00033DCA"/>
    <w:rsid w:val="00033FFE"/>
    <w:rsid w:val="00034934"/>
    <w:rsid w:val="00034F62"/>
    <w:rsid w:val="000356E7"/>
    <w:rsid w:val="00036B88"/>
    <w:rsid w:val="00036E65"/>
    <w:rsid w:val="0003773C"/>
    <w:rsid w:val="0004031A"/>
    <w:rsid w:val="00041C3B"/>
    <w:rsid w:val="000436C5"/>
    <w:rsid w:val="00043733"/>
    <w:rsid w:val="0004616C"/>
    <w:rsid w:val="00046AC8"/>
    <w:rsid w:val="000472F9"/>
    <w:rsid w:val="000476FE"/>
    <w:rsid w:val="000530E3"/>
    <w:rsid w:val="0005369A"/>
    <w:rsid w:val="000609D3"/>
    <w:rsid w:val="00060D0C"/>
    <w:rsid w:val="000611E9"/>
    <w:rsid w:val="000617B3"/>
    <w:rsid w:val="00063C01"/>
    <w:rsid w:val="00064C09"/>
    <w:rsid w:val="000659F3"/>
    <w:rsid w:val="00067330"/>
    <w:rsid w:val="00067BF3"/>
    <w:rsid w:val="00072EE8"/>
    <w:rsid w:val="00073BF2"/>
    <w:rsid w:val="0007479F"/>
    <w:rsid w:val="000752F9"/>
    <w:rsid w:val="00077E38"/>
    <w:rsid w:val="00080335"/>
    <w:rsid w:val="0008284E"/>
    <w:rsid w:val="000855B6"/>
    <w:rsid w:val="00086284"/>
    <w:rsid w:val="0008674B"/>
    <w:rsid w:val="000904C3"/>
    <w:rsid w:val="00090545"/>
    <w:rsid w:val="000911F4"/>
    <w:rsid w:val="000933F0"/>
    <w:rsid w:val="000946BD"/>
    <w:rsid w:val="00094E2B"/>
    <w:rsid w:val="00096993"/>
    <w:rsid w:val="00096CCE"/>
    <w:rsid w:val="000972AA"/>
    <w:rsid w:val="0009750F"/>
    <w:rsid w:val="000A0451"/>
    <w:rsid w:val="000A1443"/>
    <w:rsid w:val="000A1B0D"/>
    <w:rsid w:val="000A2505"/>
    <w:rsid w:val="000A328C"/>
    <w:rsid w:val="000A7F59"/>
    <w:rsid w:val="000B022D"/>
    <w:rsid w:val="000B0DEF"/>
    <w:rsid w:val="000B0F93"/>
    <w:rsid w:val="000B2AED"/>
    <w:rsid w:val="000B54C6"/>
    <w:rsid w:val="000B59A7"/>
    <w:rsid w:val="000B5AEA"/>
    <w:rsid w:val="000B5F3A"/>
    <w:rsid w:val="000B7711"/>
    <w:rsid w:val="000C088E"/>
    <w:rsid w:val="000C0A48"/>
    <w:rsid w:val="000C40A5"/>
    <w:rsid w:val="000C4A08"/>
    <w:rsid w:val="000C59C9"/>
    <w:rsid w:val="000C5AAE"/>
    <w:rsid w:val="000C5B60"/>
    <w:rsid w:val="000D0E40"/>
    <w:rsid w:val="000D12FB"/>
    <w:rsid w:val="000D293C"/>
    <w:rsid w:val="000D482C"/>
    <w:rsid w:val="000D49EC"/>
    <w:rsid w:val="000D5B2B"/>
    <w:rsid w:val="000D7A0F"/>
    <w:rsid w:val="000E0C80"/>
    <w:rsid w:val="000E10D8"/>
    <w:rsid w:val="000E1560"/>
    <w:rsid w:val="000E1726"/>
    <w:rsid w:val="000E3B4C"/>
    <w:rsid w:val="000E4E86"/>
    <w:rsid w:val="000E4FBC"/>
    <w:rsid w:val="000F04C7"/>
    <w:rsid w:val="000F1DE2"/>
    <w:rsid w:val="000F200C"/>
    <w:rsid w:val="000F350C"/>
    <w:rsid w:val="000F3894"/>
    <w:rsid w:val="000F3982"/>
    <w:rsid w:val="000F487C"/>
    <w:rsid w:val="000F5EF6"/>
    <w:rsid w:val="00100168"/>
    <w:rsid w:val="00100940"/>
    <w:rsid w:val="00104706"/>
    <w:rsid w:val="00106F90"/>
    <w:rsid w:val="00110117"/>
    <w:rsid w:val="00110363"/>
    <w:rsid w:val="00111AC6"/>
    <w:rsid w:val="00112E3C"/>
    <w:rsid w:val="0011407E"/>
    <w:rsid w:val="00115EC8"/>
    <w:rsid w:val="00116D86"/>
    <w:rsid w:val="00117295"/>
    <w:rsid w:val="00117338"/>
    <w:rsid w:val="001178F0"/>
    <w:rsid w:val="00117EB7"/>
    <w:rsid w:val="00120357"/>
    <w:rsid w:val="00121B1A"/>
    <w:rsid w:val="00121E3C"/>
    <w:rsid w:val="00122E0A"/>
    <w:rsid w:val="00124A1F"/>
    <w:rsid w:val="00125646"/>
    <w:rsid w:val="00126EB9"/>
    <w:rsid w:val="00127064"/>
    <w:rsid w:val="0012710C"/>
    <w:rsid w:val="00127135"/>
    <w:rsid w:val="001314A8"/>
    <w:rsid w:val="00131E4D"/>
    <w:rsid w:val="00136077"/>
    <w:rsid w:val="00140FE6"/>
    <w:rsid w:val="00143C8C"/>
    <w:rsid w:val="00144EDE"/>
    <w:rsid w:val="0014571C"/>
    <w:rsid w:val="00150607"/>
    <w:rsid w:val="001513B5"/>
    <w:rsid w:val="001547F1"/>
    <w:rsid w:val="0015494A"/>
    <w:rsid w:val="00154C6A"/>
    <w:rsid w:val="00155B57"/>
    <w:rsid w:val="00156307"/>
    <w:rsid w:val="001615BE"/>
    <w:rsid w:val="00161ADF"/>
    <w:rsid w:val="00161B60"/>
    <w:rsid w:val="0016294A"/>
    <w:rsid w:val="001639DF"/>
    <w:rsid w:val="00165D2C"/>
    <w:rsid w:val="001662B7"/>
    <w:rsid w:val="00166371"/>
    <w:rsid w:val="0017015D"/>
    <w:rsid w:val="001705D1"/>
    <w:rsid w:val="001726AF"/>
    <w:rsid w:val="00174177"/>
    <w:rsid w:val="00174246"/>
    <w:rsid w:val="00175E12"/>
    <w:rsid w:val="0017716C"/>
    <w:rsid w:val="00181A19"/>
    <w:rsid w:val="001824F9"/>
    <w:rsid w:val="00182652"/>
    <w:rsid w:val="001830C7"/>
    <w:rsid w:val="0018494B"/>
    <w:rsid w:val="00184C81"/>
    <w:rsid w:val="001856FC"/>
    <w:rsid w:val="00187C03"/>
    <w:rsid w:val="00190FA0"/>
    <w:rsid w:val="00191DC5"/>
    <w:rsid w:val="00192547"/>
    <w:rsid w:val="00195CEB"/>
    <w:rsid w:val="00197B59"/>
    <w:rsid w:val="001A0D79"/>
    <w:rsid w:val="001A0DA1"/>
    <w:rsid w:val="001A165C"/>
    <w:rsid w:val="001A56F4"/>
    <w:rsid w:val="001A6405"/>
    <w:rsid w:val="001A7A7E"/>
    <w:rsid w:val="001A7DD2"/>
    <w:rsid w:val="001B0648"/>
    <w:rsid w:val="001B47B6"/>
    <w:rsid w:val="001B58B9"/>
    <w:rsid w:val="001C001B"/>
    <w:rsid w:val="001C021E"/>
    <w:rsid w:val="001C03CF"/>
    <w:rsid w:val="001C05C5"/>
    <w:rsid w:val="001C0AB9"/>
    <w:rsid w:val="001C1423"/>
    <w:rsid w:val="001C14CC"/>
    <w:rsid w:val="001C28F6"/>
    <w:rsid w:val="001C3EC5"/>
    <w:rsid w:val="001C4504"/>
    <w:rsid w:val="001C49A8"/>
    <w:rsid w:val="001D0B90"/>
    <w:rsid w:val="001D3350"/>
    <w:rsid w:val="001D4848"/>
    <w:rsid w:val="001D55C5"/>
    <w:rsid w:val="001D62AA"/>
    <w:rsid w:val="001E05C9"/>
    <w:rsid w:val="001E1057"/>
    <w:rsid w:val="001E1C9C"/>
    <w:rsid w:val="001E1EB2"/>
    <w:rsid w:val="001E2F8C"/>
    <w:rsid w:val="001E320E"/>
    <w:rsid w:val="001E3C45"/>
    <w:rsid w:val="001E4186"/>
    <w:rsid w:val="001E41AD"/>
    <w:rsid w:val="001E57B9"/>
    <w:rsid w:val="001F0536"/>
    <w:rsid w:val="001F0BB1"/>
    <w:rsid w:val="001F2770"/>
    <w:rsid w:val="001F4D69"/>
    <w:rsid w:val="001F58B2"/>
    <w:rsid w:val="001F5F89"/>
    <w:rsid w:val="001F661A"/>
    <w:rsid w:val="002000B7"/>
    <w:rsid w:val="00200EF1"/>
    <w:rsid w:val="00201DDC"/>
    <w:rsid w:val="002036E9"/>
    <w:rsid w:val="00203E4B"/>
    <w:rsid w:val="0020416B"/>
    <w:rsid w:val="002044D9"/>
    <w:rsid w:val="0020507B"/>
    <w:rsid w:val="00207C26"/>
    <w:rsid w:val="00210113"/>
    <w:rsid w:val="0021040D"/>
    <w:rsid w:val="002117B9"/>
    <w:rsid w:val="00212C2E"/>
    <w:rsid w:val="00212C83"/>
    <w:rsid w:val="00217629"/>
    <w:rsid w:val="002209F7"/>
    <w:rsid w:val="00220E0C"/>
    <w:rsid w:val="00221066"/>
    <w:rsid w:val="0022639C"/>
    <w:rsid w:val="0022705F"/>
    <w:rsid w:val="002270C4"/>
    <w:rsid w:val="002313AE"/>
    <w:rsid w:val="00231947"/>
    <w:rsid w:val="00235152"/>
    <w:rsid w:val="00236149"/>
    <w:rsid w:val="00237715"/>
    <w:rsid w:val="00237A35"/>
    <w:rsid w:val="00240198"/>
    <w:rsid w:val="00242589"/>
    <w:rsid w:val="00246736"/>
    <w:rsid w:val="00246F4E"/>
    <w:rsid w:val="00251FC1"/>
    <w:rsid w:val="00252924"/>
    <w:rsid w:val="00252A0C"/>
    <w:rsid w:val="00252CED"/>
    <w:rsid w:val="00254E0F"/>
    <w:rsid w:val="00255325"/>
    <w:rsid w:val="00255B55"/>
    <w:rsid w:val="0025722C"/>
    <w:rsid w:val="0026045B"/>
    <w:rsid w:val="002606DB"/>
    <w:rsid w:val="00261384"/>
    <w:rsid w:val="0026178A"/>
    <w:rsid w:val="00262BCC"/>
    <w:rsid w:val="002639BD"/>
    <w:rsid w:val="0026407E"/>
    <w:rsid w:val="002666CE"/>
    <w:rsid w:val="00272DEF"/>
    <w:rsid w:val="00272FEF"/>
    <w:rsid w:val="00273527"/>
    <w:rsid w:val="00276477"/>
    <w:rsid w:val="002807BE"/>
    <w:rsid w:val="002819EA"/>
    <w:rsid w:val="0028456B"/>
    <w:rsid w:val="002871CB"/>
    <w:rsid w:val="00291F1E"/>
    <w:rsid w:val="0029227E"/>
    <w:rsid w:val="00293038"/>
    <w:rsid w:val="00293726"/>
    <w:rsid w:val="00293FC2"/>
    <w:rsid w:val="00296182"/>
    <w:rsid w:val="00296BD3"/>
    <w:rsid w:val="002A1253"/>
    <w:rsid w:val="002A1342"/>
    <w:rsid w:val="002A2EFA"/>
    <w:rsid w:val="002A3E82"/>
    <w:rsid w:val="002A3FF8"/>
    <w:rsid w:val="002A401A"/>
    <w:rsid w:val="002A4290"/>
    <w:rsid w:val="002A4431"/>
    <w:rsid w:val="002A4461"/>
    <w:rsid w:val="002A56F7"/>
    <w:rsid w:val="002A5B11"/>
    <w:rsid w:val="002A77B9"/>
    <w:rsid w:val="002B1871"/>
    <w:rsid w:val="002B35FB"/>
    <w:rsid w:val="002B43F0"/>
    <w:rsid w:val="002B4EB1"/>
    <w:rsid w:val="002B78B9"/>
    <w:rsid w:val="002C2266"/>
    <w:rsid w:val="002C5FCE"/>
    <w:rsid w:val="002C61BA"/>
    <w:rsid w:val="002C669B"/>
    <w:rsid w:val="002C7310"/>
    <w:rsid w:val="002D0B47"/>
    <w:rsid w:val="002D1872"/>
    <w:rsid w:val="002D21DC"/>
    <w:rsid w:val="002D5E54"/>
    <w:rsid w:val="002D686C"/>
    <w:rsid w:val="002D6AC0"/>
    <w:rsid w:val="002D741D"/>
    <w:rsid w:val="002E18BF"/>
    <w:rsid w:val="002E3804"/>
    <w:rsid w:val="002E3943"/>
    <w:rsid w:val="002E43BE"/>
    <w:rsid w:val="002E4DE7"/>
    <w:rsid w:val="002E5206"/>
    <w:rsid w:val="002F01EF"/>
    <w:rsid w:val="002F05BB"/>
    <w:rsid w:val="002F19EB"/>
    <w:rsid w:val="002F2120"/>
    <w:rsid w:val="002F2C91"/>
    <w:rsid w:val="002F3937"/>
    <w:rsid w:val="003007E4"/>
    <w:rsid w:val="00300966"/>
    <w:rsid w:val="00301E30"/>
    <w:rsid w:val="003020C4"/>
    <w:rsid w:val="003027AE"/>
    <w:rsid w:val="00303F5A"/>
    <w:rsid w:val="0030497C"/>
    <w:rsid w:val="0030784F"/>
    <w:rsid w:val="00307D76"/>
    <w:rsid w:val="0031304A"/>
    <w:rsid w:val="00313A43"/>
    <w:rsid w:val="00316678"/>
    <w:rsid w:val="00316EDF"/>
    <w:rsid w:val="003209CB"/>
    <w:rsid w:val="00322A63"/>
    <w:rsid w:val="00323A70"/>
    <w:rsid w:val="0032476E"/>
    <w:rsid w:val="00325E62"/>
    <w:rsid w:val="00326734"/>
    <w:rsid w:val="00326C0B"/>
    <w:rsid w:val="00327B95"/>
    <w:rsid w:val="00331F8C"/>
    <w:rsid w:val="003320C6"/>
    <w:rsid w:val="00334C2D"/>
    <w:rsid w:val="00335D6C"/>
    <w:rsid w:val="00336995"/>
    <w:rsid w:val="003379BD"/>
    <w:rsid w:val="0034160C"/>
    <w:rsid w:val="003422F5"/>
    <w:rsid w:val="003455CE"/>
    <w:rsid w:val="00347E2C"/>
    <w:rsid w:val="00347EDC"/>
    <w:rsid w:val="0035193A"/>
    <w:rsid w:val="00352871"/>
    <w:rsid w:val="00352E21"/>
    <w:rsid w:val="00356DD3"/>
    <w:rsid w:val="003572E6"/>
    <w:rsid w:val="00360865"/>
    <w:rsid w:val="00363B1D"/>
    <w:rsid w:val="003660B2"/>
    <w:rsid w:val="00370015"/>
    <w:rsid w:val="003706C6"/>
    <w:rsid w:val="00372C00"/>
    <w:rsid w:val="003745F3"/>
    <w:rsid w:val="00375E42"/>
    <w:rsid w:val="00376CDD"/>
    <w:rsid w:val="003772FE"/>
    <w:rsid w:val="0038082D"/>
    <w:rsid w:val="0038151F"/>
    <w:rsid w:val="003816DC"/>
    <w:rsid w:val="00381B69"/>
    <w:rsid w:val="00381B86"/>
    <w:rsid w:val="003827E7"/>
    <w:rsid w:val="003835AC"/>
    <w:rsid w:val="00383EDE"/>
    <w:rsid w:val="0038580F"/>
    <w:rsid w:val="00385997"/>
    <w:rsid w:val="00385B24"/>
    <w:rsid w:val="00386BFB"/>
    <w:rsid w:val="00387B7C"/>
    <w:rsid w:val="003901FF"/>
    <w:rsid w:val="00391A17"/>
    <w:rsid w:val="00392BC7"/>
    <w:rsid w:val="00394D77"/>
    <w:rsid w:val="00395104"/>
    <w:rsid w:val="00396546"/>
    <w:rsid w:val="003A0073"/>
    <w:rsid w:val="003A07BF"/>
    <w:rsid w:val="003A1ECD"/>
    <w:rsid w:val="003A2AC2"/>
    <w:rsid w:val="003A2D07"/>
    <w:rsid w:val="003A36F2"/>
    <w:rsid w:val="003A4294"/>
    <w:rsid w:val="003A59E9"/>
    <w:rsid w:val="003A5AE6"/>
    <w:rsid w:val="003A5CA6"/>
    <w:rsid w:val="003A6784"/>
    <w:rsid w:val="003A7061"/>
    <w:rsid w:val="003B007B"/>
    <w:rsid w:val="003B02D5"/>
    <w:rsid w:val="003B1129"/>
    <w:rsid w:val="003B28BF"/>
    <w:rsid w:val="003B3A76"/>
    <w:rsid w:val="003B3F9F"/>
    <w:rsid w:val="003B4900"/>
    <w:rsid w:val="003B777D"/>
    <w:rsid w:val="003B787D"/>
    <w:rsid w:val="003B7D3F"/>
    <w:rsid w:val="003C0D02"/>
    <w:rsid w:val="003C353F"/>
    <w:rsid w:val="003C3693"/>
    <w:rsid w:val="003C3DBC"/>
    <w:rsid w:val="003C4998"/>
    <w:rsid w:val="003C4BD4"/>
    <w:rsid w:val="003C5514"/>
    <w:rsid w:val="003C5EF5"/>
    <w:rsid w:val="003C739A"/>
    <w:rsid w:val="003D1390"/>
    <w:rsid w:val="003D1983"/>
    <w:rsid w:val="003D2043"/>
    <w:rsid w:val="003D306E"/>
    <w:rsid w:val="003D55FD"/>
    <w:rsid w:val="003D5DF7"/>
    <w:rsid w:val="003D7D0D"/>
    <w:rsid w:val="003E0005"/>
    <w:rsid w:val="003E16B3"/>
    <w:rsid w:val="003E3E8C"/>
    <w:rsid w:val="003E4AA1"/>
    <w:rsid w:val="003E5782"/>
    <w:rsid w:val="003E6336"/>
    <w:rsid w:val="003E7290"/>
    <w:rsid w:val="003F0875"/>
    <w:rsid w:val="003F0FFE"/>
    <w:rsid w:val="003F1AF7"/>
    <w:rsid w:val="003F2EAC"/>
    <w:rsid w:val="003F6600"/>
    <w:rsid w:val="003F75EC"/>
    <w:rsid w:val="003F7A1D"/>
    <w:rsid w:val="003F7EFF"/>
    <w:rsid w:val="00401248"/>
    <w:rsid w:val="004017EC"/>
    <w:rsid w:val="0040446A"/>
    <w:rsid w:val="00404A44"/>
    <w:rsid w:val="00406859"/>
    <w:rsid w:val="00410613"/>
    <w:rsid w:val="00412846"/>
    <w:rsid w:val="0041605F"/>
    <w:rsid w:val="004207F6"/>
    <w:rsid w:val="00421041"/>
    <w:rsid w:val="0042191B"/>
    <w:rsid w:val="004222C5"/>
    <w:rsid w:val="004254B5"/>
    <w:rsid w:val="00426110"/>
    <w:rsid w:val="00426A32"/>
    <w:rsid w:val="004275FC"/>
    <w:rsid w:val="0043018D"/>
    <w:rsid w:val="00430E44"/>
    <w:rsid w:val="00432590"/>
    <w:rsid w:val="004336E1"/>
    <w:rsid w:val="0043393B"/>
    <w:rsid w:val="0043418A"/>
    <w:rsid w:val="00435060"/>
    <w:rsid w:val="004369C3"/>
    <w:rsid w:val="00436CC0"/>
    <w:rsid w:val="00437A90"/>
    <w:rsid w:val="004427F4"/>
    <w:rsid w:val="00442BB0"/>
    <w:rsid w:val="00443903"/>
    <w:rsid w:val="00444304"/>
    <w:rsid w:val="004445E5"/>
    <w:rsid w:val="004446F0"/>
    <w:rsid w:val="004446F7"/>
    <w:rsid w:val="00444815"/>
    <w:rsid w:val="0044537E"/>
    <w:rsid w:val="0044790F"/>
    <w:rsid w:val="0045129D"/>
    <w:rsid w:val="004513F4"/>
    <w:rsid w:val="00452C47"/>
    <w:rsid w:val="00453454"/>
    <w:rsid w:val="00453612"/>
    <w:rsid w:val="004541E8"/>
    <w:rsid w:val="0045562E"/>
    <w:rsid w:val="00457402"/>
    <w:rsid w:val="00461064"/>
    <w:rsid w:val="004620D4"/>
    <w:rsid w:val="0046270F"/>
    <w:rsid w:val="00464B30"/>
    <w:rsid w:val="00466A8B"/>
    <w:rsid w:val="004670F5"/>
    <w:rsid w:val="004673FE"/>
    <w:rsid w:val="00467E20"/>
    <w:rsid w:val="004706A2"/>
    <w:rsid w:val="004716C3"/>
    <w:rsid w:val="0047227A"/>
    <w:rsid w:val="0047372D"/>
    <w:rsid w:val="0047442D"/>
    <w:rsid w:val="00475FDE"/>
    <w:rsid w:val="004773FB"/>
    <w:rsid w:val="00477A80"/>
    <w:rsid w:val="0048088A"/>
    <w:rsid w:val="00482553"/>
    <w:rsid w:val="00483179"/>
    <w:rsid w:val="00483D8C"/>
    <w:rsid w:val="00487554"/>
    <w:rsid w:val="0049193F"/>
    <w:rsid w:val="00492FD8"/>
    <w:rsid w:val="004933B9"/>
    <w:rsid w:val="00494229"/>
    <w:rsid w:val="00497511"/>
    <w:rsid w:val="004A0CDE"/>
    <w:rsid w:val="004A228C"/>
    <w:rsid w:val="004A2906"/>
    <w:rsid w:val="004A3585"/>
    <w:rsid w:val="004A4B96"/>
    <w:rsid w:val="004A6F06"/>
    <w:rsid w:val="004B0C21"/>
    <w:rsid w:val="004B14F5"/>
    <w:rsid w:val="004B168A"/>
    <w:rsid w:val="004B18A5"/>
    <w:rsid w:val="004B1F8F"/>
    <w:rsid w:val="004B29A0"/>
    <w:rsid w:val="004B350D"/>
    <w:rsid w:val="004B4377"/>
    <w:rsid w:val="004B495F"/>
    <w:rsid w:val="004B53D5"/>
    <w:rsid w:val="004B5641"/>
    <w:rsid w:val="004C00AE"/>
    <w:rsid w:val="004C1A70"/>
    <w:rsid w:val="004C3705"/>
    <w:rsid w:val="004C3B4B"/>
    <w:rsid w:val="004C3C08"/>
    <w:rsid w:val="004C4CB1"/>
    <w:rsid w:val="004C5EC9"/>
    <w:rsid w:val="004C6261"/>
    <w:rsid w:val="004C64D0"/>
    <w:rsid w:val="004D04E6"/>
    <w:rsid w:val="004D0854"/>
    <w:rsid w:val="004D1E3C"/>
    <w:rsid w:val="004D265D"/>
    <w:rsid w:val="004D3F22"/>
    <w:rsid w:val="004D3FCD"/>
    <w:rsid w:val="004D4FBB"/>
    <w:rsid w:val="004D67D1"/>
    <w:rsid w:val="004D68D7"/>
    <w:rsid w:val="004D7A17"/>
    <w:rsid w:val="004D7EE2"/>
    <w:rsid w:val="004E0A96"/>
    <w:rsid w:val="004E0D6F"/>
    <w:rsid w:val="004E0F84"/>
    <w:rsid w:val="004E183A"/>
    <w:rsid w:val="004E1919"/>
    <w:rsid w:val="004E234D"/>
    <w:rsid w:val="004E3E74"/>
    <w:rsid w:val="004E402F"/>
    <w:rsid w:val="004E426E"/>
    <w:rsid w:val="004E498E"/>
    <w:rsid w:val="004E55D6"/>
    <w:rsid w:val="004E6277"/>
    <w:rsid w:val="004E6B5D"/>
    <w:rsid w:val="004E7030"/>
    <w:rsid w:val="004E713D"/>
    <w:rsid w:val="004F14BF"/>
    <w:rsid w:val="004F1AF7"/>
    <w:rsid w:val="004F1EF3"/>
    <w:rsid w:val="004F2E4F"/>
    <w:rsid w:val="004F3841"/>
    <w:rsid w:val="004F4859"/>
    <w:rsid w:val="004F4967"/>
    <w:rsid w:val="004F703B"/>
    <w:rsid w:val="004F7D3C"/>
    <w:rsid w:val="00501D97"/>
    <w:rsid w:val="00504100"/>
    <w:rsid w:val="00506057"/>
    <w:rsid w:val="00506E65"/>
    <w:rsid w:val="00506EC0"/>
    <w:rsid w:val="00507F7B"/>
    <w:rsid w:val="00510B42"/>
    <w:rsid w:val="00512E2A"/>
    <w:rsid w:val="00514B48"/>
    <w:rsid w:val="00522397"/>
    <w:rsid w:val="005237EE"/>
    <w:rsid w:val="00523FCA"/>
    <w:rsid w:val="00525733"/>
    <w:rsid w:val="005259D0"/>
    <w:rsid w:val="00526080"/>
    <w:rsid w:val="00527D1B"/>
    <w:rsid w:val="00532578"/>
    <w:rsid w:val="00534E2C"/>
    <w:rsid w:val="005355B6"/>
    <w:rsid w:val="00536802"/>
    <w:rsid w:val="00537005"/>
    <w:rsid w:val="0054150F"/>
    <w:rsid w:val="00542B59"/>
    <w:rsid w:val="005432C6"/>
    <w:rsid w:val="0054594D"/>
    <w:rsid w:val="005474AF"/>
    <w:rsid w:val="0054777D"/>
    <w:rsid w:val="0055039F"/>
    <w:rsid w:val="00550DF4"/>
    <w:rsid w:val="00551C6D"/>
    <w:rsid w:val="00552624"/>
    <w:rsid w:val="0055509A"/>
    <w:rsid w:val="00562708"/>
    <w:rsid w:val="00563409"/>
    <w:rsid w:val="00563A49"/>
    <w:rsid w:val="00563D8D"/>
    <w:rsid w:val="00564017"/>
    <w:rsid w:val="005649B1"/>
    <w:rsid w:val="00565015"/>
    <w:rsid w:val="00570282"/>
    <w:rsid w:val="00571FF0"/>
    <w:rsid w:val="00580FDF"/>
    <w:rsid w:val="005854A1"/>
    <w:rsid w:val="00586989"/>
    <w:rsid w:val="00587254"/>
    <w:rsid w:val="00587E4C"/>
    <w:rsid w:val="00590AF2"/>
    <w:rsid w:val="005911A1"/>
    <w:rsid w:val="005917A6"/>
    <w:rsid w:val="0059240A"/>
    <w:rsid w:val="0059394C"/>
    <w:rsid w:val="00593CA0"/>
    <w:rsid w:val="00594037"/>
    <w:rsid w:val="0059510A"/>
    <w:rsid w:val="00595CA8"/>
    <w:rsid w:val="00595D7F"/>
    <w:rsid w:val="005971BE"/>
    <w:rsid w:val="005A0303"/>
    <w:rsid w:val="005A19CC"/>
    <w:rsid w:val="005A4C65"/>
    <w:rsid w:val="005A5FE3"/>
    <w:rsid w:val="005A744C"/>
    <w:rsid w:val="005A7792"/>
    <w:rsid w:val="005B004A"/>
    <w:rsid w:val="005B0CEF"/>
    <w:rsid w:val="005B121E"/>
    <w:rsid w:val="005B1C14"/>
    <w:rsid w:val="005B21B5"/>
    <w:rsid w:val="005B2968"/>
    <w:rsid w:val="005B34C9"/>
    <w:rsid w:val="005B6406"/>
    <w:rsid w:val="005C1CA0"/>
    <w:rsid w:val="005C4707"/>
    <w:rsid w:val="005C58AB"/>
    <w:rsid w:val="005C5B66"/>
    <w:rsid w:val="005C6814"/>
    <w:rsid w:val="005D1E9B"/>
    <w:rsid w:val="005D4FFA"/>
    <w:rsid w:val="005D7539"/>
    <w:rsid w:val="005E04A5"/>
    <w:rsid w:val="005E26BD"/>
    <w:rsid w:val="005E56DF"/>
    <w:rsid w:val="005E73DA"/>
    <w:rsid w:val="005F047D"/>
    <w:rsid w:val="005F2422"/>
    <w:rsid w:val="005F405C"/>
    <w:rsid w:val="005F4833"/>
    <w:rsid w:val="005F4B11"/>
    <w:rsid w:val="005F76D3"/>
    <w:rsid w:val="005F7D83"/>
    <w:rsid w:val="005F7E81"/>
    <w:rsid w:val="00600AF0"/>
    <w:rsid w:val="00600B0D"/>
    <w:rsid w:val="00600DFC"/>
    <w:rsid w:val="00601126"/>
    <w:rsid w:val="00602ABE"/>
    <w:rsid w:val="0060418C"/>
    <w:rsid w:val="00604514"/>
    <w:rsid w:val="00607418"/>
    <w:rsid w:val="006106D3"/>
    <w:rsid w:val="00612550"/>
    <w:rsid w:val="00614E39"/>
    <w:rsid w:val="00615258"/>
    <w:rsid w:val="00615395"/>
    <w:rsid w:val="00615E61"/>
    <w:rsid w:val="00617F1A"/>
    <w:rsid w:val="00620B6E"/>
    <w:rsid w:val="006217F8"/>
    <w:rsid w:val="00623257"/>
    <w:rsid w:val="0062613C"/>
    <w:rsid w:val="006264B9"/>
    <w:rsid w:val="0062787A"/>
    <w:rsid w:val="00627BAC"/>
    <w:rsid w:val="0063074D"/>
    <w:rsid w:val="00631746"/>
    <w:rsid w:val="00633076"/>
    <w:rsid w:val="006347D2"/>
    <w:rsid w:val="00635E99"/>
    <w:rsid w:val="00636B44"/>
    <w:rsid w:val="00640477"/>
    <w:rsid w:val="006416B9"/>
    <w:rsid w:val="0064184D"/>
    <w:rsid w:val="00641C31"/>
    <w:rsid w:val="00642F22"/>
    <w:rsid w:val="00642F7B"/>
    <w:rsid w:val="00642FAA"/>
    <w:rsid w:val="0064565B"/>
    <w:rsid w:val="006463C5"/>
    <w:rsid w:val="006467EB"/>
    <w:rsid w:val="00647957"/>
    <w:rsid w:val="00650B20"/>
    <w:rsid w:val="006539D9"/>
    <w:rsid w:val="00653F51"/>
    <w:rsid w:val="00656634"/>
    <w:rsid w:val="006578E3"/>
    <w:rsid w:val="006627A1"/>
    <w:rsid w:val="00663251"/>
    <w:rsid w:val="00664A0A"/>
    <w:rsid w:val="0066514A"/>
    <w:rsid w:val="00666B49"/>
    <w:rsid w:val="00667A4D"/>
    <w:rsid w:val="00667AC8"/>
    <w:rsid w:val="00670D4F"/>
    <w:rsid w:val="0067148A"/>
    <w:rsid w:val="00672C43"/>
    <w:rsid w:val="006731F5"/>
    <w:rsid w:val="0067435A"/>
    <w:rsid w:val="00674578"/>
    <w:rsid w:val="00675DC0"/>
    <w:rsid w:val="006761A3"/>
    <w:rsid w:val="00676A59"/>
    <w:rsid w:val="0067751F"/>
    <w:rsid w:val="00677836"/>
    <w:rsid w:val="006803E3"/>
    <w:rsid w:val="00680B41"/>
    <w:rsid w:val="00680B8A"/>
    <w:rsid w:val="0068100A"/>
    <w:rsid w:val="00683CB2"/>
    <w:rsid w:val="0068413C"/>
    <w:rsid w:val="00684236"/>
    <w:rsid w:val="00684E35"/>
    <w:rsid w:val="006851FD"/>
    <w:rsid w:val="00685889"/>
    <w:rsid w:val="00687A9D"/>
    <w:rsid w:val="0069258E"/>
    <w:rsid w:val="0069291B"/>
    <w:rsid w:val="00692A25"/>
    <w:rsid w:val="006930FA"/>
    <w:rsid w:val="00693402"/>
    <w:rsid w:val="00694F99"/>
    <w:rsid w:val="00695209"/>
    <w:rsid w:val="006958E3"/>
    <w:rsid w:val="00695977"/>
    <w:rsid w:val="00697EB1"/>
    <w:rsid w:val="006A162C"/>
    <w:rsid w:val="006A2E7C"/>
    <w:rsid w:val="006A3D8B"/>
    <w:rsid w:val="006A3E00"/>
    <w:rsid w:val="006A4BD2"/>
    <w:rsid w:val="006A4EEF"/>
    <w:rsid w:val="006A6874"/>
    <w:rsid w:val="006A7F80"/>
    <w:rsid w:val="006B010B"/>
    <w:rsid w:val="006B1202"/>
    <w:rsid w:val="006B1AB3"/>
    <w:rsid w:val="006B1CFB"/>
    <w:rsid w:val="006B31A5"/>
    <w:rsid w:val="006B32A6"/>
    <w:rsid w:val="006B5B81"/>
    <w:rsid w:val="006B5E0B"/>
    <w:rsid w:val="006B6685"/>
    <w:rsid w:val="006B699F"/>
    <w:rsid w:val="006B75EE"/>
    <w:rsid w:val="006B7EAD"/>
    <w:rsid w:val="006C05AA"/>
    <w:rsid w:val="006C1DE2"/>
    <w:rsid w:val="006C48F1"/>
    <w:rsid w:val="006C4BE2"/>
    <w:rsid w:val="006C50D6"/>
    <w:rsid w:val="006C64C0"/>
    <w:rsid w:val="006C6740"/>
    <w:rsid w:val="006C7A30"/>
    <w:rsid w:val="006D094B"/>
    <w:rsid w:val="006D2375"/>
    <w:rsid w:val="006D2BBE"/>
    <w:rsid w:val="006D316A"/>
    <w:rsid w:val="006D464E"/>
    <w:rsid w:val="006D5B35"/>
    <w:rsid w:val="006D604F"/>
    <w:rsid w:val="006D6798"/>
    <w:rsid w:val="006D6BF9"/>
    <w:rsid w:val="006D7D05"/>
    <w:rsid w:val="006E17E3"/>
    <w:rsid w:val="006E3762"/>
    <w:rsid w:val="006E38D9"/>
    <w:rsid w:val="006E3A8F"/>
    <w:rsid w:val="006E3AB3"/>
    <w:rsid w:val="006E4A2B"/>
    <w:rsid w:val="006E4B53"/>
    <w:rsid w:val="006E5738"/>
    <w:rsid w:val="006E7D05"/>
    <w:rsid w:val="006E7DD3"/>
    <w:rsid w:val="006F002C"/>
    <w:rsid w:val="006F08A0"/>
    <w:rsid w:val="006F3051"/>
    <w:rsid w:val="006F3092"/>
    <w:rsid w:val="006F3151"/>
    <w:rsid w:val="006F33DB"/>
    <w:rsid w:val="006F38EA"/>
    <w:rsid w:val="006F3E3E"/>
    <w:rsid w:val="006F5368"/>
    <w:rsid w:val="006F53E9"/>
    <w:rsid w:val="00707EAF"/>
    <w:rsid w:val="007101C7"/>
    <w:rsid w:val="00710A08"/>
    <w:rsid w:val="007135AD"/>
    <w:rsid w:val="007138F9"/>
    <w:rsid w:val="00713B1C"/>
    <w:rsid w:val="00714CAF"/>
    <w:rsid w:val="0071789A"/>
    <w:rsid w:val="00721DA9"/>
    <w:rsid w:val="007226C6"/>
    <w:rsid w:val="00723BA8"/>
    <w:rsid w:val="007242D7"/>
    <w:rsid w:val="00726D2F"/>
    <w:rsid w:val="00726FF7"/>
    <w:rsid w:val="00727533"/>
    <w:rsid w:val="00727ACA"/>
    <w:rsid w:val="00730BE6"/>
    <w:rsid w:val="007317BA"/>
    <w:rsid w:val="00731819"/>
    <w:rsid w:val="007327BD"/>
    <w:rsid w:val="00732D1C"/>
    <w:rsid w:val="00732D3A"/>
    <w:rsid w:val="00732FB7"/>
    <w:rsid w:val="0073369F"/>
    <w:rsid w:val="00735436"/>
    <w:rsid w:val="0073658F"/>
    <w:rsid w:val="007365A2"/>
    <w:rsid w:val="00736DD4"/>
    <w:rsid w:val="00740871"/>
    <w:rsid w:val="00740D1D"/>
    <w:rsid w:val="00742FC0"/>
    <w:rsid w:val="007435A8"/>
    <w:rsid w:val="007445FC"/>
    <w:rsid w:val="0074592B"/>
    <w:rsid w:val="00745A5D"/>
    <w:rsid w:val="00747BE1"/>
    <w:rsid w:val="00750538"/>
    <w:rsid w:val="00750C13"/>
    <w:rsid w:val="00751012"/>
    <w:rsid w:val="0075433A"/>
    <w:rsid w:val="00754729"/>
    <w:rsid w:val="007562BF"/>
    <w:rsid w:val="00756EDD"/>
    <w:rsid w:val="00757707"/>
    <w:rsid w:val="007608E0"/>
    <w:rsid w:val="00761A09"/>
    <w:rsid w:val="00762555"/>
    <w:rsid w:val="00763CC8"/>
    <w:rsid w:val="0076518F"/>
    <w:rsid w:val="00765210"/>
    <w:rsid w:val="00765E97"/>
    <w:rsid w:val="0076617C"/>
    <w:rsid w:val="00766E11"/>
    <w:rsid w:val="0077284C"/>
    <w:rsid w:val="00773B21"/>
    <w:rsid w:val="007765A0"/>
    <w:rsid w:val="0077793A"/>
    <w:rsid w:val="007802FF"/>
    <w:rsid w:val="007811CC"/>
    <w:rsid w:val="007825D8"/>
    <w:rsid w:val="00783361"/>
    <w:rsid w:val="00783566"/>
    <w:rsid w:val="00783CF1"/>
    <w:rsid w:val="007846D5"/>
    <w:rsid w:val="007867D8"/>
    <w:rsid w:val="007874C6"/>
    <w:rsid w:val="00790295"/>
    <w:rsid w:val="00790333"/>
    <w:rsid w:val="00791D09"/>
    <w:rsid w:val="007921D2"/>
    <w:rsid w:val="007924A2"/>
    <w:rsid w:val="007924C8"/>
    <w:rsid w:val="0079255D"/>
    <w:rsid w:val="007953F5"/>
    <w:rsid w:val="00797DD6"/>
    <w:rsid w:val="007A1F97"/>
    <w:rsid w:val="007A3ED3"/>
    <w:rsid w:val="007A422E"/>
    <w:rsid w:val="007A497D"/>
    <w:rsid w:val="007B07AD"/>
    <w:rsid w:val="007B0DA4"/>
    <w:rsid w:val="007B1516"/>
    <w:rsid w:val="007B2377"/>
    <w:rsid w:val="007B3FC2"/>
    <w:rsid w:val="007B449F"/>
    <w:rsid w:val="007B5265"/>
    <w:rsid w:val="007B76FC"/>
    <w:rsid w:val="007B793E"/>
    <w:rsid w:val="007C08F7"/>
    <w:rsid w:val="007C27EA"/>
    <w:rsid w:val="007C4C52"/>
    <w:rsid w:val="007C4E31"/>
    <w:rsid w:val="007D0E61"/>
    <w:rsid w:val="007D10DB"/>
    <w:rsid w:val="007D2C2C"/>
    <w:rsid w:val="007D5463"/>
    <w:rsid w:val="007D5A23"/>
    <w:rsid w:val="007D6B5D"/>
    <w:rsid w:val="007D7284"/>
    <w:rsid w:val="007E0FBD"/>
    <w:rsid w:val="007E12D0"/>
    <w:rsid w:val="007E1B5E"/>
    <w:rsid w:val="007E394A"/>
    <w:rsid w:val="007E428F"/>
    <w:rsid w:val="007E6ED8"/>
    <w:rsid w:val="007E7848"/>
    <w:rsid w:val="007E7F75"/>
    <w:rsid w:val="007F26CA"/>
    <w:rsid w:val="007F5B89"/>
    <w:rsid w:val="00803A15"/>
    <w:rsid w:val="00811520"/>
    <w:rsid w:val="00812EC6"/>
    <w:rsid w:val="00813250"/>
    <w:rsid w:val="00814C99"/>
    <w:rsid w:val="008155C0"/>
    <w:rsid w:val="00816D92"/>
    <w:rsid w:val="008206D7"/>
    <w:rsid w:val="00825072"/>
    <w:rsid w:val="0082558B"/>
    <w:rsid w:val="0083025D"/>
    <w:rsid w:val="008319DB"/>
    <w:rsid w:val="00831FE3"/>
    <w:rsid w:val="00833A65"/>
    <w:rsid w:val="00834469"/>
    <w:rsid w:val="00834694"/>
    <w:rsid w:val="00834725"/>
    <w:rsid w:val="008360C7"/>
    <w:rsid w:val="00836272"/>
    <w:rsid w:val="008375AA"/>
    <w:rsid w:val="00840880"/>
    <w:rsid w:val="008439BD"/>
    <w:rsid w:val="00846469"/>
    <w:rsid w:val="00846587"/>
    <w:rsid w:val="00847153"/>
    <w:rsid w:val="00847762"/>
    <w:rsid w:val="00847C55"/>
    <w:rsid w:val="00850625"/>
    <w:rsid w:val="00850B02"/>
    <w:rsid w:val="00852EB7"/>
    <w:rsid w:val="008531BB"/>
    <w:rsid w:val="008534CE"/>
    <w:rsid w:val="0085394E"/>
    <w:rsid w:val="00853C11"/>
    <w:rsid w:val="00855450"/>
    <w:rsid w:val="00855CF1"/>
    <w:rsid w:val="00856411"/>
    <w:rsid w:val="00856717"/>
    <w:rsid w:val="008574A4"/>
    <w:rsid w:val="00861D23"/>
    <w:rsid w:val="008663BF"/>
    <w:rsid w:val="00870007"/>
    <w:rsid w:val="00873ABF"/>
    <w:rsid w:val="0087456D"/>
    <w:rsid w:val="00876DD9"/>
    <w:rsid w:val="00876E55"/>
    <w:rsid w:val="0087732B"/>
    <w:rsid w:val="008778E3"/>
    <w:rsid w:val="00881D93"/>
    <w:rsid w:val="00883E2B"/>
    <w:rsid w:val="0089045C"/>
    <w:rsid w:val="00890944"/>
    <w:rsid w:val="00890BF8"/>
    <w:rsid w:val="00890DE7"/>
    <w:rsid w:val="00896075"/>
    <w:rsid w:val="0089660D"/>
    <w:rsid w:val="008A10A7"/>
    <w:rsid w:val="008A1468"/>
    <w:rsid w:val="008A1D35"/>
    <w:rsid w:val="008A1FB0"/>
    <w:rsid w:val="008A295F"/>
    <w:rsid w:val="008A30C4"/>
    <w:rsid w:val="008A34E0"/>
    <w:rsid w:val="008A42FB"/>
    <w:rsid w:val="008A46E7"/>
    <w:rsid w:val="008A61FA"/>
    <w:rsid w:val="008B01B9"/>
    <w:rsid w:val="008B16F7"/>
    <w:rsid w:val="008B1A97"/>
    <w:rsid w:val="008B5E42"/>
    <w:rsid w:val="008B6A54"/>
    <w:rsid w:val="008C0542"/>
    <w:rsid w:val="008C12DD"/>
    <w:rsid w:val="008C16C5"/>
    <w:rsid w:val="008C221B"/>
    <w:rsid w:val="008C3EF8"/>
    <w:rsid w:val="008C6625"/>
    <w:rsid w:val="008D0083"/>
    <w:rsid w:val="008D0853"/>
    <w:rsid w:val="008D2918"/>
    <w:rsid w:val="008D39F0"/>
    <w:rsid w:val="008D4496"/>
    <w:rsid w:val="008D4AB2"/>
    <w:rsid w:val="008D4DFD"/>
    <w:rsid w:val="008D58A1"/>
    <w:rsid w:val="008D6B98"/>
    <w:rsid w:val="008D7668"/>
    <w:rsid w:val="008E118E"/>
    <w:rsid w:val="008E1568"/>
    <w:rsid w:val="008E32E2"/>
    <w:rsid w:val="008E4C2C"/>
    <w:rsid w:val="008E573A"/>
    <w:rsid w:val="008E6956"/>
    <w:rsid w:val="008F09DC"/>
    <w:rsid w:val="008F4D56"/>
    <w:rsid w:val="008F52C9"/>
    <w:rsid w:val="008F5499"/>
    <w:rsid w:val="008F73F3"/>
    <w:rsid w:val="008F7F47"/>
    <w:rsid w:val="00901705"/>
    <w:rsid w:val="0090394D"/>
    <w:rsid w:val="00907415"/>
    <w:rsid w:val="00907BBB"/>
    <w:rsid w:val="0091049C"/>
    <w:rsid w:val="009109FB"/>
    <w:rsid w:val="00911DE7"/>
    <w:rsid w:val="00911E30"/>
    <w:rsid w:val="00912C48"/>
    <w:rsid w:val="00912DC4"/>
    <w:rsid w:val="00916B94"/>
    <w:rsid w:val="00917036"/>
    <w:rsid w:val="009175F1"/>
    <w:rsid w:val="00917980"/>
    <w:rsid w:val="00920203"/>
    <w:rsid w:val="00921193"/>
    <w:rsid w:val="0092272D"/>
    <w:rsid w:val="0092294B"/>
    <w:rsid w:val="00923032"/>
    <w:rsid w:val="009230B0"/>
    <w:rsid w:val="009257B6"/>
    <w:rsid w:val="00926A0A"/>
    <w:rsid w:val="00926DB0"/>
    <w:rsid w:val="00931B32"/>
    <w:rsid w:val="0093209F"/>
    <w:rsid w:val="009320A7"/>
    <w:rsid w:val="00935A60"/>
    <w:rsid w:val="00941339"/>
    <w:rsid w:val="00941D44"/>
    <w:rsid w:val="00944085"/>
    <w:rsid w:val="009444E3"/>
    <w:rsid w:val="0094547C"/>
    <w:rsid w:val="00945852"/>
    <w:rsid w:val="00951AB6"/>
    <w:rsid w:val="00952543"/>
    <w:rsid w:val="00952A42"/>
    <w:rsid w:val="0095398F"/>
    <w:rsid w:val="009559C2"/>
    <w:rsid w:val="009576B7"/>
    <w:rsid w:val="00960556"/>
    <w:rsid w:val="00960EAF"/>
    <w:rsid w:val="00961345"/>
    <w:rsid w:val="00961B05"/>
    <w:rsid w:val="00962B25"/>
    <w:rsid w:val="00962D5D"/>
    <w:rsid w:val="009649B4"/>
    <w:rsid w:val="00965E0D"/>
    <w:rsid w:val="00966074"/>
    <w:rsid w:val="00966B32"/>
    <w:rsid w:val="009671CE"/>
    <w:rsid w:val="009678EA"/>
    <w:rsid w:val="00970068"/>
    <w:rsid w:val="00971A55"/>
    <w:rsid w:val="0097288B"/>
    <w:rsid w:val="009738DE"/>
    <w:rsid w:val="00974EB6"/>
    <w:rsid w:val="00980498"/>
    <w:rsid w:val="00981201"/>
    <w:rsid w:val="009825CA"/>
    <w:rsid w:val="00982F31"/>
    <w:rsid w:val="0098417B"/>
    <w:rsid w:val="00986351"/>
    <w:rsid w:val="009921FF"/>
    <w:rsid w:val="00992E13"/>
    <w:rsid w:val="009946F6"/>
    <w:rsid w:val="00994C2F"/>
    <w:rsid w:val="00994C3D"/>
    <w:rsid w:val="0099586F"/>
    <w:rsid w:val="009A12A4"/>
    <w:rsid w:val="009A1FF5"/>
    <w:rsid w:val="009A2DF5"/>
    <w:rsid w:val="009A4184"/>
    <w:rsid w:val="009A51CF"/>
    <w:rsid w:val="009A5745"/>
    <w:rsid w:val="009A5EAC"/>
    <w:rsid w:val="009A607F"/>
    <w:rsid w:val="009B0CAA"/>
    <w:rsid w:val="009B15E8"/>
    <w:rsid w:val="009B1AB9"/>
    <w:rsid w:val="009B20C5"/>
    <w:rsid w:val="009B26C7"/>
    <w:rsid w:val="009B28E1"/>
    <w:rsid w:val="009B301B"/>
    <w:rsid w:val="009B38AD"/>
    <w:rsid w:val="009B7DC5"/>
    <w:rsid w:val="009C24C0"/>
    <w:rsid w:val="009C36F5"/>
    <w:rsid w:val="009C3DA2"/>
    <w:rsid w:val="009C755B"/>
    <w:rsid w:val="009C7E15"/>
    <w:rsid w:val="009D2A4B"/>
    <w:rsid w:val="009D4C44"/>
    <w:rsid w:val="009D5B69"/>
    <w:rsid w:val="009E0AD6"/>
    <w:rsid w:val="009E1E6C"/>
    <w:rsid w:val="009E4DB9"/>
    <w:rsid w:val="009E7A9F"/>
    <w:rsid w:val="009F1969"/>
    <w:rsid w:val="009F2242"/>
    <w:rsid w:val="009F2687"/>
    <w:rsid w:val="009F519D"/>
    <w:rsid w:val="009F51D1"/>
    <w:rsid w:val="009F520B"/>
    <w:rsid w:val="009F528F"/>
    <w:rsid w:val="009F5477"/>
    <w:rsid w:val="009F7089"/>
    <w:rsid w:val="009F772B"/>
    <w:rsid w:val="00A046D6"/>
    <w:rsid w:val="00A06230"/>
    <w:rsid w:val="00A079BD"/>
    <w:rsid w:val="00A07D10"/>
    <w:rsid w:val="00A1152D"/>
    <w:rsid w:val="00A11CDC"/>
    <w:rsid w:val="00A13050"/>
    <w:rsid w:val="00A161BF"/>
    <w:rsid w:val="00A16A7D"/>
    <w:rsid w:val="00A16C4D"/>
    <w:rsid w:val="00A17033"/>
    <w:rsid w:val="00A205C4"/>
    <w:rsid w:val="00A21793"/>
    <w:rsid w:val="00A23224"/>
    <w:rsid w:val="00A2395B"/>
    <w:rsid w:val="00A23AFF"/>
    <w:rsid w:val="00A24CB0"/>
    <w:rsid w:val="00A33338"/>
    <w:rsid w:val="00A33783"/>
    <w:rsid w:val="00A34D45"/>
    <w:rsid w:val="00A35202"/>
    <w:rsid w:val="00A3713A"/>
    <w:rsid w:val="00A40C38"/>
    <w:rsid w:val="00A4260C"/>
    <w:rsid w:val="00A431B0"/>
    <w:rsid w:val="00A46BC6"/>
    <w:rsid w:val="00A47FD0"/>
    <w:rsid w:val="00A50126"/>
    <w:rsid w:val="00A52991"/>
    <w:rsid w:val="00A530AF"/>
    <w:rsid w:val="00A530D0"/>
    <w:rsid w:val="00A54C67"/>
    <w:rsid w:val="00A565A2"/>
    <w:rsid w:val="00A606EA"/>
    <w:rsid w:val="00A61633"/>
    <w:rsid w:val="00A61D7D"/>
    <w:rsid w:val="00A62946"/>
    <w:rsid w:val="00A62B55"/>
    <w:rsid w:val="00A6426A"/>
    <w:rsid w:val="00A64871"/>
    <w:rsid w:val="00A66AB3"/>
    <w:rsid w:val="00A676EB"/>
    <w:rsid w:val="00A677B3"/>
    <w:rsid w:val="00A712F7"/>
    <w:rsid w:val="00A756CC"/>
    <w:rsid w:val="00A75F5F"/>
    <w:rsid w:val="00A75FCE"/>
    <w:rsid w:val="00A766C6"/>
    <w:rsid w:val="00A76F62"/>
    <w:rsid w:val="00A76FE5"/>
    <w:rsid w:val="00A77B13"/>
    <w:rsid w:val="00A819B8"/>
    <w:rsid w:val="00A8269F"/>
    <w:rsid w:val="00A84E81"/>
    <w:rsid w:val="00A85977"/>
    <w:rsid w:val="00A91186"/>
    <w:rsid w:val="00A914DF"/>
    <w:rsid w:val="00A92173"/>
    <w:rsid w:val="00A9272E"/>
    <w:rsid w:val="00A93B79"/>
    <w:rsid w:val="00A94197"/>
    <w:rsid w:val="00A975C5"/>
    <w:rsid w:val="00A97DB7"/>
    <w:rsid w:val="00AA34B6"/>
    <w:rsid w:val="00AA5EFC"/>
    <w:rsid w:val="00AB0486"/>
    <w:rsid w:val="00AB05D0"/>
    <w:rsid w:val="00AB3799"/>
    <w:rsid w:val="00AB3A08"/>
    <w:rsid w:val="00AB49DB"/>
    <w:rsid w:val="00AB567F"/>
    <w:rsid w:val="00AB5B9A"/>
    <w:rsid w:val="00AB609E"/>
    <w:rsid w:val="00AC025E"/>
    <w:rsid w:val="00AC0B8C"/>
    <w:rsid w:val="00AC259E"/>
    <w:rsid w:val="00AC5069"/>
    <w:rsid w:val="00AC5938"/>
    <w:rsid w:val="00AD0030"/>
    <w:rsid w:val="00AD0D24"/>
    <w:rsid w:val="00AD1E1B"/>
    <w:rsid w:val="00AD4A91"/>
    <w:rsid w:val="00AD5F51"/>
    <w:rsid w:val="00AD5FF5"/>
    <w:rsid w:val="00AD65AA"/>
    <w:rsid w:val="00AD768C"/>
    <w:rsid w:val="00AD76DD"/>
    <w:rsid w:val="00AD7741"/>
    <w:rsid w:val="00AE0274"/>
    <w:rsid w:val="00AE05E4"/>
    <w:rsid w:val="00AE16F4"/>
    <w:rsid w:val="00AE2167"/>
    <w:rsid w:val="00AE240B"/>
    <w:rsid w:val="00AE4BB6"/>
    <w:rsid w:val="00AE5892"/>
    <w:rsid w:val="00AE5FC1"/>
    <w:rsid w:val="00AE7666"/>
    <w:rsid w:val="00AF021B"/>
    <w:rsid w:val="00AF0A9F"/>
    <w:rsid w:val="00AF1335"/>
    <w:rsid w:val="00AF4752"/>
    <w:rsid w:val="00AF61E2"/>
    <w:rsid w:val="00AF6504"/>
    <w:rsid w:val="00AF6623"/>
    <w:rsid w:val="00AF7A1E"/>
    <w:rsid w:val="00B03487"/>
    <w:rsid w:val="00B041FE"/>
    <w:rsid w:val="00B05DB0"/>
    <w:rsid w:val="00B06E5F"/>
    <w:rsid w:val="00B109F9"/>
    <w:rsid w:val="00B1118F"/>
    <w:rsid w:val="00B13E50"/>
    <w:rsid w:val="00B16DA0"/>
    <w:rsid w:val="00B21C83"/>
    <w:rsid w:val="00B255FE"/>
    <w:rsid w:val="00B271BC"/>
    <w:rsid w:val="00B31B7D"/>
    <w:rsid w:val="00B3262F"/>
    <w:rsid w:val="00B32BEE"/>
    <w:rsid w:val="00B32D56"/>
    <w:rsid w:val="00B32FFD"/>
    <w:rsid w:val="00B33D73"/>
    <w:rsid w:val="00B34235"/>
    <w:rsid w:val="00B35C0D"/>
    <w:rsid w:val="00B37FA7"/>
    <w:rsid w:val="00B4130C"/>
    <w:rsid w:val="00B42F32"/>
    <w:rsid w:val="00B43401"/>
    <w:rsid w:val="00B43D17"/>
    <w:rsid w:val="00B44D50"/>
    <w:rsid w:val="00B44FF7"/>
    <w:rsid w:val="00B4542E"/>
    <w:rsid w:val="00B466F0"/>
    <w:rsid w:val="00B46DAF"/>
    <w:rsid w:val="00B4793E"/>
    <w:rsid w:val="00B47FF8"/>
    <w:rsid w:val="00B50C30"/>
    <w:rsid w:val="00B5307B"/>
    <w:rsid w:val="00B536D9"/>
    <w:rsid w:val="00B537AB"/>
    <w:rsid w:val="00B5389E"/>
    <w:rsid w:val="00B56FD4"/>
    <w:rsid w:val="00B57457"/>
    <w:rsid w:val="00B57A4D"/>
    <w:rsid w:val="00B57F9A"/>
    <w:rsid w:val="00B60A05"/>
    <w:rsid w:val="00B61186"/>
    <w:rsid w:val="00B623E5"/>
    <w:rsid w:val="00B63145"/>
    <w:rsid w:val="00B634DB"/>
    <w:rsid w:val="00B644EE"/>
    <w:rsid w:val="00B656FE"/>
    <w:rsid w:val="00B6664E"/>
    <w:rsid w:val="00B70D87"/>
    <w:rsid w:val="00B72342"/>
    <w:rsid w:val="00B75758"/>
    <w:rsid w:val="00B77314"/>
    <w:rsid w:val="00B77454"/>
    <w:rsid w:val="00B81187"/>
    <w:rsid w:val="00B81912"/>
    <w:rsid w:val="00B81A02"/>
    <w:rsid w:val="00B82C90"/>
    <w:rsid w:val="00B82D77"/>
    <w:rsid w:val="00B8331F"/>
    <w:rsid w:val="00B851FC"/>
    <w:rsid w:val="00B8557A"/>
    <w:rsid w:val="00B85B56"/>
    <w:rsid w:val="00B86154"/>
    <w:rsid w:val="00B87221"/>
    <w:rsid w:val="00B93A03"/>
    <w:rsid w:val="00B944CB"/>
    <w:rsid w:val="00B94596"/>
    <w:rsid w:val="00B94628"/>
    <w:rsid w:val="00B96574"/>
    <w:rsid w:val="00B96744"/>
    <w:rsid w:val="00B969E0"/>
    <w:rsid w:val="00B9750B"/>
    <w:rsid w:val="00B97C87"/>
    <w:rsid w:val="00B97DD0"/>
    <w:rsid w:val="00BA36E9"/>
    <w:rsid w:val="00BB141B"/>
    <w:rsid w:val="00BB513D"/>
    <w:rsid w:val="00BB551A"/>
    <w:rsid w:val="00BB60D4"/>
    <w:rsid w:val="00BB65BD"/>
    <w:rsid w:val="00BB69AD"/>
    <w:rsid w:val="00BC44CB"/>
    <w:rsid w:val="00BC57CF"/>
    <w:rsid w:val="00BC6276"/>
    <w:rsid w:val="00BC6516"/>
    <w:rsid w:val="00BD0E9E"/>
    <w:rsid w:val="00BD27A2"/>
    <w:rsid w:val="00BD3F7C"/>
    <w:rsid w:val="00BD4AA2"/>
    <w:rsid w:val="00BD4DDE"/>
    <w:rsid w:val="00BD5387"/>
    <w:rsid w:val="00BD6916"/>
    <w:rsid w:val="00BE0052"/>
    <w:rsid w:val="00BE0C1C"/>
    <w:rsid w:val="00BE1B9E"/>
    <w:rsid w:val="00BE2622"/>
    <w:rsid w:val="00BE40A0"/>
    <w:rsid w:val="00BE65F8"/>
    <w:rsid w:val="00BE7F7A"/>
    <w:rsid w:val="00BF0B7F"/>
    <w:rsid w:val="00BF18B7"/>
    <w:rsid w:val="00BF2625"/>
    <w:rsid w:val="00BF3C11"/>
    <w:rsid w:val="00BF632B"/>
    <w:rsid w:val="00C00736"/>
    <w:rsid w:val="00C0118D"/>
    <w:rsid w:val="00C02490"/>
    <w:rsid w:val="00C04B0F"/>
    <w:rsid w:val="00C04C84"/>
    <w:rsid w:val="00C152F8"/>
    <w:rsid w:val="00C155C1"/>
    <w:rsid w:val="00C159EB"/>
    <w:rsid w:val="00C20BC4"/>
    <w:rsid w:val="00C20D55"/>
    <w:rsid w:val="00C22082"/>
    <w:rsid w:val="00C22B0D"/>
    <w:rsid w:val="00C23C5A"/>
    <w:rsid w:val="00C241C1"/>
    <w:rsid w:val="00C25751"/>
    <w:rsid w:val="00C2646E"/>
    <w:rsid w:val="00C272F8"/>
    <w:rsid w:val="00C274A2"/>
    <w:rsid w:val="00C3024C"/>
    <w:rsid w:val="00C30795"/>
    <w:rsid w:val="00C31115"/>
    <w:rsid w:val="00C3356D"/>
    <w:rsid w:val="00C337A2"/>
    <w:rsid w:val="00C33A20"/>
    <w:rsid w:val="00C33DEB"/>
    <w:rsid w:val="00C37C62"/>
    <w:rsid w:val="00C401F6"/>
    <w:rsid w:val="00C4101C"/>
    <w:rsid w:val="00C413C2"/>
    <w:rsid w:val="00C41590"/>
    <w:rsid w:val="00C41F18"/>
    <w:rsid w:val="00C44462"/>
    <w:rsid w:val="00C44DD6"/>
    <w:rsid w:val="00C46161"/>
    <w:rsid w:val="00C52184"/>
    <w:rsid w:val="00C52846"/>
    <w:rsid w:val="00C52E0F"/>
    <w:rsid w:val="00C52EDD"/>
    <w:rsid w:val="00C538B9"/>
    <w:rsid w:val="00C538E0"/>
    <w:rsid w:val="00C540DD"/>
    <w:rsid w:val="00C54308"/>
    <w:rsid w:val="00C55982"/>
    <w:rsid w:val="00C566BD"/>
    <w:rsid w:val="00C571BF"/>
    <w:rsid w:val="00C6170B"/>
    <w:rsid w:val="00C61F40"/>
    <w:rsid w:val="00C625E8"/>
    <w:rsid w:val="00C6360E"/>
    <w:rsid w:val="00C63E75"/>
    <w:rsid w:val="00C64BF9"/>
    <w:rsid w:val="00C658F3"/>
    <w:rsid w:val="00C709CE"/>
    <w:rsid w:val="00C715CE"/>
    <w:rsid w:val="00C71B79"/>
    <w:rsid w:val="00C72E63"/>
    <w:rsid w:val="00C73239"/>
    <w:rsid w:val="00C73923"/>
    <w:rsid w:val="00C73AAD"/>
    <w:rsid w:val="00C73BE7"/>
    <w:rsid w:val="00C75C91"/>
    <w:rsid w:val="00C75DC7"/>
    <w:rsid w:val="00C81A6E"/>
    <w:rsid w:val="00C81D52"/>
    <w:rsid w:val="00C83940"/>
    <w:rsid w:val="00C8394E"/>
    <w:rsid w:val="00C8498E"/>
    <w:rsid w:val="00C861BE"/>
    <w:rsid w:val="00C87C08"/>
    <w:rsid w:val="00C900BB"/>
    <w:rsid w:val="00C909DF"/>
    <w:rsid w:val="00C93E7D"/>
    <w:rsid w:val="00C9443F"/>
    <w:rsid w:val="00C94675"/>
    <w:rsid w:val="00C953C7"/>
    <w:rsid w:val="00C97389"/>
    <w:rsid w:val="00C975C5"/>
    <w:rsid w:val="00C9773B"/>
    <w:rsid w:val="00C97C63"/>
    <w:rsid w:val="00C97EC3"/>
    <w:rsid w:val="00CA2088"/>
    <w:rsid w:val="00CA5236"/>
    <w:rsid w:val="00CB2271"/>
    <w:rsid w:val="00CB2BB3"/>
    <w:rsid w:val="00CB2DE0"/>
    <w:rsid w:val="00CB7189"/>
    <w:rsid w:val="00CB7DD5"/>
    <w:rsid w:val="00CC1429"/>
    <w:rsid w:val="00CC1D1A"/>
    <w:rsid w:val="00CC21DB"/>
    <w:rsid w:val="00CC399B"/>
    <w:rsid w:val="00CC5AB6"/>
    <w:rsid w:val="00CC6A3E"/>
    <w:rsid w:val="00CC6BD8"/>
    <w:rsid w:val="00CD007D"/>
    <w:rsid w:val="00CD23B6"/>
    <w:rsid w:val="00CD295B"/>
    <w:rsid w:val="00CD2CFC"/>
    <w:rsid w:val="00CD2E2F"/>
    <w:rsid w:val="00CD63F6"/>
    <w:rsid w:val="00CE170D"/>
    <w:rsid w:val="00CE1F53"/>
    <w:rsid w:val="00CE4CFD"/>
    <w:rsid w:val="00CE7740"/>
    <w:rsid w:val="00CE7F87"/>
    <w:rsid w:val="00CF0AFA"/>
    <w:rsid w:val="00CF1FEA"/>
    <w:rsid w:val="00CF203B"/>
    <w:rsid w:val="00CF3D58"/>
    <w:rsid w:val="00CF6BF9"/>
    <w:rsid w:val="00CF6D79"/>
    <w:rsid w:val="00D028A0"/>
    <w:rsid w:val="00D052AE"/>
    <w:rsid w:val="00D059FC"/>
    <w:rsid w:val="00D05CFF"/>
    <w:rsid w:val="00D10309"/>
    <w:rsid w:val="00D108EA"/>
    <w:rsid w:val="00D11367"/>
    <w:rsid w:val="00D122D1"/>
    <w:rsid w:val="00D13329"/>
    <w:rsid w:val="00D1415E"/>
    <w:rsid w:val="00D144F7"/>
    <w:rsid w:val="00D14D75"/>
    <w:rsid w:val="00D1668A"/>
    <w:rsid w:val="00D208D9"/>
    <w:rsid w:val="00D211FE"/>
    <w:rsid w:val="00D21581"/>
    <w:rsid w:val="00D25F16"/>
    <w:rsid w:val="00D2767F"/>
    <w:rsid w:val="00D2777A"/>
    <w:rsid w:val="00D32508"/>
    <w:rsid w:val="00D32E9F"/>
    <w:rsid w:val="00D34326"/>
    <w:rsid w:val="00D34A2A"/>
    <w:rsid w:val="00D34E5B"/>
    <w:rsid w:val="00D354F3"/>
    <w:rsid w:val="00D357D4"/>
    <w:rsid w:val="00D36782"/>
    <w:rsid w:val="00D37FED"/>
    <w:rsid w:val="00D406DB"/>
    <w:rsid w:val="00D41B61"/>
    <w:rsid w:val="00D4231E"/>
    <w:rsid w:val="00D4253D"/>
    <w:rsid w:val="00D44CC2"/>
    <w:rsid w:val="00D44E04"/>
    <w:rsid w:val="00D455B4"/>
    <w:rsid w:val="00D46AE0"/>
    <w:rsid w:val="00D501B8"/>
    <w:rsid w:val="00D50570"/>
    <w:rsid w:val="00D509B1"/>
    <w:rsid w:val="00D53486"/>
    <w:rsid w:val="00D540FB"/>
    <w:rsid w:val="00D57F62"/>
    <w:rsid w:val="00D6027B"/>
    <w:rsid w:val="00D6102E"/>
    <w:rsid w:val="00D624E6"/>
    <w:rsid w:val="00D629B6"/>
    <w:rsid w:val="00D62A30"/>
    <w:rsid w:val="00D64EE8"/>
    <w:rsid w:val="00D672A2"/>
    <w:rsid w:val="00D67618"/>
    <w:rsid w:val="00D70773"/>
    <w:rsid w:val="00D71267"/>
    <w:rsid w:val="00D71671"/>
    <w:rsid w:val="00D71A45"/>
    <w:rsid w:val="00D71AC6"/>
    <w:rsid w:val="00D72361"/>
    <w:rsid w:val="00D7280C"/>
    <w:rsid w:val="00D73367"/>
    <w:rsid w:val="00D7632D"/>
    <w:rsid w:val="00D7777D"/>
    <w:rsid w:val="00D80634"/>
    <w:rsid w:val="00D80D25"/>
    <w:rsid w:val="00D80F6D"/>
    <w:rsid w:val="00D8165D"/>
    <w:rsid w:val="00D82939"/>
    <w:rsid w:val="00D84AB0"/>
    <w:rsid w:val="00D85885"/>
    <w:rsid w:val="00D86F8D"/>
    <w:rsid w:val="00D9216B"/>
    <w:rsid w:val="00D928C4"/>
    <w:rsid w:val="00D93305"/>
    <w:rsid w:val="00D94623"/>
    <w:rsid w:val="00D975A5"/>
    <w:rsid w:val="00DA0F7A"/>
    <w:rsid w:val="00DA1C5B"/>
    <w:rsid w:val="00DA27C1"/>
    <w:rsid w:val="00DA43CF"/>
    <w:rsid w:val="00DA49D0"/>
    <w:rsid w:val="00DA5839"/>
    <w:rsid w:val="00DA60F9"/>
    <w:rsid w:val="00DA748B"/>
    <w:rsid w:val="00DA7B9C"/>
    <w:rsid w:val="00DB1A27"/>
    <w:rsid w:val="00DB1EE4"/>
    <w:rsid w:val="00DC1990"/>
    <w:rsid w:val="00DC1D2A"/>
    <w:rsid w:val="00DC240E"/>
    <w:rsid w:val="00DC2530"/>
    <w:rsid w:val="00DC2751"/>
    <w:rsid w:val="00DC2D25"/>
    <w:rsid w:val="00DC2E1C"/>
    <w:rsid w:val="00DC4614"/>
    <w:rsid w:val="00DC5FCF"/>
    <w:rsid w:val="00DC627F"/>
    <w:rsid w:val="00DC6B6A"/>
    <w:rsid w:val="00DD01F4"/>
    <w:rsid w:val="00DD4A79"/>
    <w:rsid w:val="00DD661E"/>
    <w:rsid w:val="00DD6B07"/>
    <w:rsid w:val="00DD6CDD"/>
    <w:rsid w:val="00DD770C"/>
    <w:rsid w:val="00DD7CAC"/>
    <w:rsid w:val="00DE0468"/>
    <w:rsid w:val="00DE063B"/>
    <w:rsid w:val="00DE07FF"/>
    <w:rsid w:val="00DE1758"/>
    <w:rsid w:val="00DE196E"/>
    <w:rsid w:val="00DE1B50"/>
    <w:rsid w:val="00DE28AC"/>
    <w:rsid w:val="00DE2F11"/>
    <w:rsid w:val="00DE4464"/>
    <w:rsid w:val="00DE5E41"/>
    <w:rsid w:val="00DE77F6"/>
    <w:rsid w:val="00DE7CD2"/>
    <w:rsid w:val="00DF1840"/>
    <w:rsid w:val="00DF3138"/>
    <w:rsid w:val="00DF38A3"/>
    <w:rsid w:val="00DF3CA8"/>
    <w:rsid w:val="00DF519B"/>
    <w:rsid w:val="00DF5444"/>
    <w:rsid w:val="00DF7D32"/>
    <w:rsid w:val="00E00A1F"/>
    <w:rsid w:val="00E012A7"/>
    <w:rsid w:val="00E025AE"/>
    <w:rsid w:val="00E02780"/>
    <w:rsid w:val="00E0283D"/>
    <w:rsid w:val="00E0378C"/>
    <w:rsid w:val="00E049CD"/>
    <w:rsid w:val="00E067E1"/>
    <w:rsid w:val="00E1280B"/>
    <w:rsid w:val="00E12852"/>
    <w:rsid w:val="00E13780"/>
    <w:rsid w:val="00E143D5"/>
    <w:rsid w:val="00E149E9"/>
    <w:rsid w:val="00E166E9"/>
    <w:rsid w:val="00E2133A"/>
    <w:rsid w:val="00E264FA"/>
    <w:rsid w:val="00E26F70"/>
    <w:rsid w:val="00E302ED"/>
    <w:rsid w:val="00E32C61"/>
    <w:rsid w:val="00E32DBB"/>
    <w:rsid w:val="00E33228"/>
    <w:rsid w:val="00E33DFC"/>
    <w:rsid w:val="00E33F77"/>
    <w:rsid w:val="00E362DF"/>
    <w:rsid w:val="00E37A44"/>
    <w:rsid w:val="00E408FD"/>
    <w:rsid w:val="00E4434C"/>
    <w:rsid w:val="00E4581C"/>
    <w:rsid w:val="00E45D3E"/>
    <w:rsid w:val="00E46C7A"/>
    <w:rsid w:val="00E50958"/>
    <w:rsid w:val="00E51EF7"/>
    <w:rsid w:val="00E5357C"/>
    <w:rsid w:val="00E53C5A"/>
    <w:rsid w:val="00E53EC7"/>
    <w:rsid w:val="00E555E1"/>
    <w:rsid w:val="00E56787"/>
    <w:rsid w:val="00E61508"/>
    <w:rsid w:val="00E6248B"/>
    <w:rsid w:val="00E65FAD"/>
    <w:rsid w:val="00E66D3D"/>
    <w:rsid w:val="00E677B3"/>
    <w:rsid w:val="00E707EA"/>
    <w:rsid w:val="00E71643"/>
    <w:rsid w:val="00E717AA"/>
    <w:rsid w:val="00E72B97"/>
    <w:rsid w:val="00E72E07"/>
    <w:rsid w:val="00E73B25"/>
    <w:rsid w:val="00E74C61"/>
    <w:rsid w:val="00E75080"/>
    <w:rsid w:val="00E75F5A"/>
    <w:rsid w:val="00E76415"/>
    <w:rsid w:val="00E76F5A"/>
    <w:rsid w:val="00E81CF0"/>
    <w:rsid w:val="00E83418"/>
    <w:rsid w:val="00E83677"/>
    <w:rsid w:val="00E83C9E"/>
    <w:rsid w:val="00E8418B"/>
    <w:rsid w:val="00E84A20"/>
    <w:rsid w:val="00E84FA8"/>
    <w:rsid w:val="00E860BA"/>
    <w:rsid w:val="00E90848"/>
    <w:rsid w:val="00E908B5"/>
    <w:rsid w:val="00E91AC6"/>
    <w:rsid w:val="00E9760F"/>
    <w:rsid w:val="00EA0BB8"/>
    <w:rsid w:val="00EA34C7"/>
    <w:rsid w:val="00EA3A65"/>
    <w:rsid w:val="00EA6498"/>
    <w:rsid w:val="00EA6AED"/>
    <w:rsid w:val="00EB0E94"/>
    <w:rsid w:val="00EB2A4D"/>
    <w:rsid w:val="00EB31FC"/>
    <w:rsid w:val="00EB659C"/>
    <w:rsid w:val="00EC1B85"/>
    <w:rsid w:val="00EC276C"/>
    <w:rsid w:val="00EC2EF0"/>
    <w:rsid w:val="00EC37D7"/>
    <w:rsid w:val="00EC495D"/>
    <w:rsid w:val="00EC50A9"/>
    <w:rsid w:val="00EC5DF8"/>
    <w:rsid w:val="00EC60BF"/>
    <w:rsid w:val="00EC77AC"/>
    <w:rsid w:val="00ED09E0"/>
    <w:rsid w:val="00ED116B"/>
    <w:rsid w:val="00EE146D"/>
    <w:rsid w:val="00EE4AA4"/>
    <w:rsid w:val="00EE7746"/>
    <w:rsid w:val="00EF0907"/>
    <w:rsid w:val="00EF2015"/>
    <w:rsid w:val="00EF268A"/>
    <w:rsid w:val="00EF2B75"/>
    <w:rsid w:val="00EF3935"/>
    <w:rsid w:val="00EF66CD"/>
    <w:rsid w:val="00EF7758"/>
    <w:rsid w:val="00F016E9"/>
    <w:rsid w:val="00F05AB1"/>
    <w:rsid w:val="00F07867"/>
    <w:rsid w:val="00F07874"/>
    <w:rsid w:val="00F07C60"/>
    <w:rsid w:val="00F07E62"/>
    <w:rsid w:val="00F1012F"/>
    <w:rsid w:val="00F13A7F"/>
    <w:rsid w:val="00F14C94"/>
    <w:rsid w:val="00F156C4"/>
    <w:rsid w:val="00F16A3E"/>
    <w:rsid w:val="00F178C9"/>
    <w:rsid w:val="00F20296"/>
    <w:rsid w:val="00F21CCF"/>
    <w:rsid w:val="00F22DC9"/>
    <w:rsid w:val="00F238E1"/>
    <w:rsid w:val="00F240FF"/>
    <w:rsid w:val="00F25496"/>
    <w:rsid w:val="00F25677"/>
    <w:rsid w:val="00F26C37"/>
    <w:rsid w:val="00F30018"/>
    <w:rsid w:val="00F30733"/>
    <w:rsid w:val="00F321E4"/>
    <w:rsid w:val="00F359AE"/>
    <w:rsid w:val="00F404A8"/>
    <w:rsid w:val="00F40770"/>
    <w:rsid w:val="00F40AD5"/>
    <w:rsid w:val="00F43117"/>
    <w:rsid w:val="00F43667"/>
    <w:rsid w:val="00F43E8C"/>
    <w:rsid w:val="00F448D1"/>
    <w:rsid w:val="00F45CFF"/>
    <w:rsid w:val="00F472A3"/>
    <w:rsid w:val="00F50B2B"/>
    <w:rsid w:val="00F50EFD"/>
    <w:rsid w:val="00F511B8"/>
    <w:rsid w:val="00F52810"/>
    <w:rsid w:val="00F55D27"/>
    <w:rsid w:val="00F56E42"/>
    <w:rsid w:val="00F5793C"/>
    <w:rsid w:val="00F57E6B"/>
    <w:rsid w:val="00F605C4"/>
    <w:rsid w:val="00F60B4D"/>
    <w:rsid w:val="00F62308"/>
    <w:rsid w:val="00F634AE"/>
    <w:rsid w:val="00F65C6A"/>
    <w:rsid w:val="00F6618B"/>
    <w:rsid w:val="00F70A47"/>
    <w:rsid w:val="00F70AF9"/>
    <w:rsid w:val="00F71030"/>
    <w:rsid w:val="00F7197E"/>
    <w:rsid w:val="00F71D8D"/>
    <w:rsid w:val="00F73814"/>
    <w:rsid w:val="00F750A1"/>
    <w:rsid w:val="00F75A27"/>
    <w:rsid w:val="00F7672F"/>
    <w:rsid w:val="00F77824"/>
    <w:rsid w:val="00F810F4"/>
    <w:rsid w:val="00F81791"/>
    <w:rsid w:val="00F821A3"/>
    <w:rsid w:val="00F821ED"/>
    <w:rsid w:val="00F840CA"/>
    <w:rsid w:val="00F84513"/>
    <w:rsid w:val="00F8681D"/>
    <w:rsid w:val="00F86B0D"/>
    <w:rsid w:val="00F86E53"/>
    <w:rsid w:val="00F90FA3"/>
    <w:rsid w:val="00F91113"/>
    <w:rsid w:val="00F931CB"/>
    <w:rsid w:val="00F93508"/>
    <w:rsid w:val="00F93D0C"/>
    <w:rsid w:val="00F96384"/>
    <w:rsid w:val="00FA1534"/>
    <w:rsid w:val="00FA2C53"/>
    <w:rsid w:val="00FA2CC1"/>
    <w:rsid w:val="00FA3A2F"/>
    <w:rsid w:val="00FA3D13"/>
    <w:rsid w:val="00FA5C89"/>
    <w:rsid w:val="00FA5E2C"/>
    <w:rsid w:val="00FA7C46"/>
    <w:rsid w:val="00FB000D"/>
    <w:rsid w:val="00FB0C58"/>
    <w:rsid w:val="00FB37FD"/>
    <w:rsid w:val="00FB3B4E"/>
    <w:rsid w:val="00FB54D9"/>
    <w:rsid w:val="00FB625C"/>
    <w:rsid w:val="00FB6349"/>
    <w:rsid w:val="00FC1BAC"/>
    <w:rsid w:val="00FC1D50"/>
    <w:rsid w:val="00FC26F0"/>
    <w:rsid w:val="00FC3B29"/>
    <w:rsid w:val="00FD1019"/>
    <w:rsid w:val="00FD1092"/>
    <w:rsid w:val="00FD146E"/>
    <w:rsid w:val="00FD27ED"/>
    <w:rsid w:val="00FD3167"/>
    <w:rsid w:val="00FD4C02"/>
    <w:rsid w:val="00FD7140"/>
    <w:rsid w:val="00FD7573"/>
    <w:rsid w:val="00FD7621"/>
    <w:rsid w:val="00FE0B18"/>
    <w:rsid w:val="00FE24A1"/>
    <w:rsid w:val="00FE5390"/>
    <w:rsid w:val="00FE69F3"/>
    <w:rsid w:val="00FF0147"/>
    <w:rsid w:val="00FF025D"/>
    <w:rsid w:val="00FF20A7"/>
    <w:rsid w:val="00FF3D7D"/>
    <w:rsid w:val="00FF4127"/>
    <w:rsid w:val="00FF4C45"/>
    <w:rsid w:val="00FF4DA2"/>
    <w:rsid w:val="00FF5B9A"/>
    <w:rsid w:val="00FF5EE7"/>
  </w:rsids>
  <m:mathPr>
    <m:mathFont m:val="Cambria Math"/>
    <m:smallFrac/>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uiPriority="99"/>
    <w:lsdException w:name="List Number 2" w:uiPriority="99"/>
    <w:lsdException w:name="Title" w:uiPriority="99" w:qFormat="1"/>
    <w:lsdException w:name="Body Text" w:uiPriority="99"/>
    <w:lsdException w:name="Body Text Indent" w:uiPriority="99"/>
    <w:lsdException w:name="Subtitle" w:qFormat="1"/>
    <w:lsdException w:name="Body Text Indent 2" w:uiPriority="99"/>
    <w:lsdException w:name="Hyperlink" w:uiPriority="99"/>
    <w:lsdException w:name="Strong" w:uiPriority="22" w:qFormat="1"/>
    <w:lsdException w:name="Emphasis" w:uiPriority="99"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6F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8F73F3"/>
    <w:pPr>
      <w:keepNext/>
      <w:numPr>
        <w:numId w:val="2"/>
      </w:numPr>
      <w:tabs>
        <w:tab w:val="num" w:pos="567"/>
      </w:tabs>
      <w:ind w:left="567" w:hanging="567"/>
      <w:jc w:val="center"/>
      <w:outlineLvl w:val="0"/>
    </w:pPr>
    <w:rPr>
      <w:rFonts w:ascii="Times New Roman" w:eastAsia="Arial Unicode MS" w:hAnsi="Times New Roman"/>
      <w:b/>
      <w:sz w:val="28"/>
      <w:szCs w:val="20"/>
    </w:rPr>
  </w:style>
  <w:style w:type="paragraph" w:styleId="Heading2">
    <w:name w:val="heading 2"/>
    <w:aliases w:val="Úloha"/>
    <w:basedOn w:val="Normal"/>
    <w:next w:val="Normal"/>
    <w:link w:val="Nadpis2Char"/>
    <w:qFormat/>
    <w:rsid w:val="008F73F3"/>
    <w:pPr>
      <w:keepNext/>
      <w:numPr>
        <w:ilvl w:val="1"/>
        <w:numId w:val="2"/>
      </w:numPr>
      <w:tabs>
        <w:tab w:val="num" w:pos="3371"/>
      </w:tabs>
      <w:spacing w:before="240" w:after="60"/>
      <w:ind w:left="3371" w:hanging="851"/>
      <w:jc w:val="left"/>
      <w:outlineLvl w:val="1"/>
    </w:pPr>
    <w:rPr>
      <w:rFonts w:ascii="Arial" w:hAnsi="Arial" w:cs="Arial"/>
      <w:b/>
      <w:bCs/>
      <w:i/>
      <w:iCs/>
      <w:sz w:val="28"/>
      <w:szCs w:val="28"/>
    </w:rPr>
  </w:style>
  <w:style w:type="paragraph" w:styleId="Heading3">
    <w:name w:val="heading 3"/>
    <w:basedOn w:val="Normal"/>
    <w:next w:val="Normal"/>
    <w:link w:val="Nadpis3Char"/>
    <w:qFormat/>
    <w:rsid w:val="008F73F3"/>
    <w:pPr>
      <w:keepNext/>
      <w:numPr>
        <w:ilvl w:val="2"/>
        <w:numId w:val="2"/>
      </w:numPr>
      <w:tabs>
        <w:tab w:val="num" w:pos="1418"/>
      </w:tabs>
      <w:spacing w:before="240" w:after="60"/>
      <w:ind w:left="1418" w:hanging="851"/>
      <w:jc w:val="left"/>
      <w:outlineLvl w:val="2"/>
    </w:pPr>
    <w:rPr>
      <w:rFonts w:ascii="Arial" w:hAnsi="Arial" w:cs="Arial"/>
      <w:b/>
      <w:bCs/>
      <w:sz w:val="26"/>
      <w:szCs w:val="26"/>
    </w:rPr>
  </w:style>
  <w:style w:type="paragraph" w:styleId="Heading4">
    <w:name w:val="heading 4"/>
    <w:basedOn w:val="Normal"/>
    <w:next w:val="Normal"/>
    <w:qFormat/>
    <w:rsid w:val="008F73F3"/>
    <w:pPr>
      <w:keepNext/>
      <w:numPr>
        <w:ilvl w:val="3"/>
        <w:numId w:val="2"/>
      </w:numPr>
      <w:tabs>
        <w:tab w:val="num" w:pos="1418"/>
      </w:tabs>
      <w:spacing w:before="240" w:after="60"/>
      <w:ind w:left="1418" w:hanging="1418"/>
      <w:jc w:val="left"/>
      <w:outlineLvl w:val="3"/>
    </w:pPr>
    <w:rPr>
      <w:b/>
      <w:bCs/>
      <w:sz w:val="28"/>
      <w:szCs w:val="28"/>
    </w:rPr>
  </w:style>
  <w:style w:type="paragraph" w:styleId="Heading5">
    <w:name w:val="heading 5"/>
    <w:basedOn w:val="Normal"/>
    <w:next w:val="Normal"/>
    <w:qFormat/>
    <w:rsid w:val="008F73F3"/>
    <w:pPr>
      <w:keepNext/>
      <w:numPr>
        <w:ilvl w:val="4"/>
        <w:numId w:val="2"/>
      </w:numPr>
      <w:tabs>
        <w:tab w:val="num" w:pos="3240"/>
      </w:tabs>
      <w:ind w:left="2880"/>
      <w:jc w:val="left"/>
      <w:outlineLvl w:val="4"/>
    </w:pPr>
    <w:rPr>
      <w:b/>
      <w:bCs/>
    </w:rPr>
  </w:style>
  <w:style w:type="paragraph" w:styleId="Heading6">
    <w:name w:val="heading 6"/>
    <w:basedOn w:val="Normal"/>
    <w:next w:val="Normal"/>
    <w:qFormat/>
    <w:rsid w:val="008F73F3"/>
    <w:pPr>
      <w:keepNext/>
      <w:numPr>
        <w:ilvl w:val="5"/>
        <w:numId w:val="2"/>
      </w:numPr>
      <w:tabs>
        <w:tab w:val="num" w:pos="3960"/>
      </w:tabs>
      <w:ind w:left="3600"/>
      <w:jc w:val="both"/>
      <w:outlineLvl w:val="5"/>
    </w:pPr>
    <w:rPr>
      <w:b/>
      <w:bCs/>
      <w:u w:val="single"/>
    </w:rPr>
  </w:style>
  <w:style w:type="paragraph" w:styleId="Heading7">
    <w:name w:val="heading 7"/>
    <w:basedOn w:val="Normal"/>
    <w:next w:val="Normal"/>
    <w:uiPriority w:val="99"/>
    <w:qFormat/>
    <w:rsid w:val="008F73F3"/>
    <w:pPr>
      <w:keepNext/>
      <w:numPr>
        <w:ilvl w:val="6"/>
        <w:numId w:val="2"/>
      </w:numPr>
      <w:tabs>
        <w:tab w:val="num" w:pos="4680"/>
      </w:tabs>
      <w:ind w:left="4320"/>
      <w:jc w:val="both"/>
      <w:outlineLvl w:val="6"/>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zovChar"/>
    <w:uiPriority w:val="99"/>
    <w:qFormat/>
    <w:rsid w:val="008F73F3"/>
    <w:pPr>
      <w:jc w:val="center"/>
    </w:pPr>
    <w:rPr>
      <w:b/>
      <w:szCs w:val="20"/>
    </w:rPr>
  </w:style>
  <w:style w:type="paragraph" w:styleId="BodyText">
    <w:name w:val="Body Text"/>
    <w:aliases w:val="Základný text1,b"/>
    <w:basedOn w:val="Normal"/>
    <w:link w:val="ZkladntextChar"/>
    <w:uiPriority w:val="99"/>
    <w:rsid w:val="008F73F3"/>
    <w:pPr>
      <w:jc w:val="left"/>
    </w:pPr>
    <w:rPr>
      <w:b/>
      <w:szCs w:val="20"/>
    </w:rPr>
  </w:style>
  <w:style w:type="paragraph" w:styleId="BodyText2">
    <w:name w:val="Body Text 2"/>
    <w:basedOn w:val="Normal"/>
    <w:rsid w:val="008F73F3"/>
    <w:pPr>
      <w:spacing w:after="120" w:line="480" w:lineRule="auto"/>
      <w:jc w:val="left"/>
    </w:pPr>
  </w:style>
  <w:style w:type="paragraph" w:styleId="Footer">
    <w:name w:val="footer"/>
    <w:basedOn w:val="Normal"/>
    <w:link w:val="PtaChar"/>
    <w:uiPriority w:val="99"/>
    <w:rsid w:val="008F73F3"/>
    <w:pPr>
      <w:tabs>
        <w:tab w:val="center" w:pos="4320"/>
        <w:tab w:val="right" w:pos="8640"/>
      </w:tabs>
      <w:jc w:val="left"/>
    </w:pPr>
  </w:style>
  <w:style w:type="paragraph" w:customStyle="1" w:styleId="Zkladntext31">
    <w:name w:val="Základný text 31"/>
    <w:basedOn w:val="Normal"/>
    <w:rsid w:val="008F73F3"/>
    <w:pPr>
      <w:overflowPunct w:val="0"/>
      <w:autoSpaceDE w:val="0"/>
      <w:autoSpaceDN w:val="0"/>
      <w:adjustRightInd w:val="0"/>
      <w:jc w:val="both"/>
      <w:textAlignment w:val="baseline"/>
    </w:pPr>
    <w:rPr>
      <w:spacing w:val="-10"/>
      <w:szCs w:val="20"/>
    </w:rPr>
  </w:style>
  <w:style w:type="paragraph" w:styleId="Header">
    <w:name w:val="header"/>
    <w:basedOn w:val="Normal"/>
    <w:link w:val="HlavikaChar"/>
    <w:uiPriority w:val="99"/>
    <w:rsid w:val="008F73F3"/>
    <w:pPr>
      <w:tabs>
        <w:tab w:val="center" w:pos="4536"/>
        <w:tab w:val="right" w:pos="9072"/>
      </w:tabs>
      <w:jc w:val="left"/>
    </w:pPr>
  </w:style>
  <w:style w:type="paragraph" w:styleId="BodyText3">
    <w:name w:val="Body Text 3"/>
    <w:basedOn w:val="Normal"/>
    <w:rsid w:val="008F73F3"/>
    <w:pPr>
      <w:spacing w:after="120"/>
      <w:jc w:val="left"/>
    </w:pPr>
    <w:rPr>
      <w:sz w:val="16"/>
      <w:szCs w:val="16"/>
    </w:rPr>
  </w:style>
  <w:style w:type="character" w:styleId="PageNumber">
    <w:name w:val="page number"/>
    <w:basedOn w:val="DefaultParagraphFont"/>
    <w:uiPriority w:val="99"/>
    <w:rsid w:val="008F73F3"/>
    <w:rPr>
      <w:rFonts w:cs="Times New Roman"/>
      <w:rtl w:val="0"/>
      <w:cs w:val="0"/>
    </w:rPr>
  </w:style>
  <w:style w:type="table" w:styleId="TableGrid">
    <w:name w:val="Table Grid"/>
    <w:basedOn w:val="TableNormal"/>
    <w:uiPriority w:val="59"/>
    <w:rsid w:val="00C8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121B1A"/>
    <w:rPr>
      <w:rFonts w:cs="Times New Roman"/>
      <w:rtl w:val="0"/>
      <w:cs w:val="0"/>
    </w:rPr>
  </w:style>
  <w:style w:type="character" w:customStyle="1" w:styleId="apple-converted-space">
    <w:name w:val="apple-converted-space"/>
    <w:basedOn w:val="DefaultParagraphFont"/>
    <w:rsid w:val="00121B1A"/>
    <w:rPr>
      <w:rFonts w:cs="Times New Roman"/>
      <w:rtl w:val="0"/>
      <w:cs w:val="0"/>
    </w:rPr>
  </w:style>
  <w:style w:type="paragraph" w:styleId="BodyTextIndent">
    <w:name w:val="Body Text Indent"/>
    <w:basedOn w:val="Normal"/>
    <w:link w:val="ZarkazkladnhotextuChar"/>
    <w:uiPriority w:val="99"/>
    <w:rsid w:val="00E149E9"/>
    <w:pPr>
      <w:spacing w:after="120"/>
      <w:ind w:left="283"/>
      <w:jc w:val="left"/>
    </w:pPr>
  </w:style>
  <w:style w:type="paragraph" w:styleId="NormalWeb">
    <w:name w:val="Normal (Web)"/>
    <w:basedOn w:val="Normal"/>
    <w:link w:val="NormlnywebovChar"/>
    <w:uiPriority w:val="99"/>
    <w:rsid w:val="00181A19"/>
    <w:pPr>
      <w:spacing w:after="240" w:line="312" w:lineRule="atLeast"/>
      <w:jc w:val="left"/>
    </w:pPr>
    <w:rPr>
      <w:rFonts w:ascii="Arial Unicode MS" w:eastAsia="Arial Unicode MS" w:hAnsi="Arial Unicode MS" w:cs="Arial Unicode MS"/>
    </w:rPr>
  </w:style>
  <w:style w:type="paragraph" w:styleId="BodyTextIndent2">
    <w:name w:val="Body Text Indent 2"/>
    <w:basedOn w:val="Normal"/>
    <w:link w:val="Zarkazkladnhotextu2Char"/>
    <w:uiPriority w:val="99"/>
    <w:rsid w:val="00B61186"/>
    <w:pPr>
      <w:spacing w:after="120" w:line="480" w:lineRule="auto"/>
      <w:ind w:left="283"/>
      <w:jc w:val="left"/>
    </w:pPr>
  </w:style>
  <w:style w:type="paragraph" w:styleId="BodyTextIndent3">
    <w:name w:val="Body Text Indent 3"/>
    <w:basedOn w:val="Normal"/>
    <w:link w:val="Zarkazkladnhotextu3Char"/>
    <w:rsid w:val="000F04C7"/>
    <w:pPr>
      <w:spacing w:after="120"/>
      <w:ind w:left="283"/>
      <w:jc w:val="left"/>
    </w:pPr>
    <w:rPr>
      <w:sz w:val="16"/>
      <w:szCs w:val="16"/>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EF2B75"/>
    <w:pPr>
      <w:tabs>
        <w:tab w:val="num" w:pos="567"/>
      </w:tabs>
      <w:spacing w:line="240" w:lineRule="exact"/>
      <w:ind w:left="567" w:hanging="567"/>
      <w:jc w:val="left"/>
    </w:pPr>
    <w:rPr>
      <w:rFonts w:ascii="Times New Roman Bold" w:hAnsi="Times New Roman Bold" w:cs="Times New Roman Bold"/>
      <w:b/>
      <w:bCs/>
      <w:color w:val="000000"/>
      <w:sz w:val="26"/>
      <w:szCs w:val="26"/>
      <w:lang w:eastAsia="en-US"/>
    </w:rPr>
  </w:style>
  <w:style w:type="paragraph" w:customStyle="1" w:styleId="Vlada">
    <w:name w:val="Vlada"/>
    <w:basedOn w:val="Normal"/>
    <w:rsid w:val="009A5EAC"/>
    <w:pPr>
      <w:spacing w:before="480" w:after="120"/>
      <w:jc w:val="left"/>
    </w:pPr>
    <w:rPr>
      <w:b/>
      <w:bCs/>
      <w:sz w:val="32"/>
      <w:szCs w:val="32"/>
    </w:rPr>
  </w:style>
  <w:style w:type="paragraph" w:customStyle="1" w:styleId="Vykonaj">
    <w:name w:val="Vykonajú"/>
    <w:basedOn w:val="Normal"/>
    <w:next w:val="Normal"/>
    <w:rsid w:val="009A5EAC"/>
    <w:pPr>
      <w:keepNext/>
      <w:spacing w:before="360"/>
      <w:jc w:val="left"/>
    </w:pPr>
    <w:rPr>
      <w:b/>
      <w:bCs/>
    </w:rPr>
  </w:style>
  <w:style w:type="paragraph" w:customStyle="1" w:styleId="Nosite">
    <w:name w:val="Nositeľ"/>
    <w:basedOn w:val="Normal"/>
    <w:next w:val="Heading2"/>
    <w:rsid w:val="009A5EAC"/>
    <w:pPr>
      <w:spacing w:before="240" w:after="120"/>
      <w:ind w:left="567"/>
      <w:jc w:val="left"/>
    </w:pPr>
    <w:rPr>
      <w:b/>
      <w:bCs/>
    </w:rPr>
  </w:style>
  <w:style w:type="character" w:customStyle="1" w:styleId="NzovChar">
    <w:name w:val="Názov Char"/>
    <w:link w:val="Title"/>
    <w:uiPriority w:val="99"/>
    <w:locked/>
    <w:rsid w:val="0059240A"/>
    <w:rPr>
      <w:b/>
      <w:sz w:val="24"/>
      <w:lang w:val="sk-SK" w:eastAsia="sk-SK"/>
    </w:rPr>
  </w:style>
  <w:style w:type="paragraph" w:styleId="BlockText">
    <w:name w:val="Block Text"/>
    <w:basedOn w:val="Normal"/>
    <w:rsid w:val="00B33D73"/>
    <w:pPr>
      <w:ind w:left="142" w:right="142"/>
      <w:jc w:val="both"/>
    </w:pPr>
    <w:rPr>
      <w:szCs w:val="20"/>
    </w:rPr>
  </w:style>
  <w:style w:type="character" w:customStyle="1" w:styleId="hps">
    <w:name w:val="hps"/>
    <w:basedOn w:val="DefaultParagraphFont"/>
    <w:uiPriority w:val="99"/>
    <w:rsid w:val="009F528F"/>
    <w:rPr>
      <w:rFonts w:cs="Times New Roman"/>
      <w:rtl w:val="0"/>
      <w:cs w:val="0"/>
    </w:rPr>
  </w:style>
  <w:style w:type="character" w:customStyle="1" w:styleId="Nadpis1Char">
    <w:name w:val="Nadpis 1 Char"/>
    <w:link w:val="Heading1"/>
    <w:uiPriority w:val="9"/>
    <w:locked/>
    <w:rsid w:val="00923032"/>
    <w:rPr>
      <w:rFonts w:eastAsia="Arial Unicode MS"/>
      <w:b/>
      <w:sz w:val="28"/>
    </w:rPr>
  </w:style>
  <w:style w:type="character" w:customStyle="1" w:styleId="ZkladntextChar">
    <w:name w:val="Základný text Char"/>
    <w:aliases w:val="Základný text1 Char,b Char"/>
    <w:link w:val="BodyText"/>
    <w:uiPriority w:val="99"/>
    <w:locked/>
    <w:rsid w:val="00923032"/>
    <w:rPr>
      <w:b/>
      <w:sz w:val="24"/>
    </w:rPr>
  </w:style>
  <w:style w:type="paragraph" w:customStyle="1" w:styleId="Zakladnystyl">
    <w:name w:val="Zakladny styl"/>
    <w:rsid w:val="0092303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styleId="FollowedHyperlink">
    <w:name w:val="FollowedHyperlink"/>
    <w:rsid w:val="000904C3"/>
    <w:rPr>
      <w:color w:val="auto"/>
      <w:u w:val="none"/>
    </w:rPr>
  </w:style>
  <w:style w:type="paragraph" w:styleId="ListParagraph">
    <w:name w:val="List Paragraph"/>
    <w:basedOn w:val="Normal"/>
    <w:link w:val="OdsekzoznamuChar"/>
    <w:uiPriority w:val="34"/>
    <w:qFormat/>
    <w:rsid w:val="00A819B8"/>
    <w:pPr>
      <w:ind w:left="720"/>
      <w:contextualSpacing/>
      <w:jc w:val="left"/>
    </w:pPr>
  </w:style>
  <w:style w:type="character" w:customStyle="1" w:styleId="OdsekzoznamuChar">
    <w:name w:val="Odsek zoznamu Char"/>
    <w:link w:val="ListParagraph"/>
    <w:uiPriority w:val="34"/>
    <w:locked/>
    <w:rsid w:val="00A819B8"/>
    <w:rPr>
      <w:sz w:val="24"/>
    </w:rPr>
  </w:style>
  <w:style w:type="paragraph" w:customStyle="1" w:styleId="Bezriadkovania1">
    <w:name w:val="Bez riadkovania1"/>
    <w:basedOn w:val="Normal"/>
    <w:rsid w:val="00A819B8"/>
    <w:pPr>
      <w:jc w:val="left"/>
    </w:pPr>
    <w:rPr>
      <w:rFonts w:ascii="Calibri" w:hAnsi="Calibri"/>
    </w:rPr>
  </w:style>
  <w:style w:type="character" w:customStyle="1" w:styleId="Nadpis3Char">
    <w:name w:val="Nadpis 3 Char"/>
    <w:link w:val="Heading3"/>
    <w:locked/>
    <w:rsid w:val="004C3C08"/>
    <w:rPr>
      <w:rFonts w:ascii="Arial" w:hAnsi="Arial" w:cs="Arial"/>
      <w:b/>
      <w:sz w:val="26"/>
    </w:rPr>
  </w:style>
  <w:style w:type="character" w:customStyle="1" w:styleId="ZarkazkladnhotextuChar">
    <w:name w:val="Zarážka základného textu Char"/>
    <w:link w:val="BodyTextIndent"/>
    <w:uiPriority w:val="99"/>
    <w:locked/>
    <w:rsid w:val="004C3C08"/>
    <w:rPr>
      <w:sz w:val="24"/>
    </w:rPr>
  </w:style>
  <w:style w:type="character" w:customStyle="1" w:styleId="Zarkazkladnhotextu2Char">
    <w:name w:val="Zarážka základného textu 2 Char"/>
    <w:link w:val="BodyTextIndent2"/>
    <w:uiPriority w:val="99"/>
    <w:locked/>
    <w:rsid w:val="004C3C08"/>
    <w:rPr>
      <w:sz w:val="24"/>
    </w:rPr>
  </w:style>
  <w:style w:type="character" w:customStyle="1" w:styleId="NormlnywebovChar">
    <w:name w:val="Normálny (webový) Char"/>
    <w:link w:val="NormalWeb"/>
    <w:uiPriority w:val="99"/>
    <w:locked/>
    <w:rsid w:val="00FA5E2C"/>
    <w:rPr>
      <w:rFonts w:ascii="Arial Unicode MS" w:eastAsia="Arial Unicode MS" w:hAnsi="Arial Unicode MS"/>
      <w:sz w:val="24"/>
    </w:rPr>
  </w:style>
  <w:style w:type="character" w:styleId="Hyperlink">
    <w:name w:val="Hyperlink"/>
    <w:uiPriority w:val="99"/>
    <w:unhideWhenUsed/>
    <w:rsid w:val="00C2646E"/>
    <w:rPr>
      <w:color w:val="0000FF"/>
      <w:u w:val="single"/>
    </w:rPr>
  </w:style>
  <w:style w:type="character" w:customStyle="1" w:styleId="submitted">
    <w:name w:val="submitted"/>
    <w:rsid w:val="00296BD3"/>
  </w:style>
  <w:style w:type="character" w:styleId="Strong">
    <w:name w:val="Strong"/>
    <w:uiPriority w:val="22"/>
    <w:qFormat/>
    <w:rsid w:val="00C94675"/>
    <w:rPr>
      <w:b/>
    </w:rPr>
  </w:style>
  <w:style w:type="paragraph" w:styleId="BalloonText">
    <w:name w:val="Balloon Text"/>
    <w:basedOn w:val="Normal"/>
    <w:link w:val="TextbublinyChar"/>
    <w:uiPriority w:val="99"/>
    <w:rsid w:val="00B8557A"/>
    <w:pPr>
      <w:jc w:val="left"/>
    </w:pPr>
    <w:rPr>
      <w:rFonts w:ascii="Tahoma" w:hAnsi="Tahoma" w:cs="Tahoma"/>
      <w:sz w:val="16"/>
      <w:szCs w:val="16"/>
    </w:rPr>
  </w:style>
  <w:style w:type="character" w:customStyle="1" w:styleId="TextbublinyChar">
    <w:name w:val="Text bubliny Char"/>
    <w:link w:val="BalloonText"/>
    <w:uiPriority w:val="99"/>
    <w:locked/>
    <w:rsid w:val="00B8557A"/>
    <w:rPr>
      <w:rFonts w:ascii="Tahoma" w:hAnsi="Tahoma" w:cs="Tahoma"/>
      <w:sz w:val="16"/>
    </w:rPr>
  </w:style>
  <w:style w:type="character" w:customStyle="1" w:styleId="HlavikaChar">
    <w:name w:val="Hlavička Char"/>
    <w:link w:val="Header"/>
    <w:uiPriority w:val="99"/>
    <w:locked/>
    <w:rsid w:val="00F321E4"/>
    <w:rPr>
      <w:sz w:val="24"/>
    </w:rPr>
  </w:style>
  <w:style w:type="character" w:customStyle="1" w:styleId="PtaChar">
    <w:name w:val="Päta Char"/>
    <w:link w:val="Footer"/>
    <w:uiPriority w:val="99"/>
    <w:locked/>
    <w:rsid w:val="00F321E4"/>
    <w:rPr>
      <w:sz w:val="24"/>
    </w:rPr>
  </w:style>
  <w:style w:type="paragraph" w:styleId="CommentText">
    <w:name w:val="annotation text"/>
    <w:basedOn w:val="Normal"/>
    <w:link w:val="TextkomentraChar"/>
    <w:uiPriority w:val="99"/>
    <w:unhideWhenUsed/>
    <w:rsid w:val="00846469"/>
    <w:pPr>
      <w:spacing w:after="200"/>
      <w:jc w:val="left"/>
    </w:pPr>
    <w:rPr>
      <w:rFonts w:ascii="Calibri" w:eastAsia="Calibri" w:hAnsi="Calibri"/>
      <w:sz w:val="20"/>
      <w:szCs w:val="20"/>
      <w:lang w:eastAsia="en-US"/>
    </w:rPr>
  </w:style>
  <w:style w:type="character" w:customStyle="1" w:styleId="TextkomentraChar">
    <w:name w:val="Text komentára Char"/>
    <w:link w:val="CommentText"/>
    <w:uiPriority w:val="99"/>
    <w:locked/>
    <w:rsid w:val="00846469"/>
    <w:rPr>
      <w:rFonts w:ascii="Calibri" w:eastAsia="Calibri" w:hAnsi="Calibri"/>
      <w:lang w:val="x-none" w:eastAsia="en-US"/>
    </w:rPr>
  </w:style>
  <w:style w:type="paragraph" w:customStyle="1" w:styleId="Default">
    <w:name w:val="Default"/>
    <w:rsid w:val="008663BF"/>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 w:type="character" w:customStyle="1" w:styleId="Zarkazkladnhotextu3Char">
    <w:name w:val="Zarážka základného textu 3 Char"/>
    <w:link w:val="BodyTextIndent3"/>
    <w:semiHidden/>
    <w:locked/>
    <w:rsid w:val="0083025D"/>
    <w:rPr>
      <w:sz w:val="16"/>
      <w:lang w:val="sk-SK" w:eastAsia="sk-SK"/>
    </w:rPr>
  </w:style>
  <w:style w:type="paragraph" w:customStyle="1" w:styleId="Normlny1">
    <w:name w:val="Normálny1"/>
    <w:basedOn w:val="Normal"/>
    <w:rsid w:val="00BC6516"/>
    <w:pPr>
      <w:jc w:val="left"/>
    </w:pPr>
  </w:style>
  <w:style w:type="paragraph" w:customStyle="1" w:styleId="xmsonormal">
    <w:name w:val="x_msonormal"/>
    <w:basedOn w:val="Normal"/>
    <w:rsid w:val="00DC627F"/>
    <w:pPr>
      <w:spacing w:before="100" w:beforeAutospacing="1" w:after="100" w:afterAutospacing="1"/>
      <w:jc w:val="left"/>
    </w:pPr>
  </w:style>
  <w:style w:type="paragraph" w:customStyle="1" w:styleId="msonormalcxspmiddle">
    <w:name w:val="msonormalcxspmiddle"/>
    <w:basedOn w:val="Normal"/>
    <w:rsid w:val="00DC627F"/>
    <w:pPr>
      <w:spacing w:before="100" w:beforeAutospacing="1" w:after="100" w:afterAutospacing="1"/>
      <w:jc w:val="left"/>
    </w:pPr>
    <w:rPr>
      <w:lang w:val="bg-BG" w:eastAsia="bg-BG"/>
    </w:rPr>
  </w:style>
  <w:style w:type="paragraph" w:customStyle="1" w:styleId="listparagraph0">
    <w:name w:val="listparagraph"/>
    <w:basedOn w:val="Normal"/>
    <w:rsid w:val="00DC627F"/>
    <w:pPr>
      <w:spacing w:before="100" w:beforeAutospacing="1" w:after="100" w:afterAutospacing="1"/>
      <w:jc w:val="left"/>
    </w:pPr>
  </w:style>
  <w:style w:type="character" w:styleId="CommentReference">
    <w:name w:val="annotation reference"/>
    <w:uiPriority w:val="99"/>
    <w:rsid w:val="00DC627F"/>
    <w:rPr>
      <w:sz w:val="16"/>
    </w:rPr>
  </w:style>
  <w:style w:type="paragraph" w:customStyle="1" w:styleId="Char1">
    <w:name w:val="Char1"/>
    <w:basedOn w:val="Normal"/>
    <w:rsid w:val="003C4BD4"/>
    <w:pPr>
      <w:tabs>
        <w:tab w:val="left" w:pos="709"/>
      </w:tabs>
      <w:jc w:val="left"/>
    </w:pPr>
    <w:rPr>
      <w:rFonts w:ascii="Tahoma" w:hAnsi="Tahoma"/>
      <w:lang w:val="pl-PL" w:eastAsia="pl-PL"/>
    </w:rPr>
  </w:style>
  <w:style w:type="paragraph" w:customStyle="1" w:styleId="CharCharCharCharCharCharChar">
    <w:name w:val="Char Char Char Char Char Char Char"/>
    <w:basedOn w:val="Normal"/>
    <w:rsid w:val="003C4BD4"/>
    <w:pPr>
      <w:tabs>
        <w:tab w:val="left" w:pos="709"/>
      </w:tabs>
      <w:jc w:val="left"/>
    </w:pPr>
    <w:rPr>
      <w:rFonts w:ascii="Tahoma" w:hAnsi="Tahoma"/>
      <w:lang w:val="pl-PL" w:eastAsia="pl-PL"/>
    </w:rPr>
  </w:style>
  <w:style w:type="character" w:customStyle="1" w:styleId="longtext1">
    <w:name w:val="long_text1"/>
    <w:rsid w:val="003C4BD4"/>
    <w:rPr>
      <w:sz w:val="20"/>
    </w:rPr>
  </w:style>
  <w:style w:type="paragraph" w:styleId="HTMLTopofForm">
    <w:name w:val="HTML Top of Form"/>
    <w:basedOn w:val="Normal"/>
    <w:next w:val="Normal"/>
    <w:hidden/>
    <w:rsid w:val="003C4BD4"/>
    <w:pPr>
      <w:pBdr>
        <w:bottom w:val="single" w:sz="6" w:space="1" w:color="auto"/>
      </w:pBdr>
      <w:jc w:val="center"/>
    </w:pPr>
    <w:rPr>
      <w:rFonts w:ascii="Arial" w:hAnsi="Arial" w:cs="Arial"/>
      <w:vanish/>
      <w:sz w:val="16"/>
      <w:szCs w:val="16"/>
      <w:lang w:val="bg-BG" w:eastAsia="bg-BG"/>
    </w:rPr>
  </w:style>
  <w:style w:type="paragraph" w:styleId="HTMLBottomofForm">
    <w:name w:val="HTML Bottom of Form"/>
    <w:basedOn w:val="Normal"/>
    <w:next w:val="Normal"/>
    <w:hidden/>
    <w:rsid w:val="003C4BD4"/>
    <w:pPr>
      <w:pBdr>
        <w:top w:val="single" w:sz="6" w:space="1" w:color="auto"/>
      </w:pBdr>
      <w:jc w:val="center"/>
    </w:pPr>
    <w:rPr>
      <w:rFonts w:ascii="Arial" w:hAnsi="Arial" w:cs="Arial"/>
      <w:vanish/>
      <w:sz w:val="16"/>
      <w:szCs w:val="16"/>
      <w:lang w:val="bg-BG" w:eastAsia="bg-BG"/>
    </w:rPr>
  </w:style>
  <w:style w:type="paragraph" w:customStyle="1" w:styleId="CharCharCharCharCharCharChar0">
    <w:name w:val="Char Char Char Char Char Char Char_0"/>
    <w:basedOn w:val="Normal"/>
    <w:rsid w:val="003C4BD4"/>
    <w:pPr>
      <w:tabs>
        <w:tab w:val="left" w:pos="709"/>
      </w:tabs>
      <w:jc w:val="left"/>
    </w:pPr>
    <w:rPr>
      <w:rFonts w:ascii="Tahoma" w:hAnsi="Tahoma"/>
      <w:lang w:val="pl-PL" w:eastAsia="pl-PL"/>
    </w:rPr>
  </w:style>
  <w:style w:type="paragraph" w:customStyle="1" w:styleId="CharCharChar">
    <w:name w:val="Char Char Char"/>
    <w:basedOn w:val="Normal"/>
    <w:rsid w:val="003C4BD4"/>
    <w:pPr>
      <w:jc w:val="left"/>
    </w:pPr>
    <w:rPr>
      <w:rFonts w:ascii="Book Antiqua" w:eastAsia="SimSun" w:hAnsi="Book Antiqua"/>
      <w:smallCaps/>
      <w:sz w:val="22"/>
      <w:lang w:val="en-US" w:eastAsia="en-US"/>
    </w:rPr>
  </w:style>
  <w:style w:type="paragraph" w:customStyle="1" w:styleId="Char">
    <w:name w:val="Char"/>
    <w:basedOn w:val="Normal"/>
    <w:rsid w:val="003C4BD4"/>
    <w:pPr>
      <w:tabs>
        <w:tab w:val="left" w:pos="709"/>
      </w:tabs>
      <w:jc w:val="left"/>
    </w:pPr>
    <w:rPr>
      <w:rFonts w:ascii="Tahoma" w:hAnsi="Tahoma"/>
      <w:lang w:val="pl-PL" w:eastAsia="pl-PL"/>
    </w:rPr>
  </w:style>
  <w:style w:type="character" w:styleId="Emphasis">
    <w:name w:val="Emphasis"/>
    <w:uiPriority w:val="99"/>
    <w:qFormat/>
    <w:rsid w:val="003C4BD4"/>
    <w:rPr>
      <w:i/>
    </w:rPr>
  </w:style>
  <w:style w:type="paragraph" w:styleId="CommentSubject">
    <w:name w:val="annotation subject"/>
    <w:basedOn w:val="CommentText"/>
    <w:next w:val="CommentText"/>
    <w:link w:val="PredmetkomentraChar"/>
    <w:uiPriority w:val="99"/>
    <w:rsid w:val="003C4BD4"/>
    <w:pPr>
      <w:spacing w:after="0"/>
      <w:jc w:val="left"/>
    </w:pPr>
    <w:rPr>
      <w:rFonts w:ascii="Times New Roman" w:eastAsia="Times New Roman" w:hAnsi="Times New Roman"/>
      <w:b/>
      <w:bCs/>
      <w:lang w:eastAsia="sr-Latn-CS"/>
    </w:rPr>
  </w:style>
  <w:style w:type="paragraph" w:styleId="NoSpacing">
    <w:name w:val="No Spacing"/>
    <w:uiPriority w:val="1"/>
    <w:qFormat/>
    <w:rsid w:val="00077E38"/>
    <w:pPr>
      <w:framePr w:wrap="auto"/>
      <w:widowControl/>
      <w:suppressAutoHyphens/>
      <w:autoSpaceDE/>
      <w:autoSpaceDN/>
      <w:adjustRightInd/>
      <w:ind w:left="0" w:right="0"/>
      <w:jc w:val="left"/>
      <w:textAlignment w:val="auto"/>
    </w:pPr>
    <w:rPr>
      <w:rFonts w:ascii="Calibri" w:hAnsi="Calibri" w:cs="Times New Roman"/>
      <w:sz w:val="22"/>
      <w:szCs w:val="22"/>
      <w:rtl w:val="0"/>
      <w:cs w:val="0"/>
      <w:lang w:val="sk-SK" w:eastAsia="ar-SA" w:bidi="ar-SA"/>
    </w:rPr>
  </w:style>
  <w:style w:type="paragraph" w:customStyle="1" w:styleId="Odsekzoznamu1">
    <w:name w:val="Odsek zoznamu1"/>
    <w:aliases w:val="body"/>
    <w:basedOn w:val="Normal"/>
    <w:link w:val="ListParagraphChar"/>
    <w:rsid w:val="00853C11"/>
    <w:pPr>
      <w:spacing w:after="200" w:line="276" w:lineRule="auto"/>
      <w:ind w:left="720"/>
      <w:contextualSpacing/>
      <w:jc w:val="left"/>
    </w:pPr>
    <w:rPr>
      <w:rFonts w:ascii="Calibri" w:hAnsi="Calibri"/>
      <w:sz w:val="20"/>
      <w:szCs w:val="20"/>
    </w:rPr>
  </w:style>
  <w:style w:type="character" w:customStyle="1" w:styleId="ListParagraphChar">
    <w:name w:val="List Paragraph Char"/>
    <w:aliases w:val="body Char"/>
    <w:link w:val="Odsekzoznamu1"/>
    <w:locked/>
    <w:rsid w:val="00853C11"/>
    <w:rPr>
      <w:rFonts w:ascii="Calibri" w:hAnsi="Calibri" w:cs="Calibri"/>
      <w:lang w:val="sk-SK" w:eastAsia="sk-SK"/>
    </w:rPr>
  </w:style>
  <w:style w:type="paragraph" w:customStyle="1" w:styleId="Bezriadkovania2">
    <w:name w:val="Bez riadkovania2"/>
    <w:link w:val="NoSpacingChar"/>
    <w:rsid w:val="00853C1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NoSpacingChar">
    <w:name w:val="No Spacing Char"/>
    <w:link w:val="Bezriadkovania2"/>
    <w:locked/>
    <w:rsid w:val="00853C11"/>
    <w:rPr>
      <w:rFonts w:ascii="Calibri" w:hAnsi="Calibri" w:cs="Calibri"/>
      <w:sz w:val="22"/>
      <w:lang w:val="sk-SK" w:eastAsia="en-US"/>
    </w:rPr>
  </w:style>
  <w:style w:type="character" w:customStyle="1" w:styleId="Zkladntext">
    <w:name w:val="Základný text_"/>
    <w:link w:val="Zkladntext3"/>
    <w:locked/>
    <w:rsid w:val="00F84513"/>
    <w:rPr>
      <w:rFonts w:ascii="Arial" w:eastAsia="Arial" w:hAnsi="Arial"/>
      <w:shd w:val="clear" w:color="auto" w:fill="FFFFFF"/>
    </w:rPr>
  </w:style>
  <w:style w:type="character" w:customStyle="1" w:styleId="Zkladntext2">
    <w:name w:val="Základný text2"/>
    <w:rsid w:val="00F84513"/>
    <w:rPr>
      <w:rFonts w:ascii="Arial" w:eastAsia="Arial" w:hAnsi="Arial"/>
      <w:color w:val="000000"/>
      <w:spacing w:val="0"/>
      <w:w w:val="100"/>
      <w:position w:val="0"/>
      <w:sz w:val="20"/>
      <w:shd w:val="clear" w:color="auto" w:fill="FFFFFF"/>
      <w:lang w:val="sk-SK" w:eastAsia="sk-SK"/>
    </w:rPr>
  </w:style>
  <w:style w:type="character" w:customStyle="1" w:styleId="ZkladntextTun">
    <w:name w:val="Základný text + Tučné"/>
    <w:rsid w:val="00F84513"/>
    <w:rPr>
      <w:rFonts w:ascii="Arial" w:eastAsia="Arial" w:hAnsi="Arial"/>
      <w:b/>
      <w:color w:val="000000"/>
      <w:spacing w:val="0"/>
      <w:w w:val="100"/>
      <w:position w:val="0"/>
      <w:sz w:val="20"/>
      <w:shd w:val="clear" w:color="auto" w:fill="FFFFFF"/>
      <w:lang w:val="sk-SK" w:eastAsia="sk-SK"/>
    </w:rPr>
  </w:style>
  <w:style w:type="paragraph" w:customStyle="1" w:styleId="Zkladntext3">
    <w:name w:val="Základný text3"/>
    <w:basedOn w:val="Normal"/>
    <w:link w:val="Zkladntext"/>
    <w:rsid w:val="00F84513"/>
    <w:pPr>
      <w:widowControl w:val="0"/>
      <w:shd w:val="clear" w:color="auto" w:fill="FFFFFF"/>
      <w:spacing w:before="840" w:after="1320" w:line="250" w:lineRule="exact"/>
      <w:jc w:val="both"/>
    </w:pPr>
    <w:rPr>
      <w:rFonts w:ascii="Arial" w:eastAsia="Arial" w:hAnsi="Arial" w:cs="Arial"/>
      <w:sz w:val="20"/>
      <w:szCs w:val="20"/>
    </w:rPr>
  </w:style>
  <w:style w:type="paragraph" w:styleId="Caption">
    <w:name w:val="caption"/>
    <w:basedOn w:val="Normal"/>
    <w:next w:val="Normal"/>
    <w:uiPriority w:val="99"/>
    <w:qFormat/>
    <w:rsid w:val="00C81A6E"/>
    <w:pPr>
      <w:jc w:val="left"/>
    </w:pPr>
    <w:rPr>
      <w:i/>
      <w:iCs/>
    </w:rPr>
  </w:style>
  <w:style w:type="paragraph" w:customStyle="1" w:styleId="Ariel">
    <w:name w:val="Ariel"/>
    <w:basedOn w:val="Heading1"/>
    <w:uiPriority w:val="99"/>
    <w:rsid w:val="00C81A6E"/>
    <w:pPr>
      <w:numPr>
        <w:numId w:val="0"/>
      </w:numPr>
      <w:tabs>
        <w:tab w:val="clear" w:pos="567"/>
      </w:tabs>
      <w:spacing w:before="40" w:after="40"/>
      <w:ind w:firstLine="0"/>
      <w:jc w:val="left"/>
    </w:pPr>
    <w:rPr>
      <w:rFonts w:ascii="Arial" w:eastAsia="Times New Roman" w:hAnsi="Arial"/>
      <w:b w:val="0"/>
      <w:sz w:val="22"/>
      <w:lang w:val="cs-CZ"/>
    </w:rPr>
  </w:style>
  <w:style w:type="paragraph" w:customStyle="1" w:styleId="Oznaitext1">
    <w:name w:val="Označiť text1"/>
    <w:basedOn w:val="Normal"/>
    <w:uiPriority w:val="99"/>
    <w:rsid w:val="00C81A6E"/>
    <w:pPr>
      <w:tabs>
        <w:tab w:val="center" w:pos="6804"/>
      </w:tabs>
      <w:overflowPunct w:val="0"/>
      <w:autoSpaceDE w:val="0"/>
      <w:autoSpaceDN w:val="0"/>
      <w:adjustRightInd w:val="0"/>
      <w:ind w:left="4816" w:right="-2" w:firstLine="322"/>
      <w:jc w:val="left"/>
    </w:pPr>
    <w:rPr>
      <w:szCs w:val="20"/>
      <w:lang w:eastAsia="cs-CZ"/>
    </w:rPr>
  </w:style>
  <w:style w:type="paragraph" w:customStyle="1" w:styleId="bodytext0">
    <w:name w:val="bodytext"/>
    <w:basedOn w:val="Normal"/>
    <w:rsid w:val="00876E55"/>
    <w:pPr>
      <w:spacing w:before="100" w:beforeAutospacing="1" w:after="100" w:afterAutospacing="1"/>
      <w:jc w:val="left"/>
    </w:pPr>
  </w:style>
  <w:style w:type="paragraph" w:customStyle="1" w:styleId="AODocTxt">
    <w:name w:val="AODocTxt"/>
    <w:basedOn w:val="Normal"/>
    <w:link w:val="AODocTxtChar"/>
    <w:rsid w:val="006E3AB3"/>
    <w:pPr>
      <w:numPr>
        <w:numId w:val="4"/>
      </w:numPr>
      <w:spacing w:before="240" w:line="260" w:lineRule="atLeast"/>
      <w:jc w:val="both"/>
    </w:pPr>
    <w:rPr>
      <w:rFonts w:ascii="Times New Roman" w:eastAsia="SimSun" w:hAnsi="Times New Roman"/>
      <w:sz w:val="22"/>
      <w:szCs w:val="22"/>
      <w:lang w:eastAsia="en-US"/>
    </w:rPr>
  </w:style>
  <w:style w:type="paragraph" w:customStyle="1" w:styleId="AODocTxtL1">
    <w:name w:val="AODocTxtL1"/>
    <w:basedOn w:val="AODocTxt"/>
    <w:rsid w:val="006E3AB3"/>
    <w:pPr>
      <w:numPr>
        <w:ilvl w:val="1"/>
      </w:numPr>
      <w:ind w:left="720" w:firstLine="0"/>
      <w:jc w:val="both"/>
    </w:pPr>
  </w:style>
  <w:style w:type="paragraph" w:customStyle="1" w:styleId="AODocTxtL2">
    <w:name w:val="AODocTxtL2"/>
    <w:basedOn w:val="AODocTxt"/>
    <w:rsid w:val="006E3AB3"/>
    <w:pPr>
      <w:numPr>
        <w:ilvl w:val="2"/>
      </w:numPr>
      <w:ind w:left="1440" w:firstLine="0"/>
      <w:jc w:val="both"/>
    </w:pPr>
  </w:style>
  <w:style w:type="paragraph" w:customStyle="1" w:styleId="AODocTxtL3">
    <w:name w:val="AODocTxtL3"/>
    <w:basedOn w:val="AODocTxt"/>
    <w:rsid w:val="006E3AB3"/>
    <w:pPr>
      <w:numPr>
        <w:ilvl w:val="3"/>
      </w:numPr>
      <w:ind w:left="2160" w:firstLine="0"/>
      <w:jc w:val="both"/>
    </w:pPr>
  </w:style>
  <w:style w:type="paragraph" w:customStyle="1" w:styleId="AODocTxtL4">
    <w:name w:val="AODocTxtL4"/>
    <w:basedOn w:val="AODocTxt"/>
    <w:rsid w:val="006E3AB3"/>
    <w:pPr>
      <w:numPr>
        <w:ilvl w:val="4"/>
      </w:numPr>
      <w:ind w:left="2880" w:firstLine="0"/>
      <w:jc w:val="both"/>
    </w:pPr>
  </w:style>
  <w:style w:type="paragraph" w:customStyle="1" w:styleId="AODocTxtL5">
    <w:name w:val="AODocTxtL5"/>
    <w:basedOn w:val="AODocTxt"/>
    <w:rsid w:val="006E3AB3"/>
    <w:pPr>
      <w:numPr>
        <w:ilvl w:val="5"/>
      </w:numPr>
      <w:ind w:left="3600" w:firstLine="0"/>
      <w:jc w:val="both"/>
    </w:pPr>
  </w:style>
  <w:style w:type="paragraph" w:customStyle="1" w:styleId="AODocTxtL6">
    <w:name w:val="AODocTxtL6"/>
    <w:basedOn w:val="AODocTxt"/>
    <w:rsid w:val="006E3AB3"/>
    <w:pPr>
      <w:numPr>
        <w:ilvl w:val="6"/>
      </w:numPr>
      <w:ind w:left="4320" w:firstLine="0"/>
      <w:jc w:val="both"/>
    </w:pPr>
  </w:style>
  <w:style w:type="paragraph" w:customStyle="1" w:styleId="AODocTxtL7">
    <w:name w:val="AODocTxtL7"/>
    <w:basedOn w:val="AODocTxt"/>
    <w:rsid w:val="006E3AB3"/>
    <w:pPr>
      <w:numPr>
        <w:ilvl w:val="7"/>
      </w:numPr>
      <w:ind w:left="5040" w:firstLine="0"/>
      <w:jc w:val="both"/>
    </w:pPr>
  </w:style>
  <w:style w:type="paragraph" w:customStyle="1" w:styleId="AODocTxtL8">
    <w:name w:val="AODocTxtL8"/>
    <w:basedOn w:val="AODocTxt"/>
    <w:rsid w:val="006E3AB3"/>
    <w:pPr>
      <w:numPr>
        <w:ilvl w:val="8"/>
      </w:numPr>
      <w:ind w:left="5760" w:firstLine="0"/>
      <w:jc w:val="both"/>
    </w:pPr>
  </w:style>
  <w:style w:type="character" w:customStyle="1" w:styleId="Nadpis2Char">
    <w:name w:val="Nadpis 2 Char"/>
    <w:aliases w:val="Úloha Char"/>
    <w:link w:val="Heading2"/>
    <w:locked/>
    <w:rsid w:val="00C571BF"/>
    <w:rPr>
      <w:rFonts w:ascii="Arial" w:hAnsi="Arial" w:cs="Arial"/>
      <w:b/>
      <w:i/>
      <w:sz w:val="28"/>
    </w:rPr>
  </w:style>
  <w:style w:type="character" w:customStyle="1" w:styleId="ppp-input-value1">
    <w:name w:val="ppp-input-value1"/>
    <w:rsid w:val="00C571BF"/>
    <w:rPr>
      <w:rFonts w:ascii="Tahoma" w:hAnsi="Tahoma" w:cs="Tahoma"/>
      <w:color w:val="837A73"/>
      <w:sz w:val="16"/>
    </w:rPr>
  </w:style>
  <w:style w:type="character" w:customStyle="1" w:styleId="PredmetkomentraChar">
    <w:name w:val="Predmet komentára Char"/>
    <w:link w:val="CommentSubject"/>
    <w:uiPriority w:val="99"/>
    <w:locked/>
    <w:rsid w:val="00C571BF"/>
    <w:rPr>
      <w:b/>
      <w:lang w:val="x-none" w:eastAsia="sr-Latn-CS"/>
    </w:rPr>
  </w:style>
  <w:style w:type="character" w:customStyle="1" w:styleId="ra">
    <w:name w:val="ra"/>
    <w:rsid w:val="00C571BF"/>
  </w:style>
  <w:style w:type="character" w:customStyle="1" w:styleId="AODocTxtChar">
    <w:name w:val="AODocTxt Char"/>
    <w:link w:val="AODocTxt"/>
    <w:locked/>
    <w:rsid w:val="00C571BF"/>
    <w:rPr>
      <w:rFonts w:eastAsia="SimSun"/>
      <w:sz w:val="22"/>
      <w:lang w:val="x-none" w:eastAsia="en-US"/>
    </w:rPr>
  </w:style>
  <w:style w:type="character" w:styleId="FootnoteReference">
    <w:name w:val="footnote reference"/>
    <w:uiPriority w:val="99"/>
    <w:rsid w:val="00C571BF"/>
    <w:rPr>
      <w:vertAlign w:val="superscript"/>
    </w:rPr>
  </w:style>
  <w:style w:type="paragraph" w:styleId="FootnoteText">
    <w:name w:val="footnote text"/>
    <w:basedOn w:val="Normal"/>
    <w:link w:val="TextpoznmkypodiarouChar"/>
    <w:uiPriority w:val="99"/>
    <w:rsid w:val="00C571BF"/>
    <w:pPr>
      <w:ind w:left="720" w:hanging="720"/>
      <w:jc w:val="both"/>
    </w:pPr>
    <w:rPr>
      <w:rFonts w:ascii="Times New Roman" w:eastAsia="SimSun" w:hAnsi="Times New Roman"/>
      <w:sz w:val="16"/>
      <w:szCs w:val="20"/>
      <w:lang w:val="en-US"/>
    </w:rPr>
  </w:style>
  <w:style w:type="character" w:customStyle="1" w:styleId="TextpoznmkypodiarouChar">
    <w:name w:val="Text poznámky pod čiarou Char"/>
    <w:link w:val="FootnoteText"/>
    <w:uiPriority w:val="99"/>
    <w:locked/>
    <w:rsid w:val="00C571BF"/>
    <w:rPr>
      <w:rFonts w:eastAsia="SimSun"/>
      <w:sz w:val="16"/>
      <w:lang w:val="en-US" w:eastAsia="x-none"/>
    </w:rPr>
  </w:style>
  <w:style w:type="paragraph" w:customStyle="1" w:styleId="AONormal8LBold">
    <w:name w:val="AONormal8LBold"/>
    <w:basedOn w:val="Normal"/>
    <w:rsid w:val="00C571BF"/>
    <w:pPr>
      <w:spacing w:line="220" w:lineRule="atLeast"/>
      <w:jc w:val="left"/>
    </w:pPr>
    <w:rPr>
      <w:rFonts w:ascii="Arial" w:eastAsia="MS PGothic" w:hAnsi="Arial"/>
      <w:b/>
      <w:sz w:val="16"/>
      <w:szCs w:val="16"/>
      <w:lang w:eastAsia="en-US"/>
    </w:rPr>
  </w:style>
  <w:style w:type="character" w:customStyle="1" w:styleId="FootnoteTextChar">
    <w:name w:val="Footnote Text Char"/>
    <w:semiHidden/>
    <w:locked/>
    <w:rsid w:val="00C571BF"/>
    <w:rPr>
      <w:sz w:val="20"/>
    </w:rPr>
  </w:style>
  <w:style w:type="character" w:customStyle="1" w:styleId="BalloonTextChar">
    <w:name w:val="Balloon Text Char"/>
    <w:semiHidden/>
    <w:locked/>
    <w:rsid w:val="00C571BF"/>
    <w:rPr>
      <w:rFonts w:ascii="Tahoma" w:hAnsi="Tahoma" w:cs="Tahoma"/>
      <w:sz w:val="16"/>
    </w:rPr>
  </w:style>
  <w:style w:type="paragraph" w:customStyle="1" w:styleId="l2">
    <w:name w:val="l2"/>
    <w:basedOn w:val="Normal"/>
    <w:rsid w:val="00C571BF"/>
    <w:pPr>
      <w:spacing w:before="100" w:beforeAutospacing="1" w:after="100" w:afterAutospacing="1"/>
      <w:jc w:val="left"/>
    </w:pPr>
  </w:style>
  <w:style w:type="character" w:customStyle="1" w:styleId="num">
    <w:name w:val="num"/>
    <w:rsid w:val="00C571BF"/>
  </w:style>
  <w:style w:type="paragraph" w:styleId="Revision">
    <w:name w:val="Revision"/>
    <w:hidden/>
    <w:uiPriority w:val="99"/>
    <w:semiHidden/>
    <w:rsid w:val="00C571BF"/>
    <w:pPr>
      <w:framePr w:wrap="auto"/>
      <w:widowControl/>
      <w:autoSpaceDE/>
      <w:autoSpaceDN/>
      <w:adjustRightInd/>
      <w:ind w:left="0" w:right="0"/>
      <w:jc w:val="left"/>
      <w:textAlignment w:val="auto"/>
    </w:pPr>
    <w:rPr>
      <w:rFonts w:cs="Times New Roman"/>
      <w:sz w:val="24"/>
      <w:szCs w:val="24"/>
      <w:rtl w:val="0"/>
      <w:cs w:val="0"/>
      <w:lang w:val="en-US" w:eastAsia="sk-SK" w:bidi="ar-SA"/>
    </w:rPr>
  </w:style>
  <w:style w:type="paragraph" w:customStyle="1" w:styleId="odrka1">
    <w:name w:val="odrážka 1"/>
    <w:basedOn w:val="Normal"/>
    <w:link w:val="odrka1Char"/>
    <w:uiPriority w:val="99"/>
    <w:qFormat/>
    <w:rsid w:val="00C571BF"/>
    <w:pPr>
      <w:spacing w:line="300" w:lineRule="exact"/>
      <w:jc w:val="both"/>
    </w:pPr>
    <w:rPr>
      <w:rFonts w:ascii="Tahoma" w:hAnsi="Tahoma"/>
      <w:sz w:val="20"/>
      <w:szCs w:val="20"/>
    </w:rPr>
  </w:style>
  <w:style w:type="paragraph" w:customStyle="1" w:styleId="podnadpis1">
    <w:name w:val="podnadpis 1"/>
    <w:basedOn w:val="Normal"/>
    <w:next w:val="Normal"/>
    <w:qFormat/>
    <w:rsid w:val="00C571BF"/>
    <w:pPr>
      <w:spacing w:before="120" w:line="300" w:lineRule="exact"/>
      <w:jc w:val="both"/>
    </w:pPr>
    <w:rPr>
      <w:rFonts w:ascii="Tahoma" w:hAnsi="Tahoma"/>
      <w:b/>
      <w:caps/>
      <w:sz w:val="28"/>
      <w:szCs w:val="20"/>
    </w:rPr>
  </w:style>
  <w:style w:type="character" w:customStyle="1" w:styleId="odrka1Char">
    <w:name w:val="odrážka 1 Char"/>
    <w:link w:val="odrka1"/>
    <w:uiPriority w:val="99"/>
    <w:locked/>
    <w:rsid w:val="00C571BF"/>
    <w:rPr>
      <w:rFonts w:ascii="Tahoma" w:hAnsi="Tahoma" w:cs="Tahoma"/>
    </w:rPr>
  </w:style>
  <w:style w:type="character" w:customStyle="1" w:styleId="nodename1">
    <w:name w:val="nodename1"/>
    <w:rsid w:val="00C571BF"/>
  </w:style>
  <w:style w:type="paragraph" w:styleId="EndnoteText">
    <w:name w:val="endnote text"/>
    <w:basedOn w:val="Normal"/>
    <w:link w:val="TextvysvetlivkyChar"/>
    <w:uiPriority w:val="99"/>
    <w:unhideWhenUsed/>
    <w:rsid w:val="00C571BF"/>
    <w:pPr>
      <w:jc w:val="left"/>
    </w:pPr>
    <w:rPr>
      <w:sz w:val="20"/>
      <w:szCs w:val="20"/>
      <w:lang w:val="en-US"/>
    </w:rPr>
  </w:style>
  <w:style w:type="character" w:customStyle="1" w:styleId="TextvysvetlivkyChar">
    <w:name w:val="Text vysvetlivky Char"/>
    <w:link w:val="EndnoteText"/>
    <w:uiPriority w:val="99"/>
    <w:locked/>
    <w:rsid w:val="00C571BF"/>
    <w:rPr>
      <w:lang w:val="en-US" w:eastAsia="x-none"/>
    </w:rPr>
  </w:style>
  <w:style w:type="character" w:styleId="EndnoteReference">
    <w:name w:val="endnote reference"/>
    <w:uiPriority w:val="99"/>
    <w:unhideWhenUsed/>
    <w:rsid w:val="00C571BF"/>
    <w:rPr>
      <w:vertAlign w:val="superscript"/>
    </w:rPr>
  </w:style>
  <w:style w:type="table" w:customStyle="1" w:styleId="Mriekatabuky1">
    <w:name w:val="Mriežka tabuľky1"/>
    <w:basedOn w:val="TableNormal"/>
    <w:next w:val="TableGrid"/>
    <w:uiPriority w:val="59"/>
    <w:rsid w:val="00A766C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1C0AB9"/>
    <w:pPr>
      <w:autoSpaceDE w:val="0"/>
      <w:autoSpaceDN w:val="0"/>
      <w:adjustRightInd w:val="0"/>
      <w:jc w:val="left"/>
    </w:pPr>
    <w:rPr>
      <w:rFonts w:ascii="EUAlbertina" w:hAnsi="EUAlbertina"/>
    </w:rPr>
  </w:style>
  <w:style w:type="paragraph" w:customStyle="1" w:styleId="Normlny">
    <w:name w:val="_Normálny"/>
    <w:basedOn w:val="Normal"/>
    <w:rsid w:val="001C0AB9"/>
    <w:pPr>
      <w:autoSpaceDE w:val="0"/>
      <w:autoSpaceDN w:val="0"/>
      <w:jc w:val="left"/>
    </w:pPr>
    <w:rPr>
      <w:sz w:val="20"/>
      <w:szCs w:val="20"/>
      <w:lang w:eastAsia="en-US"/>
    </w:rPr>
  </w:style>
  <w:style w:type="paragraph" w:customStyle="1" w:styleId="abc">
    <w:name w:val="abc"/>
    <w:basedOn w:val="Normal"/>
    <w:rsid w:val="001C0AB9"/>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al"/>
    <w:next w:val="Normal"/>
    <w:rsid w:val="001C0AB9"/>
    <w:pPr>
      <w:jc w:val="center"/>
      <w:outlineLvl w:val="0"/>
    </w:pPr>
    <w:rPr>
      <w:b/>
      <w:caps/>
      <w:noProof/>
      <w:szCs w:val="20"/>
      <w:lang w:val="cs-CZ" w:eastAsia="cs-CZ"/>
    </w:rPr>
  </w:style>
  <w:style w:type="paragraph" w:customStyle="1" w:styleId="slovaniepodpsmenami">
    <w:name w:val="Číslovanie pod písmenami"/>
    <w:basedOn w:val="Normal"/>
    <w:rsid w:val="00C52EDD"/>
    <w:pPr>
      <w:jc w:val="both"/>
    </w:pPr>
  </w:style>
  <w:style w:type="paragraph" w:customStyle="1" w:styleId="Psmenvodsekoch">
    <w:name w:val="Písmená v odsekoch"/>
    <w:basedOn w:val="Normal"/>
    <w:uiPriority w:val="99"/>
    <w:rsid w:val="00C52EDD"/>
    <w:pPr>
      <w:jc w:val="both"/>
    </w:pPr>
    <w:rPr>
      <w:bCs/>
      <w:color w:val="000000"/>
    </w:rPr>
  </w:style>
  <w:style w:type="paragraph" w:customStyle="1" w:styleId="Odsek">
    <w:name w:val="Odsek"/>
    <w:basedOn w:val="Normal"/>
    <w:rsid w:val="00C52EDD"/>
    <w:pPr>
      <w:spacing w:before="120"/>
      <w:ind w:left="57"/>
      <w:jc w:val="both"/>
    </w:pPr>
  </w:style>
  <w:style w:type="paragraph" w:customStyle="1" w:styleId="Paragrafynzvy">
    <w:name w:val="Paragrafy názvy"/>
    <w:basedOn w:val="Normal"/>
    <w:rsid w:val="00C52EDD"/>
    <w:pPr>
      <w:spacing w:beforeLines="50" w:afterLines="50"/>
      <w:jc w:val="center"/>
    </w:pPr>
    <w:rPr>
      <w:b/>
      <w:lang w:val="cs-CZ" w:eastAsia="cs-CZ"/>
    </w:rPr>
  </w:style>
  <w:style w:type="paragraph" w:customStyle="1" w:styleId="Odsekysla">
    <w:name w:val="Odseky čísla"/>
    <w:basedOn w:val="Normal"/>
    <w:rsid w:val="00C52EDD"/>
    <w:pPr>
      <w:numPr>
        <w:numId w:val="8"/>
      </w:numPr>
      <w:tabs>
        <w:tab w:val="num" w:pos="432"/>
      </w:tabs>
      <w:spacing w:before="60" w:after="60"/>
      <w:ind w:left="432" w:hanging="432"/>
      <w:jc w:val="both"/>
    </w:pPr>
    <w:rPr>
      <w:lang w:val="cs-CZ" w:eastAsia="cs-CZ"/>
    </w:rPr>
  </w:style>
  <w:style w:type="paragraph" w:customStyle="1" w:styleId="JASPInormlny">
    <w:name w:val="JASPI normálny"/>
    <w:basedOn w:val="Normal"/>
    <w:rsid w:val="00C52EDD"/>
    <w:pPr>
      <w:autoSpaceDE w:val="0"/>
      <w:autoSpaceDN w:val="0"/>
      <w:jc w:val="both"/>
    </w:pPr>
  </w:style>
  <w:style w:type="paragraph" w:styleId="ListNumber">
    <w:name w:val="List Number"/>
    <w:basedOn w:val="Normal"/>
    <w:uiPriority w:val="99"/>
    <w:unhideWhenUsed/>
    <w:rsid w:val="00C52EDD"/>
    <w:pPr>
      <w:tabs>
        <w:tab w:val="num" w:pos="360"/>
      </w:tabs>
      <w:spacing w:after="200" w:line="276" w:lineRule="auto"/>
      <w:ind w:left="360" w:hanging="360"/>
      <w:contextualSpacing/>
      <w:jc w:val="left"/>
    </w:pPr>
    <w:rPr>
      <w:rFonts w:ascii="Calibri" w:hAnsi="Calibri"/>
      <w:sz w:val="22"/>
      <w:szCs w:val="22"/>
      <w:lang w:eastAsia="en-US"/>
    </w:rPr>
  </w:style>
  <w:style w:type="paragraph" w:styleId="ListNumber2">
    <w:name w:val="List Number 2"/>
    <w:basedOn w:val="BodyText"/>
    <w:uiPriority w:val="99"/>
    <w:unhideWhenUsed/>
    <w:rsid w:val="00C52EDD"/>
    <w:pPr>
      <w:ind w:left="360" w:hanging="360"/>
      <w:jc w:val="both"/>
    </w:pPr>
    <w:rPr>
      <w:b w:val="0"/>
      <w:lang w:eastAsia="cs-CZ"/>
    </w:rPr>
  </w:style>
  <w:style w:type="paragraph" w:customStyle="1" w:styleId="JASPInadpis1">
    <w:name w:val="JASPI nadpis 1"/>
    <w:basedOn w:val="JASPInormlny"/>
    <w:next w:val="JASPInormlny"/>
    <w:rsid w:val="00C52EDD"/>
    <w:pPr>
      <w:spacing w:before="240" w:after="240"/>
      <w:jc w:val="center"/>
    </w:pPr>
    <w:rPr>
      <w:b/>
      <w:bCs/>
      <w:i/>
      <w:iCs/>
      <w:sz w:val="28"/>
      <w:szCs w:val="28"/>
    </w:rPr>
  </w:style>
  <w:style w:type="paragraph" w:customStyle="1" w:styleId="AKSS">
    <w:name w:val="AKSS"/>
    <w:basedOn w:val="Normal"/>
    <w:qFormat/>
    <w:rsid w:val="004A228C"/>
    <w:pPr>
      <w:spacing w:line="240" w:lineRule="atLeast"/>
      <w:jc w:val="both"/>
    </w:pPr>
    <w:rPr>
      <w:rFonts w:ascii="Verdana" w:eastAsia="Calibri" w:hAnsi="Verdana"/>
      <w:sz w:val="20"/>
      <w:szCs w:val="20"/>
      <w:lang w:eastAsia="en-US"/>
    </w:rPr>
  </w:style>
  <w:style w:type="paragraph" w:customStyle="1" w:styleId="Point0">
    <w:name w:val="Point 0"/>
    <w:basedOn w:val="Normal"/>
    <w:uiPriority w:val="99"/>
    <w:rsid w:val="00C8498E"/>
    <w:pPr>
      <w:spacing w:before="120" w:after="120" w:line="360" w:lineRule="auto"/>
      <w:ind w:left="850" w:hanging="850"/>
      <w:jc w:val="left"/>
    </w:pPr>
    <w:rPr>
      <w:lang w:eastAsia="en-US"/>
    </w:rPr>
  </w:style>
  <w:style w:type="paragraph" w:customStyle="1" w:styleId="Tiret2">
    <w:name w:val="Tiret 2"/>
    <w:basedOn w:val="Normal"/>
    <w:rsid w:val="00C8498E"/>
    <w:pPr>
      <w:numPr>
        <w:numId w:val="14"/>
      </w:numPr>
      <w:tabs>
        <w:tab w:val="num" w:pos="1984"/>
      </w:tabs>
      <w:spacing w:before="120" w:after="120" w:line="360" w:lineRule="auto"/>
      <w:ind w:left="1984" w:hanging="567"/>
      <w:jc w:val="left"/>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al"/>
    <w:uiPriority w:val="99"/>
    <w:rsid w:val="00C8498E"/>
    <w:pPr>
      <w:jc w:val="left"/>
    </w:pPr>
    <w:rPr>
      <w:lang w:val="pl-PL" w:eastAsia="pl-PL"/>
    </w:rPr>
  </w:style>
  <w:style w:type="paragraph" w:customStyle="1" w:styleId="Point1">
    <w:name w:val="Point 1"/>
    <w:basedOn w:val="Normal"/>
    <w:link w:val="Point1Char"/>
    <w:rsid w:val="00C8498E"/>
    <w:pPr>
      <w:spacing w:before="120" w:after="120" w:line="360" w:lineRule="auto"/>
      <w:ind w:left="1417" w:hanging="567"/>
      <w:jc w:val="left"/>
    </w:pPr>
    <w:rPr>
      <w:lang w:eastAsia="en-US"/>
    </w:rPr>
  </w:style>
  <w:style w:type="paragraph" w:customStyle="1" w:styleId="ManualNumPar1">
    <w:name w:val="Manual NumPar 1"/>
    <w:basedOn w:val="Normal"/>
    <w:next w:val="Normal"/>
    <w:rsid w:val="00C8498E"/>
    <w:pPr>
      <w:spacing w:before="120" w:after="120" w:line="360" w:lineRule="auto"/>
      <w:ind w:left="850" w:hanging="850"/>
      <w:jc w:val="left"/>
    </w:pPr>
    <w:rPr>
      <w:lang w:eastAsia="en-US"/>
    </w:rPr>
  </w:style>
  <w:style w:type="character" w:customStyle="1" w:styleId="Point1Char">
    <w:name w:val="Point 1 Char"/>
    <w:link w:val="Point1"/>
    <w:locked/>
    <w:rsid w:val="00C8498E"/>
    <w:rPr>
      <w:sz w:val="24"/>
      <w:lang w:val="x-none" w:eastAsia="en-US"/>
    </w:rPr>
  </w:style>
  <w:style w:type="character" w:styleId="PlaceholderText">
    <w:name w:val="Placeholder Text"/>
    <w:basedOn w:val="DefaultParagraphFont"/>
    <w:uiPriority w:val="99"/>
    <w:semiHidden/>
    <w:rsid w:val="00890BF8"/>
    <w:rPr>
      <w:rFonts w:ascii="Times New Roman" w:hAnsi="Times New Roman" w:cs="Times New Roman"/>
      <w:color w:val="808080"/>
      <w:rtl w:val="0"/>
      <w:cs w:val="0"/>
    </w:rPr>
  </w:style>
  <w:style w:type="paragraph" w:customStyle="1" w:styleId="adda">
    <w:name w:val="adda"/>
    <w:basedOn w:val="Normal"/>
    <w:qFormat/>
    <w:rsid w:val="00C75C91"/>
    <w:pPr>
      <w:keepNext/>
      <w:numPr>
        <w:numId w:val="27"/>
      </w:numPr>
      <w:spacing w:before="60" w:after="60"/>
      <w:ind w:left="720" w:hanging="360"/>
      <w:jc w:val="both"/>
    </w:pPr>
  </w:style>
  <w:style w:type="paragraph" w:customStyle="1" w:styleId="odsek1">
    <w:name w:val="odsek1"/>
    <w:basedOn w:val="Normal"/>
    <w:qFormat/>
    <w:rsid w:val="00C75C91"/>
    <w:pPr>
      <w:keepNext/>
      <w:numPr>
        <w:numId w:val="28"/>
      </w:numPr>
      <w:spacing w:before="120" w:after="120"/>
      <w:ind w:left="1429" w:hanging="360"/>
      <w:jc w:val="both"/>
    </w:pPr>
  </w:style>
  <w:style w:type="numbering" w:customStyle="1" w:styleId="List1">
    <w:name w:val="List 1"/>
    <w:basedOn w:val="NoList"/>
    <w:pPr>
      <w:numPr>
        <w:numId w:val="5"/>
      </w:numPr>
    </w:pPr>
  </w:style>
  <w:style w:type="numbering" w:customStyle="1" w:styleId="tl1">
    <w:name w:val="Štýl1"/>
    <w:basedOn w:val="NoList"/>
    <w:pPr>
      <w:numPr>
        <w:numId w:val="6"/>
      </w:numPr>
    </w:pPr>
  </w:style>
  <w:style w:type="numbering" w:customStyle="1" w:styleId="List12">
    <w:name w:val="List 12"/>
    <w:basedOn w:val="NoList"/>
    <w:pPr>
      <w:numPr>
        <w:numId w:val="16"/>
      </w:numPr>
    </w:p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BA5F3-8911-4928-8BE5-721004941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454</Words>
  <Characters>2594</Characters>
  <Application>Microsoft Office Word</Application>
  <DocSecurity>0</DocSecurity>
  <Lines>0</Lines>
  <Paragraphs>0</Paragraphs>
  <ScaleCrop>false</ScaleCrop>
  <Company>MH SR</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Blaha</dc:creator>
  <cp:lastModifiedBy>Hajdu Ladislav</cp:lastModifiedBy>
  <cp:revision>2</cp:revision>
  <cp:lastPrinted>2018-07-24T07:16:00Z</cp:lastPrinted>
  <dcterms:created xsi:type="dcterms:W3CDTF">2018-08-24T07:26:00Z</dcterms:created>
  <dcterms:modified xsi:type="dcterms:W3CDTF">2018-08-24T07:26:00Z</dcterms:modified>
</cp:coreProperties>
</file>