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094BE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094BE8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094BE8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094BE8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094BE8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094BE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094BE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094BE8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094BE8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094BE8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4BE8" w:rsidR="007A089E">
        <w:rPr>
          <w:rFonts w:ascii="Times New Roman" w:hAnsi="Times New Roman"/>
          <w:sz w:val="24"/>
          <w:szCs w:val="24"/>
          <w:lang w:val="sk-SK"/>
        </w:rPr>
        <w:t>P</w:t>
      </w:r>
      <w:r w:rsidRPr="00094BE8" w:rsidR="00BD61B2">
        <w:rPr>
          <w:rFonts w:ascii="Times New Roman" w:hAnsi="Times New Roman"/>
          <w:sz w:val="24"/>
          <w:szCs w:val="24"/>
          <w:lang w:val="sk-SK"/>
        </w:rPr>
        <w:t>oslanci Národnej rady</w:t>
      </w:r>
      <w:r w:rsidRPr="00094BE8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094BE8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094BE8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757CE0" w:rsidRPr="00094BE8" w:rsidP="00F142C6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BE8" w:rsidR="00961DDB">
        <w:rPr>
          <w:rFonts w:ascii="Times New Roman" w:hAnsi="Times New Roman"/>
          <w:b/>
          <w:bCs/>
          <w:sz w:val="24"/>
          <w:szCs w:val="24"/>
          <w:lang w:val="sk-SK"/>
        </w:rPr>
        <w:t>2.</w:t>
      </w:r>
      <w:r w:rsidRPr="00094BE8" w:rsidR="00DC5240">
        <w:rPr>
          <w:rFonts w:ascii="Times New Roman" w:hAnsi="Times New Roman"/>
          <w:b/>
          <w:bCs/>
          <w:sz w:val="24"/>
          <w:szCs w:val="24"/>
          <w:lang w:val="sk-SK"/>
        </w:rPr>
        <w:t xml:space="preserve">   </w:t>
      </w:r>
      <w:r w:rsidRPr="00094BE8" w:rsidR="00961DDB">
        <w:rPr>
          <w:rFonts w:ascii="Times New Roman" w:hAnsi="Times New Roman"/>
          <w:b/>
          <w:bCs/>
          <w:sz w:val="24"/>
          <w:szCs w:val="24"/>
          <w:lang w:val="sk-SK"/>
        </w:rPr>
        <w:t>Názov návrhu právneho predpisu:</w:t>
      </w:r>
      <w:r w:rsidRPr="00094BE8" w:rsidR="00961DD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4BE8">
        <w:rPr>
          <w:rFonts w:ascii="Times New Roman" w:hAnsi="Times New Roman"/>
          <w:sz w:val="24"/>
          <w:szCs w:val="24"/>
          <w:lang w:val="sk-SK"/>
        </w:rPr>
        <w:t xml:space="preserve">Návrh </w:t>
      </w:r>
      <w:r w:rsidRPr="00094BE8">
        <w:rPr>
          <w:rFonts w:ascii="Times New Roman" w:hAnsi="Times New Roman"/>
          <w:sz w:val="24"/>
          <w:szCs w:val="24"/>
        </w:rPr>
        <w:t xml:space="preserve">zákona, </w:t>
      </w:r>
      <w:bookmarkStart w:id="0" w:name="_Hlk520197278"/>
      <w:r w:rsidRPr="00094BE8">
        <w:rPr>
          <w:rFonts w:ascii="Times New Roman" w:hAnsi="Times New Roman"/>
          <w:sz w:val="24"/>
          <w:szCs w:val="24"/>
        </w:rPr>
        <w:t xml:space="preserve">ktorým sa mení a dopĺňa zákon </w:t>
      </w:r>
      <w:r w:rsidRPr="00094BE8" w:rsidR="00F142C6">
        <w:rPr>
          <w:rFonts w:ascii="Times New Roman" w:hAnsi="Times New Roman"/>
          <w:sz w:val="24"/>
          <w:szCs w:val="24"/>
        </w:rPr>
        <w:t xml:space="preserve">                     </w:t>
      </w:r>
      <w:r w:rsidRPr="00094BE8">
        <w:rPr>
          <w:rFonts w:ascii="Times New Roman" w:hAnsi="Times New Roman"/>
          <w:sz w:val="24"/>
          <w:szCs w:val="24"/>
        </w:rPr>
        <w:t xml:space="preserve">č. 544/2010 Z. z. </w:t>
      </w:r>
      <w:r w:rsidRPr="00094BE8">
        <w:rPr>
          <w:rFonts w:ascii="Times New Roman" w:hAnsi="Times New Roman"/>
          <w:bCs/>
          <w:sz w:val="24"/>
          <w:szCs w:val="24"/>
          <w:shd w:val="clear" w:color="auto" w:fill="FFFFFF"/>
        </w:rPr>
        <w:t>o dotáciách v pôsobnosti Ministerstva práce, sociálnych vecí a rodiny Slovenskej republiky v znení neskorších predpisov</w:t>
      </w:r>
    </w:p>
    <w:p w:rsidR="00757CE0" w:rsidRPr="00094BE8" w:rsidP="00F142C6">
      <w:pPr>
        <w:pStyle w:val="BodyText"/>
        <w:bidi w:val="0"/>
        <w:ind w:firstLine="708"/>
        <w:jc w:val="both"/>
        <w:rPr>
          <w:rFonts w:ascii="Times New Roman" w:hAnsi="Times New Roman"/>
          <w:b w:val="0"/>
        </w:rPr>
      </w:pPr>
      <w:bookmarkEnd w:id="0"/>
    </w:p>
    <w:p w:rsidR="00961DDB" w:rsidRPr="00094BE8" w:rsidP="00A062F7">
      <w:pPr>
        <w:tabs>
          <w:tab w:val="left" w:pos="426"/>
        </w:tabs>
        <w:bidi w:val="0"/>
        <w:spacing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094BE8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094BE8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094BE8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094BE8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094BE8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094BE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094BE8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094BE8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094BE8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094BE8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094BE8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094BE8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094BE8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094BE8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094BE8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094BE8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094BE8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094BE8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094BE8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094BE8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094BE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094BE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094BE8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094BE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094BE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B47D6D" w:rsidRPr="00094BE8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B47D6D" w:rsidRPr="00094BE8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094BE8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094BE8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F378AD" w:rsidRPr="00094BE8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47737C" w:rsidRPr="00094BE8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094BE8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94BE8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094BE8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551D2C" w:rsidRPr="00094BE8" w:rsidP="00F142C6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094BE8" w:rsidR="00F142C6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Návrh </w:t>
            </w:r>
            <w:r w:rsidRPr="00094BE8" w:rsidR="00F142C6">
              <w:rPr>
                <w:rFonts w:ascii="Times New Roman" w:hAnsi="Times New Roman"/>
                <w:sz w:val="20"/>
                <w:szCs w:val="20"/>
              </w:rPr>
              <w:t xml:space="preserve">zákona, ktorým sa mení a dopĺňa zákon č. 544/2010 Z. z. </w:t>
            </w:r>
            <w:r w:rsidRPr="00094BE8" w:rsidR="00F142C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o dotáciách v pôsobnosti Ministerstva práce, sociálnych vecí a rodiny Slovenskej republiky v 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094BE8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094BE8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094BE8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094BE8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F142C6" w:rsidRPr="00094BE8" w:rsidP="00F142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94BE8">
              <w:rPr>
                <w:rFonts w:ascii="Times New Roman" w:hAnsi="Times New Roman"/>
                <w:sz w:val="20"/>
                <w:szCs w:val="20"/>
              </w:rPr>
              <w:t>Ohlasy z praxe poukazujú na to, že ak deti ohrozené sociálnym vylúčením bezplatne dostanú dotované školské potreby (</w:t>
            </w:r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najmä zošity, písacie potreby, učebnice, nevyhnutné individuálne pomôcky) často veľmi rýchlo, približne už po týždni ich v domácom prostredí (vo všeobecnosti nevyhovujúcom pre robenie domácich úloh) postrácajú, prípadne poslúžia vinou ich rodinných príslušníkov ako materiál na kúrenie. Z uvedeného dôvodu tie deti, ktoré navštevujú komunitné centrum, často nemajú (nie vlastnou vinou) možnosť s čím robiť domáce úlohy, čo má za následok aj ich horšie školské výsledky a horšiu uplatniteľnosť v neskoršom živote. </w:t>
            </w:r>
          </w:p>
          <w:p w:rsidR="00747E1F" w:rsidRPr="00094BE8" w:rsidP="00CB54FD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F142C6" w:rsidRPr="00094BE8" w:rsidP="00F142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Cieľom predloženého návrhu je, aby dotáciu na školské potreby mohol získať aj prevádzkovateľ komunitného centra, čo umožní, aby deti ohrozené sociálnym vylúčením, mali jednu sadu písacích potrieb v škole a jednu v komunitnom centre (bez potreby ich prenášania a nosenia domov). </w:t>
            </w:r>
          </w:p>
          <w:p w:rsidR="00551D2C" w:rsidRPr="00094BE8" w:rsidP="008D0E0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34740" w:rsidRPr="00094BE8" w:rsidP="009A1D7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 w:rsidR="00F142C6">
              <w:rPr>
                <w:rFonts w:ascii="Times" w:hAnsi="Times" w:cs="Times"/>
                <w:sz w:val="20"/>
                <w:szCs w:val="20"/>
                <w:lang w:val="sk-SK"/>
              </w:rPr>
              <w:t xml:space="preserve">Ministerstvo práce, sociálnych vecí a rodiny Slovenskej republiky, prevádzkovatelia komunitných centier, deti ohrozené sociálnym vylúčením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F7753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094BE8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094BE8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094BE8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Pr="00094BE8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094BE8" w:rsidR="00F142C6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* 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094BE8" w:rsidR="00F142C6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094BE8" w:rsidR="00F142C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094BE8" w:rsidR="00F142C6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094BE8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094BE8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094BE8" w:rsidR="00F142C6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094BE8" w:rsidR="00F142C6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094BE8" w:rsidR="00F142C6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094BE8" w:rsidR="00F142C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094BE8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094BE8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094BE8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094BE8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br/>
            </w:r>
            <w:r w:rsidRPr="00094BE8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094BE8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094BE8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094BE8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094BE8" w:rsidP="00534740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  <w:r w:rsidRPr="00094BE8" w:rsidR="007A089E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Negatívny vplyv na rozpočet verejnej správy je ťažko možné s presnosťou kvantifikovať, pretože v danom okamihu nie je možné odhadnúť, koľko komunitných centier má reálny problém so stratou alebo zničením školských poôcok a písacích potrieb u detí a koľko z nich si uplatní nárok na dotáciu z MPSVR SR.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094BE8" w:rsidP="00DF387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 w:rsidR="007A089E">
              <w:rPr>
                <w:rFonts w:ascii="Times" w:hAnsi="Times" w:cs="Times"/>
                <w:sz w:val="20"/>
                <w:szCs w:val="20"/>
                <w:lang w:val="sk-SK"/>
              </w:rPr>
              <w:t>l</w:t>
            </w:r>
            <w:r w:rsidRPr="00094BE8" w:rsidR="00F142C6">
              <w:rPr>
                <w:rFonts w:ascii="Times" w:hAnsi="Times" w:cs="Times"/>
                <w:sz w:val="20"/>
                <w:szCs w:val="20"/>
                <w:lang w:val="sk-SK"/>
              </w:rPr>
              <w:t>ucia</w:t>
            </w:r>
            <w:r w:rsidRPr="00094BE8" w:rsidR="007A089E">
              <w:rPr>
                <w:rFonts w:ascii="Times" w:hAnsi="Times" w:cs="Times"/>
                <w:sz w:val="20"/>
                <w:szCs w:val="20"/>
                <w:lang w:val="sk-SK"/>
              </w:rPr>
              <w:t>_nicholsonova</w:t>
            </w:r>
            <w:r w:rsidRPr="00094BE8" w:rsidR="00875C2E">
              <w:rPr>
                <w:rFonts w:ascii="Times" w:hAnsi="Times" w:cs="Times"/>
                <w:sz w:val="20"/>
                <w:szCs w:val="20"/>
                <w:lang w:val="sk-SK"/>
              </w:rPr>
              <w:t>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094BE8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094BE8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47966"/>
    <w:rsid w:val="00094BE8"/>
    <w:rsid w:val="000B2E04"/>
    <w:rsid w:val="000D01BA"/>
    <w:rsid w:val="000D197E"/>
    <w:rsid w:val="00103D80"/>
    <w:rsid w:val="001066BB"/>
    <w:rsid w:val="00113283"/>
    <w:rsid w:val="00126482"/>
    <w:rsid w:val="00197276"/>
    <w:rsid w:val="001A3DDF"/>
    <w:rsid w:val="002270FC"/>
    <w:rsid w:val="0025096B"/>
    <w:rsid w:val="002A4B9A"/>
    <w:rsid w:val="002C07B8"/>
    <w:rsid w:val="003111CA"/>
    <w:rsid w:val="00354077"/>
    <w:rsid w:val="00363EF5"/>
    <w:rsid w:val="003A295D"/>
    <w:rsid w:val="003D1E7E"/>
    <w:rsid w:val="003D3CD5"/>
    <w:rsid w:val="00400BA6"/>
    <w:rsid w:val="0047737C"/>
    <w:rsid w:val="00493247"/>
    <w:rsid w:val="004C3411"/>
    <w:rsid w:val="005068C9"/>
    <w:rsid w:val="00534740"/>
    <w:rsid w:val="00551D2C"/>
    <w:rsid w:val="00584FFE"/>
    <w:rsid w:val="005A041D"/>
    <w:rsid w:val="005B7011"/>
    <w:rsid w:val="005E6358"/>
    <w:rsid w:val="00613621"/>
    <w:rsid w:val="006258CB"/>
    <w:rsid w:val="00692A58"/>
    <w:rsid w:val="006B2D7A"/>
    <w:rsid w:val="00746DDA"/>
    <w:rsid w:val="00747E1F"/>
    <w:rsid w:val="00757CE0"/>
    <w:rsid w:val="007A089E"/>
    <w:rsid w:val="007C4BD9"/>
    <w:rsid w:val="008003CB"/>
    <w:rsid w:val="00824000"/>
    <w:rsid w:val="00841FA5"/>
    <w:rsid w:val="00875C2E"/>
    <w:rsid w:val="008D0E09"/>
    <w:rsid w:val="00921D3D"/>
    <w:rsid w:val="00922803"/>
    <w:rsid w:val="00961DDB"/>
    <w:rsid w:val="009A1D7A"/>
    <w:rsid w:val="00A062F7"/>
    <w:rsid w:val="00A110E6"/>
    <w:rsid w:val="00A12333"/>
    <w:rsid w:val="00A4114F"/>
    <w:rsid w:val="00A474BC"/>
    <w:rsid w:val="00A55DF2"/>
    <w:rsid w:val="00AA471A"/>
    <w:rsid w:val="00AB2B3D"/>
    <w:rsid w:val="00AE359E"/>
    <w:rsid w:val="00B2032E"/>
    <w:rsid w:val="00B47BCE"/>
    <w:rsid w:val="00B47D6D"/>
    <w:rsid w:val="00B76372"/>
    <w:rsid w:val="00BB44C3"/>
    <w:rsid w:val="00BD61B2"/>
    <w:rsid w:val="00BD6A46"/>
    <w:rsid w:val="00C33769"/>
    <w:rsid w:val="00C60A22"/>
    <w:rsid w:val="00CB54FD"/>
    <w:rsid w:val="00D314FF"/>
    <w:rsid w:val="00D7413C"/>
    <w:rsid w:val="00DB75EA"/>
    <w:rsid w:val="00DC5240"/>
    <w:rsid w:val="00DF3878"/>
    <w:rsid w:val="00DF3DF7"/>
    <w:rsid w:val="00E20E0D"/>
    <w:rsid w:val="00E526B5"/>
    <w:rsid w:val="00E5752D"/>
    <w:rsid w:val="00EB31F3"/>
    <w:rsid w:val="00EB4ABD"/>
    <w:rsid w:val="00F142C6"/>
    <w:rsid w:val="00F378AD"/>
    <w:rsid w:val="00F7753E"/>
    <w:rsid w:val="00F8393A"/>
    <w:rsid w:val="00F90A6E"/>
    <w:rsid w:val="00F94C2C"/>
    <w:rsid w:val="00FF68A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E6358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E6358"/>
    <w:rPr>
      <w:rFonts w:ascii="Segoe UI" w:hAnsi="Segoe UI" w:cs="Segoe UI"/>
      <w:sz w:val="18"/>
      <w:szCs w:val="18"/>
      <w:rtl w:val="0"/>
      <w:cs w:val="0"/>
      <w:lang w:val="en-US" w:eastAsia="en-US"/>
    </w:rPr>
  </w:style>
  <w:style w:type="paragraph" w:styleId="BodyText">
    <w:name w:val="Body Text"/>
    <w:basedOn w:val="Normal"/>
    <w:link w:val="ZkladntextChar"/>
    <w:uiPriority w:val="99"/>
    <w:rsid w:val="00757CE0"/>
    <w:pPr>
      <w:widowControl/>
      <w:adjustRightInd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sk-SK"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57CE0"/>
    <w:rPr>
      <w:rFonts w:ascii="Times New Roman" w:hAnsi="Times New Roman" w:cs="Times New Roman"/>
      <w:b/>
      <w:bCs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3</Pages>
  <Words>629</Words>
  <Characters>3588</Characters>
  <Application>Microsoft Office Word</Application>
  <DocSecurity>0</DocSecurity>
  <Lines>0</Lines>
  <Paragraphs>0</Paragraphs>
  <ScaleCrop>false</ScaleCrop>
  <Company>Kancelaria NR SR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Andrej</cp:lastModifiedBy>
  <cp:revision>4</cp:revision>
  <cp:lastPrinted>2018-08-23T13:06:00Z</cp:lastPrinted>
  <dcterms:created xsi:type="dcterms:W3CDTF">2018-08-11T13:46:00Z</dcterms:created>
  <dcterms:modified xsi:type="dcterms:W3CDTF">2018-08-23T13:09:00Z</dcterms:modified>
</cp:coreProperties>
</file>