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10</w:t>
      </w:r>
      <w:r w:rsidR="00F070BB">
        <w:rPr>
          <w:sz w:val="18"/>
          <w:szCs w:val="18"/>
        </w:rPr>
        <w:t>7</w:t>
      </w:r>
      <w:r w:rsidR="00067560">
        <w:rPr>
          <w:sz w:val="18"/>
          <w:szCs w:val="18"/>
        </w:rPr>
        <w:t>6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1642A" w:rsidP="009C2E2F">
      <w:pPr>
        <w:pStyle w:val="uznesenia"/>
      </w:pPr>
      <w:r>
        <w:t>1289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1642A">
        <w:rPr>
          <w:rFonts w:cs="Arial"/>
          <w:sz w:val="22"/>
          <w:szCs w:val="22"/>
        </w:rPr>
        <w:t> 20.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3E6035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067560" w:rsidRDefault="00067560" w:rsidP="00E600CB">
      <w:pPr>
        <w:jc w:val="both"/>
        <w:rPr>
          <w:sz w:val="22"/>
          <w:szCs w:val="22"/>
        </w:rPr>
      </w:pPr>
      <w:r w:rsidRPr="00067560">
        <w:rPr>
          <w:sz w:val="22"/>
        </w:rPr>
        <w:t>k návrhu skupiny poslancov Národnej rady Slovenskej republiky na vydanie zákona, ktorým sa mení a dopĺňa zákon Národnej rady Slovenskej republiky č. 39/1993 Z. z. o</w:t>
      </w:r>
      <w:r w:rsidR="00230243">
        <w:rPr>
          <w:sz w:val="22"/>
        </w:rPr>
        <w:t xml:space="preserve"> </w:t>
      </w:r>
      <w:r w:rsidRPr="00067560">
        <w:rPr>
          <w:sz w:val="22"/>
        </w:rPr>
        <w:t>Najvyššom kontrolnom úrade Slovenskej republiky v znení neskorších predpisov a ktorým sa menia a dopĺňajú niektoré zákony (tlač 1002)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nebude pokračovať v rokovaní o tomto </w:t>
      </w:r>
      <w:r w:rsidR="00F16C6F">
        <w:rPr>
          <w:b/>
          <w:sz w:val="22"/>
          <w:szCs w:val="22"/>
        </w:rPr>
        <w:t>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E6035" w:rsidRDefault="003E6035" w:rsidP="003E603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A51C01" w:rsidRDefault="003E6035" w:rsidP="003E603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642A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6C6F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2D7C7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2018-06-04T09:02:00Z</cp:lastPrinted>
  <dcterms:created xsi:type="dcterms:W3CDTF">2018-06-04T09:04:00Z</dcterms:created>
  <dcterms:modified xsi:type="dcterms:W3CDTF">2018-06-28T07:12:00Z</dcterms:modified>
</cp:coreProperties>
</file>