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71B" w:rsidRDefault="00BE171B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BE171B" w:rsidRDefault="00BE171B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BE171B" w:rsidRDefault="00BE171B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6B5C59" w:rsidRDefault="006B5C59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6B5C59" w:rsidRDefault="006B5C59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BE171B" w:rsidRDefault="00BE171B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BE171B" w:rsidRDefault="00BE171B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BE171B" w:rsidRDefault="00BE171B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BE171B" w:rsidRDefault="00BE171B" w:rsidP="005C76E2">
      <w:pPr>
        <w:spacing w:after="240"/>
        <w:jc w:val="center"/>
        <w:rPr>
          <w:rFonts w:ascii="Times New Roman" w:hAnsi="Times New Roman"/>
          <w:b/>
          <w:sz w:val="24"/>
        </w:rPr>
      </w:pPr>
    </w:p>
    <w:p w:rsidR="0034125E" w:rsidRPr="0034125E" w:rsidRDefault="0034125E" w:rsidP="005C76E2">
      <w:pPr>
        <w:spacing w:after="360"/>
        <w:jc w:val="center"/>
        <w:rPr>
          <w:rFonts w:ascii="Times New Roman" w:hAnsi="Times New Roman"/>
          <w:b/>
          <w:bCs/>
          <w:sz w:val="24"/>
        </w:rPr>
      </w:pPr>
      <w:r w:rsidRPr="0034125E">
        <w:rPr>
          <w:rFonts w:ascii="Times New Roman" w:hAnsi="Times New Roman"/>
          <w:b/>
          <w:bCs/>
          <w:sz w:val="24"/>
        </w:rPr>
        <w:t>z</w:t>
      </w:r>
      <w:r w:rsidR="00BE171B">
        <w:rPr>
          <w:rFonts w:ascii="Times New Roman" w:hAnsi="Times New Roman"/>
          <w:b/>
          <w:bCs/>
          <w:sz w:val="24"/>
        </w:rPr>
        <w:t> </w:t>
      </w:r>
      <w:r w:rsidR="00D342C0">
        <w:rPr>
          <w:rFonts w:ascii="Times New Roman" w:hAnsi="Times New Roman"/>
          <w:b/>
          <w:bCs/>
          <w:sz w:val="24"/>
        </w:rPr>
        <w:t>19</w:t>
      </w:r>
      <w:r w:rsidR="00BE171B">
        <w:rPr>
          <w:rFonts w:ascii="Times New Roman" w:hAnsi="Times New Roman"/>
          <w:b/>
          <w:bCs/>
          <w:sz w:val="24"/>
        </w:rPr>
        <w:t xml:space="preserve">. júna </w:t>
      </w:r>
      <w:r w:rsidRPr="0034125E">
        <w:rPr>
          <w:rFonts w:ascii="Times New Roman" w:hAnsi="Times New Roman"/>
          <w:b/>
          <w:bCs/>
          <w:sz w:val="24"/>
        </w:rPr>
        <w:t>2018,</w:t>
      </w:r>
    </w:p>
    <w:p w:rsidR="00D8681F" w:rsidRPr="003531CA" w:rsidRDefault="00CB1325" w:rsidP="00607E21">
      <w:pPr>
        <w:spacing w:after="480"/>
        <w:jc w:val="center"/>
        <w:rPr>
          <w:rFonts w:ascii="Times New Roman" w:hAnsi="Times New Roman"/>
          <w:b/>
          <w:sz w:val="24"/>
          <w:szCs w:val="24"/>
        </w:rPr>
      </w:pPr>
      <w:r w:rsidRPr="003531CA">
        <w:rPr>
          <w:rFonts w:ascii="Times New Roman" w:hAnsi="Times New Roman"/>
          <w:b/>
          <w:sz w:val="24"/>
          <w:szCs w:val="24"/>
        </w:rPr>
        <w:t xml:space="preserve">ktorým sa mení a </w:t>
      </w:r>
      <w:r w:rsidR="00D8681F" w:rsidRPr="003531CA">
        <w:rPr>
          <w:rFonts w:ascii="Times New Roman" w:hAnsi="Times New Roman"/>
          <w:b/>
          <w:sz w:val="24"/>
          <w:szCs w:val="24"/>
        </w:rPr>
        <w:t xml:space="preserve">dopĺňa zákon č. 245/2008 Z. z. o výchove a vzdelávaní (školský zákon) a o zmene a doplnení niektorých zákonov v znení neskorších predpisov </w:t>
      </w:r>
    </w:p>
    <w:p w:rsidR="00D8681F" w:rsidRPr="00D8681F" w:rsidRDefault="00D8681F" w:rsidP="00C87DB9">
      <w:pPr>
        <w:spacing w:after="360"/>
        <w:ind w:firstLine="708"/>
        <w:rPr>
          <w:rFonts w:ascii="Times New Roman" w:hAnsi="Times New Roman"/>
          <w:sz w:val="24"/>
          <w:szCs w:val="24"/>
        </w:rPr>
      </w:pPr>
      <w:r w:rsidRPr="00D8681F">
        <w:rPr>
          <w:rFonts w:ascii="Times New Roman" w:hAnsi="Times New Roman"/>
          <w:sz w:val="24"/>
          <w:szCs w:val="24"/>
        </w:rPr>
        <w:t>Národná rada Slovenskej republiky sa uzniesla na tomto zákone:</w:t>
      </w:r>
    </w:p>
    <w:p w:rsidR="00D8681F" w:rsidRPr="003531CA" w:rsidRDefault="00D8681F" w:rsidP="005C76E2">
      <w:pPr>
        <w:jc w:val="center"/>
        <w:rPr>
          <w:rFonts w:ascii="Times New Roman" w:hAnsi="Times New Roman"/>
          <w:b/>
          <w:sz w:val="24"/>
          <w:szCs w:val="24"/>
        </w:rPr>
      </w:pPr>
      <w:r w:rsidRPr="003531CA">
        <w:rPr>
          <w:rFonts w:ascii="Times New Roman" w:hAnsi="Times New Roman"/>
          <w:b/>
          <w:sz w:val="24"/>
          <w:szCs w:val="24"/>
        </w:rPr>
        <w:t>Čl. I</w:t>
      </w:r>
    </w:p>
    <w:p w:rsidR="00823623" w:rsidRDefault="00D8681F" w:rsidP="00C87DB9">
      <w:pPr>
        <w:spacing w:after="360"/>
        <w:ind w:firstLine="708"/>
        <w:jc w:val="both"/>
        <w:rPr>
          <w:rFonts w:ascii="Times New Roman" w:hAnsi="Times New Roman"/>
          <w:sz w:val="24"/>
          <w:szCs w:val="24"/>
        </w:rPr>
      </w:pPr>
      <w:r w:rsidRPr="00D8681F">
        <w:rPr>
          <w:rFonts w:ascii="Times New Roman" w:hAnsi="Times New Roman"/>
          <w:sz w:val="24"/>
          <w:szCs w:val="24"/>
        </w:rPr>
        <w:t xml:space="preserve">Zákon č. 245/2008 Z. z. o výchove a vzdelávaní (školský zákon) a o zmene a doplnení niektorých zákonov v znení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462/2008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37/2009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</w:t>
      </w:r>
      <w:r w:rsidR="00CF4C8A">
        <w:rPr>
          <w:rFonts w:ascii="Times New Roman" w:hAnsi="Times New Roman"/>
          <w:sz w:val="24"/>
          <w:szCs w:val="24"/>
          <w:lang w:eastAsia="sk-SK"/>
        </w:rPr>
        <w:t>č. 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184/2009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37/2011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390/2011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324/2012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125/2013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>464/2013 Z. z.,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 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307/2014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</w:t>
      </w:r>
      <w:r w:rsidR="00CF4C8A">
        <w:rPr>
          <w:rFonts w:ascii="Times New Roman" w:hAnsi="Times New Roman"/>
          <w:sz w:val="24"/>
          <w:szCs w:val="24"/>
          <w:lang w:eastAsia="sk-SK"/>
        </w:rPr>
        <w:t>č. 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377/2014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61/2015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188/2015 Z. z..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440/2015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125/2016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216/2016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>56/2017 Z. z.,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 zákona </w:t>
      </w:r>
      <w:r w:rsidR="00CF4C8A">
        <w:rPr>
          <w:rFonts w:ascii="Times New Roman" w:hAnsi="Times New Roman"/>
          <w:sz w:val="24"/>
          <w:szCs w:val="24"/>
          <w:lang w:eastAsia="sk-SK"/>
        </w:rPr>
        <w:t>č. 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151/2017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178/2017 Z. z.,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>182/2017 Z. z.</w:t>
      </w:r>
      <w:r w:rsidR="00E3203C">
        <w:rPr>
          <w:rFonts w:ascii="Times New Roman" w:hAnsi="Times New Roman"/>
          <w:sz w:val="24"/>
          <w:szCs w:val="24"/>
          <w:lang w:eastAsia="sk-SK"/>
        </w:rPr>
        <w:t xml:space="preserve"> a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zákona č. </w:t>
      </w:r>
      <w:r w:rsidR="00823623" w:rsidRPr="00643A5A">
        <w:rPr>
          <w:rFonts w:ascii="Times New Roman" w:hAnsi="Times New Roman"/>
          <w:sz w:val="24"/>
          <w:szCs w:val="24"/>
          <w:lang w:eastAsia="sk-SK"/>
        </w:rPr>
        <w:t>62/2018 Z. z.</w:t>
      </w:r>
      <w:r w:rsidR="00823623">
        <w:rPr>
          <w:rFonts w:ascii="Times New Roman" w:hAnsi="Times New Roman"/>
          <w:sz w:val="24"/>
          <w:szCs w:val="24"/>
          <w:lang w:eastAsia="sk-SK"/>
        </w:rPr>
        <w:t xml:space="preserve"> sa mení a dopĺňa takto</w:t>
      </w:r>
      <w:r w:rsidRPr="00D8681F">
        <w:rPr>
          <w:rFonts w:ascii="Times New Roman" w:hAnsi="Times New Roman"/>
          <w:sz w:val="24"/>
          <w:szCs w:val="24"/>
        </w:rPr>
        <w:t>:</w:t>
      </w:r>
    </w:p>
    <w:p w:rsidR="008F66FC" w:rsidRPr="008F66FC" w:rsidRDefault="008F66FC" w:rsidP="001C07B3">
      <w:pPr>
        <w:pStyle w:val="Odsekzoznamu"/>
        <w:numPr>
          <w:ilvl w:val="0"/>
          <w:numId w:val="6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V § 64 odsek 4 znie:</w:t>
      </w:r>
    </w:p>
    <w:p w:rsidR="008F66FC" w:rsidRPr="008F66FC" w:rsidRDefault="008F66FC" w:rsidP="001C07B3">
      <w:pPr>
        <w:spacing w:after="240"/>
        <w:ind w:left="66" w:firstLine="294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„(4) Počet žiakov prvého ročníka gymnázií s osemročným vzdelávacím programom pre nasledujúce prijímacie konanie nesmie prekročiť päť percent z celkového počtu žiakov z daného populačného ročníka v príslušnom školskom roku. Ministerstvo školstva určuje každoročne násobok piatich percent žiakov z daného populačného ročníka každého samosprávneho kraja, podľa ktorého do 15. septembra určí pre každý samosprávny kraj najvyšší počet žiakov prvého ročníka gymnázií s osemročným vzdelávacím programom pre nasledujúci školský rok. Ministerstvo školstva určuje násobok podľa kritéria uvedeného v odseku 8 písm. a).“.</w:t>
      </w:r>
    </w:p>
    <w:p w:rsidR="008F66FC" w:rsidRPr="008F66FC" w:rsidRDefault="008F66FC" w:rsidP="001C07B3">
      <w:pPr>
        <w:pStyle w:val="Odsekzoznamu"/>
        <w:numPr>
          <w:ilvl w:val="0"/>
          <w:numId w:val="6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lastRenderedPageBreak/>
        <w:t>§ 64 sa dopĺňa odsekmi 5 až 8, ktoré znejú:</w:t>
      </w:r>
    </w:p>
    <w:p w:rsidR="008F66FC" w:rsidRPr="008F66FC" w:rsidRDefault="008F66FC" w:rsidP="001C07B3">
      <w:pPr>
        <w:pStyle w:val="Odsekzoznamu"/>
        <w:spacing w:after="1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„(5) Zriaďovateľ gymnázia s osemročným vzdelávacím programom doručí orgánu miestnej štátnej správy v školstve návrh počtu žiakov prvého ročníka pre nasledujúci školský rok do 30. septembra; na návrh alebo na zmenu návrhu, ktoré boli doručené po lehote, sa neprihliada. Orgán miestnej štátnej správy v školstve na základe kritérií podľa odseku 8 a po prerokovaní s príslušným zriaďovateľom rozpíše počet žiakov určený ministerstvom školstva pre jednotlivé gymnáziá s osemročným vzdelávacím programom v jeho územnej pôsobnosti; o prerokovaní vyhotoví písomný záznam. Orgán miestnej štátnej správy v školstve predloží návrh rozpisu s odôvodnením a písomným záznamom z prerokovania ministerstvu školstva do 30. októbra. Orgán miestnej štátnej správy v školstve bezodkladne zverejní návrh rozpisu na webovom sídle Ministerstva vnútra Slovenskej republiky (ďalej len „ministerstvo vnútra“).</w:t>
      </w:r>
    </w:p>
    <w:p w:rsidR="008F66FC" w:rsidRPr="008F66FC" w:rsidRDefault="008F66FC" w:rsidP="001C07B3">
      <w:pPr>
        <w:pStyle w:val="Odsekzoznamu"/>
        <w:spacing w:after="1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(6) Zriaďovateľ môže podať ministerstvu školstva voči návrhu rozpisu odôvodnené námietky do siedmych pracovných dní odo dňa jeho zverejnenia; na námietky doručené po lehote sa neprihliada. Minister školstva, vedy, výskumu a športu Slovenskej republiky (ďalej len „minister školstva“) pri schvaľovaní návrhu rozpisu preskúma odôvodnenie návrhu rozpisu, písomný záznam z prerokovania a odôvodnené námietky a návrh rozpisu potvrdí alebo zmení; zmenu rozpisu ministerstvo školstva odôvodní.</w:t>
      </w:r>
    </w:p>
    <w:p w:rsidR="008F66FC" w:rsidRPr="008F66FC" w:rsidRDefault="008F66FC" w:rsidP="001C07B3">
      <w:pPr>
        <w:pStyle w:val="Odsekzoznamu"/>
        <w:spacing w:after="1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 xml:space="preserve"> (7) Rozpis počtu žiakov pre jednotlivé gymnáziá s osemročným vzdelávacím programom pre nasledujúci školský rok v územnej pôsobnosti orgánu miestnej štátnej správy v školstve schválený ministrom školstva  zverejní ministerstvo školstva do 30. novembra na svojom webovom sídle. </w:t>
      </w:r>
    </w:p>
    <w:p w:rsidR="008F66FC" w:rsidRPr="008F66FC" w:rsidRDefault="008F66FC" w:rsidP="001C07B3">
      <w:pPr>
        <w:pStyle w:val="Odsekzoznamu"/>
        <w:spacing w:after="1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(8) Počet žiakov prvého ročníka príslušného gymnázia s osemročným vzdelávacím programom sa určuje podľa</w:t>
      </w:r>
    </w:p>
    <w:p w:rsidR="008F66FC" w:rsidRPr="008F66FC" w:rsidRDefault="008F66FC" w:rsidP="001C07B3">
      <w:pPr>
        <w:pStyle w:val="Odsekzoznamu"/>
        <w:spacing w:after="1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a)</w:t>
      </w:r>
      <w:r w:rsidRPr="008F66FC">
        <w:rPr>
          <w:rFonts w:ascii="Times New Roman" w:hAnsi="Times New Roman"/>
          <w:sz w:val="24"/>
          <w:szCs w:val="24"/>
        </w:rPr>
        <w:tab/>
        <w:t>predbežného záujmu zákonných zástupcov žiakov z daného populačného ročníka,</w:t>
      </w:r>
    </w:p>
    <w:p w:rsidR="008F66FC" w:rsidRPr="008F66FC" w:rsidRDefault="008F66FC" w:rsidP="001C07B3">
      <w:pPr>
        <w:pStyle w:val="Odsekzoznamu"/>
        <w:spacing w:after="12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b)</w:t>
      </w:r>
      <w:r w:rsidRPr="008F66FC">
        <w:rPr>
          <w:rFonts w:ascii="Times New Roman" w:hAnsi="Times New Roman"/>
          <w:sz w:val="24"/>
          <w:szCs w:val="24"/>
        </w:rPr>
        <w:tab/>
        <w:t>udržateľnosti počtu žiakov v piatom ročníku až ôsmom ročníku tried príslušného gymnázia,</w:t>
      </w:r>
    </w:p>
    <w:p w:rsidR="008F66FC" w:rsidRPr="008F66FC" w:rsidRDefault="008F66FC" w:rsidP="001C07B3">
      <w:pPr>
        <w:pStyle w:val="Odsekzoznamu"/>
        <w:spacing w:after="12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c)</w:t>
      </w:r>
      <w:r w:rsidRPr="008F66FC">
        <w:rPr>
          <w:rFonts w:ascii="Times New Roman" w:hAnsi="Times New Roman"/>
          <w:sz w:val="24"/>
          <w:szCs w:val="24"/>
        </w:rPr>
        <w:tab/>
        <w:t>počtu žiakov prvého ročníka príslušného gymnázia k 15. septembru v predchádzajúcom školskom roku,</w:t>
      </w:r>
    </w:p>
    <w:p w:rsidR="008F66FC" w:rsidRPr="008F66FC" w:rsidRDefault="008F66FC" w:rsidP="001C07B3">
      <w:pPr>
        <w:pStyle w:val="Odsekzoznamu"/>
        <w:spacing w:after="12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d)</w:t>
      </w:r>
      <w:r w:rsidRPr="008F66FC">
        <w:rPr>
          <w:rFonts w:ascii="Times New Roman" w:hAnsi="Times New Roman"/>
          <w:sz w:val="24"/>
          <w:szCs w:val="24"/>
        </w:rPr>
        <w:tab/>
        <w:t>výsledkov hodnotenia externej časti maturitnej skúšky a písomnej formy internej časti maturitnej skúšky s dôrazom na nadpriemerné výsledky,</w:t>
      </w:r>
    </w:p>
    <w:p w:rsidR="008F66FC" w:rsidRPr="008F66FC" w:rsidRDefault="008F66FC" w:rsidP="001C07B3">
      <w:pPr>
        <w:pStyle w:val="Odsekzoznamu"/>
        <w:spacing w:after="12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e)</w:t>
      </w:r>
      <w:r w:rsidRPr="008F66FC">
        <w:rPr>
          <w:rFonts w:ascii="Times New Roman" w:hAnsi="Times New Roman"/>
          <w:sz w:val="24"/>
          <w:szCs w:val="24"/>
        </w:rPr>
        <w:tab/>
        <w:t>výsledkov z celoslovenských kôl súťaží alebo predmetových olympiád a výsledkov medzinárodných kôl súťaží alebo predmetových olympiád s dôrazom na nadpriemerné výsledky,</w:t>
      </w:r>
    </w:p>
    <w:p w:rsidR="008F66FC" w:rsidRPr="008F66FC" w:rsidRDefault="008F66FC" w:rsidP="001C07B3">
      <w:pPr>
        <w:pStyle w:val="Odsekzoznamu"/>
        <w:spacing w:after="12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f)</w:t>
      </w:r>
      <w:r w:rsidRPr="008F66FC">
        <w:rPr>
          <w:rFonts w:ascii="Times New Roman" w:hAnsi="Times New Roman"/>
          <w:sz w:val="24"/>
          <w:szCs w:val="24"/>
        </w:rPr>
        <w:tab/>
        <w:t>účasti žiakov príslušného gymnázia v medzinárodných projektoch alebo v medzinárodných programoch,</w:t>
      </w:r>
    </w:p>
    <w:p w:rsidR="008F66FC" w:rsidRDefault="008F66FC" w:rsidP="001C07B3">
      <w:pPr>
        <w:pStyle w:val="Odsekzoznamu"/>
        <w:spacing w:after="120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g)</w:t>
      </w:r>
      <w:r w:rsidRPr="008F66FC">
        <w:rPr>
          <w:rFonts w:ascii="Times New Roman" w:hAnsi="Times New Roman"/>
          <w:sz w:val="24"/>
          <w:szCs w:val="24"/>
        </w:rPr>
        <w:tab/>
        <w:t>zamerania školského vzdelávacieho programu príslušného gymnázia alebo školského vzdelávacieho programu tried príslušného gymnázia na rozvoj nadania žiakov, špecifických zručností alebo schopností žiakov.“.</w:t>
      </w:r>
    </w:p>
    <w:p w:rsidR="008F66FC" w:rsidRDefault="008F66FC" w:rsidP="001C07B3">
      <w:pPr>
        <w:pStyle w:val="Odsekzoznamu"/>
        <w:spacing w:after="120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8F66FC" w:rsidRDefault="008F66FC" w:rsidP="008F66FC">
      <w:pPr>
        <w:pStyle w:val="Odsekzoznamu"/>
        <w:numPr>
          <w:ilvl w:val="0"/>
          <w:numId w:val="6"/>
        </w:numPr>
        <w:spacing w:after="3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V § 76 ods. 10 sa vypúšťajú slová „Slovenskej republiky (ďalej len „minister školstva“)“.</w:t>
      </w:r>
    </w:p>
    <w:p w:rsidR="008F66FC" w:rsidRDefault="008F66FC" w:rsidP="008F66FC">
      <w:pPr>
        <w:pStyle w:val="Odsekzoznamu"/>
        <w:numPr>
          <w:ilvl w:val="0"/>
          <w:numId w:val="6"/>
        </w:numPr>
        <w:spacing w:after="3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lastRenderedPageBreak/>
        <w:t xml:space="preserve">V § 110 ods. 2 sa slová „Ministerstvo vnútra Slovenskej republiky (ďalej len „ministerstvo vnútra“)“ nahrádzajú </w:t>
      </w:r>
      <w:r>
        <w:rPr>
          <w:rFonts w:ascii="Times New Roman" w:hAnsi="Times New Roman"/>
          <w:sz w:val="24"/>
          <w:szCs w:val="24"/>
        </w:rPr>
        <w:t>slovami „ministerstvo vnútra“.</w:t>
      </w:r>
    </w:p>
    <w:p w:rsidR="008F66FC" w:rsidRPr="008F66FC" w:rsidRDefault="008F66FC" w:rsidP="008F66FC">
      <w:pPr>
        <w:pStyle w:val="Odsekzoznamu"/>
        <w:numPr>
          <w:ilvl w:val="0"/>
          <w:numId w:val="6"/>
        </w:numPr>
        <w:spacing w:after="360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>§ 155</w:t>
      </w:r>
      <w:r w:rsidR="004033D0">
        <w:rPr>
          <w:rFonts w:ascii="Times New Roman" w:hAnsi="Times New Roman"/>
          <w:sz w:val="24"/>
          <w:szCs w:val="24"/>
        </w:rPr>
        <w:t xml:space="preserve"> sa</w:t>
      </w:r>
      <w:bookmarkStart w:id="0" w:name="_GoBack"/>
      <w:bookmarkEnd w:id="0"/>
      <w:r w:rsidRPr="008F66FC">
        <w:rPr>
          <w:rFonts w:ascii="Times New Roman" w:hAnsi="Times New Roman"/>
          <w:sz w:val="24"/>
          <w:szCs w:val="24"/>
        </w:rPr>
        <w:t xml:space="preserve"> dopĺňa odsekom 8, ktorý znie:</w:t>
      </w:r>
    </w:p>
    <w:p w:rsidR="003D3752" w:rsidRPr="003D3752" w:rsidRDefault="008F66FC" w:rsidP="001C07B3">
      <w:pPr>
        <w:pStyle w:val="Odsekzoznamu"/>
        <w:spacing w:after="360"/>
        <w:ind w:left="360" w:firstLine="34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66FC">
        <w:rPr>
          <w:rFonts w:ascii="Times New Roman" w:hAnsi="Times New Roman"/>
          <w:sz w:val="24"/>
          <w:szCs w:val="24"/>
        </w:rPr>
        <w:t xml:space="preserve">„(8) Externé testovanie žiakov 9. ročníka základnej školy sa uskutočňuje aj na všetkých gymnáziách s osemročným vzdelávacím programom, kde sa ho zúčastňujú všetci žiaci 4. ročníka osemročného vzdelávacieho programu.“.  </w:t>
      </w:r>
    </w:p>
    <w:p w:rsidR="005B37BB" w:rsidRPr="003531CA" w:rsidRDefault="005B37BB" w:rsidP="005C76E2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3531CA">
        <w:rPr>
          <w:rFonts w:ascii="Times New Roman" w:hAnsi="Times New Roman"/>
          <w:b/>
          <w:sz w:val="24"/>
          <w:szCs w:val="24"/>
        </w:rPr>
        <w:t>Čl. II</w:t>
      </w:r>
    </w:p>
    <w:p w:rsidR="005B37BB" w:rsidRDefault="006B4EBC" w:rsidP="00C87DB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Tento zákon nadobúda účinnosť 1. septembra 2018.</w:t>
      </w:r>
    </w:p>
    <w:p w:rsidR="006B5C59" w:rsidRDefault="006B5C59" w:rsidP="00C87DB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5C59" w:rsidRDefault="006B5C59" w:rsidP="001C07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B5C59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  <w:r w:rsidRPr="00E106F1">
        <w:rPr>
          <w:rFonts w:ascii="Times New Roman" w:hAnsi="Times New Roman"/>
          <w:sz w:val="24"/>
          <w:szCs w:val="24"/>
        </w:rPr>
        <w:t>prezident  Slovenskej republiky</w:t>
      </w: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  <w:r w:rsidRPr="00E106F1">
        <w:rPr>
          <w:rFonts w:ascii="Times New Roman" w:hAnsi="Times New Roman"/>
          <w:sz w:val="24"/>
          <w:szCs w:val="24"/>
        </w:rPr>
        <w:t>predseda Národnej rady Slovenskej republiky</w:t>
      </w: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  <w:r w:rsidRPr="00E106F1">
        <w:rPr>
          <w:rFonts w:ascii="Times New Roman" w:hAnsi="Times New Roman"/>
          <w:sz w:val="24"/>
          <w:szCs w:val="24"/>
        </w:rPr>
        <w:t>predseda vlády Slovenskej republiky</w:t>
      </w:r>
    </w:p>
    <w:p w:rsidR="006B5C59" w:rsidRPr="00E106F1" w:rsidRDefault="006B5C59" w:rsidP="006B5C5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6B5C59" w:rsidRPr="00E106F1" w:rsidRDefault="006B5C59" w:rsidP="006B5C5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6B5C59" w:rsidRDefault="006B5C59" w:rsidP="006B5C59"/>
    <w:p w:rsidR="006B5C59" w:rsidRDefault="006B5C59" w:rsidP="00C87DB9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sectPr w:rsidR="006B5C5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9EE" w:rsidRDefault="008279EE" w:rsidP="00901638">
      <w:pPr>
        <w:spacing w:after="0" w:line="240" w:lineRule="auto"/>
      </w:pPr>
      <w:r>
        <w:separator/>
      </w:r>
    </w:p>
  </w:endnote>
  <w:endnote w:type="continuationSeparator" w:id="0">
    <w:p w:rsidR="008279EE" w:rsidRDefault="008279EE" w:rsidP="00901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EE"/>
    <w:family w:val="swiss"/>
    <w:pitch w:val="variable"/>
    <w:sig w:usb0="A00002EF" w:usb1="4000207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1245929"/>
      <w:docPartObj>
        <w:docPartGallery w:val="Page Numbers (Bottom of Page)"/>
        <w:docPartUnique/>
      </w:docPartObj>
    </w:sdtPr>
    <w:sdtEndPr/>
    <w:sdtContent>
      <w:p w:rsidR="006B5C59" w:rsidRDefault="006B5C59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33D0">
          <w:rPr>
            <w:noProof/>
          </w:rPr>
          <w:t>3</w:t>
        </w:r>
        <w:r>
          <w:fldChar w:fldCharType="end"/>
        </w:r>
      </w:p>
    </w:sdtContent>
  </w:sdt>
  <w:p w:rsidR="006B5C59" w:rsidRDefault="006B5C5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9EE" w:rsidRDefault="008279EE" w:rsidP="00901638">
      <w:pPr>
        <w:spacing w:after="0" w:line="240" w:lineRule="auto"/>
      </w:pPr>
      <w:r>
        <w:separator/>
      </w:r>
    </w:p>
  </w:footnote>
  <w:footnote w:type="continuationSeparator" w:id="0">
    <w:p w:rsidR="008279EE" w:rsidRDefault="008279EE" w:rsidP="00901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4955"/>
    <w:multiLevelType w:val="hybridMultilevel"/>
    <w:tmpl w:val="0A9C71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74F42"/>
    <w:multiLevelType w:val="hybridMultilevel"/>
    <w:tmpl w:val="9EDE2AE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AE5C78"/>
    <w:multiLevelType w:val="hybridMultilevel"/>
    <w:tmpl w:val="4FE0DD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D7E84"/>
    <w:multiLevelType w:val="hybridMultilevel"/>
    <w:tmpl w:val="A6801F0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87E09"/>
    <w:multiLevelType w:val="hybridMultilevel"/>
    <w:tmpl w:val="D5FCD6E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662195"/>
    <w:multiLevelType w:val="hybridMultilevel"/>
    <w:tmpl w:val="FF900584"/>
    <w:lvl w:ilvl="0" w:tplc="818C50E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C26BDB"/>
    <w:multiLevelType w:val="hybridMultilevel"/>
    <w:tmpl w:val="097678CE"/>
    <w:lvl w:ilvl="0" w:tplc="041B0017">
      <w:start w:val="1"/>
      <w:numFmt w:val="lowerLetter"/>
      <w:lvlText w:val="%1)"/>
      <w:lvlJc w:val="left"/>
      <w:pPr>
        <w:ind w:left="1003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7" w15:restartNumberingAfterBreak="0">
    <w:nsid w:val="171B13E7"/>
    <w:multiLevelType w:val="hybridMultilevel"/>
    <w:tmpl w:val="67B861A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AAE4017"/>
    <w:multiLevelType w:val="hybridMultilevel"/>
    <w:tmpl w:val="088E9E04"/>
    <w:lvl w:ilvl="0" w:tplc="9BA8F0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D90FA1"/>
    <w:multiLevelType w:val="hybridMultilevel"/>
    <w:tmpl w:val="9DEAA95A"/>
    <w:lvl w:ilvl="0" w:tplc="E550C3D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9B4751"/>
    <w:multiLevelType w:val="hybridMultilevel"/>
    <w:tmpl w:val="55566092"/>
    <w:lvl w:ilvl="0" w:tplc="B90C96A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572546"/>
    <w:multiLevelType w:val="hybridMultilevel"/>
    <w:tmpl w:val="C56EBE4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97F3550"/>
    <w:multiLevelType w:val="hybridMultilevel"/>
    <w:tmpl w:val="6C824C6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47386E"/>
    <w:multiLevelType w:val="hybridMultilevel"/>
    <w:tmpl w:val="2C38D72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3935B4"/>
    <w:multiLevelType w:val="hybridMultilevel"/>
    <w:tmpl w:val="159095B0"/>
    <w:lvl w:ilvl="0" w:tplc="380A645A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EE5095D"/>
    <w:multiLevelType w:val="hybridMultilevel"/>
    <w:tmpl w:val="17DE100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AF73755"/>
    <w:multiLevelType w:val="hybridMultilevel"/>
    <w:tmpl w:val="CCCAD79A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5291597A"/>
    <w:multiLevelType w:val="hybridMultilevel"/>
    <w:tmpl w:val="E2FA0E2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6802830"/>
    <w:multiLevelType w:val="hybridMultilevel"/>
    <w:tmpl w:val="4C909C7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D695997"/>
    <w:multiLevelType w:val="hybridMultilevel"/>
    <w:tmpl w:val="E63872C6"/>
    <w:lvl w:ilvl="0" w:tplc="BEDC7786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60060C7F"/>
    <w:multiLevelType w:val="hybridMultilevel"/>
    <w:tmpl w:val="3DAEB0C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1B700D8"/>
    <w:multiLevelType w:val="hybridMultilevel"/>
    <w:tmpl w:val="9974A364"/>
    <w:lvl w:ilvl="0" w:tplc="B91C0D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5CC1234"/>
    <w:multiLevelType w:val="hybridMultilevel"/>
    <w:tmpl w:val="4C909C7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EEB75CE"/>
    <w:multiLevelType w:val="hybridMultilevel"/>
    <w:tmpl w:val="8668B450"/>
    <w:lvl w:ilvl="0" w:tplc="043018EE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48C7CEA"/>
    <w:multiLevelType w:val="hybridMultilevel"/>
    <w:tmpl w:val="2D2E8DAE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E804455"/>
    <w:multiLevelType w:val="hybridMultilevel"/>
    <w:tmpl w:val="68B6AF4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12"/>
  </w:num>
  <w:num w:numId="5">
    <w:abstractNumId w:val="17"/>
  </w:num>
  <w:num w:numId="6">
    <w:abstractNumId w:val="7"/>
  </w:num>
  <w:num w:numId="7">
    <w:abstractNumId w:val="0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14"/>
  </w:num>
  <w:num w:numId="13">
    <w:abstractNumId w:val="1"/>
  </w:num>
  <w:num w:numId="14">
    <w:abstractNumId w:val="11"/>
  </w:num>
  <w:num w:numId="15">
    <w:abstractNumId w:val="16"/>
  </w:num>
  <w:num w:numId="16">
    <w:abstractNumId w:val="18"/>
  </w:num>
  <w:num w:numId="17">
    <w:abstractNumId w:val="5"/>
  </w:num>
  <w:num w:numId="18">
    <w:abstractNumId w:val="23"/>
  </w:num>
  <w:num w:numId="19">
    <w:abstractNumId w:val="20"/>
  </w:num>
  <w:num w:numId="20">
    <w:abstractNumId w:val="19"/>
  </w:num>
  <w:num w:numId="21">
    <w:abstractNumId w:val="4"/>
  </w:num>
  <w:num w:numId="22">
    <w:abstractNumId w:val="25"/>
  </w:num>
  <w:num w:numId="23">
    <w:abstractNumId w:val="15"/>
  </w:num>
  <w:num w:numId="24">
    <w:abstractNumId w:val="6"/>
  </w:num>
  <w:num w:numId="25">
    <w:abstractNumId w:val="13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CC2"/>
    <w:rsid w:val="00021F63"/>
    <w:rsid w:val="000244E8"/>
    <w:rsid w:val="0005353F"/>
    <w:rsid w:val="000603BD"/>
    <w:rsid w:val="00080336"/>
    <w:rsid w:val="00083DA8"/>
    <w:rsid w:val="0008534F"/>
    <w:rsid w:val="00092FC6"/>
    <w:rsid w:val="00095ECB"/>
    <w:rsid w:val="000C3B91"/>
    <w:rsid w:val="000D4493"/>
    <w:rsid w:val="000E12A2"/>
    <w:rsid w:val="000E1A3C"/>
    <w:rsid w:val="000E6813"/>
    <w:rsid w:val="000F1D30"/>
    <w:rsid w:val="000F2326"/>
    <w:rsid w:val="000F26A1"/>
    <w:rsid w:val="001000AE"/>
    <w:rsid w:val="001027B7"/>
    <w:rsid w:val="00105379"/>
    <w:rsid w:val="001108C5"/>
    <w:rsid w:val="00124D50"/>
    <w:rsid w:val="00180FA7"/>
    <w:rsid w:val="00192CD4"/>
    <w:rsid w:val="0019524C"/>
    <w:rsid w:val="001A6D66"/>
    <w:rsid w:val="001C05A3"/>
    <w:rsid w:val="001C07B3"/>
    <w:rsid w:val="001C5E99"/>
    <w:rsid w:val="001D4A95"/>
    <w:rsid w:val="001F2559"/>
    <w:rsid w:val="00200093"/>
    <w:rsid w:val="0020751A"/>
    <w:rsid w:val="00210BCB"/>
    <w:rsid w:val="00223980"/>
    <w:rsid w:val="002418BF"/>
    <w:rsid w:val="00244815"/>
    <w:rsid w:val="00245ABC"/>
    <w:rsid w:val="00257DEA"/>
    <w:rsid w:val="00264F06"/>
    <w:rsid w:val="0028467D"/>
    <w:rsid w:val="00285F05"/>
    <w:rsid w:val="002A1C29"/>
    <w:rsid w:val="002B0225"/>
    <w:rsid w:val="002B445C"/>
    <w:rsid w:val="002B7640"/>
    <w:rsid w:val="002C42D0"/>
    <w:rsid w:val="002C476C"/>
    <w:rsid w:val="002D607F"/>
    <w:rsid w:val="002E3076"/>
    <w:rsid w:val="002F1B11"/>
    <w:rsid w:val="003002C5"/>
    <w:rsid w:val="00332DA4"/>
    <w:rsid w:val="003362DC"/>
    <w:rsid w:val="0034125E"/>
    <w:rsid w:val="003531CA"/>
    <w:rsid w:val="00364368"/>
    <w:rsid w:val="00380BE1"/>
    <w:rsid w:val="00392FD5"/>
    <w:rsid w:val="0039344B"/>
    <w:rsid w:val="003955CB"/>
    <w:rsid w:val="00395C33"/>
    <w:rsid w:val="003C5743"/>
    <w:rsid w:val="003D3752"/>
    <w:rsid w:val="003E3112"/>
    <w:rsid w:val="003F2B14"/>
    <w:rsid w:val="004033D0"/>
    <w:rsid w:val="0042184A"/>
    <w:rsid w:val="004451EC"/>
    <w:rsid w:val="0044725C"/>
    <w:rsid w:val="00467D3A"/>
    <w:rsid w:val="004737DE"/>
    <w:rsid w:val="00487469"/>
    <w:rsid w:val="004B2C34"/>
    <w:rsid w:val="004B7964"/>
    <w:rsid w:val="004F0930"/>
    <w:rsid w:val="004F0F31"/>
    <w:rsid w:val="004F4B74"/>
    <w:rsid w:val="0051355F"/>
    <w:rsid w:val="0052044C"/>
    <w:rsid w:val="00521C4E"/>
    <w:rsid w:val="0053165F"/>
    <w:rsid w:val="00532C38"/>
    <w:rsid w:val="00573A1D"/>
    <w:rsid w:val="0057458D"/>
    <w:rsid w:val="00576A28"/>
    <w:rsid w:val="00583D6D"/>
    <w:rsid w:val="00584055"/>
    <w:rsid w:val="005932C1"/>
    <w:rsid w:val="005A5858"/>
    <w:rsid w:val="005B37BB"/>
    <w:rsid w:val="005C76E2"/>
    <w:rsid w:val="005E6F75"/>
    <w:rsid w:val="006024EC"/>
    <w:rsid w:val="00607E21"/>
    <w:rsid w:val="00623C0B"/>
    <w:rsid w:val="00624346"/>
    <w:rsid w:val="00633502"/>
    <w:rsid w:val="00641ED7"/>
    <w:rsid w:val="00643A5A"/>
    <w:rsid w:val="00645799"/>
    <w:rsid w:val="00647C27"/>
    <w:rsid w:val="00670278"/>
    <w:rsid w:val="00693D98"/>
    <w:rsid w:val="006B4EBC"/>
    <w:rsid w:val="006B5C59"/>
    <w:rsid w:val="006D4F09"/>
    <w:rsid w:val="006E554D"/>
    <w:rsid w:val="006E6470"/>
    <w:rsid w:val="006F73E8"/>
    <w:rsid w:val="007047DF"/>
    <w:rsid w:val="00714642"/>
    <w:rsid w:val="007378A4"/>
    <w:rsid w:val="00740108"/>
    <w:rsid w:val="00753562"/>
    <w:rsid w:val="0077129F"/>
    <w:rsid w:val="00781CC9"/>
    <w:rsid w:val="007838EB"/>
    <w:rsid w:val="00797062"/>
    <w:rsid w:val="007B2686"/>
    <w:rsid w:val="007B492E"/>
    <w:rsid w:val="007D3C6B"/>
    <w:rsid w:val="007D78E2"/>
    <w:rsid w:val="007E23AA"/>
    <w:rsid w:val="00805A39"/>
    <w:rsid w:val="00813783"/>
    <w:rsid w:val="008138C5"/>
    <w:rsid w:val="008234BA"/>
    <w:rsid w:val="00823623"/>
    <w:rsid w:val="008279EE"/>
    <w:rsid w:val="00857C75"/>
    <w:rsid w:val="00861926"/>
    <w:rsid w:val="00873A75"/>
    <w:rsid w:val="008942C7"/>
    <w:rsid w:val="008960E9"/>
    <w:rsid w:val="008A32B2"/>
    <w:rsid w:val="008A5DE5"/>
    <w:rsid w:val="008D70D9"/>
    <w:rsid w:val="008E16FE"/>
    <w:rsid w:val="008F55F6"/>
    <w:rsid w:val="008F59C7"/>
    <w:rsid w:val="008F66FC"/>
    <w:rsid w:val="00901638"/>
    <w:rsid w:val="00911FD0"/>
    <w:rsid w:val="00915EF3"/>
    <w:rsid w:val="00977CAC"/>
    <w:rsid w:val="00982984"/>
    <w:rsid w:val="0098438D"/>
    <w:rsid w:val="009B0363"/>
    <w:rsid w:val="009B4B6F"/>
    <w:rsid w:val="009C2048"/>
    <w:rsid w:val="009D6C3D"/>
    <w:rsid w:val="009E433B"/>
    <w:rsid w:val="009E5DBD"/>
    <w:rsid w:val="009F62E4"/>
    <w:rsid w:val="00A003DD"/>
    <w:rsid w:val="00A21091"/>
    <w:rsid w:val="00A25422"/>
    <w:rsid w:val="00A557D8"/>
    <w:rsid w:val="00A61703"/>
    <w:rsid w:val="00A72522"/>
    <w:rsid w:val="00A91F1A"/>
    <w:rsid w:val="00A943E1"/>
    <w:rsid w:val="00A97A2C"/>
    <w:rsid w:val="00AC02C4"/>
    <w:rsid w:val="00AD6917"/>
    <w:rsid w:val="00AE6A99"/>
    <w:rsid w:val="00AF186F"/>
    <w:rsid w:val="00AF40ED"/>
    <w:rsid w:val="00AF5D5E"/>
    <w:rsid w:val="00AF6A4D"/>
    <w:rsid w:val="00B21825"/>
    <w:rsid w:val="00B417CF"/>
    <w:rsid w:val="00B4305D"/>
    <w:rsid w:val="00B548C2"/>
    <w:rsid w:val="00B74A37"/>
    <w:rsid w:val="00B75A08"/>
    <w:rsid w:val="00B76F3F"/>
    <w:rsid w:val="00BB2662"/>
    <w:rsid w:val="00BB2D09"/>
    <w:rsid w:val="00BB3191"/>
    <w:rsid w:val="00BD0183"/>
    <w:rsid w:val="00BE171B"/>
    <w:rsid w:val="00BE4F57"/>
    <w:rsid w:val="00C11556"/>
    <w:rsid w:val="00C25EA1"/>
    <w:rsid w:val="00C34E52"/>
    <w:rsid w:val="00C40B3C"/>
    <w:rsid w:val="00C459AD"/>
    <w:rsid w:val="00C65FC7"/>
    <w:rsid w:val="00C70CF8"/>
    <w:rsid w:val="00C715C8"/>
    <w:rsid w:val="00C87DB9"/>
    <w:rsid w:val="00CB1325"/>
    <w:rsid w:val="00CC1D46"/>
    <w:rsid w:val="00CD0ABF"/>
    <w:rsid w:val="00CD2969"/>
    <w:rsid w:val="00CD701D"/>
    <w:rsid w:val="00CE22B9"/>
    <w:rsid w:val="00CE5031"/>
    <w:rsid w:val="00CE5709"/>
    <w:rsid w:val="00CE62D3"/>
    <w:rsid w:val="00CF4C8A"/>
    <w:rsid w:val="00D121EF"/>
    <w:rsid w:val="00D151F1"/>
    <w:rsid w:val="00D30448"/>
    <w:rsid w:val="00D342C0"/>
    <w:rsid w:val="00D349F2"/>
    <w:rsid w:val="00D466AA"/>
    <w:rsid w:val="00D55C18"/>
    <w:rsid w:val="00D56D72"/>
    <w:rsid w:val="00D579A1"/>
    <w:rsid w:val="00D57A57"/>
    <w:rsid w:val="00D57B3A"/>
    <w:rsid w:val="00D7471D"/>
    <w:rsid w:val="00D8681F"/>
    <w:rsid w:val="00D9087E"/>
    <w:rsid w:val="00DB4D4C"/>
    <w:rsid w:val="00DD47ED"/>
    <w:rsid w:val="00DD6395"/>
    <w:rsid w:val="00E013C7"/>
    <w:rsid w:val="00E07E81"/>
    <w:rsid w:val="00E3203C"/>
    <w:rsid w:val="00E45774"/>
    <w:rsid w:val="00E637BB"/>
    <w:rsid w:val="00E73E6D"/>
    <w:rsid w:val="00E85A30"/>
    <w:rsid w:val="00E85CC2"/>
    <w:rsid w:val="00EB756D"/>
    <w:rsid w:val="00F01B7C"/>
    <w:rsid w:val="00F0447F"/>
    <w:rsid w:val="00F1079C"/>
    <w:rsid w:val="00F11317"/>
    <w:rsid w:val="00F173F7"/>
    <w:rsid w:val="00F311DC"/>
    <w:rsid w:val="00F34747"/>
    <w:rsid w:val="00F44449"/>
    <w:rsid w:val="00F5246C"/>
    <w:rsid w:val="00F611B4"/>
    <w:rsid w:val="00F64B9F"/>
    <w:rsid w:val="00F64D90"/>
    <w:rsid w:val="00F81898"/>
    <w:rsid w:val="00F913DD"/>
    <w:rsid w:val="00F9684E"/>
    <w:rsid w:val="00FC227D"/>
    <w:rsid w:val="00FC3B91"/>
    <w:rsid w:val="00FE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D3E1A0"/>
  <w14:defaultImageDpi w14:val="0"/>
  <w15:docId w15:val="{452A0763-59E4-4334-9D82-6BBD18292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B2662"/>
    <w:rPr>
      <w:rFonts w:cs="Times New Roman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4125E"/>
    <w:pPr>
      <w:keepNext/>
      <w:keepLines/>
      <w:tabs>
        <w:tab w:val="left" w:pos="851"/>
      </w:tabs>
      <w:spacing w:before="360" w:after="0" w:line="240" w:lineRule="atLeast"/>
      <w:jc w:val="center"/>
      <w:outlineLvl w:val="2"/>
    </w:pPr>
    <w:rPr>
      <w:rFonts w:ascii="Times New Roman" w:hAnsi="Times New Roman"/>
      <w:b/>
      <w:kern w:val="28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34125E"/>
    <w:rPr>
      <w:rFonts w:ascii="Times New Roman" w:hAnsi="Times New Roman" w:cs="Times New Roman"/>
      <w:b/>
      <w:kern w:val="28"/>
      <w:sz w:val="20"/>
      <w:szCs w:val="20"/>
      <w:lang w:val="x-none" w:eastAsia="sk-SK"/>
    </w:rPr>
  </w:style>
  <w:style w:type="paragraph" w:styleId="Odsekzoznamu">
    <w:name w:val="List Paragraph"/>
    <w:basedOn w:val="Normlny"/>
    <w:uiPriority w:val="34"/>
    <w:qFormat/>
    <w:rsid w:val="00A003DD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532C38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32C3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532C38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32C3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532C38"/>
    <w:rPr>
      <w:rFonts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32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532C38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3E3112"/>
    <w:rPr>
      <w:rFonts w:cs="Times New Roman"/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901638"/>
    <w:pPr>
      <w:spacing w:after="0" w:line="240" w:lineRule="auto"/>
    </w:pPr>
    <w:rPr>
      <w:noProof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901638"/>
    <w:rPr>
      <w:rFonts w:cs="Times New Roman"/>
      <w:noProof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901638"/>
    <w:rPr>
      <w:rFonts w:cs="Times New Roman"/>
      <w:vertAlign w:val="superscript"/>
    </w:rPr>
  </w:style>
  <w:style w:type="paragraph" w:styleId="Normlnywebov">
    <w:name w:val="Normal (Web)"/>
    <w:basedOn w:val="Normlny"/>
    <w:uiPriority w:val="99"/>
    <w:rsid w:val="00D55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Bezriadkovania">
    <w:name w:val="No Spacing"/>
    <w:uiPriority w:val="1"/>
    <w:qFormat/>
    <w:rsid w:val="003D3752"/>
    <w:pPr>
      <w:spacing w:after="0" w:line="240" w:lineRule="auto"/>
    </w:pPr>
    <w:rPr>
      <w:rFonts w:cs="Times New Roman"/>
    </w:rPr>
  </w:style>
  <w:style w:type="paragraph" w:styleId="Hlavika">
    <w:name w:val="header"/>
    <w:basedOn w:val="Normlny"/>
    <w:link w:val="HlavikaChar"/>
    <w:uiPriority w:val="99"/>
    <w:rsid w:val="006B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B5C59"/>
    <w:rPr>
      <w:rFonts w:cs="Times New Roman"/>
    </w:rPr>
  </w:style>
  <w:style w:type="paragraph" w:styleId="Pta">
    <w:name w:val="footer"/>
    <w:basedOn w:val="Normlny"/>
    <w:link w:val="PtaChar"/>
    <w:uiPriority w:val="99"/>
    <w:rsid w:val="006B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B5C5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2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02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2039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2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2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820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820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20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20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82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820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820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820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820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82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82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82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03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2023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2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82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820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20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20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820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82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820226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0"/>
                                                          <w:divBdr>
                                                            <w:top w:val="single" w:sz="6" w:space="0" w:color="C0C2C5"/>
                                                            <w:left w:val="single" w:sz="6" w:space="0" w:color="C0C2C5"/>
                                                            <w:bottom w:val="single" w:sz="6" w:space="0" w:color="C0C2C5"/>
                                                            <w:right w:val="single" w:sz="6" w:space="0" w:color="C0C2C5"/>
                                                          </w:divBdr>
                                                          <w:divsChild>
                                                            <w:div w:id="1166820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820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820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82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03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2034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20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2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82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82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20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20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820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820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820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820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820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820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820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20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20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820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820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820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20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20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8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03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2029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2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2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8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82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20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20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820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820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820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820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820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820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82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949CE-D5D4-48AA-8E59-B3088A33C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MSVVaSSR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Gallus Igor</dc:creator>
  <cp:keywords/>
  <dc:description/>
  <cp:lastModifiedBy>Podmajerská, Alena</cp:lastModifiedBy>
  <cp:revision>3</cp:revision>
  <cp:lastPrinted>2018-04-22T18:02:00Z</cp:lastPrinted>
  <dcterms:created xsi:type="dcterms:W3CDTF">2018-06-15T09:33:00Z</dcterms:created>
  <dcterms:modified xsi:type="dcterms:W3CDTF">2018-06-19T12:53:00Z</dcterms:modified>
</cp:coreProperties>
</file>