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784" w:rsidP="007F2100">
      <w:pPr>
        <w:tabs>
          <w:tab w:val="left" w:pos="142"/>
        </w:tabs>
        <w:bidi w:val="0"/>
        <w:jc w:val="center"/>
        <w:rPr>
          <w:rFonts w:ascii="Times New Roman" w:hAnsi="Times New Roman"/>
          <w:b/>
          <w:color w:val="auto"/>
          <w:sz w:val="24"/>
          <w:szCs w:val="24"/>
        </w:rPr>
      </w:pPr>
    </w:p>
    <w:p w:rsidR="007F2100" w:rsidRPr="00676E32" w:rsidP="007F2100">
      <w:pPr>
        <w:tabs>
          <w:tab w:val="left" w:pos="142"/>
        </w:tabs>
        <w:bidi w:val="0"/>
        <w:jc w:val="center"/>
        <w:rPr>
          <w:rFonts w:ascii="Times New Roman" w:hAnsi="Times New Roman"/>
          <w:b/>
          <w:color w:val="auto"/>
          <w:sz w:val="24"/>
          <w:szCs w:val="24"/>
        </w:rPr>
      </w:pPr>
    </w:p>
    <w:p w:rsidR="00233784">
      <w:pPr>
        <w:tabs>
          <w:tab w:val="left" w:pos="142"/>
        </w:tabs>
        <w:bidi w:val="0"/>
        <w:jc w:val="center"/>
        <w:rPr>
          <w:rFonts w:ascii="Times New Roman" w:hAnsi="Times New Roman"/>
          <w:b/>
          <w:color w:val="auto"/>
          <w:sz w:val="24"/>
          <w:szCs w:val="24"/>
        </w:rPr>
      </w:pPr>
    </w:p>
    <w:p w:rsidR="005814FA">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917A9C">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pPr>
        <w:tabs>
          <w:tab w:val="left" w:pos="142"/>
        </w:tabs>
        <w:bidi w:val="0"/>
        <w:jc w:val="center"/>
        <w:rPr>
          <w:rFonts w:ascii="Times New Roman" w:hAnsi="Times New Roman"/>
          <w:b/>
          <w:color w:val="auto"/>
          <w:sz w:val="24"/>
          <w:szCs w:val="24"/>
        </w:rPr>
      </w:pPr>
    </w:p>
    <w:p w:rsidR="004C1B2F" w:rsidRPr="00676E32">
      <w:pPr>
        <w:tabs>
          <w:tab w:val="left" w:pos="142"/>
        </w:tabs>
        <w:bidi w:val="0"/>
        <w:jc w:val="center"/>
        <w:rPr>
          <w:rFonts w:ascii="Times New Roman" w:hAnsi="Times New Roman"/>
          <w:b/>
          <w:color w:val="auto"/>
          <w:sz w:val="24"/>
          <w:szCs w:val="24"/>
        </w:rPr>
      </w:pPr>
    </w:p>
    <w:p w:rsidR="005814FA" w:rsidRPr="006651ED">
      <w:pPr>
        <w:tabs>
          <w:tab w:val="left" w:pos="142"/>
        </w:tabs>
        <w:bidi w:val="0"/>
        <w:jc w:val="center"/>
        <w:rPr>
          <w:rFonts w:ascii="Times New Roman" w:hAnsi="Times New Roman"/>
          <w:color w:val="auto"/>
          <w:sz w:val="24"/>
          <w:szCs w:val="24"/>
        </w:rPr>
      </w:pPr>
      <w:r w:rsidRPr="006651ED" w:rsidR="00816217">
        <w:rPr>
          <w:rFonts w:ascii="Times New Roman" w:hAnsi="Times New Roman"/>
          <w:color w:val="auto"/>
          <w:sz w:val="24"/>
          <w:szCs w:val="24"/>
        </w:rPr>
        <w:t>z</w:t>
      </w:r>
      <w:r w:rsidRPr="006651ED" w:rsidR="004C1B2F">
        <w:rPr>
          <w:rFonts w:ascii="Times New Roman" w:hAnsi="Times New Roman"/>
          <w:color w:val="auto"/>
          <w:sz w:val="24"/>
          <w:szCs w:val="24"/>
        </w:rPr>
        <w:t xml:space="preserve">o 14. júna </w:t>
      </w:r>
      <w:r w:rsidRPr="006651ED" w:rsidR="00816217">
        <w:rPr>
          <w:rFonts w:ascii="Times New Roman" w:hAnsi="Times New Roman"/>
          <w:color w:val="auto"/>
          <w:sz w:val="24"/>
          <w:szCs w:val="24"/>
        </w:rPr>
        <w:t>2018,</w:t>
      </w:r>
    </w:p>
    <w:p w:rsidR="005814FA" w:rsidRPr="006651ED">
      <w:pPr>
        <w:tabs>
          <w:tab w:val="left" w:pos="142"/>
        </w:tabs>
        <w:bidi w:val="0"/>
        <w:jc w:val="center"/>
        <w:rPr>
          <w:rFonts w:ascii="Times New Roman" w:hAnsi="Times New Roman"/>
          <w:color w:val="auto"/>
          <w:sz w:val="24"/>
          <w:szCs w:val="24"/>
        </w:rPr>
      </w:pPr>
    </w:p>
    <w:p w:rsidR="005814FA" w:rsidRPr="006651ED">
      <w:pPr>
        <w:tabs>
          <w:tab w:val="left" w:pos="142"/>
        </w:tabs>
        <w:bidi w:val="0"/>
        <w:jc w:val="center"/>
        <w:rPr>
          <w:rFonts w:ascii="Times New Roman" w:hAnsi="Times New Roman"/>
          <w:color w:val="auto"/>
          <w:sz w:val="24"/>
          <w:szCs w:val="24"/>
        </w:rPr>
      </w:pPr>
      <w:r w:rsidRPr="006651ED" w:rsidR="00816217">
        <w:rPr>
          <w:rFonts w:ascii="Times New Roman" w:hAnsi="Times New Roman"/>
          <w:b/>
          <w:color w:val="auto"/>
          <w:sz w:val="24"/>
          <w:szCs w:val="24"/>
        </w:rPr>
        <w:t>ktorým sa mení a dopĺňa zákon č. 61/2015 Z. z. o odbornom vzdelávaní a príprave a o zmene a doplnení niektorých zákonov a ktorým sa menia a dopĺňajú niektoré zákony</w:t>
      </w:r>
    </w:p>
    <w:p w:rsidR="005814FA" w:rsidRPr="006651ED">
      <w:pPr>
        <w:tabs>
          <w:tab w:val="left" w:pos="142"/>
        </w:tabs>
        <w:bidi w:val="0"/>
        <w:jc w:val="center"/>
        <w:rPr>
          <w:rFonts w:ascii="Times New Roman" w:hAnsi="Times New Roman"/>
          <w:color w:val="auto"/>
          <w:sz w:val="24"/>
          <w:szCs w:val="24"/>
        </w:rPr>
      </w:pPr>
    </w:p>
    <w:p w:rsidR="005814FA" w:rsidRPr="006651ED">
      <w:pPr>
        <w:tabs>
          <w:tab w:val="left" w:pos="142"/>
        </w:tabs>
        <w:bidi w:val="0"/>
        <w:jc w:val="center"/>
        <w:rPr>
          <w:rFonts w:ascii="Times New Roman" w:hAnsi="Times New Roman"/>
          <w:color w:val="auto"/>
          <w:sz w:val="24"/>
          <w:szCs w:val="24"/>
        </w:rPr>
      </w:pPr>
    </w:p>
    <w:p w:rsidR="005814FA" w:rsidRPr="006651ED">
      <w:pPr>
        <w:tabs>
          <w:tab w:val="left" w:pos="142"/>
        </w:tabs>
        <w:bidi w:val="0"/>
        <w:jc w:val="center"/>
        <w:rPr>
          <w:rFonts w:ascii="Times New Roman" w:hAnsi="Times New Roman"/>
          <w:color w:val="auto"/>
          <w:sz w:val="24"/>
          <w:szCs w:val="24"/>
        </w:rPr>
      </w:pPr>
    </w:p>
    <w:p w:rsidR="005814FA" w:rsidRPr="006651ED">
      <w:pPr>
        <w:tabs>
          <w:tab w:val="left" w:pos="142"/>
        </w:tabs>
        <w:bidi w:val="0"/>
        <w:jc w:val="both"/>
        <w:rPr>
          <w:rFonts w:ascii="Times New Roman" w:hAnsi="Times New Roman"/>
          <w:color w:val="auto"/>
          <w:sz w:val="24"/>
          <w:szCs w:val="24"/>
        </w:rPr>
      </w:pPr>
      <w:r w:rsidRPr="006651ED" w:rsidR="00816217">
        <w:rPr>
          <w:rFonts w:ascii="Times New Roman" w:hAnsi="Times New Roman"/>
          <w:color w:val="auto"/>
          <w:sz w:val="24"/>
          <w:szCs w:val="24"/>
        </w:rPr>
        <w:tab/>
        <w:t>Národná rada Slovenskej republiky sa uzniesla na tomto zákone:</w:t>
      </w:r>
    </w:p>
    <w:p w:rsidR="005814FA" w:rsidRPr="006651ED">
      <w:pPr>
        <w:tabs>
          <w:tab w:val="left" w:pos="142"/>
        </w:tabs>
        <w:bidi w:val="0"/>
        <w:jc w:val="center"/>
        <w:rPr>
          <w:rFonts w:ascii="Times New Roman" w:hAnsi="Times New Roman"/>
          <w:color w:val="auto"/>
          <w:sz w:val="24"/>
          <w:szCs w:val="24"/>
        </w:rPr>
      </w:pPr>
    </w:p>
    <w:p w:rsidR="005814FA" w:rsidRPr="006651ED">
      <w:pPr>
        <w:tabs>
          <w:tab w:val="left" w:pos="142"/>
        </w:tabs>
        <w:bidi w:val="0"/>
        <w:jc w:val="center"/>
        <w:rPr>
          <w:rFonts w:ascii="Times New Roman" w:hAnsi="Times New Roman"/>
          <w:b/>
          <w:color w:val="auto"/>
          <w:sz w:val="24"/>
          <w:szCs w:val="24"/>
        </w:rPr>
      </w:pPr>
      <w:r w:rsidRPr="006651ED" w:rsidR="00816217">
        <w:rPr>
          <w:rFonts w:ascii="Times New Roman" w:hAnsi="Times New Roman"/>
          <w:b/>
          <w:color w:val="auto"/>
          <w:sz w:val="24"/>
          <w:szCs w:val="24"/>
        </w:rPr>
        <w:t>Čl. I</w:t>
      </w:r>
    </w:p>
    <w:p w:rsidR="005814FA" w:rsidRPr="006651ED">
      <w:pPr>
        <w:tabs>
          <w:tab w:val="left" w:pos="142"/>
        </w:tabs>
        <w:bidi w:val="0"/>
        <w:jc w:val="both"/>
        <w:rPr>
          <w:rFonts w:ascii="Times New Roman" w:hAnsi="Times New Roman"/>
          <w:b/>
          <w:color w:val="auto"/>
          <w:sz w:val="24"/>
          <w:szCs w:val="24"/>
        </w:rPr>
      </w:pPr>
    </w:p>
    <w:p w:rsidR="005814FA" w:rsidRPr="006651ED">
      <w:pPr>
        <w:tabs>
          <w:tab w:val="left" w:pos="142"/>
        </w:tabs>
        <w:bidi w:val="0"/>
        <w:jc w:val="both"/>
        <w:rPr>
          <w:rFonts w:ascii="Times New Roman" w:hAnsi="Times New Roman"/>
          <w:color w:val="auto"/>
          <w:sz w:val="24"/>
          <w:szCs w:val="24"/>
        </w:rPr>
      </w:pPr>
      <w:r w:rsidRPr="006651ED" w:rsidR="00816217">
        <w:rPr>
          <w:rFonts w:ascii="Times New Roman" w:hAnsi="Times New Roman"/>
          <w:color w:val="auto"/>
          <w:sz w:val="24"/>
          <w:szCs w:val="24"/>
        </w:rPr>
        <w:t>Zákon  č. 61/2015 Z. z. o odbornom vzdelávaní a príprave a o zmene a doplnení niektorých zákonov sa mení a dopĺňa takto:</w:t>
      </w:r>
    </w:p>
    <w:p w:rsidR="005814FA" w:rsidRPr="006651ED">
      <w:pPr>
        <w:tabs>
          <w:tab w:val="left" w:pos="142"/>
        </w:tabs>
        <w:bidi w:val="0"/>
        <w:jc w:val="both"/>
        <w:rPr>
          <w:rFonts w:ascii="Times New Roman" w:hAnsi="Times New Roman"/>
          <w:color w:val="auto"/>
          <w:sz w:val="24"/>
          <w:szCs w:val="24"/>
        </w:rPr>
      </w:pPr>
    </w:p>
    <w:p w:rsidR="005814FA" w:rsidRPr="006651ED">
      <w:pPr>
        <w:bidi w:val="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 sa vypúšťa písmeno i). </w:t>
      </w:r>
    </w:p>
    <w:p w:rsidR="00AE35F7" w:rsidRPr="006651ED" w:rsidP="00287EB9">
      <w:pPr>
        <w:bidi w:val="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2 písm. n) sa na konci čiarka nahrádza bodkočiark</w:t>
      </w:r>
      <w:r w:rsidRPr="006651ED" w:rsidR="005E52CA">
        <w:rPr>
          <w:rFonts w:ascii="Times New Roman" w:hAnsi="Times New Roman"/>
          <w:color w:val="auto"/>
          <w:sz w:val="24"/>
          <w:szCs w:val="24"/>
        </w:rPr>
        <w:t>ou a pripájajú sa tieto slová: „</w:t>
      </w:r>
      <w:r w:rsidRPr="006651ED" w:rsidR="00816217">
        <w:rPr>
          <w:rFonts w:ascii="Times New Roman" w:hAnsi="Times New Roman"/>
          <w:color w:val="auto"/>
          <w:sz w:val="24"/>
          <w:szCs w:val="24"/>
        </w:rPr>
        <w:t>za pracovisko praktického vyučovania sa považuje aj priestor, ku ktorému má vlastnícke právo alebo užívacie právo organizácia, v ktorej sú združení viacerí zamestnávatelia,”.</w:t>
      </w:r>
      <w:r w:rsidRPr="006651ED" w:rsidR="001A4506">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p>
    <w:p w:rsidR="00DE14A5" w:rsidRPr="006651ED">
      <w:pPr>
        <w:numPr>
          <w:numId w:val="9"/>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 2 sa dopĺňa písmenom p), ktoré znie:</w:t>
      </w:r>
    </w:p>
    <w:p w:rsidR="00DE14A5" w:rsidRPr="006651ED" w:rsidP="00DE14A5">
      <w:pPr>
        <w:bidi w:val="0"/>
        <w:ind w:left="360"/>
        <w:contextualSpacing/>
        <w:jc w:val="both"/>
        <w:rPr>
          <w:rFonts w:ascii="Times New Roman" w:hAnsi="Times New Roman"/>
          <w:color w:val="auto"/>
          <w:sz w:val="24"/>
          <w:szCs w:val="24"/>
        </w:rPr>
      </w:pPr>
      <w:r w:rsidRPr="006651ED" w:rsidR="009D2A15">
        <w:rPr>
          <w:rFonts w:ascii="Times New Roman" w:hAnsi="Times New Roman"/>
          <w:color w:val="auto"/>
          <w:sz w:val="24"/>
          <w:szCs w:val="24"/>
        </w:rPr>
        <w:tab/>
      </w:r>
      <w:r w:rsidRPr="006651ED">
        <w:rPr>
          <w:rFonts w:ascii="Times New Roman" w:hAnsi="Times New Roman"/>
          <w:color w:val="auto"/>
          <w:sz w:val="24"/>
          <w:szCs w:val="24"/>
        </w:rPr>
        <w:t xml:space="preserve">„p) zákonným zástupcom žiaka rodič alebo iná fyzická osoba než rodič, ktorá má </w:t>
      </w:r>
      <w:r w:rsidRPr="006651ED" w:rsidR="009D2A15">
        <w:rPr>
          <w:rFonts w:ascii="Times New Roman" w:hAnsi="Times New Roman"/>
          <w:color w:val="auto"/>
          <w:sz w:val="24"/>
          <w:szCs w:val="24"/>
        </w:rPr>
        <w:tab/>
      </w:r>
      <w:r w:rsidRPr="006651ED">
        <w:rPr>
          <w:rFonts w:ascii="Times New Roman" w:hAnsi="Times New Roman"/>
          <w:color w:val="auto"/>
          <w:sz w:val="24"/>
          <w:szCs w:val="24"/>
        </w:rPr>
        <w:t xml:space="preserve">dieťa zverené do osobnej starostlivosti alebo do pestúnskej starostlivosti na základe </w:t>
      </w:r>
      <w:r w:rsidRPr="006651ED" w:rsidR="009D2A15">
        <w:rPr>
          <w:rFonts w:ascii="Times New Roman" w:hAnsi="Times New Roman"/>
          <w:color w:val="auto"/>
          <w:sz w:val="24"/>
          <w:szCs w:val="24"/>
        </w:rPr>
        <w:tab/>
      </w:r>
      <w:r w:rsidRPr="006651ED">
        <w:rPr>
          <w:rFonts w:ascii="Times New Roman" w:hAnsi="Times New Roman"/>
          <w:color w:val="auto"/>
          <w:sz w:val="24"/>
          <w:szCs w:val="24"/>
        </w:rPr>
        <w:t xml:space="preserve">rozhodnutia súdu, alebo zástupca zariadenia, v ktorom sa vykonáva ústavná </w:t>
      </w:r>
      <w:r w:rsidRPr="006651ED" w:rsidR="009D2A15">
        <w:rPr>
          <w:rFonts w:ascii="Times New Roman" w:hAnsi="Times New Roman"/>
          <w:color w:val="auto"/>
          <w:sz w:val="24"/>
          <w:szCs w:val="24"/>
        </w:rPr>
        <w:tab/>
      </w:r>
      <w:r w:rsidRPr="006651ED">
        <w:rPr>
          <w:rFonts w:ascii="Times New Roman" w:hAnsi="Times New Roman"/>
          <w:color w:val="auto"/>
          <w:sz w:val="24"/>
          <w:szCs w:val="24"/>
        </w:rPr>
        <w:t xml:space="preserve">starostlivosť, výchovné opatrenie, neodkladné opatrenie alebo ochranná výchova, </w:t>
      </w:r>
      <w:r w:rsidRPr="006651ED" w:rsidR="009D2A15">
        <w:rPr>
          <w:rFonts w:ascii="Times New Roman" w:hAnsi="Times New Roman"/>
          <w:color w:val="auto"/>
          <w:sz w:val="24"/>
          <w:szCs w:val="24"/>
        </w:rPr>
        <w:tab/>
      </w:r>
      <w:r w:rsidRPr="006651ED">
        <w:rPr>
          <w:rFonts w:ascii="Times New Roman" w:hAnsi="Times New Roman"/>
          <w:color w:val="auto"/>
          <w:sz w:val="24"/>
          <w:szCs w:val="24"/>
        </w:rPr>
        <w:t>výkon väzby alebo výkon trestu odňatia slobody.“.</w:t>
      </w:r>
    </w:p>
    <w:p w:rsidR="00DE14A5" w:rsidRPr="006651ED" w:rsidP="00DE14A5">
      <w:pPr>
        <w:pStyle w:val="ListParagraph"/>
        <w:bidi w:val="0"/>
        <w:rPr>
          <w:rFonts w:ascii="Times New Roman" w:hAnsi="Times New Roman"/>
          <w:color w:val="auto"/>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3 ods. 1 sa vypúšťa písmeno c).</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Doterajšie písmená d) až h) sa označujú ako písmená c) až g).  </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3 ods. 2 sa za slovom „prívlastkom“ </w:t>
      </w:r>
      <w:r w:rsidRPr="006651ED" w:rsidR="001725BE">
        <w:rPr>
          <w:rFonts w:ascii="Times New Roman" w:hAnsi="Times New Roman"/>
          <w:color w:val="auto"/>
          <w:sz w:val="24"/>
          <w:szCs w:val="24"/>
        </w:rPr>
        <w:t xml:space="preserve">čiarka </w:t>
      </w:r>
      <w:r w:rsidRPr="006651ED" w:rsidR="00816217">
        <w:rPr>
          <w:rFonts w:ascii="Times New Roman" w:hAnsi="Times New Roman"/>
          <w:color w:val="auto"/>
          <w:sz w:val="24"/>
          <w:szCs w:val="24"/>
        </w:rPr>
        <w:t>nahrádza slovom „alebo“ a vypúšťajú sa slová „alebo stredná umelecká škola s prívlastkom“.</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4 ods. 1 sa za slovom „praxe“ vypúšťa čiarka a slová „umeleckej praxe“.</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4 ods. 3 sa za slovo „praxe“ vkladá čiarka a slová „majstra odbornej výchovy, hlavného inštruktora“. </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4 sa vypúšťa odsek 4.</w:t>
      </w:r>
    </w:p>
    <w:p w:rsidR="005814FA" w:rsidRPr="006651ED">
      <w:pPr>
        <w:bidi w:val="0"/>
        <w:jc w:val="both"/>
        <w:rPr>
          <w:rFonts w:ascii="Times New Roman" w:hAnsi="Times New Roman"/>
          <w:color w:val="auto"/>
          <w:sz w:val="24"/>
          <w:szCs w:val="24"/>
        </w:rPr>
      </w:pP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ab/>
        <w:t>Doterajší odsek 5 sa označuje ako odsek 4.</w:t>
      </w:r>
    </w:p>
    <w:p w:rsidR="005814FA" w:rsidRPr="006651ED">
      <w:pPr>
        <w:bidi w:val="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4 ods. 4 sa slová „až 4“ nahrádzajú slovami „a 3“.</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5 ods. 1 sa za slovom „výcviku“ čiarka nahrádza slovami „alebo na“ a vypúšťajú sa slová „alebo na umeleckej praxi“.</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6 </w:t>
      </w:r>
      <w:r w:rsidRPr="006651ED" w:rsidR="00E5701B">
        <w:rPr>
          <w:rFonts w:ascii="Times New Roman" w:hAnsi="Times New Roman"/>
          <w:color w:val="auto"/>
          <w:sz w:val="24"/>
          <w:szCs w:val="24"/>
        </w:rPr>
        <w:t xml:space="preserve">ods. 1 </w:t>
      </w:r>
      <w:r w:rsidRPr="006651ED" w:rsidR="00816217">
        <w:rPr>
          <w:rFonts w:ascii="Times New Roman" w:hAnsi="Times New Roman"/>
          <w:color w:val="auto"/>
          <w:sz w:val="24"/>
          <w:szCs w:val="24"/>
        </w:rPr>
        <w:t>úvodnej vete sa čiarka nahrádza slovom „alebo“ a vypúšťajú sa slová „alebo umeleckú prax“.</w:t>
      </w:r>
    </w:p>
    <w:p w:rsidR="005814FA" w:rsidRPr="006651ED">
      <w:pPr>
        <w:bidi w:val="0"/>
        <w:ind w:left="720"/>
        <w:rPr>
          <w:rFonts w:ascii="Times New Roman" w:hAnsi="Times New Roman"/>
          <w:color w:val="auto"/>
          <w:sz w:val="24"/>
          <w:szCs w:val="24"/>
        </w:rPr>
      </w:pPr>
    </w:p>
    <w:p w:rsidR="005814FA" w:rsidRPr="006651ED" w:rsidP="00AC4ABD">
      <w:pPr>
        <w:numPr>
          <w:numId w:val="9"/>
        </w:numPr>
        <w:bidi w:val="0"/>
        <w:contextualSpacing/>
        <w:jc w:val="both"/>
        <w:rPr>
          <w:rFonts w:ascii="Times New Roman" w:hAnsi="Times New Roman"/>
          <w:color w:val="auto"/>
          <w:sz w:val="24"/>
          <w:szCs w:val="24"/>
        </w:rPr>
      </w:pPr>
      <w:r w:rsidRPr="006651ED" w:rsidR="00E5701B">
        <w:rPr>
          <w:rFonts w:ascii="Times New Roman" w:hAnsi="Times New Roman"/>
          <w:color w:val="auto"/>
          <w:sz w:val="24"/>
          <w:szCs w:val="24"/>
        </w:rPr>
        <w:t>V § 6 ods. 3 sa za slovo</w:t>
      </w:r>
      <w:r w:rsidRPr="006651ED" w:rsidR="00816217">
        <w:rPr>
          <w:rFonts w:ascii="Times New Roman" w:hAnsi="Times New Roman"/>
          <w:color w:val="auto"/>
          <w:sz w:val="24"/>
          <w:szCs w:val="24"/>
        </w:rPr>
        <w:t xml:space="preserve"> „povolania“ vkladá čiarka a slová „skupiny povolaní“, za slovom „výcvik“ sa </w:t>
      </w:r>
      <w:r w:rsidRPr="006651ED" w:rsidR="005F2748">
        <w:rPr>
          <w:rFonts w:ascii="Times New Roman" w:hAnsi="Times New Roman"/>
          <w:color w:val="auto"/>
          <w:sz w:val="24"/>
          <w:szCs w:val="24"/>
        </w:rPr>
        <w:t xml:space="preserve">čiarka </w:t>
      </w:r>
      <w:r w:rsidRPr="006651ED" w:rsidR="00AC4ABD">
        <w:rPr>
          <w:rFonts w:ascii="Times New Roman" w:hAnsi="Times New Roman"/>
          <w:color w:val="auto"/>
          <w:sz w:val="24"/>
          <w:szCs w:val="24"/>
        </w:rPr>
        <w:t xml:space="preserve">nahrádza </w:t>
      </w:r>
      <w:r w:rsidRPr="006651ED" w:rsidR="00816217">
        <w:rPr>
          <w:rFonts w:ascii="Times New Roman" w:hAnsi="Times New Roman"/>
          <w:color w:val="auto"/>
          <w:sz w:val="24"/>
          <w:szCs w:val="24"/>
        </w:rPr>
        <w:t>slovom „alebo“ a vypúšťajú sa slová „alebo umelecká prax“.</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7 ods. 2 úvodnej vete, § 8 ods. 1 úvodnej vete a § 9 ods. 1 sa za slovom „výcvik“ </w:t>
      </w:r>
      <w:r w:rsidRPr="006651ED" w:rsidR="002F6A61">
        <w:rPr>
          <w:rFonts w:ascii="Times New Roman" w:hAnsi="Times New Roman"/>
          <w:color w:val="auto"/>
          <w:sz w:val="24"/>
          <w:szCs w:val="24"/>
        </w:rPr>
        <w:t xml:space="preserve">čiarka </w:t>
      </w:r>
      <w:r w:rsidRPr="006651ED" w:rsidR="00816217">
        <w:rPr>
          <w:rFonts w:ascii="Times New Roman" w:hAnsi="Times New Roman"/>
          <w:color w:val="auto"/>
          <w:sz w:val="24"/>
          <w:szCs w:val="24"/>
        </w:rPr>
        <w:t xml:space="preserve">nahrádza slovom „alebo“ a vypúšťajú sa slová „alebo </w:t>
      </w:r>
      <w:r w:rsidRPr="006651ED" w:rsidR="00797572">
        <w:rPr>
          <w:rFonts w:ascii="Times New Roman" w:hAnsi="Times New Roman"/>
          <w:color w:val="auto"/>
          <w:sz w:val="24"/>
          <w:szCs w:val="24"/>
        </w:rPr>
        <w:t xml:space="preserve">umelecká </w:t>
      </w:r>
      <w:r w:rsidRPr="006651ED" w:rsidR="00816217">
        <w:rPr>
          <w:rFonts w:ascii="Times New Roman" w:hAnsi="Times New Roman"/>
          <w:color w:val="auto"/>
          <w:sz w:val="24"/>
          <w:szCs w:val="24"/>
        </w:rPr>
        <w:t>prax“.</w:t>
      </w:r>
    </w:p>
    <w:p w:rsidR="000F4BF4" w:rsidRPr="006651ED" w:rsidP="00AC4ABD">
      <w:pPr>
        <w:bidi w:val="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7 odsek 3 znie:</w:t>
      </w:r>
    </w:p>
    <w:p w:rsidR="005814FA" w:rsidRPr="006651ED">
      <w:pPr>
        <w:bidi w:val="0"/>
        <w:ind w:firstLine="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(3) V dielni žiak vykonáva</w:t>
      </w:r>
    </w:p>
    <w:p w:rsidR="005814FA" w:rsidRPr="006651ED">
      <w:pPr>
        <w:numPr>
          <w:numId w:val="14"/>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odborný výcvik pod vedením majstra odbornej výchovy alebo</w:t>
      </w:r>
    </w:p>
    <w:p w:rsidR="005814FA" w:rsidRPr="006651ED">
      <w:pPr>
        <w:numPr>
          <w:numId w:val="14"/>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odbornú prax pod vedením učiteľa odbornej praxe alebo majstra odbornej výchovy.”.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8 ods. 2 písmená h) a i) znejú: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„h) počet inštruktorov, počet majstrov odbornej výchovy alebo počet učiteľov odbornej praxe podľa odseku 3,</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i) počet majstrov odbornej výchovy alebo počet učiteľov odbornej praxe podľa odseku 4,”.</w:t>
      </w:r>
    </w:p>
    <w:p w:rsidR="000F4BF4" w:rsidRPr="006651ED" w:rsidP="00AC4ABD">
      <w:pPr>
        <w:bidi w:val="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8 odseky 3 a 4 znejú:</w:t>
      </w:r>
      <w:r w:rsidRPr="006651ED" w:rsidR="000F4BF4">
        <w:rPr>
          <w:rFonts w:ascii="Times New Roman" w:hAnsi="Times New Roman"/>
          <w:color w:val="auto"/>
          <w:sz w:val="24"/>
          <w:szCs w:val="24"/>
        </w:rPr>
        <w:t xml:space="preserve"> </w:t>
      </w:r>
    </w:p>
    <w:p w:rsidR="005814FA" w:rsidRPr="006651ED">
      <w:pPr>
        <w:bidi w:val="0"/>
        <w:ind w:firstLine="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(3) Na pracovisku zamestnávateľa žiak vykonáva</w:t>
      </w:r>
    </w:p>
    <w:p w:rsidR="005814FA" w:rsidRPr="006651ED">
      <w:pPr>
        <w:numPr>
          <w:numId w:val="10"/>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odborný výcvik alebo odbornú prax pod vedením inštruktora,</w:t>
      </w:r>
    </w:p>
    <w:p w:rsidR="005814FA" w:rsidRPr="006651ED">
      <w:pPr>
        <w:numPr>
          <w:numId w:val="10"/>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odborný výcvik pod vedením majstra odbornej výchovy alebo</w:t>
      </w:r>
    </w:p>
    <w:p w:rsidR="005814FA" w:rsidRPr="006651ED">
      <w:pPr>
        <w:numPr>
          <w:numId w:val="10"/>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odbornú prax pod vedením učiteľa odbornej praxe alebo majstra odbornej výchovy.</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(4) Odborný výcvik alebo odbornú prax na pracovisku zamestnávateľa môžu pod vedením jedného inštruktora vykonávať najviac traja žiaci. Inštruktor poskytuje majstrovi odbornej výchovy alebo učiteľovi odbornej praxe, ktorého určí riaditeľ strednej odbornej školy, informácie o činnosti, ktorú žiak počas praktického vyučovania vykonával a o správaní žiaka. Najvyšší počet žiakov na jedného majstra odbornej výchovy alebo učiteľa odbornej praxe, ktorému inštruktor poskytuje informácie, je 40 žiakov.“.</w:t>
      </w:r>
    </w:p>
    <w:p w:rsidR="005814FA" w:rsidRPr="006651ED">
      <w:pPr>
        <w:bidi w:val="0"/>
        <w:ind w:left="720"/>
        <w:rPr>
          <w:rFonts w:ascii="Times New Roman" w:hAnsi="Times New Roman"/>
          <w:color w:val="auto"/>
          <w:sz w:val="24"/>
          <w:szCs w:val="24"/>
        </w:rPr>
      </w:pPr>
    </w:p>
    <w:p w:rsidR="00216CF6" w:rsidRPr="006651ED" w:rsidP="00AC4ABD">
      <w:pPr>
        <w:numPr>
          <w:numId w:val="9"/>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V § 8 ods. 5 </w:t>
      </w:r>
      <w:r w:rsidRPr="006651ED" w:rsidR="00AC4ABD">
        <w:rPr>
          <w:rFonts w:ascii="Times New Roman" w:hAnsi="Times New Roman"/>
          <w:color w:val="auto"/>
          <w:sz w:val="24"/>
          <w:szCs w:val="24"/>
        </w:rPr>
        <w:t>sa slová „najmenej na obdobie jedného školského roka</w:t>
      </w:r>
      <w:r w:rsidRPr="006651ED" w:rsidR="00620708">
        <w:rPr>
          <w:rFonts w:ascii="Times New Roman" w:hAnsi="Times New Roman"/>
          <w:color w:val="auto"/>
          <w:sz w:val="24"/>
          <w:szCs w:val="24"/>
        </w:rPr>
        <w:t>“ nahrádzajú slovami „na dobu určitú“.</w:t>
      </w:r>
    </w:p>
    <w:p w:rsidR="00216CF6" w:rsidRPr="006651ED" w:rsidP="00216CF6">
      <w:pPr>
        <w:bidi w:val="0"/>
        <w:ind w:left="720"/>
        <w:contextualSpacing/>
        <w:jc w:val="both"/>
        <w:rPr>
          <w:rFonts w:ascii="Times New Roman" w:hAnsi="Times New Roman"/>
          <w:color w:val="auto"/>
          <w:sz w:val="24"/>
          <w:szCs w:val="24"/>
        </w:rPr>
      </w:pPr>
    </w:p>
    <w:p w:rsidR="00620708" w:rsidRPr="006651ED" w:rsidP="001957FE">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8 ods. 6 </w:t>
      </w:r>
      <w:r w:rsidRPr="006651ED" w:rsidR="00DD6EB8">
        <w:rPr>
          <w:rFonts w:ascii="Times New Roman" w:hAnsi="Times New Roman"/>
          <w:color w:val="auto"/>
          <w:sz w:val="24"/>
          <w:szCs w:val="24"/>
        </w:rPr>
        <w:t xml:space="preserve">prvej vete </w:t>
      </w:r>
      <w:r w:rsidRPr="006651ED" w:rsidR="00816217">
        <w:rPr>
          <w:rFonts w:ascii="Times New Roman" w:hAnsi="Times New Roman"/>
          <w:color w:val="auto"/>
          <w:sz w:val="24"/>
          <w:szCs w:val="24"/>
        </w:rPr>
        <w:t>sa slová „rovnopis zmluvy“ nahrádzajú slovami „zoznam uzatvorených zmlúv“</w:t>
      </w:r>
      <w:r w:rsidRPr="006651ED" w:rsidR="00CA19AA">
        <w:rPr>
          <w:rFonts w:ascii="Times New Roman" w:hAnsi="Times New Roman"/>
          <w:color w:val="auto"/>
          <w:sz w:val="24"/>
          <w:szCs w:val="24"/>
        </w:rPr>
        <w:t xml:space="preserve"> a</w:t>
      </w:r>
      <w:r w:rsidRPr="006651ED" w:rsidR="001957FE">
        <w:rPr>
          <w:rFonts w:ascii="Times New Roman" w:hAnsi="Times New Roman"/>
          <w:color w:val="auto"/>
          <w:sz w:val="24"/>
          <w:szCs w:val="24"/>
        </w:rPr>
        <w:t xml:space="preserve"> </w:t>
      </w:r>
      <w:r w:rsidRPr="006651ED">
        <w:rPr>
          <w:rFonts w:ascii="Times New Roman" w:hAnsi="Times New Roman"/>
          <w:color w:val="auto"/>
          <w:sz w:val="24"/>
          <w:szCs w:val="24"/>
        </w:rPr>
        <w:t xml:space="preserve">na </w:t>
      </w:r>
      <w:r w:rsidRPr="006651ED" w:rsidR="00816217">
        <w:rPr>
          <w:rFonts w:ascii="Times New Roman" w:hAnsi="Times New Roman"/>
          <w:color w:val="auto"/>
          <w:sz w:val="24"/>
          <w:szCs w:val="24"/>
        </w:rPr>
        <w:t>k</w:t>
      </w:r>
      <w:r w:rsidRPr="006651ED" w:rsidR="005E52CA">
        <w:rPr>
          <w:rFonts w:ascii="Times New Roman" w:hAnsi="Times New Roman"/>
          <w:color w:val="auto"/>
          <w:sz w:val="24"/>
          <w:szCs w:val="24"/>
        </w:rPr>
        <w:t>onci sa pripájajú tieto slová: „</w:t>
      </w:r>
      <w:r w:rsidRPr="006651ED" w:rsidR="00816217">
        <w:rPr>
          <w:rFonts w:ascii="Times New Roman" w:hAnsi="Times New Roman"/>
          <w:color w:val="auto"/>
          <w:sz w:val="24"/>
          <w:szCs w:val="24"/>
        </w:rPr>
        <w:t xml:space="preserve">v rozsahu </w:t>
      </w:r>
      <w:r w:rsidRPr="006651ED" w:rsidR="00F73366">
        <w:rPr>
          <w:rFonts w:ascii="Times New Roman" w:hAnsi="Times New Roman"/>
          <w:color w:val="auto"/>
          <w:sz w:val="24"/>
          <w:szCs w:val="24"/>
        </w:rPr>
        <w:t>počet žiakov, ktorí sa zúčastnia na praktickom vyučovaní</w:t>
      </w:r>
      <w:r w:rsidRPr="006651ED" w:rsidR="00816217">
        <w:rPr>
          <w:rFonts w:ascii="Times New Roman" w:hAnsi="Times New Roman"/>
          <w:color w:val="auto"/>
          <w:sz w:val="24"/>
          <w:szCs w:val="24"/>
        </w:rPr>
        <w:t>, študijný odbor alebo učebný odbor</w:t>
      </w:r>
      <w:r w:rsidRPr="006651ED" w:rsidR="0079476A">
        <w:rPr>
          <w:rFonts w:ascii="Times New Roman" w:hAnsi="Times New Roman"/>
          <w:color w:val="auto"/>
          <w:sz w:val="24"/>
          <w:szCs w:val="24"/>
        </w:rPr>
        <w:t>,</w:t>
      </w:r>
      <w:r w:rsidRPr="006651ED" w:rsidR="00816217">
        <w:rPr>
          <w:rFonts w:ascii="Times New Roman" w:hAnsi="Times New Roman"/>
          <w:color w:val="auto"/>
          <w:sz w:val="24"/>
          <w:szCs w:val="24"/>
        </w:rPr>
        <w:t xml:space="preserve"> identifikačné údaje zamestnávat</w:t>
      </w:r>
      <w:r w:rsidRPr="006651ED" w:rsidR="00816E90">
        <w:rPr>
          <w:rFonts w:ascii="Times New Roman" w:hAnsi="Times New Roman"/>
          <w:color w:val="auto"/>
          <w:sz w:val="24"/>
          <w:szCs w:val="24"/>
        </w:rPr>
        <w:t>eľa</w:t>
      </w:r>
      <w:r w:rsidRPr="006651ED" w:rsidR="006A31B0">
        <w:rPr>
          <w:rFonts w:ascii="Times New Roman" w:hAnsi="Times New Roman"/>
          <w:color w:val="auto"/>
          <w:sz w:val="24"/>
          <w:szCs w:val="24"/>
        </w:rPr>
        <w:t xml:space="preserve"> a</w:t>
      </w:r>
      <w:r w:rsidRPr="006651ED" w:rsidR="00816E90">
        <w:rPr>
          <w:rFonts w:ascii="Times New Roman" w:hAnsi="Times New Roman"/>
          <w:color w:val="auto"/>
          <w:sz w:val="24"/>
          <w:szCs w:val="24"/>
        </w:rPr>
        <w:t xml:space="preserve"> </w:t>
      </w:r>
      <w:r w:rsidRPr="006651ED" w:rsidR="0079476A">
        <w:rPr>
          <w:rFonts w:ascii="Times New Roman" w:hAnsi="Times New Roman"/>
          <w:color w:val="auto"/>
          <w:sz w:val="24"/>
          <w:szCs w:val="24"/>
        </w:rPr>
        <w:t xml:space="preserve">identifikačné údaje </w:t>
      </w:r>
      <w:r w:rsidRPr="006651ED" w:rsidR="00816E90">
        <w:rPr>
          <w:rFonts w:ascii="Times New Roman" w:hAnsi="Times New Roman"/>
          <w:color w:val="auto"/>
          <w:sz w:val="24"/>
          <w:szCs w:val="24"/>
        </w:rPr>
        <w:t>pracoviska zamestnávateľa</w:t>
      </w:r>
      <w:r w:rsidRPr="006651ED" w:rsidR="00816217">
        <w:rPr>
          <w:rFonts w:ascii="Times New Roman" w:hAnsi="Times New Roman"/>
          <w:color w:val="auto"/>
          <w:sz w:val="24"/>
          <w:szCs w:val="24"/>
        </w:rPr>
        <w:t>“</w:t>
      </w:r>
      <w:r w:rsidRPr="006651ED">
        <w:rPr>
          <w:rFonts w:ascii="Times New Roman" w:hAnsi="Times New Roman"/>
          <w:color w:val="auto"/>
          <w:sz w:val="24"/>
          <w:szCs w:val="24"/>
        </w:rPr>
        <w:t>.</w:t>
      </w:r>
    </w:p>
    <w:p w:rsidR="005814FA" w:rsidRPr="006651ED" w:rsidP="00141F9A">
      <w:pPr>
        <w:bidi w:val="0"/>
        <w:contextualSpacing/>
        <w:jc w:val="both"/>
        <w:rPr>
          <w:rFonts w:ascii="Times New Roman" w:hAnsi="Times New Roman"/>
          <w:color w:val="auto"/>
          <w:sz w:val="24"/>
          <w:szCs w:val="24"/>
        </w:rPr>
      </w:pPr>
      <w:r w:rsidRPr="006651ED" w:rsidR="001957FE">
        <w:rPr>
          <w:rFonts w:ascii="Times New Roman" w:hAnsi="Times New Roman"/>
          <w:color w:val="auto"/>
          <w:sz w:val="24"/>
          <w:szCs w:val="24"/>
        </w:rPr>
        <w:t xml:space="preserve"> </w:t>
      </w: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8 sa vypúšťa odsek 7. </w:t>
      </w:r>
    </w:p>
    <w:p w:rsidR="005814FA" w:rsidRPr="006651ED">
      <w:pPr>
        <w:bidi w:val="0"/>
        <w:ind w:left="720"/>
        <w:rPr>
          <w:rFonts w:ascii="Times New Roman" w:hAnsi="Times New Roman"/>
          <w:color w:val="auto"/>
          <w:sz w:val="24"/>
          <w:szCs w:val="24"/>
        </w:rPr>
      </w:pPr>
    </w:p>
    <w:p w:rsidR="00523A8C" w:rsidRPr="006651ED" w:rsidP="00523A8C">
      <w:pPr>
        <w:bidi w:val="0"/>
        <w:ind w:left="72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523A8C">
        <w:rPr>
          <w:rFonts w:ascii="Times New Roman" w:hAnsi="Times New Roman"/>
          <w:color w:val="auto"/>
          <w:sz w:val="24"/>
          <w:szCs w:val="24"/>
        </w:rPr>
        <w:t>V § 9 odsek</w:t>
      </w:r>
      <w:r w:rsidRPr="006651ED" w:rsidR="00141F9A">
        <w:rPr>
          <w:rFonts w:ascii="Times New Roman" w:hAnsi="Times New Roman"/>
          <w:color w:val="auto"/>
          <w:sz w:val="24"/>
          <w:szCs w:val="24"/>
        </w:rPr>
        <w:t>y</w:t>
      </w:r>
      <w:r w:rsidRPr="006651ED" w:rsidR="00816217">
        <w:rPr>
          <w:rFonts w:ascii="Times New Roman" w:hAnsi="Times New Roman"/>
          <w:color w:val="auto"/>
          <w:sz w:val="24"/>
          <w:szCs w:val="24"/>
        </w:rPr>
        <w:t xml:space="preserve"> 2</w:t>
      </w:r>
      <w:r w:rsidRPr="006651ED" w:rsidR="00141F9A">
        <w:rPr>
          <w:rFonts w:ascii="Times New Roman" w:hAnsi="Times New Roman"/>
          <w:color w:val="auto"/>
          <w:sz w:val="24"/>
          <w:szCs w:val="24"/>
        </w:rPr>
        <w:t xml:space="preserve"> a 3</w:t>
      </w:r>
      <w:r w:rsidRPr="006651ED" w:rsidR="00816217">
        <w:rPr>
          <w:rFonts w:ascii="Times New Roman" w:hAnsi="Times New Roman"/>
          <w:color w:val="auto"/>
          <w:sz w:val="24"/>
          <w:szCs w:val="24"/>
        </w:rPr>
        <w:t xml:space="preserve"> zn</w:t>
      </w:r>
      <w:r w:rsidRPr="006651ED" w:rsidR="00141F9A">
        <w:rPr>
          <w:rFonts w:ascii="Times New Roman" w:hAnsi="Times New Roman"/>
          <w:color w:val="auto"/>
          <w:sz w:val="24"/>
          <w:szCs w:val="24"/>
        </w:rPr>
        <w:t>ejú</w:t>
      </w:r>
      <w:r w:rsidRPr="006651ED" w:rsidR="00816217">
        <w:rPr>
          <w:rFonts w:ascii="Times New Roman" w:hAnsi="Times New Roman"/>
          <w:color w:val="auto"/>
          <w:sz w:val="24"/>
          <w:szCs w:val="24"/>
        </w:rPr>
        <w:t>:</w:t>
      </w:r>
    </w:p>
    <w:p w:rsidR="005814FA" w:rsidRPr="006651ED" w:rsidP="00256CF3">
      <w:pPr>
        <w:bidi w:val="0"/>
        <w:ind w:firstLine="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(2) Na pracovisku praktického vyučovania žiak vykonáva</w:t>
      </w:r>
    </w:p>
    <w:p w:rsidR="005814FA" w:rsidRPr="006651ED">
      <w:pPr>
        <w:numPr>
          <w:numId w:val="8"/>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odborný výcvik alebo odbornú prax pod vedením hlavného inštruktora alebo inštruktora,</w:t>
      </w:r>
    </w:p>
    <w:p w:rsidR="005814FA" w:rsidRPr="006651ED">
      <w:pPr>
        <w:numPr>
          <w:numId w:val="8"/>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odborný výcvik pod vedením majstra odbornej výchovy alebo</w:t>
      </w:r>
    </w:p>
    <w:p w:rsidR="00523A8C" w:rsidRPr="006651ED" w:rsidP="00141F9A">
      <w:pPr>
        <w:numPr>
          <w:numId w:val="8"/>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odbornú prax pod vedením učiteľa odbornej praxe alebo majstra odbornej výchovy.</w:t>
      </w:r>
    </w:p>
    <w:p w:rsidR="00141F9A" w:rsidRPr="006651ED" w:rsidP="00141F9A">
      <w:pPr>
        <w:bidi w:val="0"/>
        <w:ind w:left="1440"/>
        <w:contextualSpacing/>
        <w:jc w:val="both"/>
        <w:rPr>
          <w:rFonts w:ascii="Times New Roman" w:hAnsi="Times New Roman"/>
          <w:color w:val="auto"/>
          <w:sz w:val="24"/>
          <w:szCs w:val="24"/>
        </w:rPr>
      </w:pPr>
    </w:p>
    <w:p w:rsidR="00523A8C" w:rsidRPr="006651ED" w:rsidP="00523A8C">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(3) Odborný výcvik alebo odbornú prax na pracovisku praktického vyučovania môžu pod vedením jedného inštruktora vykonávať najviac traja žiaci. Hlavný inštruktor alebo inštruktor poskytuje majstrovi odbornej výchovy alebo učiteľovi odbornej praxe, ktorého určí zamestnávateľ, informácie o činnosti, ktorú žiak počas praktického vyučovania vykonával a o správaní žiaka; ak zamestnávateľ nezamestnáva majstra odbornej výchovy alebo učiteľa odbornej praxe, určí ho riaditeľ strednej odbornej školy. Najvyšší počet žiakov na jedného majstra odbornej výchovy alebo učiteľa odbornej praxe, ktorému hlavný inštruktor alebo inštruktor poskytuje informácie, je 40 žiakov. Najvyšší počet žiakov na jedného hlavného inštruktora, ktorému inštruktor poskytuje informácie, je 40 žiakov.“.</w:t>
      </w:r>
    </w:p>
    <w:p w:rsidR="00523A8C" w:rsidRPr="006651ED" w:rsidP="00523A8C">
      <w:pPr>
        <w:bidi w:val="0"/>
        <w:ind w:left="72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10 ods. 2 sa vypúšťajú slová „podľa vzorových učebných plánov a vzorových učebných osnov“ a číslo „40“ sa nahrádza číslom „50“. </w:t>
      </w:r>
    </w:p>
    <w:p w:rsidR="005814FA" w:rsidRPr="006651ED">
      <w:pPr>
        <w:bidi w:val="0"/>
        <w:ind w:left="720"/>
        <w:rPr>
          <w:rFonts w:ascii="Times New Roman" w:hAnsi="Times New Roman"/>
          <w:color w:val="auto"/>
          <w:sz w:val="24"/>
          <w:szCs w:val="24"/>
        </w:rPr>
      </w:pPr>
    </w:p>
    <w:p w:rsidR="005814FA" w:rsidRPr="006651ED" w:rsidP="00312675">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10 ods. 3 písm. b) sa slová „zamestnávateľom a žiakom“ nahrádzajú slovami „zamestnávateľom</w:t>
      </w:r>
      <w:r w:rsidRPr="006651ED" w:rsidR="0079196B">
        <w:rPr>
          <w:rFonts w:ascii="Times New Roman" w:hAnsi="Times New Roman"/>
          <w:color w:val="auto"/>
          <w:sz w:val="24"/>
          <w:szCs w:val="24"/>
        </w:rPr>
        <w:t xml:space="preserve"> a</w:t>
      </w:r>
      <w:r w:rsidRPr="006651ED" w:rsidR="00816217">
        <w:rPr>
          <w:rFonts w:ascii="Times New Roman" w:hAnsi="Times New Roman"/>
          <w:color w:val="auto"/>
          <w:sz w:val="24"/>
          <w:szCs w:val="24"/>
        </w:rPr>
        <w:t xml:space="preserve"> zákonným zástupcom žiaka</w:t>
      </w:r>
      <w:r w:rsidRPr="006651ED" w:rsidR="00141F9A">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alebo </w:t>
      </w:r>
      <w:r w:rsidRPr="006651ED" w:rsidR="00CA744D">
        <w:rPr>
          <w:rFonts w:ascii="Times New Roman" w:hAnsi="Times New Roman"/>
          <w:color w:val="auto"/>
          <w:sz w:val="24"/>
          <w:szCs w:val="24"/>
        </w:rPr>
        <w:t xml:space="preserve">zamestnávateľom a </w:t>
      </w:r>
      <w:r w:rsidRPr="006651ED" w:rsidR="00816217">
        <w:rPr>
          <w:rFonts w:ascii="Times New Roman" w:hAnsi="Times New Roman"/>
          <w:color w:val="auto"/>
          <w:sz w:val="24"/>
          <w:szCs w:val="24"/>
        </w:rPr>
        <w:t>plnoletým žiakom“.</w:t>
      </w:r>
    </w:p>
    <w:p w:rsidR="0019658C" w:rsidRPr="006651ED" w:rsidP="0019658C">
      <w:pPr>
        <w:bidi w:val="0"/>
        <w:ind w:left="720"/>
        <w:contextualSpacing/>
        <w:jc w:val="both"/>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10 sa vypúšťa odsek 5.</w:t>
      </w:r>
      <w:r w:rsidRPr="006651ED" w:rsidR="00CF1286">
        <w:rPr>
          <w:rFonts w:ascii="Times New Roman" w:hAnsi="Times New Roman"/>
          <w:color w:val="auto"/>
          <w:sz w:val="24"/>
          <w:szCs w:val="24"/>
        </w:rPr>
        <w:t xml:space="preserve">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12 ods. 1 sa vypúšťajú slová „do 30. septembra kalendárneho roka, ktorý predchádza 1. septembru nasledujúceho kalendárneho roka, od ktorého zamestnávateľ predpokladá poskytovať praktické vyučovanie v systéme duálneho vzdelávania“.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12 ods. 2 písm. a) sa na konci pripájajú tieto slová: </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a adresu pracoviska praktického vyučovania”.</w:t>
      </w:r>
    </w:p>
    <w:p w:rsidR="005814FA" w:rsidRPr="006651ED">
      <w:pPr>
        <w:bidi w:val="0"/>
        <w:jc w:val="both"/>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141F9A">
        <w:rPr>
          <w:rFonts w:ascii="Times New Roman" w:hAnsi="Times New Roman"/>
          <w:color w:val="auto"/>
          <w:sz w:val="24"/>
          <w:szCs w:val="24"/>
        </w:rPr>
        <w:t>V § 12 ods. 2 písmená f) až h</w:t>
      </w:r>
      <w:r w:rsidRPr="006651ED" w:rsidR="00816217">
        <w:rPr>
          <w:rFonts w:ascii="Times New Roman" w:hAnsi="Times New Roman"/>
          <w:color w:val="auto"/>
          <w:sz w:val="24"/>
          <w:szCs w:val="24"/>
        </w:rPr>
        <w:t>) znejú:</w:t>
      </w:r>
    </w:p>
    <w:p w:rsidR="005814FA" w:rsidRPr="006651ED">
      <w:pPr>
        <w:bidi w:val="0"/>
        <w:ind w:left="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 xml:space="preserve">f) predpokladaný počet majstrov odbornej výchovy alebo predpokladaný počet učiteľov odbornej praxe, ktorí sú zamestnancami zamestnávateľa a pod vedením ktorých budú žiaci vykonávať praktické vyučovanie,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g) predpokladaný počet majstrov odbornej výchovy alebo predpokladaný počet učiteľov odbornej praxe, ktorí sú zamestnancami strednej odbornej školy a pod vedením ktorých budú žiaci vykonávať praktické vyučovanie, ak zamestnávateľ nezamestnáva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1. majstrov odbornej výchovy alebo učiteľov odbornej praxe alebo </w:t>
      </w:r>
    </w:p>
    <w:p w:rsidR="00895E18" w:rsidRPr="006651ED" w:rsidP="00141F9A">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potrebný počet majstrov odbornej výchovy alebo potrebný počet učiteľov odbornej praxe,</w:t>
      </w:r>
    </w:p>
    <w:p w:rsidR="00895E18" w:rsidRPr="006651ED" w:rsidP="00895E18">
      <w:pPr>
        <w:bidi w:val="0"/>
        <w:ind w:left="720"/>
        <w:contextualSpacing/>
        <w:rPr>
          <w:rFonts w:ascii="Times New Roman" w:hAnsi="Times New Roman"/>
          <w:color w:val="auto"/>
          <w:sz w:val="24"/>
          <w:szCs w:val="24"/>
        </w:rPr>
      </w:pPr>
      <w:r w:rsidRPr="006651ED">
        <w:rPr>
          <w:rFonts w:ascii="Times New Roman" w:hAnsi="Times New Roman"/>
          <w:color w:val="auto"/>
          <w:sz w:val="24"/>
          <w:szCs w:val="24"/>
        </w:rPr>
        <w:t>h) predpokladaný počet hlavných inštruktorov a predpokladaný počet inštruktorov, ak žiak bude vykonávať praktické vyučovanie pod vedením hlavného inštruktora alebo inštruktora,“.</w:t>
      </w:r>
    </w:p>
    <w:p w:rsidR="00895E18" w:rsidRPr="006651ED" w:rsidP="00895E18">
      <w:pPr>
        <w:bidi w:val="0"/>
        <w:ind w:left="720"/>
        <w:contextualSpacing/>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12 ods. 3 sa vypúšťa písmeno b).</w:t>
      </w:r>
      <w:r w:rsidRPr="006651ED" w:rsidR="00BF73F1">
        <w:rPr>
          <w:rFonts w:ascii="Times New Roman" w:hAnsi="Times New Roman"/>
          <w:color w:val="auto"/>
          <w:sz w:val="24"/>
          <w:szCs w:val="24"/>
        </w:rPr>
        <w:t xml:space="preserve"> </w:t>
      </w:r>
    </w:p>
    <w:p w:rsidR="005814FA" w:rsidRPr="006651ED">
      <w:pPr>
        <w:bidi w:val="0"/>
        <w:rPr>
          <w:rFonts w:ascii="Times New Roman" w:hAnsi="Times New Roman"/>
          <w:color w:val="auto"/>
          <w:sz w:val="24"/>
          <w:szCs w:val="24"/>
        </w:rPr>
      </w:pPr>
    </w:p>
    <w:p w:rsidR="005814FA" w:rsidRPr="006651ED">
      <w:pPr>
        <w:bidi w:val="0"/>
        <w:rPr>
          <w:rFonts w:ascii="Times New Roman" w:hAnsi="Times New Roman"/>
          <w:color w:val="auto"/>
          <w:sz w:val="24"/>
          <w:szCs w:val="24"/>
        </w:rPr>
      </w:pPr>
      <w:r w:rsidRPr="006651ED" w:rsidR="00816217">
        <w:rPr>
          <w:rFonts w:ascii="Times New Roman" w:hAnsi="Times New Roman"/>
          <w:color w:val="auto"/>
          <w:sz w:val="24"/>
          <w:szCs w:val="24"/>
        </w:rPr>
        <w:tab/>
        <w:t>Doterajšie písmená c) až g) sa označujú ako písmená b) až f).</w:t>
      </w:r>
    </w:p>
    <w:p w:rsidR="005814FA" w:rsidRPr="006651ED">
      <w:pPr>
        <w:bidi w:val="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12 ods. 3 písm. b) sa za slovo „materiálno-technické“ vkladajú slová „a priestorové“.</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12 ods. 3 písm. c) a d) sa slová „potvrdenie súdu“ nahrádzajú slovami „čestné vyhlásenie o tom“.</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12 ods. 3 písm. e) sa slová „potvrdenie príslušného úradu nie staršie ako tri mesiace“ nahrádzajú slovami „čestné vyhlásenie o tom“.</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12 ods. 4  </w:t>
      </w:r>
      <w:r w:rsidRPr="006651ED" w:rsidR="00D241A2">
        <w:rPr>
          <w:rFonts w:ascii="Times New Roman" w:hAnsi="Times New Roman"/>
          <w:color w:val="auto"/>
          <w:sz w:val="24"/>
          <w:szCs w:val="24"/>
        </w:rPr>
        <w:t xml:space="preserve">úvodnej vete </w:t>
      </w:r>
      <w:r w:rsidRPr="006651ED" w:rsidR="00816217">
        <w:rPr>
          <w:rFonts w:ascii="Times New Roman" w:hAnsi="Times New Roman"/>
          <w:color w:val="auto"/>
          <w:sz w:val="24"/>
          <w:szCs w:val="24"/>
        </w:rPr>
        <w:t xml:space="preserve">sa vypúšťajú slová </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a c)” a</w:t>
      </w:r>
      <w:r w:rsidRPr="006651ED" w:rsidR="00CA744D">
        <w:rPr>
          <w:rFonts w:ascii="Times New Roman" w:hAnsi="Times New Roman"/>
          <w:color w:val="auto"/>
          <w:sz w:val="24"/>
          <w:szCs w:val="24"/>
        </w:rPr>
        <w:t> v písm</w:t>
      </w:r>
      <w:r w:rsidRPr="006651ED" w:rsidR="00486818">
        <w:rPr>
          <w:rFonts w:ascii="Times New Roman" w:hAnsi="Times New Roman"/>
          <w:color w:val="auto"/>
          <w:sz w:val="24"/>
          <w:szCs w:val="24"/>
        </w:rPr>
        <w:t>enách</w:t>
      </w:r>
      <w:r w:rsidRPr="006651ED" w:rsidR="00CA744D">
        <w:rPr>
          <w:rFonts w:ascii="Times New Roman" w:hAnsi="Times New Roman"/>
          <w:color w:val="auto"/>
          <w:sz w:val="24"/>
          <w:szCs w:val="24"/>
        </w:rPr>
        <w:t xml:space="preserve"> a) a b) sa </w:t>
      </w:r>
      <w:r w:rsidRPr="006651ED" w:rsidR="00816217">
        <w:rPr>
          <w:rFonts w:ascii="Times New Roman" w:hAnsi="Times New Roman"/>
          <w:color w:val="auto"/>
          <w:sz w:val="24"/>
          <w:szCs w:val="24"/>
        </w:rPr>
        <w:t xml:space="preserve">číslo </w:t>
      </w:r>
      <w:r w:rsidRPr="006651ED" w:rsidR="005E52CA">
        <w:rPr>
          <w:rFonts w:ascii="Times New Roman" w:hAnsi="Times New Roman"/>
          <w:color w:val="auto"/>
          <w:sz w:val="24"/>
          <w:szCs w:val="24"/>
        </w:rPr>
        <w:t>„40” nahrádza číslom „</w:t>
      </w:r>
      <w:r w:rsidRPr="006651ED" w:rsidR="00816217">
        <w:rPr>
          <w:rFonts w:ascii="Times New Roman" w:hAnsi="Times New Roman"/>
          <w:color w:val="auto"/>
          <w:sz w:val="24"/>
          <w:szCs w:val="24"/>
        </w:rPr>
        <w:t xml:space="preserve">50”.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13 ods. 3 sa číslo „60“ nahrádza číslom „45“.</w:t>
      </w:r>
    </w:p>
    <w:p w:rsidR="005814FA" w:rsidRPr="006651ED">
      <w:pPr>
        <w:bidi w:val="0"/>
        <w:ind w:left="720"/>
        <w:rPr>
          <w:rFonts w:ascii="Times New Roman" w:hAnsi="Times New Roman"/>
          <w:color w:val="auto"/>
          <w:sz w:val="24"/>
          <w:szCs w:val="24"/>
        </w:rPr>
      </w:pPr>
    </w:p>
    <w:p w:rsidR="005814FA" w:rsidRPr="006651ED" w:rsidP="00776C1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13 ods. 10 sa na konci pripája táto veta: „</w:t>
      </w:r>
      <w:r w:rsidRPr="006651ED" w:rsidR="00776C1D">
        <w:rPr>
          <w:rFonts w:ascii="Times New Roman" w:hAnsi="Times New Roman"/>
          <w:color w:val="auto"/>
          <w:sz w:val="24"/>
          <w:szCs w:val="24"/>
        </w:rPr>
        <w:t>Ak obdobie platnosti osvedčenia uplynie počas školského roka, platnosť osvedčenia zaniká ku koncu príslušného školského roka.</w:t>
      </w:r>
      <w:r w:rsidRPr="006651ED" w:rsidR="00816217">
        <w:rPr>
          <w:rFonts w:ascii="Times New Roman" w:hAnsi="Times New Roman"/>
          <w:color w:val="auto"/>
          <w:sz w:val="24"/>
          <w:szCs w:val="24"/>
        </w:rPr>
        <w:t>“.</w:t>
      </w:r>
    </w:p>
    <w:p w:rsidR="005814FA" w:rsidRPr="006651ED">
      <w:pPr>
        <w:bidi w:val="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14 sa za odsek 1 vkladá nový odsek 2, ktorý znie:</w:t>
      </w:r>
    </w:p>
    <w:p w:rsidR="005814FA" w:rsidRPr="006651ED">
      <w:pPr>
        <w:bidi w:val="0"/>
        <w:ind w:left="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(2) Zamestnávateľ môže požiadať o opakované overenie spôsobilosti zamestnávateľa aj počas obdobia platnosti osvedčenia, ak sa zmenili podmienky, za ktorých mu bolo osvedčenie vydané a zamestnávateľ má záujem pokračovať v poskytovaní praktického vyučovania v systéme duálneho vzdelávania.”.</w:t>
      </w:r>
    </w:p>
    <w:p w:rsidR="005814FA" w:rsidRPr="006651ED">
      <w:pPr>
        <w:bidi w:val="0"/>
        <w:ind w:firstLine="720"/>
        <w:rPr>
          <w:rFonts w:ascii="Times New Roman" w:hAnsi="Times New Roman"/>
          <w:color w:val="auto"/>
          <w:sz w:val="24"/>
          <w:szCs w:val="24"/>
        </w:rPr>
      </w:pPr>
    </w:p>
    <w:p w:rsidR="005814FA" w:rsidRPr="006651ED">
      <w:pPr>
        <w:bidi w:val="0"/>
        <w:ind w:firstLine="720"/>
        <w:rPr>
          <w:rFonts w:ascii="Times New Roman" w:hAnsi="Times New Roman"/>
          <w:color w:val="auto"/>
          <w:sz w:val="24"/>
          <w:szCs w:val="24"/>
        </w:rPr>
      </w:pPr>
      <w:r w:rsidRPr="006651ED" w:rsidR="00816217">
        <w:rPr>
          <w:rFonts w:ascii="Times New Roman" w:hAnsi="Times New Roman"/>
          <w:color w:val="auto"/>
          <w:sz w:val="24"/>
          <w:szCs w:val="24"/>
        </w:rPr>
        <w:t>Doterajšie odseky 2 a</w:t>
      </w:r>
      <w:r w:rsidRPr="006651ED" w:rsidR="00776C1D">
        <w:rPr>
          <w:rFonts w:ascii="Times New Roman" w:hAnsi="Times New Roman"/>
          <w:color w:val="auto"/>
          <w:sz w:val="24"/>
          <w:szCs w:val="24"/>
        </w:rPr>
        <w:t xml:space="preserve"> </w:t>
      </w:r>
      <w:r w:rsidRPr="006651ED" w:rsidR="00816217">
        <w:rPr>
          <w:rFonts w:ascii="Times New Roman" w:hAnsi="Times New Roman"/>
          <w:color w:val="auto"/>
          <w:sz w:val="24"/>
          <w:szCs w:val="24"/>
        </w:rPr>
        <w:t>3 sa označujú ako odseky 3 a 4.</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Za § 14 sa vkladá § 14a, ktorý znie:</w:t>
      </w:r>
    </w:p>
    <w:p w:rsidR="005814FA" w:rsidRPr="006651ED">
      <w:pPr>
        <w:bidi w:val="0"/>
        <w:ind w:left="720"/>
        <w:jc w:val="center"/>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 14a</w:t>
      </w:r>
    </w:p>
    <w:p w:rsidR="005814FA" w:rsidRPr="006651ED">
      <w:pPr>
        <w:bidi w:val="0"/>
        <w:ind w:left="720"/>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Na overenie spôsobilosti organizácie, v ktorej sú združení viacerí zamestnávatelia, poskytovať praktické vyučovanie v systéme duálneho vzdelávania sa vzťahuje § 12 ods. 1 až 3</w:t>
      </w:r>
      <w:r w:rsidRPr="006651ED" w:rsidR="006F1999">
        <w:rPr>
          <w:rFonts w:ascii="Times New Roman" w:hAnsi="Times New Roman"/>
          <w:color w:val="auto"/>
        </w:rPr>
        <w:t xml:space="preserve"> </w:t>
      </w:r>
      <w:r w:rsidRPr="006651ED" w:rsidR="009A50A6">
        <w:rPr>
          <w:rFonts w:ascii="Times New Roman" w:hAnsi="Times New Roman"/>
          <w:color w:val="auto"/>
          <w:sz w:val="24"/>
        </w:rPr>
        <w:t>okrem</w:t>
      </w:r>
      <w:r w:rsidRPr="006651ED" w:rsidR="006F1999">
        <w:rPr>
          <w:rFonts w:ascii="Times New Roman" w:hAnsi="Times New Roman"/>
          <w:color w:val="auto"/>
          <w:sz w:val="24"/>
          <w:szCs w:val="24"/>
        </w:rPr>
        <w:t xml:space="preserve"> písm. a),</w:t>
      </w:r>
      <w:r w:rsidRPr="006651ED" w:rsidR="00816217">
        <w:rPr>
          <w:rFonts w:ascii="Times New Roman" w:hAnsi="Times New Roman"/>
          <w:color w:val="auto"/>
          <w:sz w:val="24"/>
          <w:szCs w:val="24"/>
        </w:rPr>
        <w:t xml:space="preserve"> §</w:t>
      </w:r>
      <w:r w:rsidRPr="006651ED" w:rsidR="0092308D">
        <w:rPr>
          <w:rFonts w:ascii="Times New Roman" w:hAnsi="Times New Roman"/>
          <w:color w:val="auto"/>
          <w:sz w:val="24"/>
          <w:szCs w:val="24"/>
        </w:rPr>
        <w:t xml:space="preserve"> 13 a</w:t>
      </w:r>
      <w:r w:rsidRPr="006651ED" w:rsidR="00816217">
        <w:rPr>
          <w:rFonts w:ascii="Times New Roman" w:hAnsi="Times New Roman"/>
          <w:color w:val="auto"/>
          <w:sz w:val="24"/>
          <w:szCs w:val="24"/>
        </w:rPr>
        <w:t xml:space="preserve"> 14 rovnako.”.</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w:t>
      </w:r>
      <w:r w:rsidRPr="006651ED" w:rsidR="00D140B3">
        <w:rPr>
          <w:rFonts w:ascii="Times New Roman" w:hAnsi="Times New Roman"/>
          <w:color w:val="auto"/>
          <w:sz w:val="24"/>
          <w:szCs w:val="24"/>
        </w:rPr>
        <w:t xml:space="preserve">§ </w:t>
      </w:r>
      <w:r w:rsidRPr="006651ED" w:rsidR="00816217">
        <w:rPr>
          <w:rFonts w:ascii="Times New Roman" w:hAnsi="Times New Roman"/>
          <w:color w:val="auto"/>
          <w:sz w:val="24"/>
          <w:szCs w:val="24"/>
        </w:rPr>
        <w:t>15 ods. 1 písm. c) druhom bode sa za slovo „predpisu“ vkladajú slová „hlavným inštruktorom, ktorý nespĺňa podmienky podľa § 21</w:t>
      </w:r>
      <w:r w:rsidRPr="006651ED" w:rsidR="00B50E01">
        <w:rPr>
          <w:rFonts w:ascii="Times New Roman" w:hAnsi="Times New Roman"/>
          <w:color w:val="auto"/>
          <w:sz w:val="24"/>
          <w:szCs w:val="24"/>
        </w:rPr>
        <w:t>b</w:t>
      </w:r>
      <w:r w:rsidRPr="006651ED" w:rsidR="00816217">
        <w:rPr>
          <w:rFonts w:ascii="Times New Roman" w:hAnsi="Times New Roman"/>
          <w:color w:val="auto"/>
          <w:sz w:val="24"/>
          <w:szCs w:val="24"/>
        </w:rPr>
        <w:t>“.</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16 ods. 2 písm. h) sa na konci pripájajú tieto slová: </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a jeho rozsah”.</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16 ods. 2 písmená i) a</w:t>
      </w:r>
      <w:r w:rsidRPr="006651ED" w:rsidR="00256CF3">
        <w:rPr>
          <w:rFonts w:ascii="Times New Roman" w:hAnsi="Times New Roman"/>
          <w:color w:val="auto"/>
          <w:sz w:val="24"/>
          <w:szCs w:val="24"/>
        </w:rPr>
        <w:t>ž</w:t>
      </w:r>
      <w:r w:rsidRPr="006651ED" w:rsidR="00816217">
        <w:rPr>
          <w:rFonts w:ascii="Times New Roman" w:hAnsi="Times New Roman"/>
          <w:color w:val="auto"/>
          <w:sz w:val="24"/>
          <w:szCs w:val="24"/>
        </w:rPr>
        <w:t xml:space="preserve"> </w:t>
      </w:r>
      <w:r w:rsidRPr="006651ED" w:rsidR="00256CF3">
        <w:rPr>
          <w:rFonts w:ascii="Times New Roman" w:hAnsi="Times New Roman"/>
          <w:color w:val="auto"/>
          <w:sz w:val="24"/>
          <w:szCs w:val="24"/>
        </w:rPr>
        <w:t>k</w:t>
      </w:r>
      <w:r w:rsidRPr="006651ED" w:rsidR="00816217">
        <w:rPr>
          <w:rFonts w:ascii="Times New Roman" w:hAnsi="Times New Roman"/>
          <w:color w:val="auto"/>
          <w:sz w:val="24"/>
          <w:szCs w:val="24"/>
        </w:rPr>
        <w:t>) znejú:</w:t>
      </w:r>
    </w:p>
    <w:p w:rsidR="005814FA" w:rsidRPr="006651ED">
      <w:pPr>
        <w:bidi w:val="0"/>
        <w:ind w:left="720"/>
        <w:jc w:val="both"/>
        <w:rPr>
          <w:rFonts w:ascii="Times New Roman" w:hAnsi="Times New Roman"/>
          <w:color w:val="auto"/>
          <w:sz w:val="24"/>
          <w:szCs w:val="24"/>
        </w:rPr>
      </w:pP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i) počet majstrov odbornej výchovy alebo počet učiteľov odbornej praxe, ktorí sú zamestnancami zamestnávateľa a pod vedením ktorých budú žiaci vykonávať praktické vyučovanie,</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 j) počet majstrov odbornej výchovy alebo počet učiteľov odbornej praxe, ktorí sú zamestnancami strednej odbornej školy a pod vedením ktorých budú žiaci vykonávať praktické vyučovanie, ak zamestnávateľ nezamestnáva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majstrov odbornej výchovy alebo učiteľov odbornej praxe alebo</w:t>
      </w:r>
    </w:p>
    <w:p w:rsidR="00B9177E" w:rsidRPr="006651ED" w:rsidP="009A50A6">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potrebný počet majstrov odbornej výchovy alebo potrebný počet učiteľov odbornej praxe,</w:t>
      </w:r>
    </w:p>
    <w:p w:rsidR="00B9177E" w:rsidRPr="006651ED" w:rsidP="00B9177E">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k) počet hlavných inštruktorov a inštruktorov, ak žiak vykonáva praktické vyučovanie pod vedením hlavného inštruktora alebo inštruktora,”.</w:t>
      </w:r>
    </w:p>
    <w:p w:rsidR="00B9177E" w:rsidRPr="006651ED" w:rsidP="00B9177E">
      <w:pPr>
        <w:bidi w:val="0"/>
        <w:ind w:left="72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w:t>
      </w:r>
      <w:r w:rsidRPr="006651ED" w:rsidR="005E52CA">
        <w:rPr>
          <w:rFonts w:ascii="Times New Roman" w:hAnsi="Times New Roman"/>
          <w:color w:val="auto"/>
          <w:sz w:val="24"/>
          <w:szCs w:val="24"/>
        </w:rPr>
        <w:t>16 ods. 2 písm. m) sa za slovo „účasti” vkladajú slová „</w:t>
      </w:r>
      <w:r w:rsidRPr="006651ED" w:rsidR="00816217">
        <w:rPr>
          <w:rFonts w:ascii="Times New Roman" w:hAnsi="Times New Roman"/>
          <w:color w:val="auto"/>
          <w:sz w:val="24"/>
          <w:szCs w:val="24"/>
        </w:rPr>
        <w:t xml:space="preserve">hlavného inštruktora a”.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16 ods. 2 písm. o), ods. 3 písm</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 xml:space="preserve"> a) a b), § 21 ods. 7 písm. a) a b) a § 23 ods. 5 celom texte sa čiarka za slovom </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výchovy” nahrádza slov</w:t>
      </w:r>
      <w:r w:rsidRPr="006651ED" w:rsidR="005E52CA">
        <w:rPr>
          <w:rFonts w:ascii="Times New Roman" w:hAnsi="Times New Roman"/>
          <w:color w:val="auto"/>
          <w:sz w:val="24"/>
          <w:szCs w:val="24"/>
        </w:rPr>
        <w:t>om „alebo” a vypúšťajú sa slová „</w:t>
      </w:r>
      <w:r w:rsidRPr="006651ED" w:rsidR="00816217">
        <w:rPr>
          <w:rFonts w:ascii="Times New Roman" w:hAnsi="Times New Roman"/>
          <w:color w:val="auto"/>
          <w:sz w:val="24"/>
          <w:szCs w:val="24"/>
        </w:rPr>
        <w:t xml:space="preserve">alebo učiteľov umeleckej praxe”. </w:t>
      </w: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16 ods. 3 písm. c) sa na začiatok vkladajú slová „hlavných inštruktorov a“.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16 ods. 4 sa slová „tri mesiace“ nahrádzajú slovami „jeden mesiac“.</w:t>
      </w: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rsidP="00BC0133">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16 ods. 11 prvej vete sa slová „rovnopis zmluvy“ nahrádzajú slovami „zoznam uzatvorených zmlúv“ a na konci sa pripájajú tieto slová: </w:t>
      </w:r>
      <w:r w:rsidRPr="006651ED" w:rsidR="005E52CA">
        <w:rPr>
          <w:rFonts w:ascii="Times New Roman" w:hAnsi="Times New Roman"/>
          <w:color w:val="auto"/>
          <w:sz w:val="24"/>
          <w:szCs w:val="24"/>
        </w:rPr>
        <w:t>„</w:t>
      </w:r>
      <w:r w:rsidRPr="006651ED" w:rsidR="00816217">
        <w:rPr>
          <w:rFonts w:ascii="Times New Roman" w:hAnsi="Times New Roman"/>
          <w:color w:val="auto"/>
          <w:sz w:val="24"/>
          <w:szCs w:val="24"/>
        </w:rPr>
        <w:t>v rozsahu meno a priezvisko žiaka, študijný odbor alebo učebný odbor</w:t>
      </w:r>
      <w:r w:rsidRPr="006651ED" w:rsidR="00BC0133">
        <w:rPr>
          <w:rFonts w:ascii="Times New Roman" w:hAnsi="Times New Roman"/>
          <w:color w:val="auto"/>
          <w:sz w:val="24"/>
          <w:szCs w:val="24"/>
        </w:rPr>
        <w:t>,</w:t>
      </w:r>
      <w:r w:rsidRPr="006651ED" w:rsidR="00816217">
        <w:rPr>
          <w:rFonts w:ascii="Times New Roman" w:hAnsi="Times New Roman"/>
          <w:color w:val="auto"/>
          <w:sz w:val="24"/>
          <w:szCs w:val="24"/>
        </w:rPr>
        <w:t xml:space="preserve"> identifikačné údaje zamestnávateľa a </w:t>
      </w:r>
      <w:r w:rsidRPr="006651ED" w:rsidR="00BC0133">
        <w:rPr>
          <w:rFonts w:ascii="Times New Roman" w:hAnsi="Times New Roman"/>
          <w:color w:val="auto"/>
          <w:sz w:val="24"/>
          <w:szCs w:val="24"/>
        </w:rPr>
        <w:t xml:space="preserve">identifikačné údaje </w:t>
      </w:r>
      <w:r w:rsidRPr="006651ED" w:rsidR="00E93610">
        <w:rPr>
          <w:rFonts w:ascii="Times New Roman" w:hAnsi="Times New Roman"/>
          <w:color w:val="auto"/>
          <w:sz w:val="24"/>
          <w:szCs w:val="24"/>
        </w:rPr>
        <w:t xml:space="preserve">pracoviska </w:t>
      </w:r>
      <w:r w:rsidRPr="006651ED" w:rsidR="00816217">
        <w:rPr>
          <w:rFonts w:ascii="Times New Roman" w:hAnsi="Times New Roman"/>
          <w:color w:val="auto"/>
          <w:sz w:val="24"/>
          <w:szCs w:val="24"/>
        </w:rPr>
        <w:t>praktického vyučovania“.</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16 sa vypúšťa odsek 12. </w:t>
      </w:r>
    </w:p>
    <w:p w:rsidR="005814FA" w:rsidRPr="006651ED">
      <w:pPr>
        <w:bidi w:val="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 19 vrátane nadpisu znie: </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„§19</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Učebná zmluva</w:t>
      </w:r>
    </w:p>
    <w:p w:rsidR="005814FA" w:rsidRPr="006651ED">
      <w:pPr>
        <w:bidi w:val="0"/>
        <w:ind w:left="720"/>
        <w:jc w:val="center"/>
        <w:rPr>
          <w:rFonts w:ascii="Times New Roman" w:hAnsi="Times New Roman"/>
          <w:color w:val="auto"/>
          <w:sz w:val="24"/>
          <w:szCs w:val="24"/>
        </w:rPr>
      </w:pPr>
    </w:p>
    <w:p w:rsidR="005814FA" w:rsidRPr="006651ED">
      <w:pPr>
        <w:numPr>
          <w:numId w:val="12"/>
        </w:numPr>
        <w:bidi w:val="0"/>
        <w:ind w:left="1005"/>
        <w:contextualSpacing/>
        <w:jc w:val="both"/>
        <w:rPr>
          <w:rFonts w:ascii="Times New Roman" w:hAnsi="Times New Roman"/>
          <w:color w:val="auto"/>
          <w:sz w:val="24"/>
          <w:szCs w:val="24"/>
        </w:rPr>
      </w:pPr>
      <w:r w:rsidRPr="006651ED" w:rsidR="00816217">
        <w:rPr>
          <w:rFonts w:ascii="Times New Roman" w:hAnsi="Times New Roman"/>
          <w:color w:val="auto"/>
          <w:sz w:val="24"/>
          <w:szCs w:val="24"/>
        </w:rPr>
        <w:t>Zamestnávateľ, zákonný zástupca žiaka a</w:t>
      </w:r>
      <w:r w:rsidRPr="006651ED" w:rsidR="00DE4569">
        <w:rPr>
          <w:rFonts w:ascii="Times New Roman" w:hAnsi="Times New Roman"/>
          <w:color w:val="auto"/>
          <w:sz w:val="24"/>
          <w:szCs w:val="24"/>
        </w:rPr>
        <w:t> </w:t>
      </w:r>
      <w:r w:rsidRPr="006651ED" w:rsidR="00816217">
        <w:rPr>
          <w:rFonts w:ascii="Times New Roman" w:hAnsi="Times New Roman"/>
          <w:color w:val="auto"/>
          <w:sz w:val="24"/>
          <w:szCs w:val="24"/>
        </w:rPr>
        <w:t>žiak</w:t>
      </w:r>
      <w:r w:rsidRPr="006651ED" w:rsidR="00DE4569">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alebo zamestnávateľ a plnoletý žiak  prerokujú  náležitosti  učebnej  zmluvy  a podmienky výkonu praktického vyučovania v systéme duálneho vzdelávania. Ak sa </w:t>
      </w:r>
      <w:r w:rsidRPr="006651ED" w:rsidR="00DE4569">
        <w:rPr>
          <w:rFonts w:ascii="Times New Roman" w:hAnsi="Times New Roman"/>
          <w:color w:val="auto"/>
          <w:sz w:val="24"/>
          <w:szCs w:val="24"/>
        </w:rPr>
        <w:t>zamestnávateľ a</w:t>
      </w:r>
      <w:r w:rsidRPr="006651ED" w:rsidR="00EB3DEF">
        <w:rPr>
          <w:rFonts w:ascii="Times New Roman" w:hAnsi="Times New Roman"/>
          <w:color w:val="auto"/>
          <w:sz w:val="24"/>
          <w:szCs w:val="24"/>
        </w:rPr>
        <w:t xml:space="preserve"> zákonný zástupca žiak</w:t>
      </w:r>
      <w:r w:rsidRPr="006651ED" w:rsidR="00DE4569">
        <w:rPr>
          <w:rFonts w:ascii="Times New Roman" w:hAnsi="Times New Roman"/>
          <w:color w:val="auto"/>
          <w:sz w:val="24"/>
          <w:szCs w:val="24"/>
        </w:rPr>
        <w:t xml:space="preserve">a </w:t>
      </w:r>
      <w:r w:rsidRPr="006651ED" w:rsidR="00EB3DEF">
        <w:rPr>
          <w:rFonts w:ascii="Times New Roman" w:hAnsi="Times New Roman"/>
          <w:color w:val="auto"/>
          <w:sz w:val="24"/>
          <w:szCs w:val="24"/>
        </w:rPr>
        <w:t xml:space="preserve">alebo zamestnávateľ a plnoletý žiak  </w:t>
      </w:r>
      <w:r w:rsidRPr="006651ED" w:rsidR="00816217">
        <w:rPr>
          <w:rFonts w:ascii="Times New Roman" w:hAnsi="Times New Roman"/>
          <w:color w:val="auto"/>
          <w:sz w:val="24"/>
          <w:szCs w:val="24"/>
        </w:rPr>
        <w:t>dohodnú, uzatvoria  učebnú zmluvu.</w:t>
      </w:r>
    </w:p>
    <w:p w:rsidR="007626A4" w:rsidRPr="006651ED" w:rsidP="007626A4">
      <w:pPr>
        <w:bidi w:val="0"/>
        <w:ind w:left="1005"/>
        <w:contextualSpacing/>
        <w:jc w:val="both"/>
        <w:rPr>
          <w:rFonts w:ascii="Times New Roman" w:hAnsi="Times New Roman"/>
          <w:color w:val="auto"/>
          <w:sz w:val="24"/>
          <w:szCs w:val="24"/>
        </w:rPr>
      </w:pPr>
    </w:p>
    <w:p w:rsidR="005814FA" w:rsidRPr="006651ED">
      <w:pPr>
        <w:numPr>
          <w:numId w:val="12"/>
        </w:numPr>
        <w:bidi w:val="0"/>
        <w:ind w:left="1005"/>
        <w:contextualSpacing/>
        <w:jc w:val="both"/>
        <w:rPr>
          <w:rFonts w:ascii="Times New Roman" w:hAnsi="Times New Roman"/>
          <w:color w:val="auto"/>
          <w:sz w:val="24"/>
          <w:szCs w:val="24"/>
        </w:rPr>
      </w:pPr>
      <w:r w:rsidRPr="006651ED" w:rsidR="00816217">
        <w:rPr>
          <w:rFonts w:ascii="Times New Roman" w:hAnsi="Times New Roman"/>
          <w:color w:val="auto"/>
          <w:sz w:val="24"/>
          <w:szCs w:val="24"/>
        </w:rPr>
        <w:t>Učebnú zmluvu možno uzatvoriť do 15. septembra príslušného školského roka, v ktorom žiak nastúpil do prvého ročníka. Ak sa nenaplnil počet žiakov podľa § 16 ods. 2 písm. f), zamestnávateľ môže uzatvoriť učebnú zmluvu so žiakom  prvého ročníka strednej odbornej školy, s ktorou má uzatvorenú zmluvu o duálnom vzdel</w:t>
      </w:r>
      <w:r w:rsidRPr="006651ED" w:rsidR="00261B1F">
        <w:rPr>
          <w:rFonts w:ascii="Times New Roman" w:hAnsi="Times New Roman"/>
          <w:color w:val="auto"/>
          <w:sz w:val="24"/>
          <w:szCs w:val="24"/>
        </w:rPr>
        <w:t>ávaní, najneskôr do 31. januára</w:t>
      </w:r>
      <w:r w:rsidRPr="006651ED" w:rsidR="00AE7D1D">
        <w:rPr>
          <w:rFonts w:ascii="Times New Roman" w:hAnsi="Times New Roman"/>
          <w:color w:val="auto"/>
          <w:sz w:val="24"/>
          <w:szCs w:val="24"/>
        </w:rPr>
        <w:t xml:space="preserve"> príslušného školského roka</w:t>
      </w:r>
      <w:r w:rsidRPr="006651ED" w:rsidR="00261B1F">
        <w:rPr>
          <w:rFonts w:ascii="Times New Roman" w:hAnsi="Times New Roman"/>
          <w:color w:val="auto"/>
          <w:sz w:val="24"/>
          <w:szCs w:val="24"/>
        </w:rPr>
        <w:t>;</w:t>
      </w:r>
      <w:r w:rsidRPr="006651ED" w:rsidR="00816217">
        <w:rPr>
          <w:rFonts w:ascii="Times New Roman" w:hAnsi="Times New Roman"/>
          <w:color w:val="auto"/>
          <w:sz w:val="24"/>
          <w:szCs w:val="24"/>
        </w:rPr>
        <w:t xml:space="preserve"> </w:t>
      </w:r>
      <w:r w:rsidRPr="006651ED" w:rsidR="00261B1F">
        <w:rPr>
          <w:rFonts w:ascii="Times New Roman" w:hAnsi="Times New Roman"/>
          <w:color w:val="auto"/>
          <w:sz w:val="24"/>
          <w:szCs w:val="24"/>
        </w:rPr>
        <w:t>t</w:t>
      </w:r>
      <w:r w:rsidRPr="006651ED" w:rsidR="00816217">
        <w:rPr>
          <w:rFonts w:ascii="Times New Roman" w:hAnsi="Times New Roman"/>
          <w:color w:val="auto"/>
          <w:sz w:val="24"/>
          <w:szCs w:val="24"/>
        </w:rPr>
        <w:t>o neplatí</w:t>
      </w:r>
      <w:r w:rsidRPr="006651ED" w:rsidR="00703023">
        <w:rPr>
          <w:rFonts w:ascii="Times New Roman" w:hAnsi="Times New Roman"/>
          <w:color w:val="auto"/>
          <w:sz w:val="24"/>
          <w:szCs w:val="24"/>
        </w:rPr>
        <w:t>,</w:t>
      </w:r>
      <w:r w:rsidRPr="006651ED" w:rsidR="00816217">
        <w:rPr>
          <w:rFonts w:ascii="Times New Roman" w:hAnsi="Times New Roman"/>
          <w:color w:val="auto"/>
          <w:sz w:val="24"/>
          <w:szCs w:val="24"/>
        </w:rPr>
        <w:t xml:space="preserve"> ak ide o uzatvorenie novej učebnej zmluvy podľa odseku 9 alebo odseku 10. </w:t>
      </w:r>
    </w:p>
    <w:p w:rsidR="007626A4" w:rsidRPr="006651ED" w:rsidP="007626A4">
      <w:pPr>
        <w:bidi w:val="0"/>
        <w:ind w:left="1005"/>
        <w:contextualSpacing/>
        <w:jc w:val="both"/>
        <w:rPr>
          <w:rFonts w:ascii="Times New Roman" w:hAnsi="Times New Roman"/>
          <w:color w:val="auto"/>
          <w:sz w:val="24"/>
          <w:szCs w:val="24"/>
        </w:rPr>
      </w:pPr>
    </w:p>
    <w:p w:rsidR="00C45D98" w:rsidRPr="006651ED" w:rsidP="00C45D98">
      <w:pPr>
        <w:numPr>
          <w:numId w:val="12"/>
        </w:numPr>
        <w:bidi w:val="0"/>
        <w:ind w:left="1005"/>
        <w:contextualSpacing/>
        <w:jc w:val="both"/>
        <w:rPr>
          <w:rFonts w:ascii="Times New Roman" w:hAnsi="Times New Roman"/>
          <w:color w:val="auto"/>
          <w:sz w:val="24"/>
          <w:szCs w:val="24"/>
        </w:rPr>
      </w:pPr>
      <w:r w:rsidRPr="006651ED" w:rsidR="00816217">
        <w:rPr>
          <w:rFonts w:ascii="Times New Roman" w:hAnsi="Times New Roman"/>
          <w:color w:val="auto"/>
          <w:sz w:val="24"/>
          <w:szCs w:val="24"/>
        </w:rPr>
        <w:t>Učebná  zmluva obsahuje</w:t>
      </w:r>
    </w:p>
    <w:p w:rsidR="00C45D98" w:rsidRPr="006651ED" w:rsidP="00C45D98">
      <w:pPr>
        <w:bidi w:val="0"/>
        <w:ind w:left="1005"/>
        <w:contextualSpacing/>
        <w:jc w:val="both"/>
        <w:rPr>
          <w:rFonts w:ascii="Times New Roman" w:hAnsi="Times New Roman"/>
          <w:color w:val="auto"/>
          <w:sz w:val="24"/>
          <w:szCs w:val="24"/>
        </w:rPr>
      </w:pP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a)</w:t>
        <w:tab/>
        <w:t>identifikačné  údaje zamestnávateľa,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b)</w:t>
        <w:tab/>
        <w:t xml:space="preserve">meno, priezvisko a dátum narodenia zákonného zástupcu žiaka, ak ide o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neplnoletého žiaka,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w:t>
        <w:tab/>
        <w:t>meno, priezvisko a dátum narodenia žiaka,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w:t>
        <w:tab/>
        <w:t>identifikačné údaje strednej odbornej školy  žiaka,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e)</w:t>
        <w:tab/>
        <w:t xml:space="preserve">záväzok zamestnávateľa pripraviť žiaka na výkon povolania, skupiny povolaní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alebo na výkon odborných činností v systéme duálneho  vzdelávania,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f)</w:t>
        <w:tab/>
        <w:t xml:space="preserve">záväzok žiaka zúčastňovať sa na praktickom vyučovaní priamo u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zamestnávateľa podľa jeho konkrétnych potrieb a požiadaviek,</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g)</w:t>
        <w:tab/>
        <w:t>študijný odbor alebo učebný odbor, v ktorom  sa bude  žiak pripravovať,</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h)</w:t>
        <w:tab/>
        <w:t>formu  praktického vyučovania,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i)</w:t>
        <w:tab/>
        <w:t>miesto výkonu praktického vyučovania a jeho rozsah,</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j)</w:t>
        <w:tab/>
        <w:t xml:space="preserve">organizáciu štúdia vrátane časového harmonogramu praktického vyučovania v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súlade s ustanovenou organizáciou výchovy a vzdelávania v stredných školách,</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k)</w:t>
        <w:tab/>
        <w:t>hmotné  zabezpečenie žiaka,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l)</w:t>
        <w:tab/>
        <w:t>finančné  zabezpečenie žiaka,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m)</w:t>
        <w:tab/>
        <w:t>spôsob zabezpečovania vzájomných práv a povinností  zmluvných strán,</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n)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 xml:space="preserve">úroveň klasifikácie a hodnotenia žiaka, ak to zamestnávateľ požaduje, </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o)</w:t>
        <w:tab/>
        <w:t>spôsob ukončenia zmluvného  vzťahu,</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p)</w:t>
        <w:tab/>
        <w:t>dátum a podpis</w:t>
      </w:r>
      <w:r w:rsidRPr="006651ED" w:rsidR="00A94B44">
        <w:rPr>
          <w:rFonts w:ascii="Times New Roman" w:hAnsi="Times New Roman"/>
          <w:color w:val="auto"/>
          <w:sz w:val="24"/>
          <w:szCs w:val="24"/>
        </w:rPr>
        <w:t>y</w:t>
      </w:r>
      <w:r w:rsidRPr="006651ED" w:rsidR="00816217">
        <w:rPr>
          <w:rFonts w:ascii="Times New Roman" w:hAnsi="Times New Roman"/>
          <w:color w:val="auto"/>
          <w:sz w:val="24"/>
          <w:szCs w:val="24"/>
        </w:rPr>
        <w:t xml:space="preserve"> zmluvných strán.</w:t>
      </w:r>
    </w:p>
    <w:p w:rsidR="007626A4" w:rsidRPr="006651ED" w:rsidP="00930F44">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(4)</w:t>
        <w:tab/>
        <w:t>Učebná zmluva musí mať písomnú  formu.</w:t>
      </w:r>
    </w:p>
    <w:p w:rsidR="007626A4" w:rsidRPr="006651ED">
      <w:pPr>
        <w:bidi w:val="0"/>
        <w:ind w:left="720"/>
        <w:jc w:val="both"/>
        <w:rPr>
          <w:rFonts w:ascii="Times New Roman" w:hAnsi="Times New Roman"/>
          <w:color w:val="auto"/>
          <w:sz w:val="24"/>
          <w:szCs w:val="24"/>
        </w:rPr>
      </w:pPr>
    </w:p>
    <w:p w:rsidR="005814FA" w:rsidRPr="006651ED" w:rsidP="00C45D98">
      <w:pPr>
        <w:bidi w:val="0"/>
        <w:spacing w:after="120"/>
        <w:ind w:left="720"/>
        <w:jc w:val="both"/>
        <w:rPr>
          <w:rFonts w:ascii="Times New Roman" w:hAnsi="Times New Roman"/>
          <w:color w:val="auto"/>
          <w:sz w:val="24"/>
          <w:szCs w:val="24"/>
        </w:rPr>
      </w:pPr>
      <w:r w:rsidRPr="006651ED" w:rsidR="00816217">
        <w:rPr>
          <w:rFonts w:ascii="Times New Roman" w:hAnsi="Times New Roman"/>
          <w:color w:val="auto"/>
          <w:sz w:val="24"/>
          <w:szCs w:val="24"/>
        </w:rPr>
        <w:t>(5)</w:t>
        <w:tab/>
        <w:t xml:space="preserve">Zmluvný vzťah založený učebnou zmluvou sa </w:t>
      </w:r>
      <w:r w:rsidRPr="006651ED" w:rsidR="003D6AF6">
        <w:rPr>
          <w:rFonts w:ascii="Times New Roman" w:hAnsi="Times New Roman"/>
          <w:color w:val="auto"/>
          <w:sz w:val="24"/>
          <w:szCs w:val="24"/>
        </w:rPr>
        <w:t>s</w:t>
      </w:r>
      <w:r w:rsidRPr="006651ED" w:rsidR="00816217">
        <w:rPr>
          <w:rFonts w:ascii="Times New Roman" w:hAnsi="Times New Roman"/>
          <w:color w:val="auto"/>
          <w:sz w:val="24"/>
          <w:szCs w:val="24"/>
        </w:rPr>
        <w:t xml:space="preserve">končí dňom, </w:t>
      </w:r>
      <w:r w:rsidRPr="006651ED" w:rsidR="00703023">
        <w:rPr>
          <w:rFonts w:ascii="Times New Roman" w:hAnsi="Times New Roman"/>
          <w:color w:val="auto"/>
          <w:sz w:val="24"/>
          <w:szCs w:val="24"/>
        </w:rPr>
        <w:t>keď</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a)</w:t>
        <w:tab/>
        <w:t>žiak prestáva byť žiakom  školy,</w:t>
      </w:r>
      <w:r w:rsidRPr="006651ED" w:rsidR="00816217">
        <w:rPr>
          <w:rFonts w:ascii="Times New Roman" w:hAnsi="Times New Roman"/>
          <w:color w:val="auto"/>
          <w:sz w:val="24"/>
          <w:szCs w:val="24"/>
          <w:vertAlign w:val="superscript"/>
        </w:rPr>
        <w:t>7</w:t>
      </w:r>
      <w:r w:rsidRPr="006651ED" w:rsidR="00816217">
        <w:rPr>
          <w:rFonts w:ascii="Times New Roman" w:hAnsi="Times New Roman"/>
          <w:color w:val="auto"/>
          <w:sz w:val="24"/>
          <w:szCs w:val="24"/>
        </w:rPr>
        <w:t>)</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b)</w:t>
        <w:tab/>
        <w:t xml:space="preserve">žiak so súhlasom zamestnávateľa prestúpi na inú strednú školu, s ktorou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zamestnávateľ nemá uzatvorenú zmluvu o duálnom  vzdelávaní,</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w:t>
        <w:tab/>
        <w:t xml:space="preserve">žiak so súhlasom zamestnávateľa zmení študijný odbor alebo učebný odbor, v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ktorom sa praktické vyučovanie nevykonáva v systéme duálneho vzdelávania,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w:t>
        <w:tab/>
        <w:t xml:space="preserve">došlo k ukončeniu zmluvy o duálnom vzdelávaní medzi zamestnávateľom a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 xml:space="preserve">strednou odbornou školou; to neplatí, ak sa uplatní postup podľa § 16 ods. 7 </w:t>
      </w:r>
      <w:r w:rsidRPr="006651ED" w:rsidR="007626A4">
        <w:rPr>
          <w:rFonts w:ascii="Times New Roman" w:hAnsi="Times New Roman"/>
          <w:color w:val="auto"/>
          <w:sz w:val="24"/>
          <w:szCs w:val="24"/>
        </w:rPr>
        <w:tab/>
      </w:r>
      <w:r w:rsidRPr="006651ED" w:rsidR="00816217">
        <w:rPr>
          <w:rFonts w:ascii="Times New Roman" w:hAnsi="Times New Roman"/>
          <w:color w:val="auto"/>
          <w:sz w:val="24"/>
          <w:szCs w:val="24"/>
        </w:rPr>
        <w:t>písm. a),</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e)</w:t>
        <w:tab/>
      </w:r>
      <w:r w:rsidRPr="006651ED" w:rsidR="00703023">
        <w:rPr>
          <w:rFonts w:ascii="Times New Roman" w:hAnsi="Times New Roman"/>
          <w:color w:val="auto"/>
          <w:sz w:val="24"/>
          <w:szCs w:val="24"/>
        </w:rPr>
        <w:t xml:space="preserve">žiak </w:t>
      </w:r>
      <w:r w:rsidRPr="006651ED" w:rsidR="00816217">
        <w:rPr>
          <w:rFonts w:ascii="Times New Roman" w:hAnsi="Times New Roman"/>
          <w:color w:val="auto"/>
          <w:sz w:val="24"/>
          <w:szCs w:val="24"/>
        </w:rPr>
        <w:t>nastúpil na výkon trestu odňatia  slobody alebo</w:t>
      </w:r>
    </w:p>
    <w:p w:rsidR="005814FA" w:rsidRPr="006651ED" w:rsidP="00930F44">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f)</w:t>
        <w:tab/>
        <w:t>žiak zomrel alebo bol vyhlásený za mŕtveho.</w:t>
      </w:r>
    </w:p>
    <w:p w:rsidR="007626A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(6)</w:t>
        <w:tab/>
        <w:t>Učebnú zmluvu možno ukončiť aj písomnou výpoveďou z dôvodov podľa odseku 7 alebo odseku 8 s výpovednou dobou najmenej jeden  mesiac.</w:t>
      </w:r>
    </w:p>
    <w:p w:rsidR="007626A4" w:rsidRPr="006651ED">
      <w:pPr>
        <w:bidi w:val="0"/>
        <w:ind w:left="720"/>
        <w:jc w:val="both"/>
        <w:rPr>
          <w:rFonts w:ascii="Times New Roman" w:hAnsi="Times New Roman"/>
          <w:color w:val="auto"/>
          <w:sz w:val="24"/>
          <w:szCs w:val="24"/>
        </w:rPr>
      </w:pPr>
    </w:p>
    <w:p w:rsidR="005814FA" w:rsidRPr="006651ED" w:rsidP="00C45D98">
      <w:pPr>
        <w:bidi w:val="0"/>
        <w:spacing w:after="120"/>
        <w:ind w:left="720"/>
        <w:jc w:val="both"/>
        <w:rPr>
          <w:rFonts w:ascii="Times New Roman" w:hAnsi="Times New Roman"/>
          <w:color w:val="auto"/>
          <w:sz w:val="24"/>
          <w:szCs w:val="24"/>
        </w:rPr>
      </w:pPr>
      <w:r w:rsidRPr="006651ED" w:rsidR="00816217">
        <w:rPr>
          <w:rFonts w:ascii="Times New Roman" w:hAnsi="Times New Roman"/>
          <w:color w:val="auto"/>
          <w:sz w:val="24"/>
          <w:szCs w:val="24"/>
        </w:rPr>
        <w:t>(7)</w:t>
        <w:tab/>
        <w:t>Zamestnávateľ môže vypovedať učebnú zmluvu, ak žiak</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a) stratil zdravotnú spôsobilosť na výkon povolania, skupiny povolaní alebo na výkon odborných činností, na ktoré sa  pripravuje,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b) opakovane porušuje vnútorné predpisy zamestnávateľa,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 opakovane porušuje svoje povinnosti vyplývajúce z učebnej zmluvy,</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d) sa najmenej tri vyučovacie dni v priebehu školského roka bez ospravedlnenia nezúčastnil na </w:t>
      </w:r>
      <w:r w:rsidRPr="006651ED" w:rsidR="00BA21A1">
        <w:rPr>
          <w:rFonts w:ascii="Times New Roman" w:hAnsi="Times New Roman"/>
          <w:color w:val="auto"/>
          <w:sz w:val="24"/>
          <w:szCs w:val="24"/>
        </w:rPr>
        <w:t>odbornom vzdelávaní a príprave</w:t>
      </w:r>
      <w:r w:rsidRPr="006651ED" w:rsidR="00816217">
        <w:rPr>
          <w:rFonts w:ascii="Times New Roman" w:hAnsi="Times New Roman"/>
          <w:color w:val="auto"/>
          <w:sz w:val="24"/>
          <w:szCs w:val="24"/>
        </w:rPr>
        <w:t xml:space="preserve">, </w:t>
      </w:r>
      <w:r w:rsidRPr="006651ED" w:rsidR="00703023">
        <w:rPr>
          <w:rFonts w:ascii="Times New Roman" w:hAnsi="Times New Roman"/>
          <w:color w:val="auto"/>
          <w:sz w:val="24"/>
          <w:szCs w:val="24"/>
        </w:rPr>
        <w:t>alebo</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e) bol právoplatne odsúdený za úmyselný trestný čin.</w:t>
      </w:r>
    </w:p>
    <w:p w:rsidR="007626A4" w:rsidRPr="006651ED">
      <w:pPr>
        <w:bidi w:val="0"/>
        <w:ind w:left="720"/>
        <w:jc w:val="both"/>
        <w:rPr>
          <w:rFonts w:ascii="Times New Roman" w:hAnsi="Times New Roman"/>
          <w:color w:val="auto"/>
          <w:sz w:val="24"/>
          <w:szCs w:val="24"/>
        </w:rPr>
      </w:pPr>
    </w:p>
    <w:p w:rsidR="005814FA" w:rsidRPr="006651ED" w:rsidP="00C45D98">
      <w:pPr>
        <w:bidi w:val="0"/>
        <w:spacing w:after="120"/>
        <w:ind w:left="720"/>
        <w:jc w:val="both"/>
        <w:rPr>
          <w:rFonts w:ascii="Times New Roman" w:hAnsi="Times New Roman"/>
          <w:color w:val="auto"/>
          <w:sz w:val="24"/>
          <w:szCs w:val="24"/>
        </w:rPr>
      </w:pPr>
      <w:r w:rsidRPr="006651ED" w:rsidR="00816217">
        <w:rPr>
          <w:rFonts w:ascii="Times New Roman" w:hAnsi="Times New Roman"/>
          <w:color w:val="auto"/>
          <w:sz w:val="24"/>
          <w:szCs w:val="24"/>
        </w:rPr>
        <w:t>(8)</w:t>
        <w:tab/>
        <w:t xml:space="preserve">Žiak môže vypovedať učebnú zmluvu, ak </w:t>
      </w:r>
    </w:p>
    <w:p w:rsidR="005814FA" w:rsidRPr="006651ED">
      <w:pPr>
        <w:numPr>
          <w:numId w:val="7"/>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stratil zdravotnú spôsobilosť na výkon povolania, skupiny povolaní alebo na výkon odborných činností, na ktoré sa pripravuje alebo</w:t>
      </w:r>
    </w:p>
    <w:p w:rsidR="005814FA" w:rsidRPr="006651ED">
      <w:pPr>
        <w:numPr>
          <w:numId w:val="7"/>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zamestnávateľ opakovane porušuje svoje povinnosti vyplývajúce z učebnej zmluvy.</w:t>
      </w:r>
    </w:p>
    <w:p w:rsidR="007626A4" w:rsidRPr="006651ED" w:rsidP="007626A4">
      <w:pPr>
        <w:bidi w:val="0"/>
        <w:ind w:left="1440"/>
        <w:contextualSpacing/>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(9) Ak došlo k ukončeniu zmluvného vzťahu založeného učebnou zmluvou podľa odseku 5 písm. b), stredná odborná škola, na ktorú žiak prestúpil, môže zabezpečiť praktické vyučovanie žiaka v systéme duálneho vzdelávania v tom istom študijnom odbore alebo v tom istom učebnom odbore u</w:t>
      </w:r>
      <w:r w:rsidRPr="006651ED" w:rsidR="00703023">
        <w:rPr>
          <w:rFonts w:ascii="Times New Roman" w:hAnsi="Times New Roman"/>
          <w:color w:val="auto"/>
          <w:sz w:val="24"/>
          <w:szCs w:val="24"/>
        </w:rPr>
        <w:t xml:space="preserve"> iného </w:t>
      </w:r>
      <w:r w:rsidRPr="006651ED" w:rsidR="00816217">
        <w:rPr>
          <w:rFonts w:ascii="Times New Roman" w:hAnsi="Times New Roman"/>
          <w:color w:val="auto"/>
          <w:sz w:val="24"/>
          <w:szCs w:val="24"/>
        </w:rPr>
        <w:t>zamestnávateľa, s ktorým má uzatvorenú zmluvu o duálnom vzdelávaní, ak tento zamestnávateľ uzatvorí so žiakom novú učebnú zmluvu.</w:t>
      </w:r>
    </w:p>
    <w:p w:rsidR="007626A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(10) Ak došlo k ukončeniu zmluvného vzťahu založeného učebnou zmluvou podľa odseku 5 písm. d) z dôvodov podľa § 16 ods. 6, stredná odborná škola môže zabezpečiť praktické vyučovanie žiakov v systéme duálneho vzdelávania v tom istom študijnom odbore alebo v tom istom učebnom odbore u iného zamestnávateľa, s ktorým má uzatvorenú zmluvu o duálnom vzdelávaní, ak tento zamestnávateľ uzatvorí so žiakmi novú učebnú zmluvu.</w:t>
      </w:r>
    </w:p>
    <w:p w:rsidR="007626A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(11) Zamestnávateľ do 15 dní odo dňa uzatvorenia učebnej zmluvy alebo novej učebnej zmluvy podľa odseku 9 alebo odseku 10 zašle jeden rovnopis strednej odbornej škole. Ak došlo k ukončeniu učebnej zmluvy, zamestnávateľ bezodkladne písomne oznámi túto skutočnosť strednej odbornej škole.“.</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 20 sa vypúšťa. </w:t>
      </w: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21 sa vypúšťa odsek 2. </w:t>
      </w:r>
    </w:p>
    <w:p w:rsidR="005814FA" w:rsidRPr="006651ED">
      <w:pPr>
        <w:bidi w:val="0"/>
        <w:ind w:left="72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Doterajšie odseky 3 až 10 sa označujú ako odseky 2 až 9.</w:t>
      </w:r>
    </w:p>
    <w:p w:rsidR="000454ED" w:rsidRPr="006651ED" w:rsidP="00DE4569">
      <w:pPr>
        <w:bidi w:val="0"/>
        <w:rPr>
          <w:rFonts w:ascii="Times New Roman" w:hAnsi="Times New Roman"/>
          <w:color w:val="auto"/>
        </w:rPr>
      </w:pPr>
    </w:p>
    <w:p w:rsidR="000454ED" w:rsidRPr="006651ED" w:rsidP="000454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21 ods. 2 písm. c), § 25 ods.</w:t>
      </w:r>
      <w:r w:rsidRPr="006651ED" w:rsidR="00DE4569">
        <w:rPr>
          <w:rFonts w:ascii="Times New Roman" w:hAnsi="Times New Roman"/>
          <w:color w:val="auto"/>
          <w:sz w:val="24"/>
          <w:szCs w:val="24"/>
        </w:rPr>
        <w:t xml:space="preserve"> 1 písm. b) a § 47 písm. a) sa  slová</w:t>
      </w:r>
      <w:r w:rsidRPr="006651ED">
        <w:rPr>
          <w:rFonts w:ascii="Times New Roman" w:hAnsi="Times New Roman"/>
          <w:color w:val="auto"/>
          <w:sz w:val="24"/>
          <w:szCs w:val="24"/>
        </w:rPr>
        <w:t xml:space="preserve"> „učiteľa umeleckej praxe“</w:t>
      </w:r>
      <w:r w:rsidRPr="006651ED" w:rsidR="00DE4569">
        <w:rPr>
          <w:rFonts w:ascii="Times New Roman" w:hAnsi="Times New Roman"/>
          <w:color w:val="auto"/>
          <w:sz w:val="24"/>
          <w:szCs w:val="24"/>
        </w:rPr>
        <w:t xml:space="preserve"> nahrádzajú slovami „hlavného inštruktora“</w:t>
      </w:r>
      <w:r w:rsidRPr="006651ED">
        <w:rPr>
          <w:rFonts w:ascii="Times New Roman" w:hAnsi="Times New Roman"/>
          <w:color w:val="auto"/>
          <w:sz w:val="24"/>
          <w:szCs w:val="24"/>
        </w:rPr>
        <w:t>.</w:t>
      </w:r>
    </w:p>
    <w:p w:rsidR="000454ED" w:rsidRPr="006651ED">
      <w:pPr>
        <w:bidi w:val="0"/>
        <w:ind w:left="720"/>
        <w:rPr>
          <w:rFonts w:ascii="Times New Roman" w:hAnsi="Times New Roman"/>
          <w:color w:val="auto"/>
          <w:sz w:val="24"/>
          <w:szCs w:val="24"/>
        </w:rPr>
      </w:pPr>
    </w:p>
    <w:p w:rsidR="00F4143C" w:rsidRPr="006651ED">
      <w:pPr>
        <w:numPr>
          <w:numId w:val="9"/>
        </w:numPr>
        <w:bidi w:val="0"/>
        <w:contextualSpacing/>
        <w:jc w:val="both"/>
        <w:rPr>
          <w:rFonts w:ascii="Times New Roman" w:hAnsi="Times New Roman"/>
          <w:color w:val="auto"/>
          <w:sz w:val="24"/>
          <w:szCs w:val="24"/>
        </w:rPr>
      </w:pPr>
      <w:r w:rsidRPr="006651ED" w:rsidR="0062266E">
        <w:rPr>
          <w:rFonts w:ascii="Times New Roman" w:hAnsi="Times New Roman"/>
          <w:color w:val="auto"/>
          <w:sz w:val="24"/>
          <w:szCs w:val="24"/>
        </w:rPr>
        <w:t xml:space="preserve">V § </w:t>
      </w:r>
      <w:r w:rsidRPr="006651ED" w:rsidR="00154AC9">
        <w:rPr>
          <w:rFonts w:ascii="Times New Roman" w:hAnsi="Times New Roman"/>
          <w:color w:val="auto"/>
          <w:sz w:val="24"/>
          <w:szCs w:val="24"/>
        </w:rPr>
        <w:t>21 ods. 5 sa číslo „5“ nahrádza</w:t>
      </w:r>
      <w:r w:rsidRPr="006651ED" w:rsidR="0062266E">
        <w:rPr>
          <w:rFonts w:ascii="Times New Roman" w:hAnsi="Times New Roman"/>
          <w:color w:val="auto"/>
          <w:sz w:val="24"/>
          <w:szCs w:val="24"/>
        </w:rPr>
        <w:t xml:space="preserve"> číslom </w:t>
      </w:r>
      <w:r w:rsidRPr="006651ED">
        <w:rPr>
          <w:rFonts w:ascii="Times New Roman" w:hAnsi="Times New Roman"/>
          <w:color w:val="auto"/>
          <w:sz w:val="24"/>
          <w:szCs w:val="24"/>
        </w:rPr>
        <w:t xml:space="preserve"> </w:t>
      </w:r>
      <w:r w:rsidRPr="006651ED" w:rsidR="0062266E">
        <w:rPr>
          <w:rFonts w:ascii="Times New Roman" w:hAnsi="Times New Roman"/>
          <w:color w:val="auto"/>
          <w:sz w:val="24"/>
          <w:szCs w:val="24"/>
        </w:rPr>
        <w:t>„</w:t>
      </w:r>
      <w:r w:rsidRPr="006651ED">
        <w:rPr>
          <w:rFonts w:ascii="Times New Roman" w:hAnsi="Times New Roman"/>
          <w:color w:val="auto"/>
          <w:sz w:val="24"/>
          <w:szCs w:val="24"/>
        </w:rPr>
        <w:t>4“.</w:t>
      </w:r>
      <w:r w:rsidRPr="006651ED" w:rsidR="000454ED">
        <w:rPr>
          <w:rFonts w:ascii="Times New Roman" w:hAnsi="Times New Roman"/>
          <w:color w:val="auto"/>
          <w:sz w:val="24"/>
          <w:szCs w:val="24"/>
        </w:rPr>
        <w:t xml:space="preserve"> </w:t>
      </w:r>
    </w:p>
    <w:p w:rsidR="00F4143C" w:rsidRPr="006651ED" w:rsidP="00F4143C">
      <w:pPr>
        <w:bidi w:val="0"/>
        <w:ind w:left="72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21 ods. 7 úvodnej vete sa vypúšťajú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podľa § 10 ods. 5”. </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 21 sa dopĺňa odsekom 10, ktorý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„(10) Zamestnávateľ do 15 dní odo dňa uzatvorenia zmluvy o budúcej pracovnej zmluve </w:t>
      </w:r>
      <w:r w:rsidRPr="006651ED" w:rsidR="00816217">
        <w:rPr>
          <w:rFonts w:ascii="Times New Roman" w:hAnsi="Times New Roman"/>
          <w:color w:val="auto"/>
          <w:sz w:val="24"/>
          <w:szCs w:val="24"/>
          <w:vertAlign w:val="superscript"/>
        </w:rPr>
        <w:t>8a</w:t>
      </w:r>
      <w:r w:rsidRPr="006651ED" w:rsidR="00816217">
        <w:rPr>
          <w:rFonts w:ascii="Times New Roman" w:hAnsi="Times New Roman"/>
          <w:color w:val="auto"/>
          <w:sz w:val="24"/>
          <w:szCs w:val="24"/>
        </w:rPr>
        <w:t xml:space="preserve">) zašle jeden rovnopis strednej odbornej škole.“.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Poznámka pod čiarou k odkazu 8a znie:</w:t>
      </w:r>
    </w:p>
    <w:p w:rsidR="005814FA" w:rsidRPr="006651ED">
      <w:pPr>
        <w:bidi w:val="0"/>
        <w:ind w:left="720"/>
        <w:jc w:val="both"/>
        <w:rPr>
          <w:rFonts w:ascii="Times New Roman" w:hAnsi="Times New Roman"/>
          <w:color w:val="auto"/>
          <w:sz w:val="24"/>
          <w:szCs w:val="24"/>
        </w:rPr>
      </w:pPr>
      <w:r w:rsidRPr="006651ED" w:rsidR="002A6A1E">
        <w:rPr>
          <w:rFonts w:ascii="Times New Roman" w:hAnsi="Times New Roman"/>
          <w:color w:val="auto"/>
          <w:sz w:val="24"/>
          <w:szCs w:val="24"/>
        </w:rPr>
        <w:t>„</w:t>
      </w:r>
      <w:r w:rsidRPr="006651ED" w:rsidR="00816217">
        <w:rPr>
          <w:rFonts w:ascii="Times New Roman" w:hAnsi="Times New Roman"/>
          <w:color w:val="auto"/>
          <w:sz w:val="24"/>
          <w:szCs w:val="24"/>
          <w:vertAlign w:val="superscript"/>
        </w:rPr>
        <w:t>8a</w:t>
      </w:r>
      <w:r w:rsidRPr="006651ED" w:rsidR="00816217">
        <w:rPr>
          <w:rFonts w:ascii="Times New Roman" w:hAnsi="Times New Roman"/>
          <w:color w:val="auto"/>
          <w:sz w:val="24"/>
          <w:szCs w:val="24"/>
        </w:rPr>
        <w:t>) § 53 Zákonníka práce.”.</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Za § 21 sa vklad</w:t>
      </w:r>
      <w:r w:rsidRPr="006651ED" w:rsidR="00B50E01">
        <w:rPr>
          <w:rFonts w:ascii="Times New Roman" w:hAnsi="Times New Roman"/>
          <w:color w:val="auto"/>
          <w:sz w:val="24"/>
          <w:szCs w:val="24"/>
        </w:rPr>
        <w:t>ajú</w:t>
      </w:r>
      <w:r w:rsidRPr="006651ED" w:rsidR="00816217">
        <w:rPr>
          <w:rFonts w:ascii="Times New Roman" w:hAnsi="Times New Roman"/>
          <w:color w:val="auto"/>
          <w:sz w:val="24"/>
          <w:szCs w:val="24"/>
        </w:rPr>
        <w:t xml:space="preserve"> § 21a</w:t>
      </w:r>
      <w:r w:rsidRPr="006651ED" w:rsidR="00B50E01">
        <w:rPr>
          <w:rFonts w:ascii="Times New Roman" w:hAnsi="Times New Roman"/>
          <w:color w:val="auto"/>
          <w:sz w:val="24"/>
          <w:szCs w:val="24"/>
        </w:rPr>
        <w:t xml:space="preserve"> a 21b</w:t>
      </w:r>
      <w:r w:rsidRPr="006651ED" w:rsidR="00816217">
        <w:rPr>
          <w:rFonts w:ascii="Times New Roman" w:hAnsi="Times New Roman"/>
          <w:color w:val="auto"/>
          <w:sz w:val="24"/>
          <w:szCs w:val="24"/>
        </w:rPr>
        <w:t>, ktor</w:t>
      </w:r>
      <w:r w:rsidRPr="006651ED" w:rsidR="00B50E01">
        <w:rPr>
          <w:rFonts w:ascii="Times New Roman" w:hAnsi="Times New Roman"/>
          <w:color w:val="auto"/>
          <w:sz w:val="24"/>
          <w:szCs w:val="24"/>
        </w:rPr>
        <w:t>é</w:t>
      </w:r>
      <w:r w:rsidRPr="006651ED" w:rsidR="00816217">
        <w:rPr>
          <w:rFonts w:ascii="Times New Roman" w:hAnsi="Times New Roman"/>
          <w:color w:val="auto"/>
          <w:sz w:val="24"/>
          <w:szCs w:val="24"/>
        </w:rPr>
        <w:t xml:space="preserve"> vrátane nadpisu zn</w:t>
      </w:r>
      <w:r w:rsidRPr="006651ED" w:rsidR="00B50E01">
        <w:rPr>
          <w:rFonts w:ascii="Times New Roman" w:hAnsi="Times New Roman"/>
          <w:color w:val="auto"/>
          <w:sz w:val="24"/>
          <w:szCs w:val="24"/>
        </w:rPr>
        <w:t>ejú</w:t>
      </w:r>
      <w:r w:rsidRPr="006651ED" w:rsidR="00816217">
        <w:rPr>
          <w:rFonts w:ascii="Times New Roman" w:hAnsi="Times New Roman"/>
          <w:color w:val="auto"/>
          <w:sz w:val="24"/>
          <w:szCs w:val="24"/>
        </w:rPr>
        <w:t xml:space="preserve">: </w:t>
      </w:r>
    </w:p>
    <w:p w:rsidR="005814FA" w:rsidRPr="006651ED">
      <w:pPr>
        <w:bidi w:val="0"/>
        <w:ind w:left="720"/>
        <w:rPr>
          <w:rFonts w:ascii="Times New Roman" w:hAnsi="Times New Roman"/>
          <w:color w:val="auto"/>
          <w:sz w:val="24"/>
          <w:szCs w:val="24"/>
        </w:rPr>
      </w:pP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 21a</w:t>
      </w:r>
    </w:p>
    <w:p w:rsidR="002B0AC3" w:rsidRPr="006651ED">
      <w:pPr>
        <w:bidi w:val="0"/>
        <w:ind w:left="720"/>
        <w:jc w:val="center"/>
        <w:rPr>
          <w:rFonts w:ascii="Times New Roman" w:hAnsi="Times New Roman"/>
          <w:color w:val="auto"/>
          <w:sz w:val="24"/>
          <w:szCs w:val="24"/>
        </w:rPr>
      </w:pPr>
      <w:r w:rsidRPr="006651ED">
        <w:rPr>
          <w:rFonts w:ascii="Times New Roman" w:hAnsi="Times New Roman"/>
          <w:color w:val="auto"/>
          <w:sz w:val="24"/>
          <w:szCs w:val="24"/>
        </w:rPr>
        <w:t>Príspevok na zabezpečenie praktického vyučovania v systéme duálneho vzdelávania</w:t>
      </w:r>
    </w:p>
    <w:p w:rsidR="006D69B4" w:rsidRPr="006651ED">
      <w:pPr>
        <w:bidi w:val="0"/>
        <w:ind w:left="720"/>
        <w:jc w:val="center"/>
        <w:rPr>
          <w:rFonts w:ascii="Times New Roman" w:hAnsi="Times New Roman"/>
          <w:color w:val="auto"/>
          <w:sz w:val="24"/>
          <w:szCs w:val="24"/>
        </w:rPr>
      </w:pPr>
    </w:p>
    <w:p w:rsidR="00B50E01" w:rsidRPr="006651ED" w:rsidP="00B50E01">
      <w:pPr>
        <w:pStyle w:val="ListParagraph"/>
        <w:numPr>
          <w:numId w:val="20"/>
        </w:numPr>
        <w:bidi w:val="0"/>
        <w:spacing w:after="120"/>
        <w:rPr>
          <w:rFonts w:ascii="Times New Roman" w:hAnsi="Times New Roman"/>
          <w:color w:val="auto"/>
        </w:rPr>
      </w:pPr>
      <w:r w:rsidRPr="006651ED">
        <w:rPr>
          <w:rFonts w:ascii="Times New Roman" w:hAnsi="Times New Roman"/>
          <w:color w:val="auto"/>
        </w:rPr>
        <w:t>Zamestnávateľovi, ktorý poskytuje praktické vyučovanie v systéme duálneho vzdelávania</w:t>
      </w:r>
      <w:r w:rsidRPr="006651ED" w:rsidR="00AC2D5B">
        <w:rPr>
          <w:rFonts w:ascii="Times New Roman" w:hAnsi="Times New Roman"/>
          <w:color w:val="auto"/>
        </w:rPr>
        <w:t>,</w:t>
      </w:r>
      <w:r w:rsidRPr="006651ED">
        <w:rPr>
          <w:rFonts w:ascii="Times New Roman" w:hAnsi="Times New Roman"/>
          <w:color w:val="auto"/>
        </w:rPr>
        <w:t xml:space="preserve"> sa poskytuje príspevok na </w:t>
      </w:r>
      <w:r w:rsidRPr="006651ED" w:rsidR="00AC2D5B">
        <w:rPr>
          <w:rFonts w:ascii="Times New Roman" w:hAnsi="Times New Roman"/>
          <w:color w:val="auto"/>
        </w:rPr>
        <w:t xml:space="preserve">zabezpečenie </w:t>
      </w:r>
      <w:r w:rsidRPr="006651ED">
        <w:rPr>
          <w:rFonts w:ascii="Times New Roman" w:hAnsi="Times New Roman"/>
          <w:color w:val="auto"/>
        </w:rPr>
        <w:t xml:space="preserve">praktického vyučovania v systéme duálneho vzdelávania (ďalej len „príspevok“) z rozpočtovej kapitoly </w:t>
      </w:r>
      <w:r w:rsidRPr="006651ED" w:rsidR="004E4CA7">
        <w:rPr>
          <w:rFonts w:ascii="Times New Roman" w:hAnsi="Times New Roman"/>
          <w:color w:val="auto"/>
        </w:rPr>
        <w:t>Ministerstva</w:t>
      </w:r>
      <w:r w:rsidRPr="006651ED">
        <w:rPr>
          <w:rFonts w:ascii="Times New Roman" w:hAnsi="Times New Roman"/>
          <w:color w:val="auto"/>
        </w:rPr>
        <w:t xml:space="preserve"> školstva</w:t>
      </w:r>
      <w:r w:rsidRPr="006651ED" w:rsidR="004E4CA7">
        <w:rPr>
          <w:rFonts w:ascii="Times New Roman" w:hAnsi="Times New Roman"/>
          <w:color w:val="auto"/>
        </w:rPr>
        <w:t>, vedy, výskumu a športu Slovenskej republiky (ďalej len „ministerstvo školstva“)</w:t>
      </w:r>
      <w:r w:rsidRPr="006651ED">
        <w:rPr>
          <w:rFonts w:ascii="Times New Roman" w:hAnsi="Times New Roman"/>
          <w:color w:val="auto"/>
        </w:rPr>
        <w:t xml:space="preserve">. </w:t>
      </w:r>
    </w:p>
    <w:p w:rsidR="00B50E01" w:rsidRPr="006651ED" w:rsidP="006A3C5F">
      <w:pPr>
        <w:pStyle w:val="ListParagraph"/>
        <w:bidi w:val="0"/>
        <w:spacing w:after="120"/>
        <w:rPr>
          <w:rFonts w:ascii="Times New Roman" w:hAnsi="Times New Roman"/>
          <w:color w:val="auto"/>
        </w:rPr>
      </w:pPr>
    </w:p>
    <w:p w:rsidR="006D69B4" w:rsidRPr="006651ED" w:rsidP="00B50E01">
      <w:pPr>
        <w:pStyle w:val="ListParagraph"/>
        <w:numPr>
          <w:numId w:val="20"/>
        </w:numPr>
        <w:bidi w:val="0"/>
        <w:spacing w:after="120"/>
        <w:rPr>
          <w:rFonts w:ascii="Times New Roman" w:hAnsi="Times New Roman"/>
          <w:color w:val="auto"/>
        </w:rPr>
      </w:pPr>
      <w:r w:rsidRPr="006651ED" w:rsidR="008A0048">
        <w:rPr>
          <w:rFonts w:ascii="Times New Roman" w:hAnsi="Times New Roman"/>
          <w:color w:val="auto"/>
        </w:rPr>
        <w:t>Nárok na príspevok má</w:t>
      </w:r>
    </w:p>
    <w:p w:rsidR="00016EE8" w:rsidRPr="006651ED" w:rsidP="00016EE8">
      <w:pPr>
        <w:pStyle w:val="ListParagraph"/>
        <w:numPr>
          <w:numId w:val="21"/>
        </w:numPr>
        <w:bidi w:val="0"/>
        <w:spacing w:after="120"/>
        <w:rPr>
          <w:rFonts w:ascii="Times New Roman" w:hAnsi="Times New Roman"/>
          <w:color w:val="auto"/>
        </w:rPr>
      </w:pPr>
      <w:r w:rsidRPr="006651ED">
        <w:rPr>
          <w:rFonts w:ascii="Times New Roman" w:hAnsi="Times New Roman"/>
          <w:color w:val="auto"/>
        </w:rPr>
        <w:t>malý podnik alebo stredný podnik</w:t>
      </w:r>
      <w:r w:rsidRPr="006651ED">
        <w:rPr>
          <w:rFonts w:ascii="Times New Roman" w:hAnsi="Times New Roman"/>
          <w:color w:val="auto"/>
          <w:vertAlign w:val="superscript"/>
        </w:rPr>
        <w:t>8b</w:t>
      </w:r>
      <w:r w:rsidRPr="006651ED">
        <w:rPr>
          <w:rFonts w:ascii="Times New Roman" w:hAnsi="Times New Roman"/>
          <w:color w:val="auto"/>
        </w:rPr>
        <w:t>) v sume 1000 eur,</w:t>
      </w:r>
    </w:p>
    <w:p w:rsidR="007E1132" w:rsidRPr="006651ED" w:rsidP="00016EE8">
      <w:pPr>
        <w:pStyle w:val="ListParagraph"/>
        <w:numPr>
          <w:numId w:val="21"/>
        </w:numPr>
        <w:bidi w:val="0"/>
        <w:rPr>
          <w:rFonts w:ascii="Times New Roman" w:hAnsi="Times New Roman"/>
          <w:color w:val="auto"/>
        </w:rPr>
      </w:pPr>
      <w:r w:rsidRPr="006651ED">
        <w:rPr>
          <w:rFonts w:ascii="Times New Roman" w:hAnsi="Times New Roman"/>
          <w:color w:val="auto"/>
        </w:rPr>
        <w:t>zamestnávateľ, ktorý počas školského roka poskytol žiakovi praktické vyučovanie v rozsahu na</w:t>
      </w:r>
      <w:r w:rsidRPr="006651ED" w:rsidR="00ED0954">
        <w:rPr>
          <w:rFonts w:ascii="Times New Roman" w:hAnsi="Times New Roman"/>
          <w:color w:val="auto"/>
        </w:rPr>
        <w:t>d</w:t>
      </w:r>
      <w:r w:rsidRPr="006651ED">
        <w:rPr>
          <w:rFonts w:ascii="Times New Roman" w:hAnsi="Times New Roman"/>
          <w:color w:val="auto"/>
        </w:rPr>
        <w:t xml:space="preserve"> 400 hodín v sume 700 eur</w:t>
      </w:r>
      <w:r w:rsidRPr="006651ED" w:rsidR="00ED0954">
        <w:rPr>
          <w:rFonts w:ascii="Times New Roman" w:hAnsi="Times New Roman"/>
          <w:color w:val="auto"/>
        </w:rPr>
        <w:t xml:space="preserve"> alebo</w:t>
      </w:r>
    </w:p>
    <w:p w:rsidR="00016EE8" w:rsidRPr="006651ED" w:rsidP="007E1132">
      <w:pPr>
        <w:pStyle w:val="ListParagraph"/>
        <w:numPr>
          <w:numId w:val="21"/>
        </w:numPr>
        <w:bidi w:val="0"/>
        <w:rPr>
          <w:rFonts w:ascii="Times New Roman" w:hAnsi="Times New Roman"/>
          <w:color w:val="auto"/>
        </w:rPr>
      </w:pPr>
      <w:r w:rsidRPr="006651ED">
        <w:rPr>
          <w:rFonts w:ascii="Times New Roman" w:hAnsi="Times New Roman"/>
          <w:color w:val="auto"/>
        </w:rPr>
        <w:t>zamestnávateľ, ktorý počas školského roka poskytol žiakovi praktické vyučovanie v rozsahu 200 až</w:t>
      </w:r>
      <w:r w:rsidRPr="006651ED" w:rsidR="007E1132">
        <w:rPr>
          <w:rFonts w:ascii="Times New Roman" w:hAnsi="Times New Roman"/>
          <w:color w:val="auto"/>
        </w:rPr>
        <w:t xml:space="preserve"> </w:t>
      </w:r>
      <w:r w:rsidRPr="006651ED" w:rsidR="00ED0954">
        <w:rPr>
          <w:rFonts w:ascii="Times New Roman" w:hAnsi="Times New Roman"/>
          <w:color w:val="auto"/>
        </w:rPr>
        <w:t>400</w:t>
      </w:r>
      <w:r w:rsidRPr="006651ED" w:rsidR="007E1132">
        <w:rPr>
          <w:rFonts w:ascii="Times New Roman" w:hAnsi="Times New Roman"/>
          <w:color w:val="auto"/>
        </w:rPr>
        <w:t xml:space="preserve"> hodín v sume 300 eur</w:t>
      </w:r>
      <w:r w:rsidRPr="006651ED">
        <w:rPr>
          <w:rFonts w:ascii="Times New Roman" w:hAnsi="Times New Roman"/>
          <w:color w:val="auto"/>
        </w:rPr>
        <w:t xml:space="preserve">. </w:t>
      </w:r>
    </w:p>
    <w:p w:rsidR="006D69B4" w:rsidRPr="006651ED" w:rsidP="006D69B4">
      <w:pPr>
        <w:pStyle w:val="ListParagraph"/>
        <w:bidi w:val="0"/>
        <w:spacing w:after="120"/>
        <w:ind w:left="1440"/>
        <w:rPr>
          <w:rFonts w:ascii="Times New Roman" w:hAnsi="Times New Roman"/>
          <w:color w:val="auto"/>
        </w:rPr>
      </w:pPr>
    </w:p>
    <w:p w:rsidR="00B50E01" w:rsidRPr="006651ED" w:rsidP="00B50E01">
      <w:pPr>
        <w:pStyle w:val="ListParagraph"/>
        <w:numPr>
          <w:numId w:val="20"/>
        </w:numPr>
        <w:bidi w:val="0"/>
        <w:spacing w:after="120"/>
        <w:rPr>
          <w:rFonts w:ascii="Times New Roman" w:hAnsi="Times New Roman"/>
          <w:color w:val="auto"/>
        </w:rPr>
      </w:pPr>
      <w:r w:rsidRPr="006651ED">
        <w:rPr>
          <w:rFonts w:ascii="Times New Roman" w:hAnsi="Times New Roman"/>
          <w:color w:val="auto"/>
        </w:rPr>
        <w:t>Nárok na príspevok vzniká zamestnávateľovi za každého žiaka</w:t>
      </w:r>
      <w:r w:rsidRPr="006651ED" w:rsidR="00E94071">
        <w:rPr>
          <w:rFonts w:ascii="Times New Roman" w:hAnsi="Times New Roman"/>
          <w:color w:val="auto"/>
        </w:rPr>
        <w:t>,</w:t>
      </w:r>
      <w:r w:rsidRPr="006651ED">
        <w:rPr>
          <w:rFonts w:ascii="Times New Roman" w:hAnsi="Times New Roman"/>
          <w:color w:val="auto"/>
        </w:rPr>
        <w:t xml:space="preserve"> s</w:t>
      </w:r>
      <w:r w:rsidRPr="006651ED" w:rsidR="00E94071">
        <w:rPr>
          <w:rFonts w:ascii="Times New Roman" w:hAnsi="Times New Roman"/>
          <w:color w:val="auto"/>
        </w:rPr>
        <w:t> ktorým má uzatvorenú</w:t>
      </w:r>
      <w:r w:rsidRPr="006651ED">
        <w:rPr>
          <w:rFonts w:ascii="Times New Roman" w:hAnsi="Times New Roman"/>
          <w:color w:val="auto"/>
        </w:rPr>
        <w:t xml:space="preserve"> učebn</w:t>
      </w:r>
      <w:r w:rsidRPr="006651ED" w:rsidR="00E94071">
        <w:rPr>
          <w:rFonts w:ascii="Times New Roman" w:hAnsi="Times New Roman"/>
          <w:color w:val="auto"/>
        </w:rPr>
        <w:t>ú</w:t>
      </w:r>
      <w:r w:rsidRPr="006651ED">
        <w:rPr>
          <w:rFonts w:ascii="Times New Roman" w:hAnsi="Times New Roman"/>
          <w:color w:val="auto"/>
        </w:rPr>
        <w:t xml:space="preserve"> zmluvu v</w:t>
      </w:r>
      <w:r w:rsidRPr="006651ED" w:rsidR="00E94C77">
        <w:rPr>
          <w:rFonts w:ascii="Times New Roman" w:hAnsi="Times New Roman"/>
          <w:color w:val="auto"/>
        </w:rPr>
        <w:t xml:space="preserve"> školskom </w:t>
      </w:r>
      <w:r w:rsidRPr="006651ED">
        <w:rPr>
          <w:rFonts w:ascii="Times New Roman" w:hAnsi="Times New Roman"/>
          <w:color w:val="auto"/>
        </w:rPr>
        <w:t xml:space="preserve">roku, </w:t>
      </w:r>
      <w:r w:rsidRPr="006651ED" w:rsidR="00E94071">
        <w:rPr>
          <w:rFonts w:ascii="Times New Roman" w:hAnsi="Times New Roman"/>
          <w:color w:val="auto"/>
        </w:rPr>
        <w:t>v ktorom</w:t>
      </w:r>
      <w:r w:rsidRPr="006651ED">
        <w:rPr>
          <w:rFonts w:ascii="Times New Roman" w:hAnsi="Times New Roman"/>
          <w:color w:val="auto"/>
        </w:rPr>
        <w:t xml:space="preserve"> prvýkrát začal poskytovať </w:t>
      </w:r>
      <w:r w:rsidRPr="006651ED" w:rsidR="006A3C5F">
        <w:rPr>
          <w:rFonts w:ascii="Times New Roman" w:hAnsi="Times New Roman"/>
          <w:color w:val="auto"/>
        </w:rPr>
        <w:t xml:space="preserve">tomuto </w:t>
      </w:r>
      <w:r w:rsidRPr="006651ED">
        <w:rPr>
          <w:rFonts w:ascii="Times New Roman" w:hAnsi="Times New Roman"/>
          <w:color w:val="auto"/>
        </w:rPr>
        <w:t xml:space="preserve">žiakovi praktické vyučovanie v systéme duálneho vzdelávania. </w:t>
      </w:r>
    </w:p>
    <w:p w:rsidR="00B50E01" w:rsidRPr="006651ED" w:rsidP="006A3C5F">
      <w:pPr>
        <w:pStyle w:val="ListParagraph"/>
        <w:bidi w:val="0"/>
        <w:spacing w:after="120"/>
        <w:rPr>
          <w:rFonts w:ascii="Times New Roman" w:hAnsi="Times New Roman"/>
          <w:color w:val="auto"/>
        </w:rPr>
      </w:pPr>
    </w:p>
    <w:p w:rsidR="00B50E01" w:rsidRPr="006651ED" w:rsidP="00B50E01">
      <w:pPr>
        <w:pStyle w:val="ListParagraph"/>
        <w:numPr>
          <w:numId w:val="20"/>
        </w:numPr>
        <w:bidi w:val="0"/>
        <w:spacing w:after="120"/>
        <w:rPr>
          <w:rFonts w:ascii="Times New Roman" w:hAnsi="Times New Roman"/>
          <w:color w:val="auto"/>
        </w:rPr>
      </w:pPr>
      <w:r w:rsidRPr="006651ED">
        <w:rPr>
          <w:rFonts w:ascii="Times New Roman" w:hAnsi="Times New Roman"/>
          <w:color w:val="auto"/>
        </w:rPr>
        <w:t xml:space="preserve">Zamestnávateľ podáva </w:t>
      </w:r>
      <w:r w:rsidRPr="006651ED" w:rsidR="00E94C77">
        <w:rPr>
          <w:rFonts w:ascii="Times New Roman" w:hAnsi="Times New Roman"/>
          <w:color w:val="auto"/>
        </w:rPr>
        <w:t xml:space="preserve">písomnú </w:t>
      </w:r>
      <w:r w:rsidRPr="006651ED">
        <w:rPr>
          <w:rFonts w:ascii="Times New Roman" w:hAnsi="Times New Roman"/>
          <w:color w:val="auto"/>
        </w:rPr>
        <w:t>žiadosť o príspevok do 31. marca príslušného školského roka, v</w:t>
      </w:r>
      <w:r w:rsidRPr="006651ED" w:rsidR="00A00F58">
        <w:rPr>
          <w:rFonts w:ascii="Times New Roman" w:hAnsi="Times New Roman"/>
          <w:color w:val="auto"/>
        </w:rPr>
        <w:t> ktorom poskytuje</w:t>
      </w:r>
      <w:r w:rsidRPr="006651ED">
        <w:rPr>
          <w:rFonts w:ascii="Times New Roman" w:hAnsi="Times New Roman"/>
          <w:color w:val="auto"/>
        </w:rPr>
        <w:t xml:space="preserve"> žiakovi</w:t>
      </w:r>
      <w:r w:rsidRPr="006651ED" w:rsidR="002B0AC3">
        <w:rPr>
          <w:rFonts w:ascii="Times New Roman" w:hAnsi="Times New Roman"/>
          <w:color w:val="auto"/>
        </w:rPr>
        <w:t xml:space="preserve"> podľa odseku 3</w:t>
      </w:r>
      <w:r w:rsidRPr="006651ED">
        <w:rPr>
          <w:rFonts w:ascii="Times New Roman" w:hAnsi="Times New Roman"/>
          <w:color w:val="auto"/>
        </w:rPr>
        <w:t xml:space="preserve"> praktické vyučovanie v systéme duálneho vzdelávania.</w:t>
      </w:r>
    </w:p>
    <w:p w:rsidR="00E94C77" w:rsidRPr="006651ED" w:rsidP="00E94C77">
      <w:pPr>
        <w:pStyle w:val="ListParagraph"/>
        <w:bidi w:val="0"/>
        <w:spacing w:after="120"/>
        <w:rPr>
          <w:rFonts w:ascii="Times New Roman" w:hAnsi="Times New Roman"/>
          <w:color w:val="auto"/>
        </w:rPr>
      </w:pPr>
    </w:p>
    <w:p w:rsidR="00E94C77" w:rsidRPr="006651ED" w:rsidP="00B50E01">
      <w:pPr>
        <w:pStyle w:val="ListParagraph"/>
        <w:numPr>
          <w:numId w:val="20"/>
        </w:numPr>
        <w:bidi w:val="0"/>
        <w:spacing w:after="120"/>
        <w:rPr>
          <w:rFonts w:ascii="Times New Roman" w:hAnsi="Times New Roman"/>
          <w:color w:val="auto"/>
        </w:rPr>
      </w:pPr>
      <w:r w:rsidRPr="006651ED">
        <w:rPr>
          <w:rFonts w:ascii="Times New Roman" w:hAnsi="Times New Roman"/>
          <w:color w:val="auto"/>
        </w:rPr>
        <w:t>Prílohou k žiadosti je kópia</w:t>
      </w:r>
    </w:p>
    <w:p w:rsidR="00E94C77" w:rsidRPr="006651ED" w:rsidP="00E94C77">
      <w:pPr>
        <w:pStyle w:val="ListParagraph"/>
        <w:numPr>
          <w:numId w:val="22"/>
        </w:numPr>
        <w:bidi w:val="0"/>
        <w:spacing w:after="120"/>
        <w:rPr>
          <w:rFonts w:ascii="Times New Roman" w:hAnsi="Times New Roman"/>
          <w:color w:val="auto"/>
        </w:rPr>
      </w:pPr>
      <w:r w:rsidRPr="006651ED">
        <w:rPr>
          <w:rFonts w:ascii="Times New Roman" w:hAnsi="Times New Roman"/>
          <w:color w:val="auto"/>
        </w:rPr>
        <w:t>osvedčeni</w:t>
      </w:r>
      <w:r w:rsidRPr="006651ED" w:rsidR="00322185">
        <w:rPr>
          <w:rFonts w:ascii="Times New Roman" w:hAnsi="Times New Roman"/>
          <w:color w:val="auto"/>
        </w:rPr>
        <w:t>a</w:t>
      </w:r>
      <w:r w:rsidRPr="006651ED">
        <w:rPr>
          <w:rFonts w:ascii="Times New Roman" w:hAnsi="Times New Roman"/>
          <w:color w:val="auto"/>
        </w:rPr>
        <w:t>,</w:t>
      </w:r>
    </w:p>
    <w:p w:rsidR="00E94C77" w:rsidRPr="006651ED" w:rsidP="00E94C77">
      <w:pPr>
        <w:pStyle w:val="ListParagraph"/>
        <w:numPr>
          <w:numId w:val="22"/>
        </w:numPr>
        <w:bidi w:val="0"/>
        <w:spacing w:after="120"/>
        <w:rPr>
          <w:rFonts w:ascii="Times New Roman" w:hAnsi="Times New Roman"/>
          <w:color w:val="auto"/>
        </w:rPr>
      </w:pPr>
      <w:r w:rsidRPr="006651ED">
        <w:rPr>
          <w:rFonts w:ascii="Times New Roman" w:hAnsi="Times New Roman"/>
          <w:color w:val="auto"/>
        </w:rPr>
        <w:t>zm</w:t>
      </w:r>
      <w:r w:rsidRPr="006651ED" w:rsidR="00322185">
        <w:rPr>
          <w:rFonts w:ascii="Times New Roman" w:hAnsi="Times New Roman"/>
          <w:color w:val="auto"/>
        </w:rPr>
        <w:t>luvy</w:t>
      </w:r>
      <w:r w:rsidRPr="006651ED">
        <w:rPr>
          <w:rFonts w:ascii="Times New Roman" w:hAnsi="Times New Roman"/>
          <w:color w:val="auto"/>
        </w:rPr>
        <w:t xml:space="preserve"> o duálnom vzdelávaní</w:t>
      </w:r>
      <w:r w:rsidRPr="006651ED" w:rsidR="00322185">
        <w:rPr>
          <w:rFonts w:ascii="Times New Roman" w:hAnsi="Times New Roman"/>
          <w:color w:val="auto"/>
        </w:rPr>
        <w:t>,</w:t>
      </w:r>
    </w:p>
    <w:p w:rsidR="00E94C77" w:rsidRPr="006651ED" w:rsidP="00E94C77">
      <w:pPr>
        <w:pStyle w:val="ListParagraph"/>
        <w:numPr>
          <w:numId w:val="22"/>
        </w:numPr>
        <w:bidi w:val="0"/>
        <w:spacing w:after="120"/>
        <w:rPr>
          <w:rFonts w:ascii="Times New Roman" w:hAnsi="Times New Roman"/>
          <w:color w:val="auto"/>
        </w:rPr>
      </w:pPr>
      <w:r w:rsidRPr="006651ED" w:rsidR="00120D2E">
        <w:rPr>
          <w:rFonts w:ascii="Times New Roman" w:hAnsi="Times New Roman"/>
          <w:color w:val="auto"/>
        </w:rPr>
        <w:t>učebnej zmluvy uzatvorenej</w:t>
      </w:r>
      <w:r w:rsidRPr="006651ED">
        <w:rPr>
          <w:rFonts w:ascii="Times New Roman" w:hAnsi="Times New Roman"/>
          <w:color w:val="auto"/>
        </w:rPr>
        <w:t xml:space="preserve"> s</w:t>
      </w:r>
      <w:r w:rsidRPr="006651ED" w:rsidR="00322185">
        <w:rPr>
          <w:rFonts w:ascii="Times New Roman" w:hAnsi="Times New Roman"/>
          <w:color w:val="auto"/>
        </w:rPr>
        <w:t>o</w:t>
      </w:r>
      <w:r w:rsidRPr="006651ED">
        <w:rPr>
          <w:rFonts w:ascii="Times New Roman" w:hAnsi="Times New Roman"/>
          <w:color w:val="auto"/>
        </w:rPr>
        <w:t> žiakom</w:t>
      </w:r>
      <w:r w:rsidRPr="006651ED" w:rsidR="00322185">
        <w:rPr>
          <w:rFonts w:ascii="Times New Roman" w:hAnsi="Times New Roman"/>
          <w:color w:val="auto"/>
        </w:rPr>
        <w:t xml:space="preserve"> podľa odseku 3.</w:t>
      </w:r>
    </w:p>
    <w:p w:rsidR="00B50E01" w:rsidRPr="006651ED" w:rsidP="006A3C5F">
      <w:pPr>
        <w:pStyle w:val="ListParagraph"/>
        <w:bidi w:val="0"/>
        <w:spacing w:after="120"/>
        <w:rPr>
          <w:rFonts w:ascii="Times New Roman" w:hAnsi="Times New Roman"/>
          <w:color w:val="auto"/>
        </w:rPr>
      </w:pPr>
    </w:p>
    <w:p w:rsidR="00B50E01" w:rsidRPr="006651ED" w:rsidP="00B50E01">
      <w:pPr>
        <w:pStyle w:val="ListParagraph"/>
        <w:numPr>
          <w:numId w:val="20"/>
        </w:numPr>
        <w:bidi w:val="0"/>
        <w:spacing w:after="120"/>
        <w:rPr>
          <w:rFonts w:ascii="Times New Roman" w:hAnsi="Times New Roman"/>
          <w:color w:val="auto"/>
        </w:rPr>
      </w:pPr>
      <w:r w:rsidRPr="006651ED" w:rsidR="00C37896">
        <w:rPr>
          <w:rFonts w:ascii="Times New Roman" w:hAnsi="Times New Roman"/>
          <w:color w:val="auto"/>
        </w:rPr>
        <w:t>Ministerstvo</w:t>
      </w:r>
      <w:r w:rsidRPr="006651ED" w:rsidR="004E4CA7">
        <w:rPr>
          <w:rFonts w:ascii="Times New Roman" w:hAnsi="Times New Roman"/>
          <w:color w:val="auto"/>
        </w:rPr>
        <w:t xml:space="preserve"> školstva</w:t>
      </w:r>
      <w:r w:rsidRPr="006651ED" w:rsidR="00C37896">
        <w:rPr>
          <w:rFonts w:ascii="Times New Roman" w:hAnsi="Times New Roman"/>
          <w:color w:val="auto"/>
        </w:rPr>
        <w:t xml:space="preserve"> poskytuje príspevok zamestnávateľovi za každého žiaka podľa odseku 3 </w:t>
      </w:r>
      <w:r w:rsidRPr="006651ED" w:rsidR="00CB3148">
        <w:rPr>
          <w:rFonts w:ascii="Times New Roman" w:hAnsi="Times New Roman"/>
          <w:color w:val="auto"/>
        </w:rPr>
        <w:t xml:space="preserve">raz ročne </w:t>
      </w:r>
      <w:r w:rsidRPr="006651ED">
        <w:rPr>
          <w:rFonts w:ascii="Times New Roman" w:hAnsi="Times New Roman"/>
          <w:color w:val="auto"/>
        </w:rPr>
        <w:t xml:space="preserve">k 30. júnu príslušného školského roka, v ktorom zamestnávateľ poskytoval žiakovi </w:t>
      </w:r>
      <w:r w:rsidRPr="006651ED" w:rsidR="00C37896">
        <w:rPr>
          <w:rFonts w:ascii="Times New Roman" w:hAnsi="Times New Roman"/>
          <w:color w:val="auto"/>
        </w:rPr>
        <w:t xml:space="preserve">podľa odseku 3 </w:t>
      </w:r>
      <w:r w:rsidRPr="006651ED">
        <w:rPr>
          <w:rFonts w:ascii="Times New Roman" w:hAnsi="Times New Roman"/>
          <w:color w:val="auto"/>
        </w:rPr>
        <w:t xml:space="preserve">praktické vyučovanie v systéme duálneho vzdelávania. </w:t>
      </w:r>
    </w:p>
    <w:p w:rsidR="00B50E01" w:rsidRPr="006651ED" w:rsidP="006A3C5F">
      <w:pPr>
        <w:pStyle w:val="ListParagraph"/>
        <w:bidi w:val="0"/>
        <w:spacing w:after="120"/>
        <w:rPr>
          <w:rFonts w:ascii="Times New Roman" w:hAnsi="Times New Roman"/>
          <w:color w:val="auto"/>
        </w:rPr>
      </w:pPr>
    </w:p>
    <w:p w:rsidR="00B50E01" w:rsidRPr="006651ED">
      <w:pPr>
        <w:bidi w:val="0"/>
        <w:ind w:left="720"/>
        <w:jc w:val="center"/>
        <w:rPr>
          <w:rFonts w:ascii="Times New Roman" w:hAnsi="Times New Roman"/>
          <w:color w:val="auto"/>
          <w:sz w:val="24"/>
          <w:szCs w:val="24"/>
        </w:rPr>
      </w:pPr>
      <w:r w:rsidRPr="006651ED">
        <w:rPr>
          <w:rFonts w:ascii="Times New Roman" w:hAnsi="Times New Roman"/>
          <w:color w:val="auto"/>
          <w:sz w:val="24"/>
          <w:szCs w:val="24"/>
        </w:rPr>
        <w:t>§</w:t>
      </w:r>
      <w:r w:rsidRPr="006651ED" w:rsidR="003C5A8F">
        <w:rPr>
          <w:rFonts w:ascii="Times New Roman" w:hAnsi="Times New Roman"/>
          <w:color w:val="auto"/>
          <w:sz w:val="24"/>
          <w:szCs w:val="24"/>
        </w:rPr>
        <w:t xml:space="preserve"> </w:t>
      </w:r>
      <w:r w:rsidRPr="006651ED">
        <w:rPr>
          <w:rFonts w:ascii="Times New Roman" w:hAnsi="Times New Roman"/>
          <w:color w:val="auto"/>
          <w:sz w:val="24"/>
          <w:szCs w:val="24"/>
        </w:rPr>
        <w:t>21b</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Hlavný inštruktor</w:t>
      </w:r>
    </w:p>
    <w:p w:rsidR="005814FA" w:rsidRPr="006651ED">
      <w:pPr>
        <w:bidi w:val="0"/>
        <w:ind w:left="720"/>
        <w:jc w:val="center"/>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Hlavný inštruktor je fyzická osoba, pod vedením ktorej žiak vykonáva praktické vyučovanie na pracovisku praktického vyučovania, ak</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a)</w:t>
        <w:tab/>
        <w:t>je v pracovnoprávnom vzťahu so zamestnávateľom alebo je zamestnávateľom, ktorý je samostatne zárobkovo činná osoba,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b)</w:t>
        <w:tab/>
        <w:t xml:space="preserve">dosiahla najmenej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1. stredné odborné vzdelanie v príslušnom učebnom odbore alebo v príbuznom učebnom odbore, v ktorom sa žiak pripravuje,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úplné stredné odborné vzdelanie v príslušnom študijnom odbore alebo v príbuznom študijnom odbore, v ktorom sa žiak pripravuje</w:t>
      </w:r>
      <w:r w:rsidRPr="006651ED" w:rsidR="002B0AC3">
        <w:rPr>
          <w:rFonts w:ascii="Times New Roman" w:hAnsi="Times New Roman"/>
          <w:color w:val="auto"/>
          <w:sz w:val="24"/>
          <w:szCs w:val="24"/>
        </w:rPr>
        <w:t>, alebo</w:t>
      </w:r>
      <w:r w:rsidRPr="006651ED" w:rsidR="00816217">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3. vyššie odborné vzdelanie v príslušnom študijnom odbore alebo v príbuznom študijnom odbore, v ktorom sa žiak pripravuje,</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 vykonávala najmenej päť rokov povolanie alebo odborné činnosti v rozsahu vzdelávacích štandardov pre príslušný študijný odbor alebo v rozsahu vzdelávacích štandardov pre príslušný učebný odbor, v ktorom sa žiak pripravuje,</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 má preukaz alebo iný doklad preukazujúci odbornú spôsobilosť, ak sa na výkon príslušného povolania takáto odborná spôsobilosť vyžaduje,</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e) má potvrdenie o absolvovaní prípravy hlavného inštruktora vydané príslušnou stavovskou organizáciou alebo príslušnou profesijnou organizáciou zameranej na </w:t>
      </w:r>
    </w:p>
    <w:p w:rsidR="005814FA" w:rsidRPr="006651ED" w:rsidP="002D1652">
      <w:pPr>
        <w:bidi w:val="0"/>
        <w:ind w:left="720"/>
        <w:jc w:val="both"/>
        <w:rPr>
          <w:rFonts w:ascii="Times New Roman" w:hAnsi="Times New Roman"/>
          <w:color w:val="auto"/>
          <w:sz w:val="24"/>
          <w:szCs w:val="24"/>
        </w:rPr>
      </w:pPr>
      <w:r w:rsidRPr="006651ED" w:rsidR="002D1652">
        <w:rPr>
          <w:rFonts w:ascii="Times New Roman" w:hAnsi="Times New Roman"/>
          <w:color w:val="auto"/>
          <w:sz w:val="24"/>
          <w:szCs w:val="24"/>
        </w:rPr>
        <w:t xml:space="preserve">1. </w:t>
      </w:r>
      <w:r w:rsidRPr="006651ED" w:rsidR="00816217">
        <w:rPr>
          <w:rFonts w:ascii="Times New Roman" w:hAnsi="Times New Roman"/>
          <w:color w:val="auto"/>
          <w:sz w:val="24"/>
          <w:szCs w:val="24"/>
        </w:rPr>
        <w:t xml:space="preserve">zabezpečenie práv a povinností žiaka pri praktickom vyučovaní,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organizáciu praktického vyučovania,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3. opatrenia na zaistenie bezpečnosti a ochrany zdravia pri praktickom vyučovaní,</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4. hmotné zabezpečenie žiaka,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5. finančné zabezpečenie žiaka,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6. vzdelávacie štandardy pre praktické vyučovanie pre príslušný študijný odbor alebo pre príslušný učebný odbor,</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7. základné znalosti z oblasti pedagogiky, psychológie a didaktiky,</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8. koordináciu praktického vyučovania v systéme duálneho vzdelávania,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9. spôsob účasti hlavného inštruktora na hodnotení a klasifikácii žiaka.</w:t>
      </w:r>
    </w:p>
    <w:p w:rsidR="00C94AAC" w:rsidRPr="006651ED">
      <w:pPr>
        <w:bidi w:val="0"/>
        <w:ind w:left="720"/>
        <w:jc w:val="both"/>
        <w:rPr>
          <w:rFonts w:ascii="Times New Roman" w:hAnsi="Times New Roman"/>
          <w:color w:val="auto"/>
          <w:sz w:val="24"/>
          <w:szCs w:val="24"/>
        </w:rPr>
      </w:pPr>
      <w:r w:rsidRPr="006651ED">
        <w:rPr>
          <w:rFonts w:ascii="Times New Roman" w:hAnsi="Times New Roman"/>
          <w:color w:val="auto"/>
          <w:sz w:val="24"/>
          <w:szCs w:val="24"/>
        </w:rPr>
        <w:t xml:space="preserve">(2) Stupeň dosiahnutého vzdelania podľa odseku 1 písm. b) sa nevyžaduje, ak </w:t>
      </w:r>
      <w:r w:rsidRPr="006651ED" w:rsidR="00B04E17">
        <w:rPr>
          <w:rFonts w:ascii="Times New Roman" w:hAnsi="Times New Roman"/>
          <w:color w:val="auto"/>
          <w:sz w:val="24"/>
          <w:szCs w:val="24"/>
        </w:rPr>
        <w:t>hlavný inštruktor vykonal</w:t>
      </w:r>
      <w:r w:rsidRPr="006651ED">
        <w:rPr>
          <w:rFonts w:ascii="Times New Roman" w:hAnsi="Times New Roman"/>
          <w:color w:val="auto"/>
          <w:sz w:val="24"/>
          <w:szCs w:val="24"/>
        </w:rPr>
        <w:t xml:space="preserve"> skúšku na overenie odbornej spôsobilosti podľa osobitného predpisu</w:t>
      </w:r>
      <w:r w:rsidRPr="006651ED">
        <w:rPr>
          <w:rFonts w:ascii="Times New Roman" w:hAnsi="Times New Roman"/>
          <w:color w:val="auto"/>
          <w:sz w:val="24"/>
          <w:szCs w:val="24"/>
          <w:vertAlign w:val="superscript"/>
        </w:rPr>
        <w:t>8c</w:t>
      </w:r>
      <w:r w:rsidRPr="006651ED">
        <w:rPr>
          <w:rFonts w:ascii="Times New Roman" w:hAnsi="Times New Roman"/>
          <w:color w:val="auto"/>
          <w:sz w:val="24"/>
          <w:szCs w:val="24"/>
        </w:rPr>
        <w:t>)</w:t>
      </w:r>
      <w:r w:rsidRPr="006651ED" w:rsidR="00DE50A8">
        <w:rPr>
          <w:rFonts w:ascii="Times New Roman" w:hAnsi="Times New Roman"/>
          <w:color w:val="auto"/>
          <w:sz w:val="24"/>
          <w:szCs w:val="24"/>
        </w:rPr>
        <w:t xml:space="preserve"> </w:t>
      </w:r>
      <w:r w:rsidRPr="006651ED" w:rsidR="00BA0FC7">
        <w:rPr>
          <w:rFonts w:ascii="Times New Roman" w:hAnsi="Times New Roman"/>
          <w:color w:val="auto"/>
          <w:sz w:val="24"/>
          <w:szCs w:val="24"/>
        </w:rPr>
        <w:t>pre</w:t>
      </w:r>
      <w:r w:rsidRPr="006651ED" w:rsidR="00DE50A8">
        <w:rPr>
          <w:rFonts w:ascii="Times New Roman" w:hAnsi="Times New Roman"/>
          <w:color w:val="auto"/>
          <w:sz w:val="24"/>
          <w:szCs w:val="24"/>
        </w:rPr>
        <w:t> príslušn</w:t>
      </w:r>
      <w:r w:rsidRPr="006651ED" w:rsidR="00BA0FC7">
        <w:rPr>
          <w:rFonts w:ascii="Times New Roman" w:hAnsi="Times New Roman"/>
          <w:color w:val="auto"/>
          <w:sz w:val="24"/>
          <w:szCs w:val="24"/>
        </w:rPr>
        <w:t>é</w:t>
      </w:r>
      <w:r w:rsidRPr="006651ED" w:rsidR="00DE50A8">
        <w:rPr>
          <w:rFonts w:ascii="Times New Roman" w:hAnsi="Times New Roman"/>
          <w:color w:val="auto"/>
          <w:sz w:val="24"/>
          <w:szCs w:val="24"/>
        </w:rPr>
        <w:t xml:space="preserve"> povolan</w:t>
      </w:r>
      <w:r w:rsidRPr="006651ED" w:rsidR="00BA0FC7">
        <w:rPr>
          <w:rFonts w:ascii="Times New Roman" w:hAnsi="Times New Roman"/>
          <w:color w:val="auto"/>
          <w:sz w:val="24"/>
          <w:szCs w:val="24"/>
        </w:rPr>
        <w:t>ie alebo pre príslušné odborné činnosti</w:t>
      </w:r>
      <w:r w:rsidRPr="006651ED" w:rsidR="00DE50A8">
        <w:rPr>
          <w:rFonts w:ascii="Times New Roman" w:hAnsi="Times New Roman"/>
          <w:color w:val="auto"/>
          <w:sz w:val="24"/>
          <w:szCs w:val="24"/>
        </w:rPr>
        <w:t>.</w:t>
      </w:r>
      <w:r w:rsidRPr="006651ED">
        <w:rPr>
          <w:rFonts w:ascii="Times New Roman" w:hAnsi="Times New Roman"/>
          <w:color w:val="auto"/>
          <w:sz w:val="24"/>
          <w:szCs w:val="24"/>
        </w:rPr>
        <w:t>“.</w:t>
      </w:r>
    </w:p>
    <w:p w:rsidR="00B50E01" w:rsidRPr="006651ED">
      <w:pPr>
        <w:bidi w:val="0"/>
        <w:ind w:left="720"/>
        <w:jc w:val="both"/>
        <w:rPr>
          <w:rFonts w:ascii="Times New Roman" w:hAnsi="Times New Roman"/>
          <w:color w:val="auto"/>
          <w:sz w:val="24"/>
          <w:szCs w:val="24"/>
        </w:rPr>
      </w:pPr>
      <w:r w:rsidRPr="006651ED" w:rsidR="00C94AAC">
        <w:rPr>
          <w:rFonts w:ascii="Times New Roman" w:hAnsi="Times New Roman"/>
          <w:color w:val="auto"/>
          <w:sz w:val="24"/>
          <w:szCs w:val="24"/>
        </w:rPr>
        <w:t>(3</w:t>
      </w:r>
      <w:r w:rsidRPr="006651ED" w:rsidR="00816217">
        <w:rPr>
          <w:rFonts w:ascii="Times New Roman" w:hAnsi="Times New Roman"/>
          <w:color w:val="auto"/>
          <w:sz w:val="24"/>
          <w:szCs w:val="24"/>
        </w:rPr>
        <w:t>) Fyzická osoba, ktorá prvý krát začne vykonávať činnosť hlavného inštruktora a nespĺňa podmienku podľa odseku 1 písm. e), splní ju do jedného roka od začiatku výkonu činnosti hlavného inštruktora.“.</w:t>
      </w:r>
      <w:r w:rsidRPr="006651ED">
        <w:rPr>
          <w:rFonts w:ascii="Times New Roman" w:hAnsi="Times New Roman"/>
          <w:color w:val="auto"/>
          <w:sz w:val="24"/>
          <w:szCs w:val="24"/>
        </w:rPr>
        <w:t xml:space="preserve"> </w:t>
      </w:r>
    </w:p>
    <w:p w:rsidR="00B50E01"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C94AAC">
        <w:rPr>
          <w:rFonts w:ascii="Times New Roman" w:hAnsi="Times New Roman"/>
          <w:color w:val="auto"/>
          <w:sz w:val="24"/>
          <w:szCs w:val="24"/>
        </w:rPr>
        <w:t>Poznámky pod čiarou k odkazom 8b</w:t>
      </w:r>
      <w:r w:rsidRPr="006651ED" w:rsidR="00921B61">
        <w:rPr>
          <w:rFonts w:ascii="Times New Roman" w:hAnsi="Times New Roman"/>
          <w:color w:val="auto"/>
          <w:sz w:val="24"/>
          <w:szCs w:val="24"/>
        </w:rPr>
        <w:t xml:space="preserve"> a</w:t>
      </w:r>
      <w:r w:rsidRPr="006651ED" w:rsidR="00C94AAC">
        <w:rPr>
          <w:rFonts w:ascii="Times New Roman" w:hAnsi="Times New Roman"/>
          <w:color w:val="auto"/>
          <w:sz w:val="24"/>
          <w:szCs w:val="24"/>
        </w:rPr>
        <w:t> 8c</w:t>
      </w:r>
      <w:r w:rsidRPr="006651ED" w:rsidR="00B50E01">
        <w:rPr>
          <w:rFonts w:ascii="Times New Roman" w:hAnsi="Times New Roman"/>
          <w:color w:val="auto"/>
          <w:sz w:val="24"/>
          <w:szCs w:val="24"/>
        </w:rPr>
        <w:t xml:space="preserve"> zne</w:t>
      </w:r>
      <w:r w:rsidRPr="006651ED" w:rsidR="00C94AAC">
        <w:rPr>
          <w:rFonts w:ascii="Times New Roman" w:hAnsi="Times New Roman"/>
          <w:color w:val="auto"/>
          <w:sz w:val="24"/>
          <w:szCs w:val="24"/>
        </w:rPr>
        <w:t>jú</w:t>
      </w:r>
      <w:r w:rsidRPr="006651ED" w:rsidR="00B50E01">
        <w:rPr>
          <w:rFonts w:ascii="Times New Roman" w:hAnsi="Times New Roman"/>
          <w:color w:val="auto"/>
          <w:sz w:val="24"/>
          <w:szCs w:val="24"/>
        </w:rPr>
        <w:t xml:space="preserve">: </w:t>
      </w:r>
    </w:p>
    <w:p w:rsidR="00C94AAC" w:rsidRPr="006651ED">
      <w:pPr>
        <w:bidi w:val="0"/>
        <w:ind w:left="720"/>
        <w:jc w:val="both"/>
        <w:rPr>
          <w:rFonts w:ascii="Times New Roman" w:hAnsi="Times New Roman"/>
          <w:color w:val="auto"/>
          <w:sz w:val="24"/>
          <w:szCs w:val="24"/>
        </w:rPr>
      </w:pPr>
      <w:r w:rsidRPr="006651ED" w:rsidR="00B50E01">
        <w:rPr>
          <w:rFonts w:ascii="Times New Roman" w:hAnsi="Times New Roman"/>
          <w:color w:val="auto"/>
          <w:sz w:val="24"/>
          <w:szCs w:val="24"/>
        </w:rPr>
        <w:t>„</w:t>
      </w:r>
      <w:r w:rsidRPr="006651ED" w:rsidR="00B50E01">
        <w:rPr>
          <w:rFonts w:ascii="Times New Roman" w:hAnsi="Times New Roman"/>
          <w:color w:val="auto"/>
          <w:sz w:val="24"/>
          <w:szCs w:val="24"/>
          <w:vertAlign w:val="superscript"/>
        </w:rPr>
        <w:t>8</w:t>
      </w:r>
      <w:r w:rsidRPr="006651ED" w:rsidR="00E23CC1">
        <w:rPr>
          <w:rFonts w:ascii="Times New Roman" w:hAnsi="Times New Roman"/>
          <w:color w:val="auto"/>
          <w:sz w:val="24"/>
          <w:szCs w:val="24"/>
          <w:vertAlign w:val="superscript"/>
        </w:rPr>
        <w:t>b</w:t>
      </w:r>
      <w:r w:rsidRPr="006651ED" w:rsidR="00B50E01">
        <w:rPr>
          <w:rFonts w:ascii="Times New Roman" w:hAnsi="Times New Roman"/>
          <w:color w:val="auto"/>
          <w:sz w:val="24"/>
          <w:szCs w:val="24"/>
        </w:rPr>
        <w:t xml:space="preserve">) </w:t>
      </w:r>
      <w:r w:rsidRPr="006651ED" w:rsidR="00797572">
        <w:rPr>
          <w:rFonts w:ascii="Times New Roman" w:hAnsi="Times New Roman"/>
          <w:color w:val="auto"/>
          <w:sz w:val="24"/>
          <w:szCs w:val="24"/>
        </w:rPr>
        <w:t xml:space="preserve">Čl. 2 ods. 2 a Príloha I nariadenia </w:t>
      </w:r>
      <w:r w:rsidRPr="006651ED" w:rsidR="00B50E01">
        <w:rPr>
          <w:rFonts w:ascii="Times New Roman" w:hAnsi="Times New Roman"/>
          <w:color w:val="auto"/>
          <w:sz w:val="24"/>
          <w:szCs w:val="24"/>
        </w:rPr>
        <w:t>Komisie (EÚ) č. 651/2014 zo 17. júna 2014 o vyhlásení určitých kategórií pomoci za zlučiteľné s vnútorným trhom podľa článkov 107 a 108 zmluvy</w:t>
      </w:r>
      <w:r w:rsidRPr="006651ED" w:rsidR="00B7636D">
        <w:rPr>
          <w:rFonts w:ascii="Times New Roman" w:hAnsi="Times New Roman"/>
          <w:color w:val="auto"/>
          <w:sz w:val="24"/>
          <w:szCs w:val="24"/>
        </w:rPr>
        <w:t xml:space="preserve"> (Ú. v. EÚ L 187, 26.6.2014) v platnom znení</w:t>
      </w:r>
      <w:r w:rsidRPr="006651ED" w:rsidR="00B50E01">
        <w:rPr>
          <w:rFonts w:ascii="Times New Roman" w:hAnsi="Times New Roman"/>
          <w:color w:val="auto"/>
          <w:sz w:val="24"/>
          <w:szCs w:val="24"/>
        </w:rPr>
        <w:t>.</w:t>
      </w:r>
    </w:p>
    <w:p w:rsidR="00C94AAC" w:rsidRPr="006651ED">
      <w:pPr>
        <w:bidi w:val="0"/>
        <w:ind w:left="720"/>
        <w:jc w:val="both"/>
        <w:rPr>
          <w:rFonts w:ascii="Times New Roman" w:hAnsi="Times New Roman"/>
          <w:color w:val="auto"/>
          <w:sz w:val="24"/>
          <w:szCs w:val="24"/>
        </w:rPr>
      </w:pPr>
      <w:r w:rsidRPr="006651ED">
        <w:rPr>
          <w:rFonts w:ascii="Times New Roman" w:hAnsi="Times New Roman"/>
          <w:color w:val="auto"/>
          <w:sz w:val="24"/>
          <w:szCs w:val="24"/>
          <w:vertAlign w:val="superscript"/>
        </w:rPr>
        <w:t>8c</w:t>
      </w:r>
      <w:r w:rsidRPr="006651ED">
        <w:rPr>
          <w:rFonts w:ascii="Times New Roman" w:hAnsi="Times New Roman"/>
          <w:color w:val="auto"/>
          <w:sz w:val="24"/>
          <w:szCs w:val="24"/>
        </w:rPr>
        <w:t>) § 18 zákona č. 568/2009 Z. z. o celoživotnom vzdelávaní a o zmene a doplnení niektorých zákonov.</w:t>
      </w:r>
      <w:r w:rsidRPr="006651ED" w:rsidR="001E5A16">
        <w:rPr>
          <w:rFonts w:ascii="Times New Roman" w:hAnsi="Times New Roman"/>
          <w:color w:val="auto"/>
          <w:sz w:val="24"/>
          <w:szCs w:val="24"/>
        </w:rPr>
        <w:t>“.</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22 ods. 1</w:t>
      </w:r>
      <w:r w:rsidRPr="006651ED" w:rsidR="009D0F66">
        <w:rPr>
          <w:rFonts w:ascii="Times New Roman" w:hAnsi="Times New Roman"/>
          <w:color w:val="auto"/>
          <w:sz w:val="24"/>
          <w:szCs w:val="24"/>
        </w:rPr>
        <w:t xml:space="preserve"> písm. e) sa za tretí bod vkladajú</w:t>
      </w:r>
      <w:r w:rsidRPr="006651ED" w:rsidR="00816217">
        <w:rPr>
          <w:rFonts w:ascii="Times New Roman" w:hAnsi="Times New Roman"/>
          <w:color w:val="auto"/>
          <w:sz w:val="24"/>
          <w:szCs w:val="24"/>
        </w:rPr>
        <w:t xml:space="preserve"> nový štvrtý</w:t>
      </w:r>
      <w:r w:rsidRPr="006651ED" w:rsidR="009D0F66">
        <w:rPr>
          <w:rFonts w:ascii="Times New Roman" w:hAnsi="Times New Roman"/>
          <w:color w:val="auto"/>
          <w:sz w:val="24"/>
          <w:szCs w:val="24"/>
        </w:rPr>
        <w:t xml:space="preserve"> bod</w:t>
      </w:r>
      <w:r w:rsidRPr="006651ED" w:rsidR="00816217">
        <w:rPr>
          <w:rFonts w:ascii="Times New Roman" w:hAnsi="Times New Roman"/>
          <w:color w:val="auto"/>
          <w:sz w:val="24"/>
          <w:szCs w:val="24"/>
        </w:rPr>
        <w:t xml:space="preserve"> a piaty bod, ktoré znejú: </w:t>
      </w: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„4. hmotné zabezpečenie žiaka,</w:t>
      </w: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5. finančné zabezpečenie žiaka</w:t>
      </w:r>
      <w:r w:rsidRPr="006651ED" w:rsidR="001E5A16">
        <w:rPr>
          <w:rFonts w:ascii="Times New Roman" w:hAnsi="Times New Roman"/>
          <w:color w:val="auto"/>
          <w:sz w:val="24"/>
          <w:szCs w:val="24"/>
        </w:rPr>
        <w:t>,</w:t>
      </w:r>
      <w:r w:rsidRPr="006651ED" w:rsidR="00816217">
        <w:rPr>
          <w:rFonts w:ascii="Times New Roman" w:hAnsi="Times New Roman"/>
          <w:color w:val="auto"/>
          <w:sz w:val="24"/>
          <w:szCs w:val="24"/>
        </w:rPr>
        <w:t>“.</w:t>
      </w:r>
    </w:p>
    <w:p w:rsidR="005814FA" w:rsidRPr="006651ED">
      <w:pPr>
        <w:bidi w:val="0"/>
        <w:ind w:left="72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 xml:space="preserve">Doterajšie body 4 až 6 sa označujú ako body 6 až 8.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22 ods. 1 písm. e) sa vypúšťa siedmy bod.</w:t>
      </w:r>
    </w:p>
    <w:p w:rsidR="005814FA" w:rsidRPr="006651ED">
      <w:pPr>
        <w:bidi w:val="0"/>
        <w:ind w:left="72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Doterajší bod 8 sa označuje ako bod 7.</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22 sa za odsek 1 vkladá nový odsek 2</w:t>
      </w:r>
      <w:r w:rsidRPr="006651ED" w:rsidR="004765A3">
        <w:rPr>
          <w:rFonts w:ascii="Times New Roman" w:hAnsi="Times New Roman"/>
          <w:color w:val="auto"/>
          <w:sz w:val="24"/>
          <w:szCs w:val="24"/>
        </w:rPr>
        <w:t>,</w:t>
      </w:r>
      <w:r w:rsidRPr="006651ED" w:rsidR="00816217">
        <w:rPr>
          <w:rFonts w:ascii="Times New Roman" w:hAnsi="Times New Roman"/>
          <w:color w:val="auto"/>
          <w:sz w:val="24"/>
          <w:szCs w:val="24"/>
        </w:rPr>
        <w:t xml:space="preserve"> ktorý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Stupeň dosiahnutého vzdelania podľa odseku 1 písm. b) sa nevyžaduje</w:t>
      </w:r>
      <w:r w:rsidRPr="006651ED" w:rsidR="002B0AC3">
        <w:rPr>
          <w:rFonts w:ascii="Times New Roman" w:hAnsi="Times New Roman"/>
          <w:color w:val="auto"/>
          <w:sz w:val="24"/>
          <w:szCs w:val="24"/>
        </w:rPr>
        <w:t>,</w:t>
      </w:r>
      <w:r w:rsidRPr="006651ED" w:rsidR="00816217">
        <w:rPr>
          <w:rFonts w:ascii="Times New Roman" w:hAnsi="Times New Roman"/>
          <w:color w:val="auto"/>
          <w:sz w:val="24"/>
          <w:szCs w:val="24"/>
        </w:rPr>
        <w:t xml:space="preserve"> ak inštruktor vykonával najmenej </w:t>
      </w:r>
      <w:r w:rsidRPr="006651ED" w:rsidR="00872EF1">
        <w:rPr>
          <w:rFonts w:ascii="Times New Roman" w:hAnsi="Times New Roman"/>
          <w:color w:val="auto"/>
          <w:sz w:val="24"/>
          <w:szCs w:val="24"/>
        </w:rPr>
        <w:t>päť</w:t>
      </w:r>
      <w:r w:rsidRPr="006651ED" w:rsidR="00816217">
        <w:rPr>
          <w:rFonts w:ascii="Times New Roman" w:hAnsi="Times New Roman"/>
          <w:color w:val="auto"/>
          <w:sz w:val="24"/>
          <w:szCs w:val="24"/>
        </w:rPr>
        <w:t xml:space="preserve"> rokov povolanie alebo odborné činnosti v rozsahu vzdelávacích štandardov pre príslušný študijný odbor alebo v rozsahu vzdelávacích štandardov pre príslušný učebný odbor, v ktorom sa žiak pripravuje.“.</w:t>
      </w:r>
    </w:p>
    <w:p w:rsidR="005814FA" w:rsidRPr="006651ED">
      <w:pPr>
        <w:bidi w:val="0"/>
        <w:ind w:left="72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Doterajší odsek 2 sa označuje ako odsek 3.</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23 sa vypúšťa odsek 4.</w:t>
      </w:r>
    </w:p>
    <w:p w:rsidR="005814FA" w:rsidRPr="006651ED">
      <w:pPr>
        <w:bidi w:val="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Doterajšie odseky 5 a 6 sa označujú ako odseky 4 a 5.</w:t>
      </w:r>
    </w:p>
    <w:p w:rsidR="005814FA" w:rsidRPr="006651ED">
      <w:pPr>
        <w:bidi w:val="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23 ods. 4</w:t>
      </w:r>
      <w:r w:rsidRPr="006651ED" w:rsidR="00886E94">
        <w:rPr>
          <w:rFonts w:ascii="Times New Roman" w:hAnsi="Times New Roman"/>
          <w:color w:val="auto"/>
          <w:sz w:val="24"/>
          <w:szCs w:val="24"/>
        </w:rPr>
        <w:t xml:space="preserve"> sa číslo „5” nahrádza číslom „</w:t>
      </w:r>
      <w:r w:rsidRPr="006651ED" w:rsidR="00816217">
        <w:rPr>
          <w:rFonts w:ascii="Times New Roman" w:hAnsi="Times New Roman"/>
          <w:color w:val="auto"/>
          <w:sz w:val="24"/>
          <w:szCs w:val="24"/>
        </w:rPr>
        <w:t xml:space="preserve">4”. </w:t>
      </w:r>
    </w:p>
    <w:p w:rsidR="005814FA" w:rsidRPr="006651ED">
      <w:pPr>
        <w:bidi w:val="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24 ods. 1 písm. a) sa </w:t>
      </w:r>
      <w:r w:rsidRPr="006651ED" w:rsidR="00971617">
        <w:rPr>
          <w:rFonts w:ascii="Times New Roman" w:hAnsi="Times New Roman"/>
          <w:color w:val="auto"/>
          <w:sz w:val="24"/>
          <w:szCs w:val="24"/>
        </w:rPr>
        <w:t>slová „alebo pre“ nahrádzajú čiarkou a</w:t>
      </w:r>
      <w:r w:rsidRPr="006651ED" w:rsidR="00085B54">
        <w:rPr>
          <w:rFonts w:ascii="Times New Roman" w:hAnsi="Times New Roman"/>
          <w:color w:val="auto"/>
          <w:sz w:val="24"/>
          <w:szCs w:val="24"/>
        </w:rPr>
        <w:t> </w:t>
      </w:r>
      <w:r w:rsidRPr="006651ED" w:rsidR="00816217">
        <w:rPr>
          <w:rFonts w:ascii="Times New Roman" w:hAnsi="Times New Roman"/>
          <w:color w:val="auto"/>
          <w:sz w:val="24"/>
          <w:szCs w:val="24"/>
        </w:rPr>
        <w:t>na</w:t>
      </w:r>
      <w:r w:rsidRPr="006651ED" w:rsidR="00085B5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konci </w:t>
      </w:r>
      <w:r w:rsidRPr="006651ED" w:rsidR="00085B54">
        <w:rPr>
          <w:rFonts w:ascii="Times New Roman" w:hAnsi="Times New Roman"/>
          <w:color w:val="auto"/>
          <w:sz w:val="24"/>
          <w:szCs w:val="24"/>
        </w:rPr>
        <w:t xml:space="preserve">sa </w:t>
      </w:r>
      <w:r w:rsidRPr="006651ED" w:rsidR="00816217">
        <w:rPr>
          <w:rFonts w:ascii="Times New Roman" w:hAnsi="Times New Roman"/>
          <w:color w:val="auto"/>
          <w:sz w:val="24"/>
          <w:szCs w:val="24"/>
        </w:rPr>
        <w:t xml:space="preserve">pripájajú tieto slová: „alebo </w:t>
      </w:r>
      <w:r w:rsidRPr="006651ED" w:rsidR="00A52827">
        <w:rPr>
          <w:rFonts w:ascii="Times New Roman" w:hAnsi="Times New Roman"/>
          <w:color w:val="auto"/>
          <w:sz w:val="24"/>
          <w:szCs w:val="24"/>
        </w:rPr>
        <w:t xml:space="preserve">pre </w:t>
      </w:r>
      <w:r w:rsidRPr="006651ED" w:rsidR="00816217">
        <w:rPr>
          <w:rFonts w:ascii="Times New Roman" w:hAnsi="Times New Roman"/>
          <w:color w:val="auto"/>
          <w:sz w:val="24"/>
          <w:szCs w:val="24"/>
        </w:rPr>
        <w:t>skupinu odborov vzdelávania“.</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24 ods. 3 sa na konci pripájajú tieto slová: „so stručnou charakteristikou, ktorá vyjadruje jeho zameranie“.</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Za § 24 sa vkladá § 24a, ktorý vrátane nadpisu znie: </w:t>
      </w:r>
    </w:p>
    <w:p w:rsidR="005814FA" w:rsidRPr="006651ED">
      <w:pPr>
        <w:bidi w:val="0"/>
        <w:ind w:left="720"/>
        <w:rPr>
          <w:rFonts w:ascii="Times New Roman" w:hAnsi="Times New Roman"/>
          <w:color w:val="auto"/>
          <w:sz w:val="24"/>
          <w:szCs w:val="24"/>
        </w:rPr>
      </w:pP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 24a</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Podniková škola</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w:t>
        <w:tab/>
        <w:t>Stredná odborná škola môže popri svojom názve používať označenie    podniková škola, ak</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a)</w:t>
        <w:tab/>
        <w:t>je zriadená právnickou osobou,</w:t>
      </w:r>
      <w:r w:rsidRPr="006651ED" w:rsidR="00816217">
        <w:rPr>
          <w:rFonts w:ascii="Times New Roman" w:hAnsi="Times New Roman"/>
          <w:color w:val="auto"/>
          <w:sz w:val="24"/>
          <w:szCs w:val="24"/>
          <w:vertAlign w:val="superscript"/>
        </w:rPr>
        <w:t>9a</w:t>
      </w:r>
      <w:r w:rsidRPr="006651ED" w:rsidR="00816217">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b)</w:t>
        <w:tab/>
        <w:t>má najmenej dve triedy denného štúdia v každom ročníku,</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w:t>
        <w:tab/>
        <w:t>má najmenej 50 % žiakov</w:t>
      </w:r>
      <w:r w:rsidRPr="006651ED" w:rsidR="00971617">
        <w:rPr>
          <w:rFonts w:ascii="Times New Roman" w:hAnsi="Times New Roman"/>
          <w:color w:val="auto"/>
          <w:sz w:val="24"/>
          <w:szCs w:val="24"/>
        </w:rPr>
        <w:t xml:space="preserve"> prvého ročníka</w:t>
      </w:r>
      <w:r w:rsidRPr="006651ED" w:rsidR="00816217">
        <w:rPr>
          <w:rFonts w:ascii="Times New Roman" w:hAnsi="Times New Roman"/>
          <w:color w:val="auto"/>
          <w:sz w:val="24"/>
          <w:szCs w:val="24"/>
        </w:rPr>
        <w:t>, ktorí uzatvorili so zamestnávateľom učebnú zmluvu 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w:t>
        <w:tab/>
        <w:t>má najmenej 50 % žiakov, ktorý uzatvorili so zamestnávateľom zmluvu o budúcej pracovnej zmluve.</w:t>
      </w:r>
    </w:p>
    <w:p w:rsidR="00DF296B"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w:t>
        <w:tab/>
        <w:t xml:space="preserve">O oprávnení strednej odbornej školy používať označenie podniková škola rozhoduje </w:t>
      </w:r>
      <w:r w:rsidRPr="006651ED" w:rsidR="004E4CA7">
        <w:rPr>
          <w:rFonts w:ascii="Times New Roman" w:hAnsi="Times New Roman"/>
          <w:color w:val="auto"/>
          <w:sz w:val="24"/>
          <w:szCs w:val="24"/>
        </w:rPr>
        <w:t>m</w:t>
      </w:r>
      <w:r w:rsidRPr="006651ED" w:rsidR="00816217">
        <w:rPr>
          <w:rFonts w:ascii="Times New Roman" w:hAnsi="Times New Roman"/>
          <w:color w:val="auto"/>
          <w:sz w:val="24"/>
          <w:szCs w:val="24"/>
        </w:rPr>
        <w:t>inisterstvo školstva</w:t>
      </w:r>
      <w:r w:rsidRPr="006651ED" w:rsidR="00BF5047">
        <w:rPr>
          <w:rFonts w:ascii="Times New Roman" w:hAnsi="Times New Roman"/>
          <w:color w:val="auto"/>
          <w:sz w:val="24"/>
          <w:szCs w:val="24"/>
        </w:rPr>
        <w:t xml:space="preserve"> na základe písomnej žiadosti</w:t>
      </w:r>
      <w:r w:rsidRPr="006651ED" w:rsidR="00971964">
        <w:rPr>
          <w:rFonts w:ascii="Times New Roman" w:hAnsi="Times New Roman"/>
          <w:color w:val="auto"/>
          <w:sz w:val="24"/>
          <w:szCs w:val="24"/>
        </w:rPr>
        <w:t xml:space="preserve"> strednej odbornej školy</w:t>
      </w:r>
      <w:r w:rsidRPr="006651ED" w:rsidR="00816217">
        <w:rPr>
          <w:rFonts w:ascii="Times New Roman" w:hAnsi="Times New Roman"/>
          <w:color w:val="auto"/>
          <w:sz w:val="24"/>
          <w:szCs w:val="24"/>
        </w:rPr>
        <w:t>.</w:t>
      </w:r>
    </w:p>
    <w:p w:rsidR="005814FA" w:rsidRPr="006651ED">
      <w:pPr>
        <w:bidi w:val="0"/>
        <w:ind w:left="720"/>
        <w:jc w:val="both"/>
        <w:rPr>
          <w:rFonts w:ascii="Times New Roman" w:hAnsi="Times New Roman"/>
          <w:color w:val="auto"/>
          <w:sz w:val="24"/>
          <w:szCs w:val="24"/>
        </w:rPr>
      </w:pPr>
      <w:r w:rsidRPr="006651ED" w:rsidR="00DF296B">
        <w:rPr>
          <w:rFonts w:ascii="Times New Roman" w:hAnsi="Times New Roman"/>
          <w:color w:val="auto"/>
          <w:sz w:val="24"/>
          <w:szCs w:val="24"/>
        </w:rPr>
        <w:t>(3)</w:t>
      </w:r>
      <w:r w:rsidRPr="006651ED" w:rsidR="007C6658">
        <w:rPr>
          <w:rFonts w:ascii="Times New Roman" w:hAnsi="Times New Roman"/>
          <w:color w:val="auto"/>
        </w:rPr>
        <w:t xml:space="preserve"> </w:t>
      </w:r>
      <w:r w:rsidRPr="006651ED" w:rsidR="007C6658">
        <w:rPr>
          <w:rFonts w:ascii="Times New Roman" w:hAnsi="Times New Roman"/>
          <w:color w:val="auto"/>
          <w:sz w:val="24"/>
          <w:szCs w:val="24"/>
        </w:rPr>
        <w:t xml:space="preserve">Ak ministerstvo školstva </w:t>
      </w:r>
      <w:r w:rsidRPr="006651ED" w:rsidR="00971964">
        <w:rPr>
          <w:rFonts w:ascii="Times New Roman" w:hAnsi="Times New Roman"/>
          <w:color w:val="auto"/>
          <w:sz w:val="24"/>
          <w:szCs w:val="24"/>
        </w:rPr>
        <w:t xml:space="preserve">zistí, že podniková škola, </w:t>
      </w:r>
      <w:r w:rsidRPr="006651ED" w:rsidR="007C6658">
        <w:rPr>
          <w:rFonts w:ascii="Times New Roman" w:hAnsi="Times New Roman"/>
          <w:color w:val="auto"/>
          <w:sz w:val="24"/>
          <w:szCs w:val="24"/>
        </w:rPr>
        <w:t xml:space="preserve">prestala spĺňať podmienky </w:t>
      </w:r>
      <w:r w:rsidRPr="006651ED" w:rsidR="00971964">
        <w:rPr>
          <w:rFonts w:ascii="Times New Roman" w:hAnsi="Times New Roman"/>
          <w:color w:val="auto"/>
          <w:sz w:val="24"/>
          <w:szCs w:val="24"/>
        </w:rPr>
        <w:t>podľa odseku 1</w:t>
      </w:r>
      <w:r w:rsidRPr="006651ED" w:rsidR="007C6658">
        <w:rPr>
          <w:rFonts w:ascii="Times New Roman" w:hAnsi="Times New Roman"/>
          <w:color w:val="auto"/>
          <w:sz w:val="24"/>
          <w:szCs w:val="24"/>
        </w:rPr>
        <w:t>, vydá rozhodnutie o zrušení osvedčenia aj bez návrhu</w:t>
      </w:r>
      <w:r w:rsidRPr="006651ED" w:rsidR="00971964">
        <w:rPr>
          <w:rFonts w:ascii="Times New Roman" w:hAnsi="Times New Roman"/>
          <w:color w:val="auto"/>
          <w:sz w:val="24"/>
          <w:szCs w:val="24"/>
        </w:rPr>
        <w:t xml:space="preserve"> a písomne oznámi túto skutočnosť príslušnej strednej odbornej škole</w:t>
      </w:r>
      <w:r w:rsidRPr="006651ED" w:rsidR="007C6658">
        <w:rPr>
          <w:rFonts w:ascii="Times New Roman" w:hAnsi="Times New Roman"/>
          <w:color w:val="auto"/>
          <w:sz w:val="24"/>
          <w:szCs w:val="24"/>
        </w:rPr>
        <w:t>.</w:t>
      </w:r>
      <w:r w:rsidRPr="006651ED" w:rsidR="00816217">
        <w:rPr>
          <w:rFonts w:ascii="Times New Roman" w:hAnsi="Times New Roman"/>
          <w:color w:val="auto"/>
          <w:sz w:val="24"/>
          <w:szCs w:val="24"/>
        </w:rPr>
        <w:t>”.</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Poznámka pod čiarou k odkazu 9a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w:t>
      </w:r>
      <w:r w:rsidRPr="006651ED" w:rsidR="00816217">
        <w:rPr>
          <w:rFonts w:ascii="Times New Roman" w:hAnsi="Times New Roman"/>
          <w:color w:val="auto"/>
          <w:sz w:val="24"/>
          <w:szCs w:val="24"/>
          <w:vertAlign w:val="superscript"/>
        </w:rPr>
        <w:t>9a</w:t>
      </w:r>
      <w:r w:rsidRPr="006651ED" w:rsidR="00816217">
        <w:rPr>
          <w:rFonts w:ascii="Times New Roman" w:hAnsi="Times New Roman"/>
          <w:color w:val="auto"/>
          <w:sz w:val="24"/>
          <w:szCs w:val="24"/>
        </w:rPr>
        <w:t>) § 19 ods. 2 písm. e) zákona č. 596/2003 Z. z. o štátnej správe v školstve a školskej samospráve a o zmene a doplnení niektorých zákonov.“.</w:t>
      </w:r>
    </w:p>
    <w:p w:rsidR="005814FA" w:rsidRPr="006651ED">
      <w:pPr>
        <w:bidi w:val="0"/>
        <w:ind w:left="720"/>
        <w:rPr>
          <w:rFonts w:ascii="Times New Roman" w:hAnsi="Times New Roman"/>
          <w:color w:val="auto"/>
          <w:sz w:val="24"/>
          <w:szCs w:val="24"/>
        </w:rPr>
      </w:pPr>
    </w:p>
    <w:p w:rsidR="00016EE8" w:rsidRPr="006651ED" w:rsidP="00016EE8">
      <w:pPr>
        <w:pStyle w:val="ListParagraph"/>
        <w:numPr>
          <w:numId w:val="9"/>
        </w:numPr>
        <w:bidi w:val="0"/>
        <w:rPr>
          <w:rFonts w:ascii="Times New Roman" w:hAnsi="Times New Roman"/>
          <w:color w:val="auto"/>
        </w:rPr>
      </w:pPr>
      <w:r w:rsidRPr="006651ED">
        <w:rPr>
          <w:rFonts w:ascii="Times New Roman" w:hAnsi="Times New Roman"/>
          <w:color w:val="auto"/>
        </w:rPr>
        <w:t xml:space="preserve">V § 27 ods. 1 sa slová „50% až 100%“ nahrádzajú slovami „najmenej 50%“. </w:t>
      </w:r>
    </w:p>
    <w:p w:rsidR="00016EE8" w:rsidRPr="006651ED" w:rsidP="00016EE8">
      <w:pPr>
        <w:bidi w:val="0"/>
        <w:ind w:left="720"/>
        <w:contextualSpacing/>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27 ods. 7 sa slovo „vyučovania“ nahrádza slovom „roka“. </w:t>
      </w:r>
    </w:p>
    <w:p w:rsidR="005814FA" w:rsidRPr="006651ED">
      <w:pPr>
        <w:bidi w:val="0"/>
        <w:ind w:left="720"/>
        <w:rPr>
          <w:rFonts w:ascii="Times New Roman" w:hAnsi="Times New Roman"/>
          <w:color w:val="auto"/>
          <w:sz w:val="24"/>
          <w:szCs w:val="24"/>
        </w:rPr>
      </w:pPr>
    </w:p>
    <w:p w:rsidR="00B525FD" w:rsidRPr="006651ED">
      <w:pPr>
        <w:numPr>
          <w:numId w:val="9"/>
        </w:numPr>
        <w:bidi w:val="0"/>
        <w:contextualSpacing/>
        <w:rPr>
          <w:rFonts w:ascii="Times New Roman" w:hAnsi="Times New Roman"/>
          <w:color w:val="auto"/>
          <w:sz w:val="24"/>
          <w:szCs w:val="24"/>
        </w:rPr>
      </w:pPr>
      <w:r w:rsidRPr="006651ED">
        <w:rPr>
          <w:rFonts w:ascii="Times New Roman" w:hAnsi="Times New Roman"/>
          <w:color w:val="auto"/>
          <w:sz w:val="24"/>
          <w:szCs w:val="24"/>
        </w:rPr>
        <w:t xml:space="preserve">V § 28 ods. 2 písm. a) piaty bod znie: </w:t>
      </w:r>
    </w:p>
    <w:p w:rsidR="00B525FD" w:rsidRPr="006651ED" w:rsidP="00B525FD">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„5. </w:t>
      </w:r>
      <w:r w:rsidRPr="006651ED">
        <w:rPr>
          <w:rFonts w:ascii="Times New Roman" w:hAnsi="Times New Roman"/>
          <w:color w:val="auto"/>
          <w:sz w:val="24"/>
          <w:szCs w:val="24"/>
          <w:shd w:val="clear" w:color="auto" w:fill="FBFBFB"/>
        </w:rPr>
        <w:t>Ministerstvo dopravy a výstavby Slovenskej republiky</w:t>
      </w:r>
      <w:r w:rsidRPr="006651ED" w:rsidR="00685075">
        <w:rPr>
          <w:rFonts w:ascii="Times New Roman" w:hAnsi="Times New Roman"/>
          <w:color w:val="auto"/>
          <w:sz w:val="24"/>
          <w:szCs w:val="24"/>
          <w:shd w:val="clear" w:color="auto" w:fill="FBFBFB"/>
        </w:rPr>
        <w:t>,</w:t>
      </w:r>
      <w:r w:rsidRPr="006651ED">
        <w:rPr>
          <w:rFonts w:ascii="Times New Roman" w:hAnsi="Times New Roman"/>
          <w:color w:val="auto"/>
          <w:sz w:val="24"/>
          <w:szCs w:val="24"/>
        </w:rPr>
        <w:t>“.</w:t>
      </w:r>
    </w:p>
    <w:p w:rsidR="00B525FD" w:rsidRPr="006651ED" w:rsidP="00B525FD">
      <w:pPr>
        <w:bidi w:val="0"/>
        <w:ind w:left="720"/>
        <w:contextualSpacing/>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28 sa  odsek 3 dopĺňa písmenom g), ktoré znie: </w:t>
      </w: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„g) Centrum pedagogicko-psychologického poradenstva a prevencie v sídle kraja.“.</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29 ods. 1 </w:t>
      </w:r>
      <w:r w:rsidRPr="006651ED" w:rsidR="0094421C">
        <w:rPr>
          <w:rFonts w:ascii="Times New Roman" w:hAnsi="Times New Roman"/>
          <w:color w:val="auto"/>
          <w:sz w:val="24"/>
          <w:szCs w:val="24"/>
        </w:rPr>
        <w:t xml:space="preserve">sa vypúšťa </w:t>
      </w:r>
      <w:r w:rsidRPr="006651ED" w:rsidR="00816217">
        <w:rPr>
          <w:rFonts w:ascii="Times New Roman" w:hAnsi="Times New Roman"/>
          <w:color w:val="auto"/>
          <w:sz w:val="24"/>
          <w:szCs w:val="24"/>
        </w:rPr>
        <w:t>písmeno c)</w:t>
      </w:r>
      <w:r w:rsidRPr="006651ED" w:rsidR="004765A3">
        <w:rPr>
          <w:rFonts w:ascii="Times New Roman" w:hAnsi="Times New Roman"/>
          <w:color w:val="auto"/>
          <w:sz w:val="24"/>
          <w:szCs w:val="24"/>
        </w:rPr>
        <w:t>.</w:t>
      </w:r>
      <w:r w:rsidRPr="006651ED" w:rsidR="00816217">
        <w:rPr>
          <w:rFonts w:ascii="Times New Roman" w:hAnsi="Times New Roman"/>
          <w:color w:val="auto"/>
          <w:sz w:val="24"/>
          <w:szCs w:val="24"/>
        </w:rPr>
        <w:t xml:space="preserve">  </w:t>
      </w:r>
    </w:p>
    <w:p w:rsidR="005814FA" w:rsidRPr="006651ED">
      <w:pPr>
        <w:bidi w:val="0"/>
        <w:ind w:left="720"/>
        <w:rPr>
          <w:rFonts w:ascii="Times New Roman" w:hAnsi="Times New Roman"/>
          <w:color w:val="auto"/>
          <w:sz w:val="24"/>
          <w:szCs w:val="24"/>
        </w:rPr>
      </w:pPr>
    </w:p>
    <w:p w:rsidR="0094421C" w:rsidRPr="006651ED">
      <w:pPr>
        <w:bidi w:val="0"/>
        <w:ind w:left="720"/>
        <w:rPr>
          <w:rFonts w:ascii="Times New Roman" w:hAnsi="Times New Roman"/>
          <w:color w:val="auto"/>
          <w:sz w:val="24"/>
          <w:szCs w:val="24"/>
        </w:rPr>
      </w:pPr>
      <w:r w:rsidRPr="006651ED">
        <w:rPr>
          <w:rFonts w:ascii="Times New Roman" w:hAnsi="Times New Roman"/>
          <w:color w:val="auto"/>
          <w:sz w:val="24"/>
          <w:szCs w:val="24"/>
        </w:rPr>
        <w:t xml:space="preserve">Doterajšie písmeno d) sa označuje ako písmeno c). </w:t>
      </w:r>
    </w:p>
    <w:p w:rsidR="0094421C" w:rsidRPr="006651ED">
      <w:pPr>
        <w:bidi w:val="0"/>
        <w:ind w:left="720"/>
        <w:rPr>
          <w:rFonts w:ascii="Times New Roman" w:hAnsi="Times New Roman"/>
          <w:color w:val="auto"/>
          <w:sz w:val="24"/>
          <w:szCs w:val="24"/>
        </w:rPr>
      </w:pPr>
    </w:p>
    <w:p w:rsidR="005814FA" w:rsidRPr="006651ED" w:rsidP="00DC25C3">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w:t>
      </w:r>
      <w:r w:rsidRPr="006651ED" w:rsidR="00DC25C3">
        <w:rPr>
          <w:rFonts w:ascii="Times New Roman" w:hAnsi="Times New Roman"/>
          <w:color w:val="auto"/>
          <w:sz w:val="24"/>
          <w:szCs w:val="24"/>
        </w:rPr>
        <w:t xml:space="preserve"> 29 ods. 2 úvodnej vete sa slová</w:t>
      </w:r>
      <w:r w:rsidRPr="006651ED" w:rsidR="00816217">
        <w:rPr>
          <w:rFonts w:ascii="Times New Roman" w:hAnsi="Times New Roman"/>
          <w:color w:val="auto"/>
          <w:sz w:val="24"/>
          <w:szCs w:val="24"/>
        </w:rPr>
        <w:t xml:space="preserve"> „každoročne</w:t>
      </w:r>
      <w:r w:rsidRPr="006651ED" w:rsidR="00DC25C3">
        <w:rPr>
          <w:rFonts w:ascii="Times New Roman" w:hAnsi="Times New Roman"/>
          <w:color w:val="auto"/>
          <w:sz w:val="24"/>
          <w:szCs w:val="24"/>
        </w:rPr>
        <w:t xml:space="preserve"> vypracúva </w:t>
      </w:r>
      <w:r w:rsidRPr="006651ED" w:rsidR="00816217">
        <w:rPr>
          <w:rFonts w:ascii="Times New Roman" w:hAnsi="Times New Roman"/>
          <w:color w:val="auto"/>
          <w:sz w:val="24"/>
          <w:szCs w:val="24"/>
        </w:rPr>
        <w:t>“ nahrádza</w:t>
      </w:r>
      <w:r w:rsidRPr="006651ED" w:rsidR="00DC25C3">
        <w:rPr>
          <w:rFonts w:ascii="Times New Roman" w:hAnsi="Times New Roman"/>
          <w:color w:val="auto"/>
          <w:sz w:val="24"/>
          <w:szCs w:val="24"/>
        </w:rPr>
        <w:t>jú</w:t>
      </w:r>
      <w:r w:rsidRPr="006651ED" w:rsidR="00816217">
        <w:rPr>
          <w:rFonts w:ascii="Times New Roman" w:hAnsi="Times New Roman"/>
          <w:color w:val="auto"/>
          <w:sz w:val="24"/>
          <w:szCs w:val="24"/>
        </w:rPr>
        <w:t xml:space="preserve"> slovami „</w:t>
      </w:r>
      <w:r w:rsidRPr="006651ED" w:rsidR="00DC25C3">
        <w:rPr>
          <w:rFonts w:ascii="Times New Roman" w:hAnsi="Times New Roman"/>
          <w:color w:val="auto"/>
          <w:sz w:val="24"/>
          <w:szCs w:val="24"/>
        </w:rPr>
        <w:t xml:space="preserve">vypracúva </w:t>
      </w:r>
      <w:r w:rsidRPr="006651ED" w:rsidR="005702EF">
        <w:rPr>
          <w:rFonts w:ascii="Times New Roman" w:hAnsi="Times New Roman"/>
          <w:color w:val="auto"/>
          <w:sz w:val="24"/>
          <w:szCs w:val="24"/>
        </w:rPr>
        <w:t xml:space="preserve">najmenej </w:t>
      </w:r>
      <w:r w:rsidRPr="006651ED" w:rsidR="00816217">
        <w:rPr>
          <w:rFonts w:ascii="Times New Roman" w:hAnsi="Times New Roman"/>
          <w:color w:val="auto"/>
          <w:sz w:val="24"/>
          <w:szCs w:val="24"/>
        </w:rPr>
        <w:t>raz za tri roky</w:t>
      </w:r>
      <w:r w:rsidRPr="006651ED" w:rsidR="00DC25C3">
        <w:rPr>
          <w:rFonts w:ascii="Times New Roman" w:hAnsi="Times New Roman"/>
          <w:color w:val="auto"/>
          <w:sz w:val="24"/>
          <w:szCs w:val="24"/>
        </w:rPr>
        <w:t xml:space="preserve"> v členení podľa jednotlivých samosprávnych krajov</w:t>
      </w:r>
      <w:r w:rsidRPr="006651ED" w:rsidR="00816217">
        <w:rPr>
          <w:rFonts w:ascii="Times New Roman" w:hAnsi="Times New Roman"/>
          <w:color w:val="auto"/>
          <w:sz w:val="24"/>
          <w:szCs w:val="24"/>
        </w:rPr>
        <w:t>“.</w:t>
      </w:r>
    </w:p>
    <w:p w:rsidR="00195FE0" w:rsidRPr="006651ED" w:rsidP="00195FE0">
      <w:pPr>
        <w:bidi w:val="0"/>
        <w:ind w:left="720"/>
        <w:contextualSpacing/>
        <w:rPr>
          <w:rFonts w:ascii="Times New Roman" w:hAnsi="Times New Roman"/>
          <w:color w:val="auto"/>
          <w:sz w:val="24"/>
          <w:szCs w:val="24"/>
        </w:rPr>
      </w:pPr>
    </w:p>
    <w:p w:rsidR="005814FA" w:rsidRPr="006651ED" w:rsidP="0029434E">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w:t>
      </w:r>
      <w:r w:rsidRPr="006651ED" w:rsidR="00886E94">
        <w:rPr>
          <w:rFonts w:ascii="Times New Roman" w:hAnsi="Times New Roman"/>
          <w:color w:val="auto"/>
          <w:sz w:val="24"/>
          <w:szCs w:val="24"/>
        </w:rPr>
        <w:t xml:space="preserve"> § 29 ods. 2 písm. b) sa slovo „</w:t>
      </w:r>
      <w:r w:rsidRPr="006651ED" w:rsidR="00816217">
        <w:rPr>
          <w:rFonts w:ascii="Times New Roman" w:hAnsi="Times New Roman"/>
          <w:color w:val="auto"/>
          <w:sz w:val="24"/>
          <w:szCs w:val="24"/>
        </w:rPr>
        <w:t xml:space="preserve">a” na konci nahrádza </w:t>
      </w:r>
      <w:r w:rsidRPr="006651ED" w:rsidR="00DC25C3">
        <w:rPr>
          <w:rFonts w:ascii="Times New Roman" w:hAnsi="Times New Roman"/>
          <w:color w:val="auto"/>
          <w:sz w:val="24"/>
          <w:szCs w:val="24"/>
        </w:rPr>
        <w:t>bodkou.</w:t>
      </w:r>
      <w:r w:rsidRPr="006651ED" w:rsidR="00195FE0">
        <w:rPr>
          <w:rFonts w:ascii="Times New Roman" w:hAnsi="Times New Roman"/>
          <w:color w:val="auto"/>
          <w:sz w:val="24"/>
          <w:szCs w:val="24"/>
        </w:rPr>
        <w:t xml:space="preserve">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29 ods. 2 sa vypúšťa písmeno c).</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w:t>
      </w:r>
      <w:r w:rsidRPr="006651ED" w:rsidR="003F221A">
        <w:rPr>
          <w:rFonts w:ascii="Times New Roman" w:hAnsi="Times New Roman"/>
          <w:color w:val="auto"/>
          <w:sz w:val="24"/>
          <w:szCs w:val="24"/>
        </w:rPr>
        <w:t xml:space="preserve">§ </w:t>
      </w:r>
      <w:r w:rsidRPr="006651ED" w:rsidR="00136984">
        <w:rPr>
          <w:rFonts w:ascii="Times New Roman" w:hAnsi="Times New Roman"/>
          <w:color w:val="auto"/>
          <w:sz w:val="24"/>
          <w:szCs w:val="24"/>
        </w:rPr>
        <w:t>29 ods. 4 sa vypúšťa</w:t>
      </w:r>
      <w:r w:rsidRPr="006651ED" w:rsidR="00816217">
        <w:rPr>
          <w:rFonts w:ascii="Times New Roman" w:hAnsi="Times New Roman"/>
          <w:color w:val="auto"/>
          <w:sz w:val="24"/>
          <w:szCs w:val="24"/>
        </w:rPr>
        <w:t xml:space="preserve"> slov</w:t>
      </w:r>
      <w:r w:rsidRPr="006651ED" w:rsidR="00342DC3">
        <w:rPr>
          <w:rFonts w:ascii="Times New Roman" w:hAnsi="Times New Roman"/>
          <w:color w:val="auto"/>
          <w:sz w:val="24"/>
          <w:szCs w:val="24"/>
        </w:rPr>
        <w:t>o</w:t>
      </w:r>
      <w:r w:rsidRPr="006651ED" w:rsidR="00816217">
        <w:rPr>
          <w:rFonts w:ascii="Times New Roman" w:hAnsi="Times New Roman"/>
          <w:color w:val="auto"/>
          <w:sz w:val="24"/>
          <w:szCs w:val="24"/>
        </w:rPr>
        <w:t xml:space="preserve"> „každoročne“</w:t>
      </w:r>
      <w:r w:rsidRPr="006651ED" w:rsidR="00342DC3">
        <w:rPr>
          <w:rFonts w:ascii="Times New Roman" w:hAnsi="Times New Roman"/>
          <w:color w:val="auto"/>
          <w:sz w:val="24"/>
          <w:szCs w:val="24"/>
        </w:rPr>
        <w:t xml:space="preserve"> </w:t>
      </w:r>
      <w:r w:rsidRPr="006651ED" w:rsidR="00A52827">
        <w:rPr>
          <w:rFonts w:ascii="Times New Roman" w:hAnsi="Times New Roman"/>
          <w:color w:val="auto"/>
          <w:sz w:val="24"/>
          <w:szCs w:val="24"/>
        </w:rPr>
        <w:t xml:space="preserve">a </w:t>
      </w:r>
      <w:r w:rsidRPr="006651ED" w:rsidR="00342DC3">
        <w:rPr>
          <w:rFonts w:ascii="Times New Roman" w:hAnsi="Times New Roman"/>
          <w:color w:val="auto"/>
          <w:sz w:val="24"/>
          <w:szCs w:val="24"/>
        </w:rPr>
        <w:t>na konci sa pripájajú tieto slová: „príslušného kalendárneho roka“</w:t>
      </w:r>
      <w:r w:rsidRPr="006651ED" w:rsidR="00816217">
        <w:rPr>
          <w:rFonts w:ascii="Times New Roman" w:hAnsi="Times New Roman"/>
          <w:color w:val="auto"/>
          <w:sz w:val="24"/>
          <w:szCs w:val="24"/>
        </w:rPr>
        <w:t>.</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V § 29 sa vypúšťa odsek 5. </w:t>
      </w:r>
    </w:p>
    <w:p w:rsidR="005814FA" w:rsidRPr="006651ED">
      <w:pPr>
        <w:bidi w:val="0"/>
        <w:ind w:left="720"/>
        <w:rPr>
          <w:rFonts w:ascii="Times New Roman" w:hAnsi="Times New Roman"/>
          <w:color w:val="auto"/>
          <w:sz w:val="24"/>
          <w:szCs w:val="24"/>
        </w:rPr>
      </w:pPr>
    </w:p>
    <w:p w:rsidR="005814FA" w:rsidRPr="006651ED">
      <w:pPr>
        <w:bidi w:val="0"/>
        <w:ind w:left="720"/>
        <w:rPr>
          <w:rFonts w:ascii="Times New Roman" w:hAnsi="Times New Roman"/>
          <w:color w:val="auto"/>
          <w:sz w:val="24"/>
          <w:szCs w:val="24"/>
        </w:rPr>
      </w:pPr>
      <w:r w:rsidRPr="006651ED" w:rsidR="00816217">
        <w:rPr>
          <w:rFonts w:ascii="Times New Roman" w:hAnsi="Times New Roman"/>
          <w:color w:val="auto"/>
          <w:sz w:val="24"/>
          <w:szCs w:val="24"/>
        </w:rPr>
        <w:t xml:space="preserve">Doterajšie odseky 6 a 7 sa označujú ako odseky 5 a 6.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29 odsek 5 znie:</w:t>
      </w:r>
    </w:p>
    <w:p w:rsidR="005814FA" w:rsidRPr="006651ED">
      <w:pPr>
        <w:bidi w:val="0"/>
        <w:ind w:left="720"/>
        <w:jc w:val="both"/>
        <w:rPr>
          <w:rFonts w:ascii="Times New Roman" w:hAnsi="Times New Roman"/>
          <w:color w:val="auto"/>
          <w:sz w:val="24"/>
          <w:szCs w:val="24"/>
        </w:rPr>
      </w:pP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(5) Ministerstvo školstva posudzuje doručené žiadosti o preskúmanie určenia počtu žiakov prvého ročníka stredných škôl podľa § 31 ods. 5</w:t>
      </w:r>
      <w:r w:rsidRPr="006651ED" w:rsidR="00913B44">
        <w:rPr>
          <w:rFonts w:ascii="Times New Roman" w:hAnsi="Times New Roman"/>
          <w:color w:val="auto"/>
          <w:sz w:val="24"/>
          <w:szCs w:val="24"/>
        </w:rPr>
        <w:t>.</w:t>
      </w:r>
      <w:r w:rsidRPr="006651ED" w:rsidR="000729CA">
        <w:rPr>
          <w:rFonts w:ascii="Times New Roman" w:hAnsi="Times New Roman"/>
          <w:color w:val="auto"/>
          <w:sz w:val="24"/>
          <w:szCs w:val="24"/>
        </w:rPr>
        <w:t xml:space="preserve"> </w:t>
      </w:r>
      <w:r w:rsidRPr="006651ED" w:rsidR="00913B44">
        <w:rPr>
          <w:rFonts w:ascii="Times New Roman" w:hAnsi="Times New Roman"/>
          <w:color w:val="auto"/>
          <w:sz w:val="24"/>
          <w:szCs w:val="24"/>
        </w:rPr>
        <w:t xml:space="preserve">Ministerstvo školstva </w:t>
      </w:r>
      <w:r w:rsidRPr="006651ED" w:rsidR="00E123E4">
        <w:rPr>
          <w:rFonts w:ascii="Times New Roman" w:hAnsi="Times New Roman"/>
          <w:color w:val="auto"/>
          <w:sz w:val="24"/>
          <w:szCs w:val="24"/>
        </w:rPr>
        <w:t>prerokuje úpravu počtu žiakov</w:t>
      </w:r>
      <w:r w:rsidRPr="006651ED" w:rsidR="000729CA">
        <w:rPr>
          <w:rFonts w:ascii="Times New Roman" w:hAnsi="Times New Roman"/>
          <w:color w:val="auto"/>
          <w:sz w:val="24"/>
          <w:szCs w:val="24"/>
        </w:rPr>
        <w:t xml:space="preserve"> </w:t>
      </w:r>
      <w:r w:rsidRPr="006651ED" w:rsidR="00913B44">
        <w:rPr>
          <w:rFonts w:ascii="Times New Roman" w:hAnsi="Times New Roman"/>
          <w:color w:val="auto"/>
          <w:sz w:val="24"/>
          <w:szCs w:val="24"/>
        </w:rPr>
        <w:t xml:space="preserve">prvého ročníka stredných škôl </w:t>
      </w:r>
      <w:r w:rsidRPr="006651ED" w:rsidR="000729CA">
        <w:rPr>
          <w:rFonts w:ascii="Times New Roman" w:hAnsi="Times New Roman"/>
          <w:color w:val="auto"/>
          <w:sz w:val="24"/>
          <w:szCs w:val="24"/>
        </w:rPr>
        <w:t>so samosprávnym krajom</w:t>
      </w:r>
      <w:r w:rsidRPr="006651ED" w:rsidR="00913B44">
        <w:rPr>
          <w:rFonts w:ascii="Times New Roman" w:hAnsi="Times New Roman"/>
          <w:color w:val="auto"/>
          <w:sz w:val="24"/>
          <w:szCs w:val="24"/>
        </w:rPr>
        <w:t xml:space="preserve"> a zriaďovateľom strednej školy</w:t>
      </w:r>
      <w:r w:rsidRPr="006651ED" w:rsidR="00816217">
        <w:rPr>
          <w:rFonts w:ascii="Times New Roman" w:hAnsi="Times New Roman"/>
          <w:color w:val="auto"/>
          <w:sz w:val="24"/>
          <w:szCs w:val="24"/>
        </w:rPr>
        <w:t xml:space="preserve">. Ministerstvo školstva do 31. januára zverejní na svojom webovom sídle upravený počet žiakov prvého ročníka v dennej forme štúdia v členení na jednotlivé študijné odbory alebo na jednotlivé učebné odbory pre stredné školy, ktoré spĺňajú podmienky podľa </w:t>
      </w:r>
      <w:r w:rsidRPr="006651ED" w:rsidR="00937AAD">
        <w:rPr>
          <w:rFonts w:ascii="Times New Roman" w:hAnsi="Times New Roman"/>
          <w:color w:val="auto"/>
          <w:sz w:val="24"/>
          <w:szCs w:val="24"/>
        </w:rPr>
        <w:t xml:space="preserve">§ </w:t>
      </w:r>
      <w:r w:rsidRPr="006651ED" w:rsidR="00816217">
        <w:rPr>
          <w:rFonts w:ascii="Times New Roman" w:hAnsi="Times New Roman"/>
          <w:color w:val="auto"/>
          <w:sz w:val="24"/>
          <w:szCs w:val="24"/>
        </w:rPr>
        <w:t>31 ods. 6.”.</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29 sa za odsek 5 vkladá nový odsek 6, ktorý znie:</w:t>
      </w:r>
    </w:p>
    <w:p w:rsidR="005814FA" w:rsidRPr="006651ED">
      <w:pPr>
        <w:bidi w:val="0"/>
        <w:ind w:left="720"/>
        <w:jc w:val="both"/>
        <w:rPr>
          <w:rFonts w:ascii="Times New Roman" w:hAnsi="Times New Roman"/>
          <w:color w:val="auto"/>
          <w:sz w:val="24"/>
          <w:szCs w:val="24"/>
        </w:rPr>
      </w:pPr>
      <w:r w:rsidRPr="006651ED" w:rsidR="002A6A1E">
        <w:rPr>
          <w:rFonts w:ascii="Times New Roman" w:hAnsi="Times New Roman"/>
          <w:color w:val="auto"/>
          <w:sz w:val="24"/>
          <w:szCs w:val="24"/>
        </w:rPr>
        <w:t>„</w:t>
      </w:r>
      <w:r w:rsidRPr="006651ED" w:rsidR="00816217">
        <w:rPr>
          <w:rFonts w:ascii="Times New Roman" w:hAnsi="Times New Roman"/>
          <w:color w:val="auto"/>
          <w:sz w:val="24"/>
          <w:szCs w:val="24"/>
        </w:rPr>
        <w:t xml:space="preserve">(6) Ministerstvo školstva upraví určený počet žiakov prvého ročníka stredných škôl aj z vlastného podnetu, ak zistí, že samosprávny kraj nedodržal záväzné kritériá na určovanie počtu žiakov prvého ročníka stredných škôl. </w:t>
      </w:r>
      <w:r w:rsidRPr="006651ED" w:rsidR="00606E3C">
        <w:rPr>
          <w:rFonts w:ascii="Times New Roman" w:hAnsi="Times New Roman"/>
          <w:color w:val="auto"/>
          <w:sz w:val="24"/>
          <w:szCs w:val="24"/>
        </w:rPr>
        <w:t>Ministerstvo školstva prerokuje úpravu počtu žiakov prvého ročníka stredných škôl so samosprávnym krajom a zriaďovateľom strednej školy. Ministerstvo školstva</w:t>
      </w:r>
      <w:r w:rsidRPr="006651ED" w:rsidR="000729CA">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do 31. januára zverejní na svojom webovom sídle upravený počet žiakov prvého ročníka v dennej forme štúdia v členení na jednotlivé študijné odbory alebo na jednotlivé učebné odbory.”. </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Doterajší odsek 6 sa označuje ako odsek 7.</w:t>
      </w:r>
    </w:p>
    <w:p w:rsidR="005814FA" w:rsidRPr="006651ED">
      <w:pPr>
        <w:bidi w:val="0"/>
        <w:ind w:left="720"/>
        <w:rPr>
          <w:rFonts w:ascii="Times New Roman" w:hAnsi="Times New Roman"/>
          <w:color w:val="auto"/>
          <w:sz w:val="24"/>
          <w:szCs w:val="24"/>
        </w:rPr>
      </w:pPr>
    </w:p>
    <w:p w:rsidR="00FB6664" w:rsidRPr="006651ED" w:rsidP="00FB6664">
      <w:pPr>
        <w:numPr>
          <w:numId w:val="9"/>
        </w:numPr>
        <w:bidi w:val="0"/>
        <w:contextualSpacing/>
        <w:rPr>
          <w:rFonts w:ascii="Times New Roman" w:hAnsi="Times New Roman"/>
          <w:color w:val="auto"/>
          <w:sz w:val="24"/>
          <w:szCs w:val="24"/>
        </w:rPr>
      </w:pPr>
      <w:r w:rsidRPr="006651ED">
        <w:rPr>
          <w:rFonts w:ascii="Times New Roman" w:hAnsi="Times New Roman"/>
          <w:color w:val="auto"/>
          <w:sz w:val="24"/>
          <w:szCs w:val="24"/>
        </w:rPr>
        <w:t>V § 30 ods</w:t>
      </w:r>
      <w:r w:rsidRPr="006651ED" w:rsidR="00974EB2">
        <w:rPr>
          <w:rFonts w:ascii="Times New Roman" w:hAnsi="Times New Roman"/>
          <w:color w:val="auto"/>
          <w:sz w:val="24"/>
          <w:szCs w:val="24"/>
        </w:rPr>
        <w:t>ek</w:t>
      </w:r>
      <w:r w:rsidRPr="006651ED">
        <w:rPr>
          <w:rFonts w:ascii="Times New Roman" w:hAnsi="Times New Roman"/>
          <w:color w:val="auto"/>
          <w:sz w:val="24"/>
          <w:szCs w:val="24"/>
        </w:rPr>
        <w:t xml:space="preserve"> 1 znie:  </w:t>
      </w:r>
    </w:p>
    <w:p w:rsidR="00FB6664" w:rsidRPr="006651ED" w:rsidP="00FB6664">
      <w:pPr>
        <w:bidi w:val="0"/>
        <w:ind w:left="720"/>
        <w:contextualSpacing/>
        <w:rPr>
          <w:rFonts w:ascii="Times New Roman" w:hAnsi="Times New Roman"/>
          <w:color w:val="auto"/>
          <w:sz w:val="24"/>
          <w:szCs w:val="24"/>
        </w:rPr>
      </w:pPr>
      <w:r w:rsidRPr="006651ED">
        <w:rPr>
          <w:rFonts w:ascii="Times New Roman" w:hAnsi="Times New Roman"/>
          <w:color w:val="auto"/>
          <w:sz w:val="24"/>
          <w:szCs w:val="24"/>
        </w:rPr>
        <w:t xml:space="preserve">„(1) Ministerstvo práce v rámci pravidelných prognóz vývoja na trhu práce zverejňuje                      na svojom webovom sídle raz ročne </w:t>
      </w:r>
      <w:r w:rsidRPr="006651ED" w:rsidR="009C4F36">
        <w:rPr>
          <w:rFonts w:ascii="Times New Roman" w:hAnsi="Times New Roman"/>
          <w:color w:val="auto"/>
          <w:sz w:val="24"/>
          <w:szCs w:val="24"/>
        </w:rPr>
        <w:t>informáciu o</w:t>
      </w:r>
    </w:p>
    <w:p w:rsidR="00FB6664" w:rsidRPr="006651ED" w:rsidP="00FB6664">
      <w:pPr>
        <w:bidi w:val="0"/>
        <w:ind w:left="720"/>
        <w:contextualSpacing/>
        <w:rPr>
          <w:rFonts w:ascii="Times New Roman" w:hAnsi="Times New Roman"/>
          <w:color w:val="auto"/>
          <w:sz w:val="24"/>
          <w:szCs w:val="24"/>
        </w:rPr>
      </w:pPr>
      <w:r w:rsidRPr="006651ED">
        <w:rPr>
          <w:rFonts w:ascii="Times New Roman" w:hAnsi="Times New Roman"/>
          <w:color w:val="auto"/>
          <w:sz w:val="24"/>
          <w:szCs w:val="24"/>
        </w:rPr>
        <w:t>a) uplatnení absolventov stredných škôl na trhu práce podľa jednotlivých krajov, stredných škôl, študijných odborov a učebných odborov a vykonávaného zamestnania,</w:t>
      </w:r>
    </w:p>
    <w:p w:rsidR="005814FA" w:rsidRPr="006651ED" w:rsidP="00FB6664">
      <w:pPr>
        <w:bidi w:val="0"/>
        <w:ind w:left="720"/>
        <w:contextualSpacing/>
        <w:rPr>
          <w:rFonts w:ascii="Times New Roman" w:hAnsi="Times New Roman"/>
          <w:color w:val="auto"/>
          <w:sz w:val="24"/>
          <w:szCs w:val="24"/>
        </w:rPr>
      </w:pPr>
      <w:r w:rsidRPr="006651ED" w:rsidR="00FB6664">
        <w:rPr>
          <w:rFonts w:ascii="Times New Roman" w:hAnsi="Times New Roman"/>
          <w:color w:val="auto"/>
          <w:sz w:val="24"/>
          <w:szCs w:val="24"/>
        </w:rPr>
        <w:t xml:space="preserve">b) </w:t>
      </w:r>
      <w:r w:rsidRPr="006651ED" w:rsidR="009C4F36">
        <w:rPr>
          <w:rFonts w:ascii="Times New Roman" w:hAnsi="Times New Roman"/>
          <w:color w:val="auto"/>
          <w:sz w:val="24"/>
          <w:szCs w:val="24"/>
        </w:rPr>
        <w:t>dodatočnej potrebe</w:t>
      </w:r>
      <w:r w:rsidRPr="006651ED" w:rsidR="0071493C">
        <w:rPr>
          <w:rFonts w:ascii="Times New Roman" w:hAnsi="Times New Roman"/>
          <w:color w:val="auto"/>
          <w:sz w:val="24"/>
          <w:szCs w:val="24"/>
        </w:rPr>
        <w:t xml:space="preserve"> zamestnancov na trhu práce v členení  na príbuzné študijné odbory a príbuzné učebné odbory  </w:t>
      </w:r>
      <w:r w:rsidRPr="006651ED" w:rsidR="00FB6664">
        <w:rPr>
          <w:rFonts w:ascii="Times New Roman" w:hAnsi="Times New Roman"/>
          <w:color w:val="auto"/>
          <w:sz w:val="24"/>
          <w:szCs w:val="24"/>
        </w:rPr>
        <w:t>v spolupráci so stavovskými organizáciami a profesijnými organizáciami do 30. apríla príslušného kalendárneho roka.“.</w:t>
      </w:r>
    </w:p>
    <w:p w:rsidR="00FB6664" w:rsidRPr="006651ED" w:rsidP="00FB6664">
      <w:pPr>
        <w:bidi w:val="0"/>
        <w:ind w:left="720"/>
        <w:contextualSpacing/>
        <w:rPr>
          <w:rFonts w:ascii="Times New Roman" w:hAnsi="Times New Roman"/>
          <w:color w:val="auto"/>
          <w:sz w:val="24"/>
          <w:szCs w:val="24"/>
        </w:rPr>
      </w:pPr>
    </w:p>
    <w:p w:rsidR="00C34DE4" w:rsidRPr="006651ED">
      <w:pPr>
        <w:numPr>
          <w:numId w:val="9"/>
        </w:numPr>
        <w:bidi w:val="0"/>
        <w:contextualSpacing/>
        <w:rPr>
          <w:rFonts w:ascii="Times New Roman" w:hAnsi="Times New Roman"/>
          <w:color w:val="auto"/>
          <w:sz w:val="24"/>
          <w:szCs w:val="24"/>
        </w:rPr>
      </w:pPr>
      <w:r w:rsidRPr="006651ED">
        <w:rPr>
          <w:rFonts w:ascii="Times New Roman" w:hAnsi="Times New Roman"/>
          <w:color w:val="auto"/>
          <w:sz w:val="24"/>
          <w:szCs w:val="24"/>
        </w:rPr>
        <w:t>V § 30 ods. 2 sa písmeno „d)“ nahrádza písmenom „c)“.</w:t>
      </w:r>
    </w:p>
    <w:p w:rsidR="00C34DE4" w:rsidRPr="006651ED" w:rsidP="00C34DE4">
      <w:pPr>
        <w:bidi w:val="0"/>
        <w:ind w:left="720"/>
        <w:contextualSpacing/>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31 vrátane nadpisu znie</w:t>
      </w:r>
      <w:r w:rsidRPr="006651ED" w:rsidR="00C34DE4">
        <w:rPr>
          <w:rFonts w:ascii="Times New Roman" w:hAnsi="Times New Roman"/>
          <w:color w:val="auto"/>
          <w:sz w:val="24"/>
          <w:szCs w:val="24"/>
        </w:rPr>
        <w:t xml:space="preserve">: </w:t>
      </w:r>
    </w:p>
    <w:p w:rsidR="005814FA" w:rsidRPr="006651ED">
      <w:pPr>
        <w:bidi w:val="0"/>
        <w:jc w:val="center"/>
        <w:rPr>
          <w:rFonts w:ascii="Times New Roman" w:hAnsi="Times New Roman"/>
          <w:color w:val="auto"/>
          <w:sz w:val="24"/>
          <w:szCs w:val="24"/>
        </w:rPr>
      </w:pP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31</w:t>
      </w:r>
    </w:p>
    <w:p w:rsidR="005814FA" w:rsidRPr="006651ED">
      <w:pPr>
        <w:bidi w:val="0"/>
        <w:jc w:val="center"/>
        <w:rPr>
          <w:rFonts w:ascii="Times New Roman" w:hAnsi="Times New Roman"/>
          <w:color w:val="auto"/>
          <w:sz w:val="24"/>
          <w:szCs w:val="24"/>
        </w:rPr>
      </w:pPr>
      <w:r w:rsidRPr="006651ED" w:rsidR="00816217">
        <w:rPr>
          <w:rFonts w:ascii="Times New Roman" w:hAnsi="Times New Roman"/>
          <w:color w:val="auto"/>
          <w:sz w:val="24"/>
          <w:szCs w:val="24"/>
        </w:rPr>
        <w:t>Samosprávny kraj</w:t>
      </w:r>
    </w:p>
    <w:p w:rsidR="005814FA" w:rsidRPr="006651ED">
      <w:pPr>
        <w:bidi w:val="0"/>
        <w:jc w:val="center"/>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Samosprávny kraj v spolupráci s inštitúciami podľa § 28 ods. 3 písm. b) až f) každoročne aktualizuje regionálnu stratégiu výchovy a vzdelávania v stredných školách vo svojej územnej pôsobnosti podľa analýz a prognóz o vývoji trhu práce. Regionálnu stratégiu výchovy a vzdelávania v stredných školách samosprávny kraj po prerokovaní v krajskej rade a rade vlády vydáva a zverejňuje na svojo</w:t>
      </w:r>
      <w:r w:rsidRPr="006651ED" w:rsidR="00DB3049">
        <w:rPr>
          <w:rFonts w:ascii="Times New Roman" w:hAnsi="Times New Roman"/>
          <w:color w:val="auto"/>
          <w:sz w:val="24"/>
          <w:szCs w:val="24"/>
        </w:rPr>
        <w:t>m webovom sídle každoročne do 31</w:t>
      </w:r>
      <w:r w:rsidRPr="006651ED" w:rsidR="00816217">
        <w:rPr>
          <w:rFonts w:ascii="Times New Roman" w:hAnsi="Times New Roman"/>
          <w:color w:val="auto"/>
          <w:sz w:val="24"/>
          <w:szCs w:val="24"/>
        </w:rPr>
        <w:t xml:space="preserve">. </w:t>
      </w:r>
      <w:r w:rsidRPr="006651ED" w:rsidR="00E95075">
        <w:rPr>
          <w:rFonts w:ascii="Times New Roman" w:hAnsi="Times New Roman"/>
          <w:color w:val="auto"/>
          <w:sz w:val="24"/>
          <w:szCs w:val="24"/>
        </w:rPr>
        <w:t>októbra</w:t>
      </w:r>
      <w:r w:rsidRPr="006651ED" w:rsidR="00816217">
        <w:rPr>
          <w:rFonts w:ascii="Times New Roman" w:hAnsi="Times New Roman"/>
          <w:color w:val="auto"/>
          <w:sz w:val="24"/>
          <w:szCs w:val="24"/>
        </w:rPr>
        <w:t>.</w:t>
      </w:r>
    </w:p>
    <w:p w:rsidR="00886E9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(2) </w:t>
      </w:r>
      <w:r w:rsidRPr="006651ED" w:rsidR="0064281A">
        <w:rPr>
          <w:rFonts w:ascii="Times New Roman" w:hAnsi="Times New Roman"/>
          <w:color w:val="auto"/>
          <w:sz w:val="24"/>
          <w:szCs w:val="24"/>
        </w:rPr>
        <w:t>S</w:t>
      </w:r>
      <w:r w:rsidRPr="006651ED" w:rsidR="00816217">
        <w:rPr>
          <w:rFonts w:ascii="Times New Roman" w:hAnsi="Times New Roman"/>
          <w:color w:val="auto"/>
          <w:sz w:val="24"/>
          <w:szCs w:val="24"/>
        </w:rPr>
        <w:t>amosprávn</w:t>
      </w:r>
      <w:r w:rsidRPr="006651ED" w:rsidR="0064281A">
        <w:rPr>
          <w:rFonts w:ascii="Times New Roman" w:hAnsi="Times New Roman"/>
          <w:color w:val="auto"/>
          <w:sz w:val="24"/>
          <w:szCs w:val="24"/>
        </w:rPr>
        <w:t>y</w:t>
      </w:r>
      <w:r w:rsidRPr="006651ED" w:rsidR="00816217">
        <w:rPr>
          <w:rFonts w:ascii="Times New Roman" w:hAnsi="Times New Roman"/>
          <w:color w:val="auto"/>
          <w:sz w:val="24"/>
          <w:szCs w:val="24"/>
        </w:rPr>
        <w:t xml:space="preserve"> kraj určuje do 15. novembra pre každú strednú školu vo svojej územnej pôsobnosti najvyšší počet žiakov prvého ročníka v dennej forme štúdia v členení na jednotlivé študijné odbory alebo na jednotlivé učebné odbory, financovaných podľa osobitného predpisu</w:t>
      </w:r>
      <w:r w:rsidRPr="006651ED" w:rsidR="00816217">
        <w:rPr>
          <w:rFonts w:ascii="Times New Roman" w:hAnsi="Times New Roman"/>
          <w:color w:val="auto"/>
          <w:sz w:val="24"/>
          <w:szCs w:val="24"/>
          <w:vertAlign w:val="superscript"/>
        </w:rPr>
        <w:t>20</w:t>
      </w:r>
      <w:r w:rsidRPr="006651ED" w:rsidR="00816217">
        <w:rPr>
          <w:rFonts w:ascii="Times New Roman" w:hAnsi="Times New Roman"/>
          <w:color w:val="auto"/>
          <w:sz w:val="24"/>
          <w:szCs w:val="24"/>
        </w:rPr>
        <w:t xml:space="preserve">) pre prijímacie konanie pre </w:t>
      </w:r>
      <w:r w:rsidRPr="006651ED" w:rsidR="0064281A">
        <w:rPr>
          <w:rFonts w:ascii="Times New Roman" w:hAnsi="Times New Roman"/>
          <w:color w:val="auto"/>
          <w:sz w:val="24"/>
          <w:szCs w:val="24"/>
        </w:rPr>
        <w:t>príslušný</w:t>
      </w:r>
      <w:r w:rsidRPr="006651ED" w:rsidR="00816217">
        <w:rPr>
          <w:rFonts w:ascii="Times New Roman" w:hAnsi="Times New Roman"/>
          <w:color w:val="auto"/>
          <w:sz w:val="24"/>
          <w:szCs w:val="24"/>
        </w:rPr>
        <w:t xml:space="preserve"> školský rok.</w:t>
      </w:r>
    </w:p>
    <w:p w:rsidR="00886E9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(3) </w:t>
      </w:r>
      <w:r w:rsidRPr="006651ED" w:rsidR="0064281A">
        <w:rPr>
          <w:rFonts w:ascii="Times New Roman" w:hAnsi="Times New Roman"/>
          <w:color w:val="auto"/>
          <w:sz w:val="24"/>
          <w:szCs w:val="24"/>
        </w:rPr>
        <w:t>S</w:t>
      </w:r>
      <w:r w:rsidRPr="006651ED" w:rsidR="00816217">
        <w:rPr>
          <w:rFonts w:ascii="Times New Roman" w:hAnsi="Times New Roman"/>
          <w:color w:val="auto"/>
          <w:sz w:val="24"/>
          <w:szCs w:val="24"/>
        </w:rPr>
        <w:t>amosprávn</w:t>
      </w:r>
      <w:r w:rsidRPr="006651ED" w:rsidR="0064281A">
        <w:rPr>
          <w:rFonts w:ascii="Times New Roman" w:hAnsi="Times New Roman"/>
          <w:color w:val="auto"/>
          <w:sz w:val="24"/>
          <w:szCs w:val="24"/>
        </w:rPr>
        <w:t>y</w:t>
      </w:r>
      <w:r w:rsidRPr="006651ED" w:rsidR="00816217">
        <w:rPr>
          <w:rFonts w:ascii="Times New Roman" w:hAnsi="Times New Roman"/>
          <w:color w:val="auto"/>
          <w:sz w:val="24"/>
          <w:szCs w:val="24"/>
        </w:rPr>
        <w:t xml:space="preserve"> kraj vykonáva pôsobnosť podľa odseku 2 na základe </w:t>
      </w:r>
      <w:r w:rsidRPr="006651ED" w:rsidR="00FD50D7">
        <w:rPr>
          <w:rFonts w:ascii="Times New Roman" w:hAnsi="Times New Roman"/>
          <w:color w:val="auto"/>
          <w:sz w:val="24"/>
          <w:szCs w:val="24"/>
        </w:rPr>
        <w:t>prerokovania</w:t>
      </w:r>
      <w:r w:rsidRPr="006651ED" w:rsidR="00870B4E">
        <w:rPr>
          <w:rFonts w:ascii="Times New Roman" w:hAnsi="Times New Roman"/>
          <w:color w:val="auto"/>
          <w:sz w:val="24"/>
          <w:szCs w:val="24"/>
        </w:rPr>
        <w:t xml:space="preserve"> </w:t>
      </w:r>
      <w:r w:rsidRPr="006651ED" w:rsidR="003C4C90">
        <w:rPr>
          <w:rFonts w:ascii="Times New Roman" w:hAnsi="Times New Roman"/>
          <w:color w:val="auto"/>
          <w:sz w:val="24"/>
          <w:szCs w:val="24"/>
        </w:rPr>
        <w:t>so zriaďovateľmi stredných škôl,</w:t>
      </w:r>
      <w:r w:rsidRPr="006651ED" w:rsidR="00870B4E">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odporúčania krajskej rady a v súlade so záväznými kritériami na určovanie najvyššieho počtu žiakov prvého ročníka stredných škôl. </w:t>
      </w:r>
    </w:p>
    <w:p w:rsidR="00886E9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(4) Samosprávny kraj zverejní určený počet žiakov prvého ročníka stredných škôl do 30. novembra na svojom webom sídle.</w:t>
      </w:r>
    </w:p>
    <w:p w:rsidR="00886E9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(5) Zriaďovateľ strednej školy, príslušná stavovská organizácia, príslušná profesijná organizácia alebo príslušné ministerstvo podľa § 28 ods. 2 písm. a) štvrtého až ôsmeho bodu môže podať žiadosť o preskúmanie určenia počtu žiakov prvého ročníka stredných škôl. </w:t>
      </w:r>
    </w:p>
    <w:p w:rsidR="00886E94"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(6) Žiadosť o preskúmanie určenia počtu žiakov prvého ročníka stredných škôl možno podať </w:t>
      </w:r>
      <w:r w:rsidRPr="006651ED" w:rsidR="00584A1D">
        <w:rPr>
          <w:rFonts w:ascii="Times New Roman" w:hAnsi="Times New Roman"/>
          <w:color w:val="auto"/>
          <w:sz w:val="24"/>
          <w:szCs w:val="24"/>
        </w:rPr>
        <w:t xml:space="preserve">ministerstvu školstva </w:t>
      </w:r>
      <w:r w:rsidRPr="006651ED" w:rsidR="00816217">
        <w:rPr>
          <w:rFonts w:ascii="Times New Roman" w:hAnsi="Times New Roman"/>
          <w:color w:val="auto"/>
          <w:sz w:val="24"/>
          <w:szCs w:val="24"/>
        </w:rPr>
        <w:t xml:space="preserve">do 30 dní od zverejnenia podľa odseku 4, ak </w:t>
      </w:r>
    </w:p>
    <w:p w:rsidR="005814FA" w:rsidRPr="006651ED">
      <w:pPr>
        <w:numPr>
          <w:numId w:val="4"/>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ide o študijný odbor alebo učebný odbor s nedostatočným počtom absolventov pre potreby trhu práce,</w:t>
      </w:r>
    </w:p>
    <w:p w:rsidR="005814FA" w:rsidRPr="006651ED">
      <w:pPr>
        <w:numPr>
          <w:numId w:val="4"/>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stredná odborná škola má pre príslušný študijný odbor alebo pre príslušný učebný odbor uzatvorenú zmluvu o duálnom vzdelávaní s vyšším počtom žiakov podľa § 16 ods. 2 písm. f) ako je určený počet žiakov podľa odseku 2 alebo</w:t>
      </w:r>
    </w:p>
    <w:p w:rsidR="005814FA" w:rsidRPr="006651ED">
      <w:pPr>
        <w:numPr>
          <w:numId w:val="4"/>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to vyžaduje verejný záujem.</w:t>
      </w:r>
    </w:p>
    <w:p w:rsidR="005814FA" w:rsidRPr="006651ED">
      <w:pPr>
        <w:bidi w:val="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(7) Samosprávny kraj do 31. mája príslušného kalendárneho roka zverejn</w:t>
      </w:r>
      <w:r w:rsidRPr="006651ED" w:rsidR="003F4433">
        <w:rPr>
          <w:rFonts w:ascii="Times New Roman" w:hAnsi="Times New Roman"/>
          <w:color w:val="auto"/>
          <w:sz w:val="24"/>
          <w:szCs w:val="24"/>
        </w:rPr>
        <w:t>í</w:t>
      </w:r>
      <w:r w:rsidRPr="006651ED" w:rsidR="00816217">
        <w:rPr>
          <w:rFonts w:ascii="Times New Roman" w:hAnsi="Times New Roman"/>
          <w:color w:val="auto"/>
          <w:sz w:val="24"/>
          <w:szCs w:val="24"/>
        </w:rPr>
        <w:t xml:space="preserve"> na svojom webovom sídle </w:t>
      </w:r>
      <w:r w:rsidRPr="006651ED" w:rsidR="003F4433">
        <w:rPr>
          <w:rFonts w:ascii="Times New Roman" w:hAnsi="Times New Roman"/>
          <w:color w:val="auto"/>
          <w:sz w:val="24"/>
          <w:szCs w:val="24"/>
        </w:rPr>
        <w:t>i</w:t>
      </w:r>
      <w:r w:rsidRPr="006651ED" w:rsidR="00816217">
        <w:rPr>
          <w:rFonts w:ascii="Times New Roman" w:hAnsi="Times New Roman"/>
          <w:color w:val="auto"/>
          <w:sz w:val="24"/>
          <w:szCs w:val="24"/>
        </w:rPr>
        <w:t>nformáci</w:t>
      </w:r>
      <w:r w:rsidRPr="006651ED" w:rsidR="003F4433">
        <w:rPr>
          <w:rFonts w:ascii="Times New Roman" w:hAnsi="Times New Roman"/>
          <w:color w:val="auto"/>
          <w:sz w:val="24"/>
          <w:szCs w:val="24"/>
        </w:rPr>
        <w:t>e</w:t>
      </w:r>
      <w:r w:rsidRPr="006651ED" w:rsidR="00816217">
        <w:rPr>
          <w:rFonts w:ascii="Times New Roman" w:hAnsi="Times New Roman"/>
          <w:color w:val="auto"/>
          <w:sz w:val="24"/>
          <w:szCs w:val="24"/>
        </w:rPr>
        <w:t xml:space="preserve"> o potrebách trhu práce a o možnostiach odborného vzdelávania a prípravy v stredných odborných školách </w:t>
      </w:r>
      <w:r w:rsidRPr="006651ED" w:rsidR="003F4433">
        <w:rPr>
          <w:rFonts w:ascii="Times New Roman" w:hAnsi="Times New Roman"/>
          <w:color w:val="auto"/>
          <w:sz w:val="24"/>
          <w:szCs w:val="24"/>
        </w:rPr>
        <w:t>v</w:t>
      </w:r>
      <w:r w:rsidRPr="006651ED" w:rsidR="00574439">
        <w:rPr>
          <w:rFonts w:ascii="Times New Roman" w:hAnsi="Times New Roman"/>
          <w:color w:val="auto"/>
          <w:sz w:val="24"/>
          <w:szCs w:val="24"/>
        </w:rPr>
        <w:t>o</w:t>
      </w:r>
      <w:r w:rsidRPr="006651ED" w:rsidR="003F4433">
        <w:rPr>
          <w:rFonts w:ascii="Times New Roman" w:hAnsi="Times New Roman"/>
          <w:color w:val="auto"/>
          <w:sz w:val="24"/>
          <w:szCs w:val="24"/>
        </w:rPr>
        <w:t xml:space="preserve"> </w:t>
      </w:r>
      <w:r w:rsidRPr="006651ED" w:rsidR="00574439">
        <w:rPr>
          <w:rFonts w:ascii="Times New Roman" w:hAnsi="Times New Roman"/>
          <w:color w:val="auto"/>
          <w:sz w:val="24"/>
          <w:szCs w:val="24"/>
        </w:rPr>
        <w:t>svojej</w:t>
      </w:r>
      <w:r w:rsidRPr="006651ED" w:rsidR="00816217">
        <w:rPr>
          <w:rFonts w:ascii="Times New Roman" w:hAnsi="Times New Roman"/>
          <w:color w:val="auto"/>
          <w:sz w:val="24"/>
          <w:szCs w:val="24"/>
        </w:rPr>
        <w:t xml:space="preserve"> územnej pôsobnosti.</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(8) </w:t>
      </w:r>
      <w:r w:rsidRPr="006651ED" w:rsidR="00562E0C">
        <w:rPr>
          <w:rFonts w:ascii="Times New Roman" w:hAnsi="Times New Roman"/>
          <w:color w:val="auto"/>
          <w:sz w:val="24"/>
          <w:szCs w:val="24"/>
        </w:rPr>
        <w:t>O</w:t>
      </w:r>
      <w:r w:rsidRPr="006651ED" w:rsidR="00816217">
        <w:rPr>
          <w:rFonts w:ascii="Times New Roman" w:hAnsi="Times New Roman"/>
          <w:color w:val="auto"/>
          <w:sz w:val="24"/>
          <w:szCs w:val="24"/>
        </w:rPr>
        <w:t>dsek</w:t>
      </w:r>
      <w:r w:rsidRPr="006651ED" w:rsidR="00562E0C">
        <w:rPr>
          <w:rFonts w:ascii="Times New Roman" w:hAnsi="Times New Roman"/>
          <w:color w:val="auto"/>
          <w:sz w:val="24"/>
          <w:szCs w:val="24"/>
        </w:rPr>
        <w:t>y</w:t>
      </w:r>
      <w:r w:rsidRPr="006651ED" w:rsidR="00816217">
        <w:rPr>
          <w:rFonts w:ascii="Times New Roman" w:hAnsi="Times New Roman"/>
          <w:color w:val="auto"/>
          <w:sz w:val="24"/>
          <w:szCs w:val="24"/>
        </w:rPr>
        <w:t xml:space="preserve"> 2 až 6 sa nevzťahujú na stredné odborné školy s označením podniková škola, policajné stredné odborné školy, stredné školy požiarnej ochrany, gymnáziá s osemročným vzdelávacím programom, stredné školy pre žiakov so špeciálnymi výchovno-vzdelávacími potrebami, študijné odbory, v ktorých sa výchova a vzdelávanie uskutočňuje v cudzom jazyku na základe medzinárodnej dohody a učebné odbory, ktorých úspešným absolvovaním žiak získa nižšie stredné odborné vzdelanie.”. </w:t>
      </w:r>
    </w:p>
    <w:p w:rsidR="005814FA" w:rsidRPr="006651ED">
      <w:pPr>
        <w:bidi w:val="0"/>
        <w:ind w:left="72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32 ods. 2 písm. d) sa za slovo „prípravu“ vkladajú slová „hlavných inštruktorov a“ a</w:t>
      </w:r>
      <w:r w:rsidRPr="006651ED" w:rsidR="009D4A9E">
        <w:rPr>
          <w:rFonts w:ascii="Times New Roman" w:hAnsi="Times New Roman"/>
          <w:color w:val="auto"/>
          <w:sz w:val="24"/>
          <w:szCs w:val="24"/>
        </w:rPr>
        <w:t xml:space="preserve"> za slovo „vydáva“ sa vkladajú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potvrdenia o absolvovaní prípravy hlavného inštruktora</w:t>
      </w:r>
      <w:r w:rsidRPr="006651ED" w:rsidR="009D4A9E">
        <w:rPr>
          <w:rFonts w:ascii="Times New Roman" w:hAnsi="Times New Roman"/>
          <w:color w:val="auto"/>
          <w:sz w:val="24"/>
          <w:szCs w:val="24"/>
        </w:rPr>
        <w:t xml:space="preserve"> a</w:t>
      </w:r>
      <w:r w:rsidRPr="006651ED" w:rsidR="00816217">
        <w:rPr>
          <w:rFonts w:ascii="Times New Roman" w:hAnsi="Times New Roman"/>
          <w:color w:val="auto"/>
          <w:sz w:val="24"/>
          <w:szCs w:val="24"/>
        </w:rPr>
        <w:t xml:space="preserve">”. </w:t>
      </w:r>
    </w:p>
    <w:p w:rsidR="005814FA" w:rsidRPr="006651ED">
      <w:pPr>
        <w:bidi w:val="0"/>
        <w:jc w:val="both"/>
        <w:rPr>
          <w:rFonts w:ascii="Times New Roman" w:hAnsi="Times New Roman"/>
          <w:color w:val="auto"/>
          <w:sz w:val="24"/>
          <w:szCs w:val="24"/>
        </w:rPr>
      </w:pPr>
    </w:p>
    <w:p w:rsidR="005814FA" w:rsidRPr="006651ED">
      <w:pPr>
        <w:numPr>
          <w:numId w:val="9"/>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32 ods. 3 sa vypúšťa písmeno e).</w:t>
      </w:r>
    </w:p>
    <w:p w:rsidR="005814FA" w:rsidRPr="006651ED">
      <w:pPr>
        <w:bidi w:val="0"/>
        <w:jc w:val="both"/>
        <w:rPr>
          <w:rFonts w:ascii="Times New Roman" w:hAnsi="Times New Roman"/>
          <w:color w:val="auto"/>
          <w:sz w:val="24"/>
          <w:szCs w:val="24"/>
        </w:rPr>
      </w:pPr>
    </w:p>
    <w:p w:rsidR="005814FA" w:rsidRPr="006651ED">
      <w:pPr>
        <w:bidi w:val="0"/>
        <w:ind w:firstLine="720"/>
        <w:jc w:val="both"/>
        <w:rPr>
          <w:rFonts w:ascii="Times New Roman" w:hAnsi="Times New Roman"/>
          <w:color w:val="auto"/>
          <w:sz w:val="24"/>
          <w:szCs w:val="24"/>
        </w:rPr>
      </w:pPr>
      <w:r w:rsidRPr="006651ED" w:rsidR="00816217">
        <w:rPr>
          <w:rFonts w:ascii="Times New Roman" w:hAnsi="Times New Roman"/>
          <w:color w:val="auto"/>
          <w:sz w:val="24"/>
          <w:szCs w:val="24"/>
        </w:rPr>
        <w:t>Doterajšie písmeno f) sa označuje ako písmeno e).</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33 ods</w:t>
      </w:r>
      <w:r w:rsidRPr="006651ED" w:rsidR="00886E94">
        <w:rPr>
          <w:rFonts w:ascii="Times New Roman" w:hAnsi="Times New Roman"/>
          <w:color w:val="auto"/>
          <w:sz w:val="24"/>
          <w:szCs w:val="24"/>
        </w:rPr>
        <w:t>. 1 písm. b) sa na konci slovo „</w:t>
      </w:r>
      <w:r w:rsidRPr="006651ED" w:rsidR="00816217">
        <w:rPr>
          <w:rFonts w:ascii="Times New Roman" w:hAnsi="Times New Roman"/>
          <w:color w:val="auto"/>
          <w:sz w:val="24"/>
          <w:szCs w:val="24"/>
        </w:rPr>
        <w:t xml:space="preserve">a” nahrádza bodkou.  </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V § 33 ods. 1 sa vypúšťa písmeno c).</w:t>
      </w:r>
    </w:p>
    <w:p w:rsidR="005814FA" w:rsidRPr="006651ED">
      <w:pPr>
        <w:bidi w:val="0"/>
        <w:ind w:left="72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38 až 46 sa vypúšťajú.</w:t>
      </w:r>
    </w:p>
    <w:p w:rsidR="005814FA" w:rsidRPr="006651ED">
      <w:pPr>
        <w:bidi w:val="0"/>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47 sa dopĺňa písmenom c), ktoré znie:</w:t>
      </w:r>
    </w:p>
    <w:p w:rsidR="005814FA" w:rsidRPr="006651ED">
      <w:pPr>
        <w:bidi w:val="0"/>
        <w:ind w:left="720"/>
        <w:jc w:val="both"/>
        <w:rPr>
          <w:rFonts w:ascii="Times New Roman" w:hAnsi="Times New Roman"/>
          <w:color w:val="auto"/>
          <w:sz w:val="24"/>
          <w:szCs w:val="24"/>
        </w:rPr>
      </w:pP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c) kritéria na určovanie najvyššieho počtu žiakov prvého ročníka stredných škôl pre </w:t>
      </w:r>
      <w:r w:rsidRPr="006651ED" w:rsidR="0064281A">
        <w:rPr>
          <w:rFonts w:ascii="Times New Roman" w:hAnsi="Times New Roman"/>
          <w:color w:val="auto"/>
          <w:sz w:val="24"/>
          <w:szCs w:val="24"/>
        </w:rPr>
        <w:t>príslušný</w:t>
      </w:r>
      <w:r w:rsidRPr="006651ED" w:rsidR="00816217">
        <w:rPr>
          <w:rFonts w:ascii="Times New Roman" w:hAnsi="Times New Roman"/>
          <w:color w:val="auto"/>
          <w:sz w:val="24"/>
          <w:szCs w:val="24"/>
        </w:rPr>
        <w:t xml:space="preserve"> školský rok.”.</w:t>
      </w:r>
    </w:p>
    <w:p w:rsidR="00287EB9" w:rsidRPr="006651ED" w:rsidP="00287EB9">
      <w:pPr>
        <w:bidi w:val="0"/>
        <w:contextualSpacing/>
        <w:rPr>
          <w:rFonts w:ascii="Times New Roman" w:hAnsi="Times New Roman"/>
          <w:color w:val="auto"/>
          <w:sz w:val="24"/>
          <w:szCs w:val="24"/>
        </w:rPr>
      </w:pPr>
    </w:p>
    <w:p w:rsidR="00930629" w:rsidRPr="006651ED" w:rsidP="00141F9A">
      <w:pPr>
        <w:pStyle w:val="ListParagraph"/>
        <w:numPr>
          <w:numId w:val="9"/>
        </w:numPr>
        <w:bidi w:val="0"/>
        <w:rPr>
          <w:rFonts w:ascii="Times New Roman" w:hAnsi="Times New Roman"/>
          <w:color w:val="auto"/>
        </w:rPr>
      </w:pPr>
      <w:r w:rsidRPr="006651ED">
        <w:rPr>
          <w:rFonts w:ascii="Times New Roman" w:hAnsi="Times New Roman"/>
          <w:color w:val="auto"/>
        </w:rPr>
        <w:t xml:space="preserve">§ 48 sa dopĺňa odsekom 3, ktorý znie: </w:t>
      </w:r>
    </w:p>
    <w:p w:rsidR="00930629" w:rsidRPr="006651ED" w:rsidP="00930629">
      <w:pPr>
        <w:pStyle w:val="ListParagraph"/>
        <w:bidi w:val="0"/>
        <w:rPr>
          <w:rFonts w:ascii="Times New Roman" w:hAnsi="Times New Roman"/>
          <w:color w:val="auto"/>
        </w:rPr>
      </w:pPr>
      <w:r w:rsidRPr="006651ED">
        <w:rPr>
          <w:rFonts w:ascii="Times New Roman" w:hAnsi="Times New Roman"/>
          <w:color w:val="auto"/>
        </w:rPr>
        <w:t xml:space="preserve">„(3) </w:t>
      </w:r>
      <w:r w:rsidRPr="006651ED" w:rsidR="009149FA">
        <w:rPr>
          <w:rFonts w:ascii="Times New Roman" w:hAnsi="Times New Roman"/>
          <w:color w:val="auto"/>
        </w:rPr>
        <w:t>Praktické vyučovanie sa môže vykonávať aj vo vojenskom útvare alebo v zariadení ozbrojených síl Slovenskej republiky, v ktorom možno uplatniť obsah vzdelávania v študijnom odbore alebo obsah vzdelávania v učebnom odbore, v ktorom sa žiakovi poskytuje praktické vyučovanie; zmluvu o poskytovaní praktického vyučovania podľa § 8 za vojenské útvary a zariadenia ozbrojených síl Slovenskej republiky uzatvára Ministerstvo obrany Slovenskej republiky.</w:t>
      </w:r>
      <w:r w:rsidRPr="006651ED">
        <w:rPr>
          <w:rFonts w:ascii="Times New Roman" w:hAnsi="Times New Roman"/>
          <w:color w:val="auto"/>
        </w:rPr>
        <w:t>“.</w:t>
      </w:r>
    </w:p>
    <w:p w:rsidR="00930629" w:rsidRPr="006651ED" w:rsidP="00930629">
      <w:pPr>
        <w:pStyle w:val="ListParagraph"/>
        <w:bidi w:val="0"/>
        <w:rPr>
          <w:rFonts w:ascii="Times New Roman" w:hAnsi="Times New Roman"/>
          <w:color w:val="auto"/>
        </w:rPr>
      </w:pPr>
    </w:p>
    <w:p w:rsidR="00141F9A" w:rsidRPr="006651ED" w:rsidP="00E564C1">
      <w:pPr>
        <w:pStyle w:val="ListParagraph"/>
        <w:numPr>
          <w:numId w:val="9"/>
        </w:numPr>
        <w:bidi w:val="0"/>
        <w:rPr>
          <w:rFonts w:ascii="Times New Roman" w:hAnsi="Times New Roman"/>
          <w:color w:val="auto"/>
        </w:rPr>
      </w:pPr>
      <w:r w:rsidRPr="006651ED" w:rsidR="00620708">
        <w:rPr>
          <w:rFonts w:ascii="Times New Roman" w:hAnsi="Times New Roman"/>
          <w:color w:val="auto"/>
        </w:rPr>
        <w:t xml:space="preserve">V § 51 </w:t>
      </w:r>
      <w:r w:rsidRPr="006651ED" w:rsidR="001E4D35">
        <w:rPr>
          <w:rFonts w:ascii="Times New Roman" w:hAnsi="Times New Roman"/>
          <w:color w:val="auto"/>
        </w:rPr>
        <w:t xml:space="preserve">ods. 2 </w:t>
      </w:r>
      <w:r w:rsidRPr="006651ED" w:rsidR="00620708">
        <w:rPr>
          <w:rFonts w:ascii="Times New Roman" w:hAnsi="Times New Roman"/>
          <w:color w:val="auto"/>
        </w:rPr>
        <w:t>sa na konci pripája</w:t>
      </w:r>
      <w:r w:rsidRPr="006651ED">
        <w:rPr>
          <w:rFonts w:ascii="Times New Roman" w:hAnsi="Times New Roman"/>
          <w:color w:val="auto"/>
        </w:rPr>
        <w:t>jú tieto vety</w:t>
      </w:r>
      <w:r w:rsidRPr="006651ED" w:rsidR="00620708">
        <w:rPr>
          <w:rFonts w:ascii="Times New Roman" w:hAnsi="Times New Roman"/>
          <w:color w:val="auto"/>
        </w:rPr>
        <w:t xml:space="preserve">: </w:t>
      </w:r>
      <w:r w:rsidRPr="006651ED">
        <w:rPr>
          <w:rFonts w:ascii="Times New Roman" w:hAnsi="Times New Roman"/>
          <w:color w:val="auto"/>
        </w:rPr>
        <w:t>„Stredná zdravotnícka škola poskytne zoznam uzatvorených zmlúv o poskytovaní praktického vyučovania ministerstvu zdravotníctva v rozsahu meno a priezvisko žiaka, študijný odbor alebo učebný odbor</w:t>
      </w:r>
      <w:r w:rsidRPr="006651ED" w:rsidR="00E564C1">
        <w:rPr>
          <w:rFonts w:ascii="Times New Roman" w:hAnsi="Times New Roman"/>
          <w:color w:val="auto"/>
        </w:rPr>
        <w:t>,</w:t>
      </w:r>
      <w:r w:rsidRPr="006651ED">
        <w:rPr>
          <w:rFonts w:ascii="Times New Roman" w:hAnsi="Times New Roman"/>
          <w:color w:val="auto"/>
        </w:rPr>
        <w:t xml:space="preserve"> identifikačné údaje zamestnávateľa a </w:t>
      </w:r>
      <w:r w:rsidRPr="006651ED" w:rsidR="00E564C1">
        <w:rPr>
          <w:rFonts w:ascii="Times New Roman" w:hAnsi="Times New Roman"/>
          <w:color w:val="auto"/>
        </w:rPr>
        <w:t xml:space="preserve">identifikačné údaje </w:t>
      </w:r>
      <w:r w:rsidRPr="006651ED">
        <w:rPr>
          <w:rFonts w:ascii="Times New Roman" w:hAnsi="Times New Roman"/>
          <w:color w:val="auto"/>
        </w:rPr>
        <w:t>pracoviska zamestnávateľa. Ak došlo k ukončeniu zmluvy o poskytovaní praktického vyučovania, stredná zdravotnícka škola písomne oznámi túto skutočnosť ministerstvu zdravotníctva.“.</w:t>
      </w:r>
    </w:p>
    <w:p w:rsidR="00620708" w:rsidRPr="006651ED" w:rsidP="00141F9A">
      <w:pPr>
        <w:bidi w:val="0"/>
        <w:ind w:left="720"/>
        <w:contextualSpacing/>
        <w:rPr>
          <w:rFonts w:ascii="Times New Roman" w:hAnsi="Times New Roman"/>
          <w:color w:val="auto"/>
          <w:sz w:val="24"/>
          <w:szCs w:val="24"/>
        </w:rPr>
      </w:pPr>
    </w:p>
    <w:p w:rsidR="005814FA" w:rsidRPr="006651ED">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w:t>
      </w:r>
      <w:r w:rsidRPr="006651ED" w:rsidR="00287EB9">
        <w:rPr>
          <w:rFonts w:ascii="Times New Roman" w:hAnsi="Times New Roman"/>
          <w:color w:val="auto"/>
          <w:sz w:val="24"/>
          <w:szCs w:val="24"/>
        </w:rPr>
        <w:t xml:space="preserve"> </w:t>
      </w:r>
      <w:r w:rsidRPr="006651ED" w:rsidR="00816217">
        <w:rPr>
          <w:rFonts w:ascii="Times New Roman" w:hAnsi="Times New Roman"/>
          <w:color w:val="auto"/>
          <w:sz w:val="24"/>
          <w:szCs w:val="24"/>
        </w:rPr>
        <w:t>52 vrátane nadpisu</w:t>
      </w:r>
      <w:r w:rsidRPr="006651ED" w:rsidR="0064281A">
        <w:rPr>
          <w:rFonts w:ascii="Times New Roman" w:hAnsi="Times New Roman"/>
          <w:color w:val="auto"/>
          <w:sz w:val="24"/>
          <w:szCs w:val="24"/>
        </w:rPr>
        <w:t xml:space="preserve"> </w:t>
      </w:r>
      <w:r w:rsidRPr="006651ED" w:rsidR="00816217">
        <w:rPr>
          <w:rFonts w:ascii="Times New Roman" w:hAnsi="Times New Roman"/>
          <w:color w:val="auto"/>
          <w:sz w:val="24"/>
          <w:szCs w:val="24"/>
        </w:rPr>
        <w:t>znie:</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w:t>
      </w:r>
      <w:r w:rsidRPr="006651ED" w:rsidR="00971964">
        <w:rPr>
          <w:rFonts w:ascii="Times New Roman" w:hAnsi="Times New Roman"/>
          <w:color w:val="auto"/>
          <w:sz w:val="24"/>
          <w:szCs w:val="24"/>
        </w:rPr>
        <w:t xml:space="preserve"> </w:t>
      </w:r>
      <w:r w:rsidRPr="006651ED" w:rsidR="00816217">
        <w:rPr>
          <w:rFonts w:ascii="Times New Roman" w:hAnsi="Times New Roman"/>
          <w:color w:val="auto"/>
          <w:sz w:val="24"/>
          <w:szCs w:val="24"/>
        </w:rPr>
        <w:t>52</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Vzťah k správnemu poriadku</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144291">
        <w:rPr>
          <w:rFonts w:ascii="Times New Roman" w:hAnsi="Times New Roman"/>
          <w:color w:val="auto"/>
          <w:sz w:val="24"/>
          <w:szCs w:val="24"/>
        </w:rPr>
        <w:t xml:space="preserve">Na konanie </w:t>
      </w:r>
      <w:r w:rsidRPr="006651ED" w:rsidR="00816217">
        <w:rPr>
          <w:rFonts w:ascii="Times New Roman" w:hAnsi="Times New Roman"/>
          <w:color w:val="auto"/>
          <w:sz w:val="24"/>
          <w:szCs w:val="24"/>
        </w:rPr>
        <w:t xml:space="preserve">podľa tohto zákona sa nevzťahuje </w:t>
      </w:r>
      <w:r w:rsidRPr="006651ED" w:rsidR="0015645F">
        <w:rPr>
          <w:rFonts w:ascii="Times New Roman" w:hAnsi="Times New Roman"/>
          <w:color w:val="auto"/>
          <w:sz w:val="24"/>
          <w:szCs w:val="24"/>
        </w:rPr>
        <w:t>správny poriadok</w:t>
      </w:r>
      <w:r w:rsidRPr="006651ED" w:rsidR="00816217">
        <w:rPr>
          <w:rFonts w:ascii="Times New Roman" w:hAnsi="Times New Roman"/>
          <w:color w:val="auto"/>
          <w:sz w:val="24"/>
          <w:szCs w:val="24"/>
        </w:rPr>
        <w:t>.”.</w:t>
      </w:r>
    </w:p>
    <w:p w:rsidR="005814FA" w:rsidRPr="006651ED">
      <w:pPr>
        <w:bidi w:val="0"/>
        <w:rPr>
          <w:rFonts w:ascii="Times New Roman" w:hAnsi="Times New Roman"/>
          <w:color w:val="auto"/>
          <w:sz w:val="24"/>
          <w:szCs w:val="24"/>
        </w:rPr>
      </w:pPr>
    </w:p>
    <w:p w:rsidR="005814FA" w:rsidRPr="006651ED">
      <w:pPr>
        <w:bidi w:val="0"/>
        <w:rPr>
          <w:rFonts w:ascii="Times New Roman" w:hAnsi="Times New Roman"/>
          <w:color w:val="auto"/>
          <w:sz w:val="24"/>
          <w:szCs w:val="24"/>
        </w:rPr>
      </w:pPr>
    </w:p>
    <w:p w:rsidR="007C6FFA" w:rsidRPr="006651ED" w:rsidP="007C6FFA">
      <w:pPr>
        <w:numPr>
          <w:numId w:val="9"/>
        </w:numPr>
        <w:bidi w:val="0"/>
        <w:contextualSpacing/>
        <w:rPr>
          <w:rFonts w:ascii="Times New Roman" w:hAnsi="Times New Roman"/>
          <w:color w:val="auto"/>
          <w:sz w:val="24"/>
          <w:szCs w:val="24"/>
        </w:rPr>
      </w:pPr>
      <w:r w:rsidRPr="006651ED" w:rsidR="00816217">
        <w:rPr>
          <w:rFonts w:ascii="Times New Roman" w:hAnsi="Times New Roman"/>
          <w:color w:val="auto"/>
          <w:sz w:val="24"/>
          <w:szCs w:val="24"/>
        </w:rPr>
        <w:t xml:space="preserve">§ 53 </w:t>
      </w:r>
      <w:r w:rsidRPr="006651ED">
        <w:rPr>
          <w:rFonts w:ascii="Times New Roman" w:hAnsi="Times New Roman"/>
          <w:color w:val="auto"/>
          <w:sz w:val="24"/>
          <w:szCs w:val="24"/>
        </w:rPr>
        <w:t xml:space="preserve">znie: </w:t>
      </w:r>
    </w:p>
    <w:p w:rsidR="007C6FFA" w:rsidRPr="006651ED" w:rsidP="007C6FFA">
      <w:pPr>
        <w:bidi w:val="0"/>
        <w:ind w:left="720"/>
        <w:contextualSpacing/>
        <w:rPr>
          <w:rFonts w:ascii="Times New Roman" w:hAnsi="Times New Roman"/>
          <w:color w:val="auto"/>
          <w:sz w:val="24"/>
          <w:szCs w:val="24"/>
        </w:rPr>
      </w:pPr>
    </w:p>
    <w:p w:rsidR="007C6FFA" w:rsidRPr="006651ED" w:rsidP="007C6FFA">
      <w:pPr>
        <w:bidi w:val="0"/>
        <w:ind w:left="720"/>
        <w:contextualSpacing/>
        <w:jc w:val="center"/>
        <w:rPr>
          <w:rFonts w:ascii="Times New Roman" w:hAnsi="Times New Roman"/>
          <w:color w:val="auto"/>
          <w:sz w:val="24"/>
          <w:szCs w:val="24"/>
        </w:rPr>
      </w:pPr>
      <w:r w:rsidRPr="006651ED">
        <w:rPr>
          <w:rFonts w:ascii="Times New Roman" w:hAnsi="Times New Roman"/>
          <w:color w:val="auto"/>
          <w:sz w:val="24"/>
          <w:szCs w:val="24"/>
        </w:rPr>
        <w:t>„§ 53</w:t>
      </w:r>
    </w:p>
    <w:p w:rsidR="00977D64" w:rsidRPr="006651ED" w:rsidP="007C6FFA">
      <w:pPr>
        <w:bidi w:val="0"/>
        <w:ind w:left="720"/>
        <w:contextualSpacing/>
        <w:jc w:val="center"/>
        <w:rPr>
          <w:rFonts w:ascii="Times New Roman" w:hAnsi="Times New Roman"/>
          <w:color w:val="auto"/>
          <w:sz w:val="24"/>
          <w:szCs w:val="24"/>
        </w:rPr>
      </w:pPr>
    </w:p>
    <w:p w:rsidR="007C6FFA" w:rsidRPr="006651ED" w:rsidP="007C6FFA">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w:t>
      </w:r>
      <w:r w:rsidRPr="006651ED" w:rsidR="00816217">
        <w:rPr>
          <w:rFonts w:ascii="Times New Roman" w:hAnsi="Times New Roman"/>
          <w:color w:val="auto"/>
          <w:sz w:val="24"/>
          <w:szCs w:val="24"/>
        </w:rPr>
        <w:t>1</w:t>
      </w:r>
      <w:r w:rsidRPr="006651ED">
        <w:rPr>
          <w:rFonts w:ascii="Times New Roman" w:hAnsi="Times New Roman"/>
          <w:color w:val="auto"/>
          <w:sz w:val="24"/>
          <w:szCs w:val="24"/>
        </w:rPr>
        <w:t>) Typ strednej odbornej školy podľa predpisov účinných do 31. marca 2015, ktorým je stredná odborná škola a stredná priemyselná škola, sa stane typom strednej odbornej školy, ktorým je stredná odborná škola s prívlastkom a stredná priemyselná škola s prívlastkom, najneskôr do 31. augusta 2020.</w:t>
      </w:r>
    </w:p>
    <w:p w:rsidR="007C6FFA" w:rsidRPr="006651ED" w:rsidP="007C6FFA">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 </w:t>
      </w:r>
    </w:p>
    <w:p w:rsidR="00520FC1" w:rsidRPr="006651ED" w:rsidP="007C6FFA">
      <w:pPr>
        <w:bidi w:val="0"/>
        <w:ind w:left="720"/>
        <w:contextualSpacing/>
        <w:jc w:val="both"/>
        <w:rPr>
          <w:rFonts w:ascii="Times New Roman" w:hAnsi="Times New Roman"/>
          <w:color w:val="auto"/>
          <w:sz w:val="24"/>
          <w:szCs w:val="24"/>
        </w:rPr>
      </w:pPr>
      <w:r w:rsidRPr="006651ED" w:rsidR="007C6FFA">
        <w:rPr>
          <w:rFonts w:ascii="Times New Roman" w:hAnsi="Times New Roman"/>
          <w:color w:val="auto"/>
          <w:sz w:val="24"/>
          <w:szCs w:val="24"/>
        </w:rPr>
        <w:t>(2) Stredná pedagogická škola, dopravná akadémia, pedagogická a kultúrna akadémia, pedagogická a sociálna akadémia a technická akadémia, ktorá je typom strednej odbornej školy podľa predpisov účinných do 31. marca 2015, sa stane typom strednej odbornej školy, ktorým je stredná odborná škola s prívlastkom a stredná priemyselná škola s prívlastkom, najneskôr do 31. augusta 2020.</w:t>
      </w:r>
      <w:r w:rsidRPr="006651ED" w:rsidR="008B1C23">
        <w:rPr>
          <w:rFonts w:ascii="Times New Roman" w:hAnsi="Times New Roman"/>
          <w:color w:val="auto"/>
          <w:sz w:val="24"/>
          <w:szCs w:val="24"/>
        </w:rPr>
        <w:t>“.</w:t>
      </w:r>
    </w:p>
    <w:p w:rsidR="007C6FFA" w:rsidRPr="006651ED" w:rsidP="007C6FFA">
      <w:pPr>
        <w:bidi w:val="0"/>
        <w:ind w:left="720"/>
        <w:contextualSpacing/>
        <w:rPr>
          <w:rFonts w:ascii="Times New Roman" w:hAnsi="Times New Roman"/>
          <w:color w:val="auto"/>
          <w:sz w:val="24"/>
          <w:szCs w:val="24"/>
        </w:rPr>
      </w:pPr>
    </w:p>
    <w:p w:rsidR="00DC2B6F" w:rsidRPr="006651ED">
      <w:pPr>
        <w:numPr>
          <w:numId w:val="9"/>
        </w:numPr>
        <w:bidi w:val="0"/>
        <w:contextualSpacing/>
        <w:rPr>
          <w:rFonts w:ascii="Times New Roman" w:hAnsi="Times New Roman"/>
          <w:color w:val="auto"/>
          <w:sz w:val="24"/>
          <w:szCs w:val="24"/>
        </w:rPr>
      </w:pPr>
      <w:r w:rsidRPr="006651ED">
        <w:rPr>
          <w:rFonts w:ascii="Times New Roman" w:hAnsi="Times New Roman"/>
          <w:color w:val="auto"/>
          <w:sz w:val="24"/>
          <w:szCs w:val="24"/>
        </w:rPr>
        <w:t>Za § 57 sa vklad</w:t>
      </w:r>
      <w:r w:rsidRPr="006651ED" w:rsidR="00E86F94">
        <w:rPr>
          <w:rFonts w:ascii="Times New Roman" w:hAnsi="Times New Roman"/>
          <w:color w:val="auto"/>
          <w:sz w:val="24"/>
          <w:szCs w:val="24"/>
        </w:rPr>
        <w:t>á</w:t>
      </w:r>
      <w:r w:rsidRPr="006651ED">
        <w:rPr>
          <w:rFonts w:ascii="Times New Roman" w:hAnsi="Times New Roman"/>
          <w:color w:val="auto"/>
          <w:sz w:val="24"/>
          <w:szCs w:val="24"/>
        </w:rPr>
        <w:t xml:space="preserve"> </w:t>
      </w:r>
      <w:r w:rsidRPr="006651ED" w:rsidR="00520FC1">
        <w:rPr>
          <w:rFonts w:ascii="Times New Roman" w:hAnsi="Times New Roman"/>
          <w:color w:val="auto"/>
          <w:sz w:val="24"/>
          <w:szCs w:val="24"/>
        </w:rPr>
        <w:t>§ 57</w:t>
      </w:r>
      <w:r w:rsidRPr="006651ED">
        <w:rPr>
          <w:rFonts w:ascii="Times New Roman" w:hAnsi="Times New Roman"/>
          <w:color w:val="auto"/>
          <w:sz w:val="24"/>
          <w:szCs w:val="24"/>
        </w:rPr>
        <w:t>a, ktor</w:t>
      </w:r>
      <w:r w:rsidRPr="006651ED" w:rsidR="00E86F94">
        <w:rPr>
          <w:rFonts w:ascii="Times New Roman" w:hAnsi="Times New Roman"/>
          <w:color w:val="auto"/>
          <w:sz w:val="24"/>
          <w:szCs w:val="24"/>
        </w:rPr>
        <w:t>ý</w:t>
      </w:r>
      <w:r w:rsidRPr="006651ED">
        <w:rPr>
          <w:rFonts w:ascii="Times New Roman" w:hAnsi="Times New Roman"/>
          <w:color w:val="auto"/>
          <w:sz w:val="24"/>
          <w:szCs w:val="24"/>
        </w:rPr>
        <w:t xml:space="preserve"> vrátane nadpisu zn</w:t>
      </w:r>
      <w:r w:rsidRPr="006651ED" w:rsidR="00E86F94">
        <w:rPr>
          <w:rFonts w:ascii="Times New Roman" w:hAnsi="Times New Roman"/>
          <w:color w:val="auto"/>
          <w:sz w:val="24"/>
          <w:szCs w:val="24"/>
        </w:rPr>
        <w:t>i</w:t>
      </w:r>
      <w:r w:rsidRPr="006651ED" w:rsidR="00BF5047">
        <w:rPr>
          <w:rFonts w:ascii="Times New Roman" w:hAnsi="Times New Roman"/>
          <w:color w:val="auto"/>
          <w:sz w:val="24"/>
          <w:szCs w:val="24"/>
        </w:rPr>
        <w:t>e</w:t>
      </w:r>
      <w:r w:rsidRPr="006651ED">
        <w:rPr>
          <w:rFonts w:ascii="Times New Roman" w:hAnsi="Times New Roman"/>
          <w:color w:val="auto"/>
          <w:sz w:val="24"/>
          <w:szCs w:val="24"/>
        </w:rPr>
        <w:t xml:space="preserve">: </w:t>
      </w:r>
    </w:p>
    <w:p w:rsidR="00FD2954" w:rsidRPr="006651ED" w:rsidP="00FD2954">
      <w:pPr>
        <w:bidi w:val="0"/>
        <w:ind w:left="720"/>
        <w:contextualSpacing/>
        <w:rPr>
          <w:rFonts w:ascii="Times New Roman" w:hAnsi="Times New Roman"/>
          <w:color w:val="auto"/>
          <w:sz w:val="24"/>
          <w:szCs w:val="24"/>
        </w:rPr>
      </w:pPr>
    </w:p>
    <w:p w:rsidR="00FD2954" w:rsidRPr="006651ED" w:rsidP="00FD2954">
      <w:pPr>
        <w:bidi w:val="0"/>
        <w:ind w:left="720"/>
        <w:contextualSpacing/>
        <w:jc w:val="center"/>
        <w:rPr>
          <w:rFonts w:ascii="Times New Roman" w:hAnsi="Times New Roman"/>
          <w:color w:val="auto"/>
          <w:sz w:val="24"/>
          <w:szCs w:val="24"/>
        </w:rPr>
      </w:pPr>
      <w:r w:rsidRPr="006651ED">
        <w:rPr>
          <w:rFonts w:ascii="Times New Roman" w:hAnsi="Times New Roman"/>
          <w:color w:val="auto"/>
          <w:sz w:val="24"/>
          <w:szCs w:val="24"/>
        </w:rPr>
        <w:t>„§</w:t>
      </w:r>
      <w:r w:rsidRPr="006651ED" w:rsidR="00977D64">
        <w:rPr>
          <w:rFonts w:ascii="Times New Roman" w:hAnsi="Times New Roman"/>
          <w:color w:val="auto"/>
          <w:sz w:val="24"/>
          <w:szCs w:val="24"/>
        </w:rPr>
        <w:t xml:space="preserve"> </w:t>
      </w:r>
      <w:r w:rsidRPr="006651ED">
        <w:rPr>
          <w:rFonts w:ascii="Times New Roman" w:hAnsi="Times New Roman"/>
          <w:color w:val="auto"/>
          <w:sz w:val="24"/>
          <w:szCs w:val="24"/>
        </w:rPr>
        <w:t>57a</w:t>
      </w:r>
    </w:p>
    <w:p w:rsidR="00FD2954" w:rsidRPr="006651ED" w:rsidP="00FD2954">
      <w:pPr>
        <w:bidi w:val="0"/>
        <w:ind w:left="720"/>
        <w:contextualSpacing/>
        <w:jc w:val="center"/>
        <w:rPr>
          <w:rFonts w:ascii="Times New Roman" w:hAnsi="Times New Roman"/>
          <w:color w:val="auto"/>
          <w:sz w:val="24"/>
          <w:szCs w:val="24"/>
        </w:rPr>
      </w:pPr>
      <w:r w:rsidRPr="006651ED" w:rsidR="005A59A6">
        <w:rPr>
          <w:rFonts w:ascii="Times New Roman" w:hAnsi="Times New Roman"/>
          <w:color w:val="auto"/>
          <w:sz w:val="24"/>
          <w:szCs w:val="24"/>
        </w:rPr>
        <w:t>Prechodné ustanovenia</w:t>
      </w:r>
      <w:r w:rsidRPr="006651ED">
        <w:rPr>
          <w:rFonts w:ascii="Times New Roman" w:hAnsi="Times New Roman"/>
          <w:color w:val="auto"/>
          <w:sz w:val="24"/>
          <w:szCs w:val="24"/>
        </w:rPr>
        <w:t xml:space="preserve"> k</w:t>
      </w:r>
      <w:r w:rsidRPr="006651ED" w:rsidR="00977D64">
        <w:rPr>
          <w:rFonts w:ascii="Times New Roman" w:hAnsi="Times New Roman"/>
          <w:color w:val="auto"/>
          <w:sz w:val="24"/>
          <w:szCs w:val="24"/>
        </w:rPr>
        <w:t> </w:t>
      </w:r>
      <w:r w:rsidRPr="006651ED">
        <w:rPr>
          <w:rFonts w:ascii="Times New Roman" w:hAnsi="Times New Roman"/>
          <w:color w:val="auto"/>
          <w:sz w:val="24"/>
          <w:szCs w:val="24"/>
        </w:rPr>
        <w:t>úprav</w:t>
      </w:r>
      <w:r w:rsidRPr="006651ED" w:rsidR="00977D64">
        <w:rPr>
          <w:rFonts w:ascii="Times New Roman" w:hAnsi="Times New Roman"/>
          <w:color w:val="auto"/>
          <w:sz w:val="24"/>
          <w:szCs w:val="24"/>
        </w:rPr>
        <w:t>ám</w:t>
      </w:r>
      <w:r w:rsidRPr="006651ED">
        <w:rPr>
          <w:rFonts w:ascii="Times New Roman" w:hAnsi="Times New Roman"/>
          <w:color w:val="auto"/>
          <w:sz w:val="24"/>
          <w:szCs w:val="24"/>
        </w:rPr>
        <w:t xml:space="preserve"> účinn</w:t>
      </w:r>
      <w:r w:rsidRPr="006651ED" w:rsidR="00977D64">
        <w:rPr>
          <w:rFonts w:ascii="Times New Roman" w:hAnsi="Times New Roman"/>
          <w:color w:val="auto"/>
          <w:sz w:val="24"/>
          <w:szCs w:val="24"/>
        </w:rPr>
        <w:t>ým</w:t>
      </w:r>
      <w:r w:rsidRPr="006651ED">
        <w:rPr>
          <w:rFonts w:ascii="Times New Roman" w:hAnsi="Times New Roman"/>
          <w:color w:val="auto"/>
          <w:sz w:val="24"/>
          <w:szCs w:val="24"/>
        </w:rPr>
        <w:t xml:space="preserve"> </w:t>
      </w:r>
      <w:r w:rsidRPr="006651ED" w:rsidR="00563B67">
        <w:rPr>
          <w:rFonts w:ascii="Times New Roman" w:hAnsi="Times New Roman"/>
          <w:color w:val="auto"/>
          <w:sz w:val="24"/>
          <w:szCs w:val="24"/>
        </w:rPr>
        <w:t xml:space="preserve">od </w:t>
      </w:r>
      <w:r w:rsidRPr="006651ED">
        <w:rPr>
          <w:rFonts w:ascii="Times New Roman" w:hAnsi="Times New Roman"/>
          <w:color w:val="auto"/>
          <w:sz w:val="24"/>
          <w:szCs w:val="24"/>
        </w:rPr>
        <w:t>1.septembra 2018</w:t>
      </w:r>
    </w:p>
    <w:p w:rsidR="00FD2954" w:rsidRPr="006651ED" w:rsidP="00FD2954">
      <w:pPr>
        <w:bidi w:val="0"/>
        <w:ind w:left="720"/>
        <w:contextualSpacing/>
        <w:jc w:val="center"/>
        <w:rPr>
          <w:rFonts w:ascii="Times New Roman" w:hAnsi="Times New Roman"/>
          <w:color w:val="auto"/>
          <w:sz w:val="24"/>
          <w:szCs w:val="24"/>
        </w:rPr>
      </w:pPr>
    </w:p>
    <w:p w:rsidR="005A59A6" w:rsidRPr="006651ED" w:rsidP="00A54EC9">
      <w:pPr>
        <w:bidi w:val="0"/>
        <w:ind w:left="720"/>
        <w:contextualSpacing/>
        <w:jc w:val="both"/>
        <w:rPr>
          <w:rFonts w:ascii="Times New Roman" w:hAnsi="Times New Roman"/>
          <w:color w:val="auto"/>
          <w:sz w:val="24"/>
          <w:szCs w:val="24"/>
        </w:rPr>
      </w:pPr>
      <w:r w:rsidRPr="006651ED" w:rsidR="00085F28">
        <w:rPr>
          <w:rFonts w:ascii="Times New Roman" w:hAnsi="Times New Roman"/>
          <w:color w:val="auto"/>
          <w:sz w:val="24"/>
          <w:szCs w:val="24"/>
        </w:rPr>
        <w:t xml:space="preserve">(1) </w:t>
      </w:r>
      <w:r w:rsidRPr="006651ED" w:rsidR="00FC7297">
        <w:rPr>
          <w:rFonts w:ascii="Times New Roman" w:hAnsi="Times New Roman"/>
          <w:color w:val="auto"/>
          <w:sz w:val="24"/>
          <w:szCs w:val="24"/>
        </w:rPr>
        <w:t xml:space="preserve">Žiak strednej odbornej školy, ktorý začal štúdium v študijnom odbore alebo učebnom odbore podľa predpisov účinných </w:t>
      </w:r>
      <w:r w:rsidRPr="006651ED" w:rsidR="00085F28">
        <w:rPr>
          <w:rFonts w:ascii="Times New Roman" w:hAnsi="Times New Roman"/>
          <w:color w:val="auto"/>
          <w:sz w:val="24"/>
          <w:szCs w:val="24"/>
        </w:rPr>
        <w:t xml:space="preserve">do </w:t>
      </w:r>
      <w:r w:rsidRPr="006651ED" w:rsidR="00FC7297">
        <w:rPr>
          <w:rFonts w:ascii="Times New Roman" w:hAnsi="Times New Roman"/>
          <w:color w:val="auto"/>
          <w:sz w:val="24"/>
          <w:szCs w:val="24"/>
        </w:rPr>
        <w:t xml:space="preserve"> </w:t>
      </w:r>
      <w:r w:rsidRPr="006651ED" w:rsidR="00085F28">
        <w:rPr>
          <w:rFonts w:ascii="Times New Roman" w:hAnsi="Times New Roman"/>
          <w:color w:val="auto"/>
          <w:sz w:val="24"/>
          <w:szCs w:val="24"/>
        </w:rPr>
        <w:t>3</w:t>
      </w:r>
      <w:r w:rsidRPr="006651ED" w:rsidR="00FC7297">
        <w:rPr>
          <w:rFonts w:ascii="Times New Roman" w:hAnsi="Times New Roman"/>
          <w:color w:val="auto"/>
          <w:sz w:val="24"/>
          <w:szCs w:val="24"/>
        </w:rPr>
        <w:t xml:space="preserve">1. </w:t>
      </w:r>
      <w:r w:rsidRPr="006651ED" w:rsidR="00085F28">
        <w:rPr>
          <w:rFonts w:ascii="Times New Roman" w:hAnsi="Times New Roman"/>
          <w:color w:val="auto"/>
          <w:sz w:val="24"/>
          <w:szCs w:val="24"/>
        </w:rPr>
        <w:t>augusta</w:t>
      </w:r>
      <w:r w:rsidRPr="006651ED" w:rsidR="00FC7297">
        <w:rPr>
          <w:rFonts w:ascii="Times New Roman" w:hAnsi="Times New Roman"/>
          <w:color w:val="auto"/>
          <w:sz w:val="24"/>
          <w:szCs w:val="24"/>
        </w:rPr>
        <w:t xml:space="preserve"> 2018, dokončí štúdium v príslušnom študijnom odbore alebo príslušnom učebnom odbore podľa predpisov účinných do 31. augusta 2018.</w:t>
      </w:r>
    </w:p>
    <w:p w:rsidR="00BF5047" w:rsidRPr="006651ED" w:rsidP="00A54EC9">
      <w:pPr>
        <w:bidi w:val="0"/>
        <w:ind w:left="720"/>
        <w:contextualSpacing/>
        <w:jc w:val="both"/>
        <w:rPr>
          <w:rFonts w:ascii="Times New Roman" w:hAnsi="Times New Roman"/>
          <w:color w:val="auto"/>
          <w:sz w:val="24"/>
          <w:szCs w:val="24"/>
        </w:rPr>
      </w:pPr>
    </w:p>
    <w:p w:rsidR="00977D64" w:rsidRPr="006651ED" w:rsidP="00A54EC9">
      <w:pPr>
        <w:bidi w:val="0"/>
        <w:ind w:left="720"/>
        <w:contextualSpacing/>
        <w:jc w:val="both"/>
        <w:rPr>
          <w:rFonts w:ascii="Times New Roman" w:hAnsi="Times New Roman"/>
          <w:color w:val="auto"/>
          <w:sz w:val="24"/>
          <w:szCs w:val="24"/>
        </w:rPr>
      </w:pPr>
      <w:r w:rsidRPr="006651ED" w:rsidR="00085F28">
        <w:rPr>
          <w:rFonts w:ascii="Times New Roman" w:hAnsi="Times New Roman"/>
          <w:color w:val="auto"/>
          <w:sz w:val="24"/>
          <w:szCs w:val="24"/>
        </w:rPr>
        <w:t xml:space="preserve">(2) </w:t>
      </w:r>
      <w:r w:rsidRPr="006651ED" w:rsidR="00E86F94">
        <w:rPr>
          <w:rFonts w:ascii="Times New Roman" w:hAnsi="Times New Roman"/>
          <w:color w:val="auto"/>
          <w:sz w:val="24"/>
          <w:szCs w:val="24"/>
        </w:rPr>
        <w:t>Od 1. septembra 2018 d</w:t>
      </w:r>
      <w:r w:rsidRPr="006651ED" w:rsidR="00BF5047">
        <w:rPr>
          <w:rFonts w:ascii="Times New Roman" w:hAnsi="Times New Roman"/>
          <w:color w:val="auto"/>
          <w:sz w:val="24"/>
          <w:szCs w:val="24"/>
        </w:rPr>
        <w:t xml:space="preserve">o 31. augusta 2020 môže žiadosť </w:t>
      </w:r>
      <w:r w:rsidRPr="006651ED">
        <w:rPr>
          <w:rFonts w:ascii="Times New Roman" w:hAnsi="Times New Roman"/>
          <w:color w:val="auto"/>
          <w:sz w:val="24"/>
          <w:szCs w:val="24"/>
        </w:rPr>
        <w:t xml:space="preserve">o priznanie oprávnenia používať názov podniková škola </w:t>
      </w:r>
      <w:r w:rsidRPr="006651ED" w:rsidR="00FD50D7">
        <w:rPr>
          <w:rFonts w:ascii="Times New Roman" w:hAnsi="Times New Roman"/>
          <w:color w:val="auto"/>
          <w:sz w:val="24"/>
          <w:szCs w:val="24"/>
        </w:rPr>
        <w:t xml:space="preserve">podať </w:t>
      </w:r>
      <w:r w:rsidRPr="006651ED" w:rsidR="00BF5047">
        <w:rPr>
          <w:rFonts w:ascii="Times New Roman" w:hAnsi="Times New Roman"/>
          <w:color w:val="auto"/>
          <w:sz w:val="24"/>
          <w:szCs w:val="24"/>
        </w:rPr>
        <w:t xml:space="preserve">aj stredná odborná škola, ktorá </w:t>
      </w:r>
    </w:p>
    <w:p w:rsidR="00977D64" w:rsidRPr="006651ED" w:rsidP="00977D64">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a)</w:t>
        <w:tab/>
        <w:t>je zriadená právnickou osobou,</w:t>
      </w:r>
      <w:r w:rsidRPr="006651ED">
        <w:rPr>
          <w:rFonts w:ascii="Times New Roman" w:hAnsi="Times New Roman"/>
          <w:color w:val="auto"/>
          <w:sz w:val="24"/>
          <w:szCs w:val="24"/>
          <w:vertAlign w:val="superscript"/>
        </w:rPr>
        <w:t>9a</w:t>
      </w:r>
      <w:r w:rsidRPr="006651ED">
        <w:rPr>
          <w:rFonts w:ascii="Times New Roman" w:hAnsi="Times New Roman"/>
          <w:color w:val="auto"/>
          <w:sz w:val="24"/>
          <w:szCs w:val="24"/>
        </w:rPr>
        <w:t xml:space="preserve">) </w:t>
      </w:r>
    </w:p>
    <w:p w:rsidR="00977D64" w:rsidRPr="006651ED" w:rsidP="00977D64">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b)</w:t>
        <w:tab/>
        <w:t>má najmenej dve triedy denného štúdia v každom ročníku,</w:t>
      </w:r>
    </w:p>
    <w:p w:rsidR="00977D64" w:rsidRPr="006651ED" w:rsidP="00977D64">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c)</w:t>
        <w:tab/>
        <w:t>má najmenej 25 % žiakov prvého ročníka, ktorí uzatvorili so zamestnávateľom učebnú zmluvu a</w:t>
      </w:r>
    </w:p>
    <w:p w:rsidR="00977D64" w:rsidRPr="006651ED" w:rsidP="00977D64">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d)</w:t>
        <w:tab/>
        <w:t>má najmenej 2</w:t>
      </w:r>
      <w:r w:rsidRPr="006651ED" w:rsidR="00E564C1">
        <w:rPr>
          <w:rFonts w:ascii="Times New Roman" w:hAnsi="Times New Roman"/>
          <w:color w:val="auto"/>
          <w:sz w:val="24"/>
          <w:szCs w:val="24"/>
        </w:rPr>
        <w:t>5 % žiakov, ktorí</w:t>
      </w:r>
      <w:r w:rsidRPr="006651ED">
        <w:rPr>
          <w:rFonts w:ascii="Times New Roman" w:hAnsi="Times New Roman"/>
          <w:color w:val="auto"/>
          <w:sz w:val="24"/>
          <w:szCs w:val="24"/>
        </w:rPr>
        <w:t xml:space="preserve"> uzatvorili so zamestnávateľom zmluvu o budúcej pracovnej zmluve.“.</w:t>
      </w:r>
    </w:p>
    <w:p w:rsidR="00FC7297" w:rsidRPr="006651ED" w:rsidP="00A54EC9">
      <w:pPr>
        <w:bidi w:val="0"/>
        <w:ind w:left="720"/>
        <w:contextualSpacing/>
        <w:jc w:val="both"/>
        <w:rPr>
          <w:rFonts w:ascii="Times New Roman" w:hAnsi="Times New Roman"/>
          <w:color w:val="auto"/>
          <w:sz w:val="24"/>
          <w:szCs w:val="24"/>
        </w:rPr>
      </w:pPr>
    </w:p>
    <w:p w:rsidR="005814FA" w:rsidRPr="006651ED">
      <w:pPr>
        <w:bidi w:val="0"/>
        <w:jc w:val="center"/>
        <w:rPr>
          <w:rFonts w:ascii="Times New Roman" w:hAnsi="Times New Roman"/>
          <w:b/>
          <w:color w:val="auto"/>
          <w:sz w:val="24"/>
          <w:szCs w:val="24"/>
        </w:rPr>
      </w:pPr>
      <w:r w:rsidRPr="006651ED" w:rsidR="00816217">
        <w:rPr>
          <w:rFonts w:ascii="Times New Roman" w:hAnsi="Times New Roman"/>
          <w:b/>
          <w:color w:val="auto"/>
          <w:sz w:val="24"/>
          <w:szCs w:val="24"/>
        </w:rPr>
        <w:t xml:space="preserve">Čl. II </w:t>
      </w:r>
    </w:p>
    <w:p w:rsidR="005814FA" w:rsidRPr="006651ED">
      <w:pPr>
        <w:bidi w:val="0"/>
        <w:jc w:val="both"/>
        <w:rPr>
          <w:rFonts w:ascii="Times New Roman" w:hAnsi="Times New Roman"/>
          <w:b/>
          <w:color w:val="auto"/>
          <w:sz w:val="24"/>
          <w:szCs w:val="24"/>
        </w:rPr>
      </w:pP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w:t>
      </w:r>
      <w:r w:rsidRPr="006651ED" w:rsidR="009E27B0">
        <w:rPr>
          <w:rFonts w:ascii="Times New Roman" w:hAnsi="Times New Roman"/>
          <w:color w:val="auto"/>
          <w:sz w:val="24"/>
          <w:szCs w:val="24"/>
        </w:rPr>
        <w:t>,</w:t>
      </w:r>
      <w:r w:rsidRPr="006651ED" w:rsidR="00816217">
        <w:rPr>
          <w:rFonts w:ascii="Times New Roman" w:hAnsi="Times New Roman"/>
          <w:color w:val="auto"/>
          <w:sz w:val="24"/>
          <w:szCs w:val="24"/>
        </w:rPr>
        <w:t xml:space="preserve"> zákona č. 264/2017 Z. z.</w:t>
      </w:r>
      <w:r w:rsidRPr="006651ED" w:rsidR="00055319">
        <w:rPr>
          <w:rFonts w:ascii="Times New Roman" w:hAnsi="Times New Roman"/>
          <w:color w:val="auto"/>
          <w:sz w:val="24"/>
          <w:szCs w:val="24"/>
        </w:rPr>
        <w:t>,</w:t>
      </w:r>
      <w:r w:rsidRPr="006651ED" w:rsidR="00816217">
        <w:rPr>
          <w:rFonts w:ascii="Times New Roman" w:hAnsi="Times New Roman"/>
          <w:color w:val="auto"/>
          <w:sz w:val="24"/>
          <w:szCs w:val="24"/>
        </w:rPr>
        <w:t xml:space="preserve"> zákona č. 279/2017 Z. z.</w:t>
      </w:r>
      <w:r w:rsidRPr="006651ED" w:rsidR="00055319">
        <w:rPr>
          <w:rFonts w:ascii="Times New Roman" w:hAnsi="Times New Roman"/>
          <w:color w:val="auto"/>
          <w:sz w:val="24"/>
          <w:szCs w:val="24"/>
        </w:rPr>
        <w:t>, zákona č. 335/2017 Z. z., zákona č. 344/2017 Z. z., zákona č. 57/2018 Z. z.</w:t>
      </w:r>
      <w:r w:rsidRPr="006651ED" w:rsidR="007456BE">
        <w:rPr>
          <w:rFonts w:ascii="Times New Roman" w:hAnsi="Times New Roman"/>
          <w:color w:val="auto"/>
          <w:sz w:val="24"/>
          <w:szCs w:val="24"/>
        </w:rPr>
        <w:t>,</w:t>
      </w:r>
      <w:r w:rsidRPr="006651ED" w:rsidR="00055319">
        <w:rPr>
          <w:rFonts w:ascii="Times New Roman" w:hAnsi="Times New Roman"/>
          <w:color w:val="auto"/>
          <w:sz w:val="24"/>
          <w:szCs w:val="24"/>
        </w:rPr>
        <w:t xml:space="preserve"> zákona č. 63/2018 Z. z. </w:t>
      </w:r>
      <w:r w:rsidRPr="006651ED" w:rsidR="007456BE">
        <w:rPr>
          <w:rFonts w:ascii="Times New Roman" w:hAnsi="Times New Roman"/>
          <w:color w:val="auto"/>
          <w:sz w:val="24"/>
          <w:szCs w:val="24"/>
        </w:rPr>
        <w:t xml:space="preserve">a zákona č. 112/2018 Z. z. </w:t>
      </w:r>
      <w:r w:rsidRPr="006651ED" w:rsidR="00816217">
        <w:rPr>
          <w:rFonts w:ascii="Times New Roman" w:hAnsi="Times New Roman"/>
          <w:color w:val="auto"/>
          <w:sz w:val="24"/>
          <w:szCs w:val="24"/>
        </w:rPr>
        <w:t>sa mení a dopĺňa takto:</w:t>
      </w:r>
    </w:p>
    <w:p w:rsidR="005814FA" w:rsidRPr="006651ED">
      <w:pPr>
        <w:bidi w:val="0"/>
        <w:jc w:val="both"/>
        <w:rPr>
          <w:rFonts w:ascii="Times New Roman" w:hAnsi="Times New Roman"/>
          <w:color w:val="auto"/>
          <w:sz w:val="24"/>
          <w:szCs w:val="24"/>
        </w:rPr>
      </w:pPr>
    </w:p>
    <w:p w:rsidR="005814FA" w:rsidRPr="006651ED">
      <w:pPr>
        <w:widowControl w:val="0"/>
        <w:bidi w:val="0"/>
        <w:jc w:val="both"/>
        <w:rPr>
          <w:rFonts w:ascii="Times New Roman" w:hAnsi="Times New Roman"/>
          <w:color w:val="auto"/>
          <w:sz w:val="24"/>
          <w:szCs w:val="24"/>
        </w:rPr>
      </w:pPr>
    </w:p>
    <w:p w:rsidR="005814FA" w:rsidRPr="006651ED">
      <w:pPr>
        <w:widowControl w:val="0"/>
        <w:numPr>
          <w:numId w:val="2"/>
        </w:numPr>
        <w:bidi w:val="0"/>
        <w:contextualSpacing/>
        <w:jc w:val="both"/>
        <w:rPr>
          <w:rFonts w:ascii="Times New Roman" w:hAnsi="Times New Roman"/>
          <w:color w:val="auto"/>
          <w:sz w:val="24"/>
          <w:szCs w:val="24"/>
        </w:rPr>
      </w:pPr>
      <w:r w:rsidRPr="006651ED" w:rsidR="00C26507">
        <w:rPr>
          <w:rFonts w:ascii="Times New Roman" w:hAnsi="Times New Roman"/>
          <w:color w:val="auto"/>
          <w:sz w:val="24"/>
          <w:szCs w:val="24"/>
        </w:rPr>
        <w:t xml:space="preserve">V </w:t>
      </w:r>
      <w:r w:rsidRPr="006651ED" w:rsidR="00816217">
        <w:rPr>
          <w:rFonts w:ascii="Times New Roman" w:hAnsi="Times New Roman"/>
          <w:color w:val="auto"/>
          <w:sz w:val="24"/>
          <w:szCs w:val="24"/>
        </w:rPr>
        <w:t xml:space="preserve">§ 19 ods. 2 písm. c) štvrtý bod znie: </w:t>
      </w:r>
    </w:p>
    <w:p w:rsidR="00016EE8" w:rsidRPr="006651ED" w:rsidP="00016EE8">
      <w:pPr>
        <w:widowControl w:val="0"/>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„4. </w:t>
      </w:r>
      <w:r w:rsidRPr="006651ED">
        <w:rPr>
          <w:rFonts w:ascii="Times New Roman" w:hAnsi="Times New Roman"/>
          <w:color w:val="auto"/>
          <w:sz w:val="24"/>
          <w:szCs w:val="24"/>
        </w:rPr>
        <w:t xml:space="preserve">odmenu za produktívnu prácu </w:t>
      </w:r>
      <w:r w:rsidRPr="006651ED" w:rsidR="00996106">
        <w:rPr>
          <w:rFonts w:ascii="Times New Roman" w:hAnsi="Times New Roman"/>
          <w:color w:val="auto"/>
          <w:sz w:val="24"/>
          <w:szCs w:val="24"/>
          <w:vertAlign w:val="superscript"/>
        </w:rPr>
        <w:t>86aa</w:t>
      </w:r>
      <w:r w:rsidRPr="006651ED" w:rsidR="00996106">
        <w:rPr>
          <w:rFonts w:ascii="Times New Roman" w:hAnsi="Times New Roman"/>
          <w:color w:val="auto"/>
          <w:sz w:val="24"/>
          <w:szCs w:val="24"/>
        </w:rPr>
        <w:t xml:space="preserve">) </w:t>
      </w:r>
      <w:r w:rsidRPr="006651ED" w:rsidR="006A3DDE">
        <w:rPr>
          <w:rFonts w:ascii="Times New Roman" w:hAnsi="Times New Roman"/>
          <w:color w:val="auto"/>
          <w:sz w:val="24"/>
          <w:szCs w:val="24"/>
        </w:rPr>
        <w:t>najviac do</w:t>
      </w:r>
      <w:r w:rsidRPr="006651ED">
        <w:rPr>
          <w:rFonts w:ascii="Times New Roman" w:hAnsi="Times New Roman"/>
          <w:color w:val="auto"/>
          <w:sz w:val="24"/>
          <w:szCs w:val="24"/>
        </w:rPr>
        <w:t xml:space="preserve"> výšk</w:t>
      </w:r>
      <w:r w:rsidRPr="006651ED" w:rsidR="006A3DDE">
        <w:rPr>
          <w:rFonts w:ascii="Times New Roman" w:hAnsi="Times New Roman"/>
          <w:color w:val="auto"/>
          <w:sz w:val="24"/>
          <w:szCs w:val="24"/>
        </w:rPr>
        <w:t>y</w:t>
      </w:r>
      <w:r w:rsidRPr="006651ED">
        <w:rPr>
          <w:rFonts w:ascii="Times New Roman" w:hAnsi="Times New Roman"/>
          <w:color w:val="auto"/>
          <w:sz w:val="24"/>
          <w:szCs w:val="24"/>
        </w:rPr>
        <w:t xml:space="preserve"> 100%</w:t>
      </w:r>
      <w:r w:rsidRPr="006651ED" w:rsidR="002C4F00">
        <w:rPr>
          <w:rFonts w:ascii="Times New Roman" w:hAnsi="Times New Roman"/>
          <w:color w:val="auto"/>
          <w:sz w:val="24"/>
          <w:szCs w:val="24"/>
        </w:rPr>
        <w:t xml:space="preserve"> z hodinovej minimálnej mzdy</w:t>
      </w:r>
      <w:r w:rsidRPr="006651ED">
        <w:rPr>
          <w:rFonts w:ascii="Times New Roman" w:hAnsi="Times New Roman"/>
          <w:color w:val="auto"/>
          <w:sz w:val="24"/>
          <w:szCs w:val="24"/>
        </w:rPr>
        <w:t>, podnikové štipendium,</w:t>
      </w:r>
      <w:r w:rsidRPr="006651ED">
        <w:rPr>
          <w:rFonts w:ascii="Times New Roman" w:hAnsi="Times New Roman"/>
          <w:color w:val="auto"/>
          <w:sz w:val="24"/>
          <w:szCs w:val="24"/>
          <w:vertAlign w:val="superscript"/>
        </w:rPr>
        <w:t>86ab</w:t>
      </w:r>
      <w:r w:rsidRPr="006651ED">
        <w:rPr>
          <w:rFonts w:ascii="Times New Roman" w:hAnsi="Times New Roman"/>
          <w:color w:val="auto"/>
          <w:sz w:val="24"/>
          <w:szCs w:val="24"/>
        </w:rPr>
        <w:t>) hmotné zabezpečenie žiaka,</w:t>
      </w:r>
      <w:r w:rsidRPr="006651ED">
        <w:rPr>
          <w:rFonts w:ascii="Times New Roman" w:hAnsi="Times New Roman"/>
          <w:color w:val="auto"/>
          <w:sz w:val="24"/>
          <w:szCs w:val="24"/>
          <w:vertAlign w:val="superscript"/>
        </w:rPr>
        <w:t>59c</w:t>
      </w:r>
      <w:r w:rsidRPr="006651ED">
        <w:rPr>
          <w:rFonts w:ascii="Times New Roman" w:hAnsi="Times New Roman"/>
          <w:color w:val="auto"/>
          <w:sz w:val="24"/>
          <w:szCs w:val="24"/>
        </w:rPr>
        <w:t>) poskytovanie praktického vyučovania a na prevádzku strednej odbornej školy nad rámec poskytnutých normatívnych finančných prostriedkov</w:t>
      </w:r>
      <w:r w:rsidRPr="006651ED" w:rsidR="00FF2A07">
        <w:rPr>
          <w:rFonts w:ascii="Times New Roman" w:hAnsi="Times New Roman"/>
          <w:color w:val="auto"/>
          <w:sz w:val="24"/>
          <w:szCs w:val="24"/>
        </w:rPr>
        <w:t>,</w:t>
      </w:r>
      <w:r w:rsidRPr="006651ED">
        <w:rPr>
          <w:rFonts w:ascii="Times New Roman" w:hAnsi="Times New Roman"/>
          <w:color w:val="auto"/>
          <w:sz w:val="24"/>
          <w:szCs w:val="24"/>
          <w:vertAlign w:val="superscript"/>
        </w:rPr>
        <w:t>86ac</w:t>
      </w:r>
      <w:r w:rsidRPr="006651ED">
        <w:rPr>
          <w:rFonts w:ascii="Times New Roman" w:hAnsi="Times New Roman"/>
          <w:color w:val="auto"/>
          <w:sz w:val="24"/>
          <w:szCs w:val="24"/>
        </w:rPr>
        <w:t>)“.</w:t>
      </w:r>
    </w:p>
    <w:p w:rsidR="00016EE8" w:rsidRPr="006651ED" w:rsidP="00016EE8">
      <w:pPr>
        <w:widowControl w:val="0"/>
        <w:bidi w:val="0"/>
        <w:ind w:left="720"/>
        <w:jc w:val="both"/>
        <w:rPr>
          <w:rFonts w:ascii="Times New Roman" w:hAnsi="Times New Roman"/>
          <w:color w:val="auto"/>
          <w:sz w:val="24"/>
          <w:szCs w:val="24"/>
        </w:rPr>
      </w:pPr>
    </w:p>
    <w:p w:rsidR="00016EE8" w:rsidRPr="006651ED" w:rsidP="00016EE8">
      <w:pPr>
        <w:widowControl w:val="0"/>
        <w:bidi w:val="0"/>
        <w:ind w:left="720"/>
        <w:jc w:val="both"/>
        <w:rPr>
          <w:rFonts w:ascii="Times New Roman" w:hAnsi="Times New Roman"/>
          <w:color w:val="auto"/>
          <w:sz w:val="24"/>
          <w:szCs w:val="24"/>
        </w:rPr>
      </w:pPr>
      <w:r w:rsidRPr="006651ED">
        <w:rPr>
          <w:rFonts w:ascii="Times New Roman" w:hAnsi="Times New Roman"/>
          <w:color w:val="auto"/>
          <w:sz w:val="24"/>
          <w:szCs w:val="24"/>
        </w:rPr>
        <w:t>Poznámky pod čiarou k odkazom 86aa až 86ac zne</w:t>
      </w:r>
      <w:r w:rsidRPr="006651ED" w:rsidR="00ED2438">
        <w:rPr>
          <w:rFonts w:ascii="Times New Roman" w:hAnsi="Times New Roman"/>
          <w:color w:val="auto"/>
          <w:sz w:val="24"/>
          <w:szCs w:val="24"/>
        </w:rPr>
        <w:t>jú</w:t>
      </w:r>
      <w:r w:rsidRPr="006651ED">
        <w:rPr>
          <w:rFonts w:ascii="Times New Roman" w:hAnsi="Times New Roman"/>
          <w:color w:val="auto"/>
          <w:sz w:val="24"/>
          <w:szCs w:val="24"/>
        </w:rPr>
        <w:t xml:space="preserve">: </w:t>
      </w:r>
    </w:p>
    <w:p w:rsidR="00016EE8" w:rsidRPr="006651ED" w:rsidP="00016EE8">
      <w:pPr>
        <w:widowControl w:val="0"/>
        <w:bidi w:val="0"/>
        <w:ind w:left="720"/>
        <w:jc w:val="both"/>
        <w:rPr>
          <w:rFonts w:ascii="Times New Roman" w:hAnsi="Times New Roman"/>
          <w:color w:val="auto"/>
          <w:sz w:val="24"/>
          <w:szCs w:val="24"/>
        </w:rPr>
      </w:pPr>
      <w:r w:rsidRPr="006651ED">
        <w:rPr>
          <w:rFonts w:ascii="Times New Roman" w:hAnsi="Times New Roman"/>
          <w:color w:val="auto"/>
          <w:sz w:val="24"/>
          <w:szCs w:val="24"/>
        </w:rPr>
        <w:t>„</w:t>
      </w:r>
      <w:r w:rsidRPr="006651ED">
        <w:rPr>
          <w:rFonts w:ascii="Times New Roman" w:hAnsi="Times New Roman"/>
          <w:color w:val="auto"/>
          <w:sz w:val="24"/>
          <w:szCs w:val="24"/>
          <w:vertAlign w:val="superscript"/>
        </w:rPr>
        <w:t xml:space="preserve">86aa </w:t>
      </w:r>
      <w:r w:rsidRPr="006651ED">
        <w:rPr>
          <w:rFonts w:ascii="Times New Roman" w:hAnsi="Times New Roman"/>
          <w:color w:val="auto"/>
          <w:sz w:val="24"/>
          <w:szCs w:val="24"/>
        </w:rPr>
        <w:t>) § 27 ods. 1 zákona č. 61/2015 Z. z. v znení zákona č. .../2018 Z. z.</w:t>
      </w:r>
    </w:p>
    <w:p w:rsidR="00016EE8" w:rsidRPr="006651ED" w:rsidP="00016EE8">
      <w:pPr>
        <w:widowControl w:val="0"/>
        <w:bidi w:val="0"/>
        <w:ind w:left="720"/>
        <w:jc w:val="both"/>
        <w:rPr>
          <w:rFonts w:ascii="Times New Roman" w:hAnsi="Times New Roman"/>
          <w:color w:val="auto"/>
          <w:sz w:val="24"/>
          <w:szCs w:val="24"/>
        </w:rPr>
      </w:pPr>
      <w:r w:rsidRPr="006651ED">
        <w:rPr>
          <w:rFonts w:ascii="Times New Roman" w:hAnsi="Times New Roman"/>
          <w:color w:val="auto"/>
          <w:sz w:val="24"/>
          <w:szCs w:val="24"/>
          <w:vertAlign w:val="superscript"/>
        </w:rPr>
        <w:t>86ab</w:t>
      </w:r>
      <w:r w:rsidRPr="006651ED">
        <w:rPr>
          <w:rFonts w:ascii="Times New Roman" w:hAnsi="Times New Roman"/>
          <w:color w:val="auto"/>
          <w:sz w:val="24"/>
          <w:szCs w:val="24"/>
        </w:rPr>
        <w:t>) § 27 ods. 6 zákona č. 61/2015 Z. z.</w:t>
      </w:r>
    </w:p>
    <w:p w:rsidR="005814FA" w:rsidRPr="006651ED" w:rsidP="00016EE8">
      <w:pPr>
        <w:widowControl w:val="0"/>
        <w:bidi w:val="0"/>
        <w:ind w:left="720"/>
        <w:jc w:val="both"/>
        <w:rPr>
          <w:rFonts w:ascii="Times New Roman" w:hAnsi="Times New Roman"/>
          <w:color w:val="auto"/>
          <w:sz w:val="24"/>
          <w:szCs w:val="24"/>
        </w:rPr>
      </w:pPr>
      <w:r w:rsidRPr="006651ED" w:rsidR="00016EE8">
        <w:rPr>
          <w:rFonts w:ascii="Times New Roman" w:hAnsi="Times New Roman"/>
          <w:color w:val="auto"/>
          <w:sz w:val="24"/>
          <w:szCs w:val="24"/>
          <w:vertAlign w:val="superscript"/>
        </w:rPr>
        <w:t>86ac</w:t>
      </w:r>
      <w:r w:rsidRPr="006651ED" w:rsidR="00016EE8">
        <w:rPr>
          <w:rFonts w:ascii="Times New Roman" w:hAnsi="Times New Roman"/>
          <w:color w:val="auto"/>
          <w:sz w:val="24"/>
          <w:szCs w:val="24"/>
        </w:rPr>
        <w:t xml:space="preserve">) § 4, </w:t>
      </w:r>
      <w:r w:rsidRPr="006651ED" w:rsidR="00C26507">
        <w:rPr>
          <w:rFonts w:ascii="Times New Roman" w:hAnsi="Times New Roman"/>
          <w:color w:val="auto"/>
          <w:sz w:val="24"/>
          <w:szCs w:val="24"/>
        </w:rPr>
        <w:t xml:space="preserve">§ </w:t>
      </w:r>
      <w:r w:rsidRPr="006651ED" w:rsidR="00016EE8">
        <w:rPr>
          <w:rFonts w:ascii="Times New Roman" w:hAnsi="Times New Roman"/>
          <w:color w:val="auto"/>
          <w:sz w:val="24"/>
          <w:szCs w:val="24"/>
        </w:rPr>
        <w:t>6 a 6a zákona č. 597/2003 Z. z. o financovaní základných škôl, stredných škôl a školských zariadení v znení neskorších predpisov.”.</w:t>
      </w:r>
    </w:p>
    <w:p w:rsidR="00016EE8" w:rsidRPr="006651ED" w:rsidP="00016EE8">
      <w:pPr>
        <w:widowControl w:val="0"/>
        <w:bidi w:val="0"/>
        <w:ind w:left="720"/>
        <w:jc w:val="both"/>
        <w:rPr>
          <w:rFonts w:ascii="Times New Roman" w:hAnsi="Times New Roman"/>
          <w:color w:val="auto"/>
          <w:sz w:val="24"/>
          <w:szCs w:val="24"/>
        </w:rPr>
      </w:pPr>
    </w:p>
    <w:p w:rsidR="00C67631" w:rsidRPr="006651ED" w:rsidP="00C67631">
      <w:pPr>
        <w:widowControl w:val="0"/>
        <w:numPr>
          <w:numId w:val="2"/>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w:t>
      </w:r>
      <w:r w:rsidRPr="006651ED">
        <w:rPr>
          <w:rFonts w:ascii="Times New Roman" w:hAnsi="Times New Roman"/>
          <w:color w:val="auto"/>
          <w:sz w:val="24"/>
          <w:szCs w:val="24"/>
        </w:rPr>
        <w:t xml:space="preserve">§ 19 ods. 2 písmeno n) znie: </w:t>
      </w:r>
    </w:p>
    <w:p w:rsidR="00C67631" w:rsidRPr="006651ED" w:rsidP="00C67631">
      <w:pPr>
        <w:widowControl w:val="0"/>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„n) odpisy pri majetku, ktorý nie je priamo využívaný daňovníkom, ale slúži na </w:t>
      </w:r>
    </w:p>
    <w:p w:rsidR="00C67631" w:rsidRPr="006651ED" w:rsidP="00C67631">
      <w:pPr>
        <w:widowControl w:val="0"/>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1. zabezpečenie zdaniteľných príjmov tohto daňovníka a súčasne aj daňovníka, ktorému bol poskytnutý, ak ide o poskytnutie majetku, ktorý slúži na podporu predaja tovaru, služieb alebo výrobkov daňovníka, ktorý tento majetok poskytol na priame využitie inému daňovníkovi, </w:t>
      </w:r>
    </w:p>
    <w:p w:rsidR="005814FA" w:rsidRPr="006651ED" w:rsidP="00C67631">
      <w:pPr>
        <w:widowControl w:val="0"/>
        <w:bidi w:val="0"/>
        <w:ind w:left="720"/>
        <w:contextualSpacing/>
        <w:jc w:val="both"/>
        <w:rPr>
          <w:rFonts w:ascii="Times New Roman" w:hAnsi="Times New Roman"/>
          <w:color w:val="auto"/>
          <w:sz w:val="24"/>
          <w:szCs w:val="24"/>
        </w:rPr>
      </w:pPr>
      <w:r w:rsidRPr="006651ED" w:rsidR="00C67631">
        <w:rPr>
          <w:rFonts w:ascii="Times New Roman" w:hAnsi="Times New Roman"/>
          <w:color w:val="auto"/>
          <w:sz w:val="24"/>
          <w:szCs w:val="24"/>
        </w:rPr>
        <w:t>2. poskytovanie praktického vyučovania žiakov na základe zmluvy o poskytovaní praktického vyučovania a zmluvy o duálnom vzdelávaní</w:t>
      </w:r>
      <w:r w:rsidRPr="006651ED" w:rsidR="00871146">
        <w:rPr>
          <w:rFonts w:ascii="Times New Roman" w:hAnsi="Times New Roman"/>
          <w:color w:val="auto"/>
          <w:sz w:val="24"/>
          <w:szCs w:val="24"/>
          <w:vertAlign w:val="superscript"/>
        </w:rPr>
        <w:t>88b</w:t>
      </w:r>
      <w:r w:rsidRPr="006651ED" w:rsidR="00C67631">
        <w:rPr>
          <w:rFonts w:ascii="Times New Roman" w:hAnsi="Times New Roman"/>
          <w:color w:val="auto"/>
          <w:sz w:val="24"/>
          <w:szCs w:val="24"/>
        </w:rPr>
        <w:t>) alebo slúži na činnosť strednej odbornej školy s označením podniková škola,</w:t>
      </w:r>
      <w:r w:rsidRPr="006651ED" w:rsidR="00871146">
        <w:rPr>
          <w:rFonts w:ascii="Times New Roman" w:hAnsi="Times New Roman"/>
          <w:color w:val="auto"/>
          <w:sz w:val="24"/>
          <w:szCs w:val="24"/>
          <w:vertAlign w:val="superscript"/>
        </w:rPr>
        <w:t>88c</w:t>
      </w:r>
      <w:r w:rsidRPr="006651ED" w:rsidR="00C67631">
        <w:rPr>
          <w:rFonts w:ascii="Times New Roman" w:hAnsi="Times New Roman"/>
          <w:color w:val="auto"/>
          <w:sz w:val="24"/>
          <w:szCs w:val="24"/>
        </w:rPr>
        <w:t>)</w:t>
      </w:r>
      <w:r w:rsidRPr="006651ED" w:rsidR="002A2E5C">
        <w:rPr>
          <w:rFonts w:ascii="Times New Roman" w:hAnsi="Times New Roman"/>
          <w:color w:val="auto"/>
          <w:sz w:val="24"/>
          <w:szCs w:val="24"/>
        </w:rPr>
        <w:t>“.</w:t>
      </w:r>
    </w:p>
    <w:p w:rsidR="002C4F00" w:rsidRPr="006651ED">
      <w:pPr>
        <w:widowControl w:val="0"/>
        <w:bidi w:val="0"/>
        <w:ind w:left="720"/>
        <w:jc w:val="both"/>
        <w:rPr>
          <w:rFonts w:ascii="Times New Roman" w:hAnsi="Times New Roman"/>
          <w:color w:val="auto"/>
          <w:sz w:val="24"/>
          <w:szCs w:val="24"/>
        </w:rPr>
      </w:pPr>
    </w:p>
    <w:p w:rsidR="005814FA" w:rsidRPr="006651ED">
      <w:pPr>
        <w:widowControl w:val="0"/>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Poznámky pod čiarou k odkazom 8</w:t>
      </w:r>
      <w:r w:rsidRPr="006651ED" w:rsidR="00871146">
        <w:rPr>
          <w:rFonts w:ascii="Times New Roman" w:hAnsi="Times New Roman"/>
          <w:color w:val="auto"/>
          <w:sz w:val="24"/>
          <w:szCs w:val="24"/>
        </w:rPr>
        <w:t>8b</w:t>
      </w:r>
      <w:r w:rsidRPr="006651ED" w:rsidR="00816217">
        <w:rPr>
          <w:rFonts w:ascii="Times New Roman" w:hAnsi="Times New Roman"/>
          <w:color w:val="auto"/>
          <w:sz w:val="24"/>
          <w:szCs w:val="24"/>
        </w:rPr>
        <w:t xml:space="preserve"> a</w:t>
      </w:r>
      <w:r w:rsidRPr="006651ED" w:rsidR="00871146">
        <w:rPr>
          <w:rFonts w:ascii="Times New Roman" w:hAnsi="Times New Roman"/>
          <w:color w:val="auto"/>
          <w:sz w:val="24"/>
          <w:szCs w:val="24"/>
        </w:rPr>
        <w:t> </w:t>
      </w:r>
      <w:r w:rsidRPr="006651ED" w:rsidR="00816217">
        <w:rPr>
          <w:rFonts w:ascii="Times New Roman" w:hAnsi="Times New Roman"/>
          <w:color w:val="auto"/>
          <w:sz w:val="24"/>
          <w:szCs w:val="24"/>
        </w:rPr>
        <w:t>8</w:t>
      </w:r>
      <w:r w:rsidRPr="006651ED" w:rsidR="00871146">
        <w:rPr>
          <w:rFonts w:ascii="Times New Roman" w:hAnsi="Times New Roman"/>
          <w:color w:val="auto"/>
          <w:sz w:val="24"/>
          <w:szCs w:val="24"/>
        </w:rPr>
        <w:t>8c</w:t>
      </w:r>
      <w:r w:rsidRPr="006651ED" w:rsidR="00816217">
        <w:rPr>
          <w:rFonts w:ascii="Times New Roman" w:hAnsi="Times New Roman"/>
          <w:color w:val="auto"/>
          <w:sz w:val="24"/>
          <w:szCs w:val="24"/>
        </w:rPr>
        <w:t xml:space="preserve"> znejú: </w:t>
      </w:r>
    </w:p>
    <w:p w:rsidR="005814FA" w:rsidRPr="006651ED">
      <w:pPr>
        <w:widowControl w:val="0"/>
        <w:bidi w:val="0"/>
        <w:ind w:left="720"/>
        <w:jc w:val="both"/>
        <w:rPr>
          <w:rFonts w:ascii="Times New Roman" w:hAnsi="Times New Roman"/>
          <w:color w:val="auto"/>
          <w:sz w:val="24"/>
          <w:szCs w:val="24"/>
        </w:rPr>
      </w:pPr>
    </w:p>
    <w:p w:rsidR="005814FA" w:rsidRPr="006651ED">
      <w:pPr>
        <w:widowControl w:val="0"/>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w:t>
      </w:r>
      <w:r w:rsidRPr="006651ED" w:rsidR="00816217">
        <w:rPr>
          <w:rFonts w:ascii="Times New Roman" w:hAnsi="Times New Roman"/>
          <w:color w:val="auto"/>
          <w:sz w:val="24"/>
          <w:szCs w:val="24"/>
          <w:vertAlign w:val="superscript"/>
        </w:rPr>
        <w:t>8</w:t>
      </w:r>
      <w:r w:rsidRPr="006651ED" w:rsidR="00871146">
        <w:rPr>
          <w:rFonts w:ascii="Times New Roman" w:hAnsi="Times New Roman"/>
          <w:color w:val="auto"/>
          <w:sz w:val="24"/>
          <w:szCs w:val="24"/>
          <w:vertAlign w:val="superscript"/>
        </w:rPr>
        <w:t>8b</w:t>
      </w:r>
      <w:r w:rsidRPr="006651ED" w:rsidR="00816217">
        <w:rPr>
          <w:rFonts w:ascii="Times New Roman" w:hAnsi="Times New Roman"/>
          <w:color w:val="auto"/>
          <w:sz w:val="24"/>
          <w:szCs w:val="24"/>
        </w:rPr>
        <w:t>) § 8 ods. 2 a § 16 zákona č. 61/2015 Z. z.</w:t>
      </w:r>
    </w:p>
    <w:p w:rsidR="005814FA" w:rsidRPr="006651ED">
      <w:pPr>
        <w:widowControl w:val="0"/>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vertAlign w:val="superscript"/>
        </w:rPr>
        <w:t>8</w:t>
      </w:r>
      <w:r w:rsidRPr="006651ED" w:rsidR="00871146">
        <w:rPr>
          <w:rFonts w:ascii="Times New Roman" w:hAnsi="Times New Roman"/>
          <w:color w:val="auto"/>
          <w:sz w:val="24"/>
          <w:szCs w:val="24"/>
          <w:vertAlign w:val="superscript"/>
        </w:rPr>
        <w:t>8c</w:t>
      </w:r>
      <w:r w:rsidRPr="006651ED" w:rsidR="00816217">
        <w:rPr>
          <w:rFonts w:ascii="Times New Roman" w:hAnsi="Times New Roman"/>
          <w:color w:val="auto"/>
          <w:sz w:val="24"/>
          <w:szCs w:val="24"/>
        </w:rPr>
        <w:t>) § 24a zákona č. 61/2015 Z.</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z. v znení zákona č. .../2018 Z.</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z.“.  </w:t>
      </w:r>
    </w:p>
    <w:p w:rsidR="00C67631" w:rsidRPr="006651ED">
      <w:pPr>
        <w:widowControl w:val="0"/>
        <w:bidi w:val="0"/>
        <w:ind w:left="720"/>
        <w:jc w:val="both"/>
        <w:rPr>
          <w:rFonts w:ascii="Times New Roman" w:hAnsi="Times New Roman"/>
          <w:color w:val="auto"/>
          <w:sz w:val="24"/>
          <w:szCs w:val="24"/>
        </w:rPr>
      </w:pPr>
    </w:p>
    <w:p w:rsidR="005814FA" w:rsidRPr="006651ED">
      <w:pPr>
        <w:bidi w:val="0"/>
        <w:jc w:val="center"/>
        <w:rPr>
          <w:rFonts w:ascii="Times New Roman" w:hAnsi="Times New Roman"/>
          <w:b/>
          <w:color w:val="auto"/>
          <w:sz w:val="24"/>
          <w:szCs w:val="24"/>
        </w:rPr>
      </w:pPr>
    </w:p>
    <w:p w:rsidR="005814FA" w:rsidRPr="006651ED">
      <w:pPr>
        <w:bidi w:val="0"/>
        <w:jc w:val="center"/>
        <w:rPr>
          <w:rFonts w:ascii="Times New Roman" w:hAnsi="Times New Roman"/>
          <w:b/>
          <w:color w:val="auto"/>
          <w:sz w:val="24"/>
          <w:szCs w:val="24"/>
        </w:rPr>
      </w:pPr>
      <w:r w:rsidRPr="006651ED" w:rsidR="00816217">
        <w:rPr>
          <w:rFonts w:ascii="Times New Roman" w:hAnsi="Times New Roman"/>
          <w:b/>
          <w:color w:val="auto"/>
          <w:sz w:val="24"/>
          <w:szCs w:val="24"/>
        </w:rPr>
        <w:t>Čl. III</w:t>
      </w:r>
    </w:p>
    <w:p w:rsidR="005814FA" w:rsidRPr="006651ED">
      <w:pPr>
        <w:bidi w:val="0"/>
        <w:jc w:val="center"/>
        <w:rPr>
          <w:rFonts w:ascii="Times New Roman" w:hAnsi="Times New Roman"/>
          <w:b/>
          <w:color w:val="auto"/>
          <w:sz w:val="24"/>
          <w:szCs w:val="24"/>
        </w:rPr>
      </w:pP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w:t>
      </w:r>
      <w:r w:rsidRPr="006651ED" w:rsidR="002019BF">
        <w:rPr>
          <w:rFonts w:ascii="Times New Roman" w:hAnsi="Times New Roman"/>
          <w:color w:val="auto"/>
          <w:sz w:val="24"/>
          <w:szCs w:val="24"/>
        </w:rPr>
        <w:t>,</w:t>
      </w:r>
      <w:r w:rsidRPr="006651ED" w:rsidR="00816217">
        <w:rPr>
          <w:rFonts w:ascii="Times New Roman" w:hAnsi="Times New Roman"/>
          <w:color w:val="auto"/>
          <w:sz w:val="24"/>
          <w:szCs w:val="24"/>
        </w:rPr>
        <w:t xml:space="preserve"> zákona č. 182/2017 Z. z.</w:t>
      </w:r>
      <w:r w:rsidRPr="006651ED" w:rsidR="0052447E">
        <w:rPr>
          <w:rFonts w:ascii="Times New Roman" w:hAnsi="Times New Roman"/>
          <w:color w:val="auto"/>
          <w:sz w:val="24"/>
          <w:szCs w:val="24"/>
        </w:rPr>
        <w:t>,</w:t>
      </w:r>
      <w:r w:rsidRPr="006651ED" w:rsidR="002019BF">
        <w:rPr>
          <w:rFonts w:ascii="Times New Roman" w:hAnsi="Times New Roman"/>
          <w:color w:val="auto"/>
          <w:sz w:val="24"/>
          <w:szCs w:val="24"/>
        </w:rPr>
        <w:t xml:space="preserve"> zákona č. 54/2018 Z. z</w:t>
      </w:r>
      <w:r w:rsidRPr="006651ED" w:rsidR="0052447E">
        <w:rPr>
          <w:rFonts w:ascii="Times New Roman" w:hAnsi="Times New Roman"/>
          <w:color w:val="auto"/>
          <w:sz w:val="24"/>
          <w:szCs w:val="24"/>
        </w:rPr>
        <w:t>. a zákona č. 177/2018 Z. z.</w:t>
      </w:r>
      <w:r w:rsidRPr="006651ED" w:rsidR="002019BF">
        <w:rPr>
          <w:rFonts w:ascii="Times New Roman" w:hAnsi="Times New Roman"/>
          <w:color w:val="auto"/>
          <w:sz w:val="24"/>
          <w:szCs w:val="24"/>
        </w:rPr>
        <w:t xml:space="preserve"> </w:t>
      </w:r>
      <w:r w:rsidRPr="006651ED" w:rsidR="00816217">
        <w:rPr>
          <w:rFonts w:ascii="Times New Roman" w:hAnsi="Times New Roman"/>
          <w:color w:val="auto"/>
          <w:sz w:val="24"/>
          <w:szCs w:val="24"/>
        </w:rPr>
        <w:t>sa mení a dopĺňa takto:</w:t>
      </w:r>
    </w:p>
    <w:p w:rsidR="005814FA" w:rsidRPr="006651ED">
      <w:pPr>
        <w:bidi w:val="0"/>
        <w:jc w:val="both"/>
        <w:rPr>
          <w:rFonts w:ascii="Times New Roman" w:hAnsi="Times New Roman"/>
          <w:color w:val="auto"/>
          <w:sz w:val="24"/>
          <w:szCs w:val="24"/>
        </w:rPr>
      </w:pPr>
    </w:p>
    <w:p w:rsidR="005814FA" w:rsidRPr="006651ED">
      <w:pPr>
        <w:numPr>
          <w:numId w:val="5"/>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9 odsek 1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Samosprávny kraj pri prenesenom výkone štátnej správy</w:t>
      </w:r>
      <w:r w:rsidRPr="006651ED" w:rsidR="00816217">
        <w:rPr>
          <w:rFonts w:ascii="Times New Roman" w:hAnsi="Times New Roman"/>
          <w:color w:val="auto"/>
          <w:sz w:val="24"/>
          <w:szCs w:val="24"/>
          <w:vertAlign w:val="superscript"/>
        </w:rPr>
        <w:t>22</w:t>
      </w:r>
      <w:r w:rsidRPr="006651ED" w:rsidR="00816217">
        <w:rPr>
          <w:rFonts w:ascii="Times New Roman" w:hAnsi="Times New Roman"/>
          <w:color w:val="auto"/>
          <w:sz w:val="24"/>
          <w:szCs w:val="24"/>
        </w:rPr>
        <w:t>)</w:t>
      </w:r>
    </w:p>
    <w:p w:rsidR="005814FA" w:rsidRPr="006651ED">
      <w:pPr>
        <w:numPr>
          <w:numId w:val="3"/>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zriaďuje a zrušuje všeobecne záväzným nariadením podľa siete stredné školy,</w:t>
      </w:r>
    </w:p>
    <w:p w:rsidR="005814FA" w:rsidRPr="006651ED">
      <w:pPr>
        <w:numPr>
          <w:numId w:val="3"/>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určuje pre každú strednú školu vo svojej územnej pôsobnosti najvyšší počet žiakov prvého ročníka v dennej forme štúdia podľa osobitého predpisu.</w:t>
      </w:r>
      <w:r w:rsidRPr="006651ED" w:rsidR="00816217">
        <w:rPr>
          <w:rFonts w:ascii="Times New Roman" w:hAnsi="Times New Roman"/>
          <w:color w:val="auto"/>
          <w:sz w:val="24"/>
          <w:szCs w:val="24"/>
          <w:vertAlign w:val="superscript"/>
        </w:rPr>
        <w:t>36a</w:t>
      </w:r>
      <w:r w:rsidRPr="006651ED" w:rsidR="00816217">
        <w:rPr>
          <w:rFonts w:ascii="Times New Roman" w:hAnsi="Times New Roman"/>
          <w:color w:val="auto"/>
          <w:sz w:val="24"/>
          <w:szCs w:val="24"/>
        </w:rPr>
        <w:t>)”.</w:t>
      </w: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 xml:space="preserve"> </w:t>
      </w:r>
    </w:p>
    <w:p w:rsidR="005814FA" w:rsidRPr="006651ED">
      <w:pPr>
        <w:numPr>
          <w:numId w:val="5"/>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9 ods. 8 sa vypúšťa písmeno o).</w:t>
      </w:r>
    </w:p>
    <w:p w:rsidR="00AC4979" w:rsidRPr="006651ED" w:rsidP="00AC4979">
      <w:pPr>
        <w:bidi w:val="0"/>
        <w:ind w:left="720"/>
        <w:contextualSpacing/>
        <w:jc w:val="both"/>
        <w:rPr>
          <w:rFonts w:ascii="Times New Roman" w:hAnsi="Times New Roman"/>
          <w:color w:val="auto"/>
          <w:sz w:val="24"/>
          <w:szCs w:val="24"/>
        </w:rPr>
      </w:pPr>
    </w:p>
    <w:p w:rsidR="00AC4979" w:rsidRPr="006651ED" w:rsidP="00AC4979">
      <w:pPr>
        <w:numPr>
          <w:numId w:val="5"/>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V § 13 ods. 3</w:t>
      </w:r>
      <w:r w:rsidRPr="006651ED">
        <w:rPr>
          <w:rFonts w:ascii="Times New Roman" w:hAnsi="Times New Roman"/>
          <w:color w:val="auto"/>
        </w:rPr>
        <w:t xml:space="preserve"> </w:t>
      </w:r>
      <w:r w:rsidRPr="006651ED">
        <w:rPr>
          <w:rFonts w:ascii="Times New Roman" w:hAnsi="Times New Roman"/>
          <w:color w:val="auto"/>
          <w:sz w:val="24"/>
        </w:rPr>
        <w:t xml:space="preserve">sa </w:t>
      </w:r>
      <w:r w:rsidRPr="006651ED" w:rsidR="00FB3AC0">
        <w:rPr>
          <w:rFonts w:ascii="Times New Roman" w:hAnsi="Times New Roman"/>
          <w:color w:val="auto"/>
          <w:sz w:val="24"/>
        </w:rPr>
        <w:t xml:space="preserve">na </w:t>
      </w:r>
      <w:r w:rsidRPr="006651ED">
        <w:rPr>
          <w:rFonts w:ascii="Times New Roman" w:hAnsi="Times New Roman"/>
          <w:color w:val="auto"/>
          <w:sz w:val="24"/>
          <w:szCs w:val="24"/>
        </w:rPr>
        <w:t xml:space="preserve">konci pripája táto veta: „Školskú inšpekciu na pracovisku praktického vyučovania vykonávajú školskí inšpektori za účasti zástupcu </w:t>
      </w:r>
      <w:r w:rsidRPr="006651ED" w:rsidR="003C1B9E">
        <w:rPr>
          <w:rFonts w:ascii="Times New Roman" w:hAnsi="Times New Roman"/>
          <w:color w:val="auto"/>
          <w:sz w:val="24"/>
          <w:szCs w:val="24"/>
        </w:rPr>
        <w:t xml:space="preserve">príslušnej </w:t>
      </w:r>
      <w:r w:rsidRPr="006651ED">
        <w:rPr>
          <w:rFonts w:ascii="Times New Roman" w:hAnsi="Times New Roman"/>
          <w:color w:val="auto"/>
          <w:sz w:val="24"/>
          <w:szCs w:val="24"/>
        </w:rPr>
        <w:t xml:space="preserve">stavovskej organizácie alebo </w:t>
      </w:r>
      <w:r w:rsidRPr="006651ED" w:rsidR="003C1B9E">
        <w:rPr>
          <w:rFonts w:ascii="Times New Roman" w:hAnsi="Times New Roman"/>
          <w:color w:val="auto"/>
          <w:sz w:val="24"/>
          <w:szCs w:val="24"/>
        </w:rPr>
        <w:t xml:space="preserve">príslušnej </w:t>
      </w:r>
      <w:r w:rsidRPr="006651ED">
        <w:rPr>
          <w:rFonts w:ascii="Times New Roman" w:hAnsi="Times New Roman"/>
          <w:color w:val="auto"/>
          <w:sz w:val="24"/>
          <w:szCs w:val="24"/>
        </w:rPr>
        <w:t>profesijnej organizácie</w:t>
      </w:r>
      <w:r w:rsidRPr="006651ED" w:rsidR="003C1B9E">
        <w:rPr>
          <w:rFonts w:ascii="Times New Roman" w:hAnsi="Times New Roman"/>
          <w:color w:val="auto"/>
          <w:sz w:val="24"/>
          <w:szCs w:val="24"/>
        </w:rPr>
        <w:t>.</w:t>
      </w:r>
      <w:r w:rsidRPr="006651ED">
        <w:rPr>
          <w:rFonts w:ascii="Times New Roman" w:hAnsi="Times New Roman"/>
          <w:color w:val="auto"/>
          <w:sz w:val="24"/>
          <w:szCs w:val="24"/>
        </w:rPr>
        <w:t>“.</w:t>
      </w:r>
    </w:p>
    <w:p w:rsidR="0057162C" w:rsidRPr="006651ED" w:rsidP="0057162C">
      <w:pPr>
        <w:bidi w:val="0"/>
        <w:ind w:left="720"/>
        <w:contextualSpacing/>
        <w:jc w:val="both"/>
        <w:rPr>
          <w:rFonts w:ascii="Times New Roman" w:hAnsi="Times New Roman"/>
          <w:color w:val="auto"/>
          <w:sz w:val="24"/>
          <w:szCs w:val="24"/>
        </w:rPr>
      </w:pPr>
    </w:p>
    <w:p w:rsidR="0057162C" w:rsidRPr="006651ED">
      <w:pPr>
        <w:numPr>
          <w:numId w:val="5"/>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V § 16 ods. 1 písm. o) sa slovo „vyjadrenie“ nahrádza slovom „stanovisko“. </w:t>
      </w:r>
    </w:p>
    <w:p w:rsidR="00516163" w:rsidRPr="006651ED" w:rsidP="00516163">
      <w:pPr>
        <w:bidi w:val="0"/>
        <w:ind w:left="720"/>
        <w:contextualSpacing/>
        <w:jc w:val="both"/>
        <w:rPr>
          <w:rFonts w:ascii="Times New Roman" w:hAnsi="Times New Roman"/>
          <w:color w:val="auto"/>
          <w:sz w:val="24"/>
          <w:szCs w:val="24"/>
        </w:rPr>
      </w:pPr>
    </w:p>
    <w:p w:rsidR="00E607DB" w:rsidRPr="006651ED" w:rsidP="00E607DB">
      <w:pPr>
        <w:numPr>
          <w:numId w:val="5"/>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V § 21 ods. 1 sa čiarka za slovami „odborná škola s prívlastkom“ nahrádza slovom „a“ a vypúšťajú sa slová „a stredná umelecká škola s prívlastkom“.</w:t>
      </w:r>
      <w:r w:rsidRPr="006651ED" w:rsidR="00516163">
        <w:rPr>
          <w:rFonts w:ascii="Times New Roman" w:hAnsi="Times New Roman"/>
          <w:color w:val="auto"/>
          <w:sz w:val="24"/>
          <w:szCs w:val="24"/>
        </w:rPr>
        <w:t xml:space="preserve"> </w:t>
      </w:r>
    </w:p>
    <w:p w:rsidR="00516163" w:rsidRPr="006651ED" w:rsidP="00516163">
      <w:pPr>
        <w:bidi w:val="0"/>
        <w:ind w:left="720"/>
        <w:contextualSpacing/>
        <w:jc w:val="both"/>
        <w:rPr>
          <w:rFonts w:ascii="Times New Roman" w:hAnsi="Times New Roman"/>
          <w:color w:val="auto"/>
          <w:sz w:val="24"/>
          <w:szCs w:val="24"/>
        </w:rPr>
      </w:pPr>
    </w:p>
    <w:p w:rsidR="003F1D98" w:rsidRPr="006651ED" w:rsidP="003F1D98">
      <w:pPr>
        <w:bidi w:val="0"/>
        <w:ind w:left="720"/>
        <w:contextualSpacing/>
        <w:jc w:val="both"/>
        <w:rPr>
          <w:rFonts w:ascii="Times New Roman" w:hAnsi="Times New Roman"/>
          <w:color w:val="auto"/>
          <w:sz w:val="24"/>
          <w:szCs w:val="24"/>
        </w:rPr>
      </w:pPr>
    </w:p>
    <w:p w:rsidR="001D6306" w:rsidRPr="006651ED" w:rsidP="00B8796E">
      <w:pPr>
        <w:bidi w:val="0"/>
        <w:contextualSpacing/>
        <w:jc w:val="center"/>
        <w:rPr>
          <w:rFonts w:ascii="Times New Roman" w:hAnsi="Times New Roman"/>
          <w:b/>
          <w:color w:val="auto"/>
          <w:sz w:val="24"/>
          <w:szCs w:val="24"/>
        </w:rPr>
      </w:pPr>
    </w:p>
    <w:p w:rsidR="00B8796E" w:rsidRPr="006651ED" w:rsidP="00B8796E">
      <w:pPr>
        <w:bidi w:val="0"/>
        <w:contextualSpacing/>
        <w:jc w:val="center"/>
        <w:rPr>
          <w:rFonts w:ascii="Times New Roman" w:hAnsi="Times New Roman"/>
          <w:b/>
          <w:color w:val="auto"/>
          <w:sz w:val="24"/>
          <w:szCs w:val="24"/>
        </w:rPr>
      </w:pPr>
      <w:r w:rsidRPr="006651ED">
        <w:rPr>
          <w:rFonts w:ascii="Times New Roman" w:hAnsi="Times New Roman"/>
          <w:b/>
          <w:color w:val="auto"/>
          <w:sz w:val="24"/>
          <w:szCs w:val="24"/>
        </w:rPr>
        <w:t>Čl. IV</w:t>
      </w:r>
    </w:p>
    <w:p w:rsidR="00B8796E" w:rsidRPr="006651ED" w:rsidP="00B8796E">
      <w:pPr>
        <w:bidi w:val="0"/>
        <w:contextualSpacing/>
        <w:jc w:val="center"/>
        <w:rPr>
          <w:rFonts w:ascii="Times New Roman" w:hAnsi="Times New Roman"/>
          <w:b/>
          <w:color w:val="auto"/>
          <w:sz w:val="24"/>
          <w:szCs w:val="24"/>
        </w:rPr>
      </w:pPr>
    </w:p>
    <w:p w:rsidR="00B8796E" w:rsidRPr="006651ED" w:rsidP="00B8796E">
      <w:pPr>
        <w:pStyle w:val="NormalWeb"/>
        <w:bidi w:val="0"/>
        <w:spacing w:before="0" w:beforeAutospacing="0" w:after="0" w:afterAutospacing="0"/>
        <w:jc w:val="both"/>
        <w:rPr>
          <w:rFonts w:ascii="Times New Roman" w:hAnsi="Times New Roman"/>
        </w:rPr>
      </w:pPr>
      <w:r w:rsidRPr="006651ED">
        <w:rPr>
          <w:rFonts w:ascii="Times New Roman" w:hAnsi="Times New Roma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a zákona č. 182/2017 Z. z. sa mení a dopĺňa takto:</w:t>
      </w:r>
    </w:p>
    <w:p w:rsidR="00B8796E" w:rsidRPr="006651ED" w:rsidP="00B8796E">
      <w:pPr>
        <w:pStyle w:val="NormalWeb"/>
        <w:bidi w:val="0"/>
        <w:spacing w:before="0" w:beforeAutospacing="0" w:after="0" w:afterAutospacing="0"/>
        <w:jc w:val="both"/>
        <w:rPr>
          <w:rFonts w:ascii="Times New Roman" w:hAnsi="Times New Roman"/>
        </w:rPr>
      </w:pPr>
    </w:p>
    <w:p w:rsidR="00B8796E" w:rsidRPr="006651ED" w:rsidP="0097414F">
      <w:pPr>
        <w:numPr>
          <w:numId w:val="16"/>
        </w:numPr>
        <w:bidi w:val="0"/>
        <w:jc w:val="both"/>
        <w:rPr>
          <w:rFonts w:ascii="Times New Roman" w:hAnsi="Times New Roman"/>
          <w:color w:val="auto"/>
          <w:sz w:val="24"/>
          <w:szCs w:val="24"/>
        </w:rPr>
      </w:pPr>
      <w:r w:rsidRPr="006651ED">
        <w:rPr>
          <w:rFonts w:ascii="Times New Roman" w:hAnsi="Times New Roman"/>
          <w:color w:val="auto"/>
          <w:sz w:val="24"/>
          <w:szCs w:val="24"/>
        </w:rPr>
        <w:t>V § 1 ods. 2 úvodnej vete sa slov</w:t>
      </w:r>
      <w:r w:rsidRPr="006651ED" w:rsidR="0097414F">
        <w:rPr>
          <w:rFonts w:ascii="Times New Roman" w:hAnsi="Times New Roman"/>
          <w:color w:val="auto"/>
          <w:sz w:val="24"/>
          <w:szCs w:val="24"/>
        </w:rPr>
        <w:t>á</w:t>
      </w:r>
      <w:r w:rsidRPr="006651ED">
        <w:rPr>
          <w:rFonts w:ascii="Times New Roman" w:hAnsi="Times New Roman"/>
          <w:color w:val="auto"/>
          <w:sz w:val="24"/>
          <w:szCs w:val="24"/>
        </w:rPr>
        <w:t xml:space="preserve"> „</w:t>
      </w:r>
      <w:r w:rsidRPr="006651ED" w:rsidR="0097414F">
        <w:rPr>
          <w:rFonts w:ascii="Times New Roman" w:hAnsi="Times New Roman"/>
          <w:color w:val="auto"/>
          <w:sz w:val="24"/>
          <w:szCs w:val="24"/>
        </w:rPr>
        <w:t>tried, ktoré boli otvorené</w:t>
      </w:r>
      <w:r w:rsidRPr="006651ED">
        <w:rPr>
          <w:rFonts w:ascii="Times New Roman" w:hAnsi="Times New Roman"/>
          <w:color w:val="auto"/>
          <w:sz w:val="24"/>
          <w:szCs w:val="24"/>
        </w:rPr>
        <w:t xml:space="preserve">“ </w:t>
      </w:r>
      <w:r w:rsidRPr="006651ED" w:rsidR="0097414F">
        <w:rPr>
          <w:rFonts w:ascii="Times New Roman" w:hAnsi="Times New Roman"/>
          <w:color w:val="auto"/>
          <w:sz w:val="24"/>
          <w:szCs w:val="24"/>
        </w:rPr>
        <w:t>nahrádzajú slovami</w:t>
      </w:r>
      <w:r w:rsidRPr="006651ED">
        <w:rPr>
          <w:rFonts w:ascii="Times New Roman" w:hAnsi="Times New Roman"/>
          <w:color w:val="auto"/>
          <w:sz w:val="24"/>
          <w:szCs w:val="24"/>
        </w:rPr>
        <w:t xml:space="preserve"> „</w:t>
      </w:r>
      <w:r w:rsidRPr="006651ED" w:rsidR="0097414F">
        <w:rPr>
          <w:rFonts w:ascii="Times New Roman" w:hAnsi="Times New Roman"/>
          <w:color w:val="auto"/>
          <w:sz w:val="24"/>
          <w:szCs w:val="24"/>
        </w:rPr>
        <w:t>žiakov, prijatých</w:t>
      </w:r>
      <w:r w:rsidRPr="006651ED">
        <w:rPr>
          <w:rFonts w:ascii="Times New Roman" w:hAnsi="Times New Roman"/>
          <w:color w:val="auto"/>
          <w:sz w:val="24"/>
          <w:szCs w:val="24"/>
        </w:rPr>
        <w:t>“</w:t>
      </w:r>
      <w:r w:rsidRPr="006651ED" w:rsidR="0097414F">
        <w:rPr>
          <w:rFonts w:ascii="Times New Roman" w:hAnsi="Times New Roman"/>
          <w:color w:val="auto"/>
          <w:sz w:val="24"/>
          <w:szCs w:val="24"/>
        </w:rPr>
        <w:t xml:space="preserve"> a vypúšťajú sa slová „a v ich nasledujúcich ročníkoch“</w:t>
      </w:r>
      <w:r w:rsidRPr="006651ED">
        <w:rPr>
          <w:rFonts w:ascii="Times New Roman" w:hAnsi="Times New Roman"/>
          <w:color w:val="auto"/>
          <w:sz w:val="24"/>
          <w:szCs w:val="24"/>
        </w:rPr>
        <w:t>.</w:t>
      </w:r>
    </w:p>
    <w:p w:rsidR="00B8796E" w:rsidRPr="006651ED" w:rsidP="00B8796E">
      <w:pPr>
        <w:bidi w:val="0"/>
        <w:ind w:left="425"/>
        <w:jc w:val="both"/>
        <w:rPr>
          <w:rFonts w:ascii="Times New Roman" w:hAnsi="Times New Roman"/>
          <w:color w:val="auto"/>
          <w:sz w:val="24"/>
          <w:szCs w:val="24"/>
        </w:rPr>
      </w:pPr>
    </w:p>
    <w:p w:rsidR="00B8796E" w:rsidRPr="006651ED" w:rsidP="00B8796E">
      <w:pPr>
        <w:pStyle w:val="ListParagraph"/>
        <w:numPr>
          <w:numId w:val="16"/>
        </w:numPr>
        <w:bidi w:val="0"/>
        <w:contextualSpacing w:val="0"/>
        <w:rPr>
          <w:rFonts w:ascii="Times New Roman" w:hAnsi="Times New Roman"/>
          <w:color w:val="auto"/>
        </w:rPr>
      </w:pPr>
      <w:r w:rsidRPr="006651ED">
        <w:rPr>
          <w:rFonts w:ascii="Times New Roman" w:hAnsi="Times New Roman"/>
          <w:color w:val="auto"/>
        </w:rPr>
        <w:t xml:space="preserve">V § 7 ods. 8 písm. a) sa </w:t>
      </w:r>
      <w:r w:rsidRPr="006651ED" w:rsidR="00B666FC">
        <w:rPr>
          <w:rFonts w:ascii="Times New Roman" w:hAnsi="Times New Roman"/>
        </w:rPr>
        <w:t>za slová „osobitného predpisu“ vkladá čiarka a vypúšťajú sa</w:t>
      </w:r>
      <w:r w:rsidRPr="006651ED" w:rsidR="00B666FC">
        <w:rPr>
          <w:rFonts w:ascii="Times New Roman" w:hAnsi="Times New Roman"/>
          <w:color w:val="auto"/>
        </w:rPr>
        <w:t xml:space="preserve"> </w:t>
      </w:r>
      <w:r w:rsidRPr="006651ED">
        <w:rPr>
          <w:rFonts w:ascii="Times New Roman" w:hAnsi="Times New Roman"/>
          <w:color w:val="auto"/>
        </w:rPr>
        <w:t>slová „a počet žiakov, ktorí sa pripravujú v systéme duálneho vzdelávania</w:t>
      </w:r>
      <w:r w:rsidRPr="006651ED" w:rsidR="00B666FC">
        <w:rPr>
          <w:rFonts w:ascii="Times New Roman" w:hAnsi="Times New Roman"/>
          <w:color w:val="auto"/>
        </w:rPr>
        <w:t>,</w:t>
      </w:r>
      <w:r w:rsidRPr="006651ED">
        <w:rPr>
          <w:rFonts w:ascii="Times New Roman" w:hAnsi="Times New Roman"/>
          <w:color w:val="auto"/>
          <w:vertAlign w:val="superscript"/>
        </w:rPr>
        <w:t>24bb</w:t>
      </w:r>
      <w:r w:rsidRPr="006651ED">
        <w:rPr>
          <w:rFonts w:ascii="Times New Roman" w:hAnsi="Times New Roman"/>
          <w:color w:val="auto"/>
        </w:rPr>
        <w:t xml:space="preserve">)“. </w:t>
      </w:r>
    </w:p>
    <w:p w:rsidR="0046223C" w:rsidRPr="006651ED" w:rsidP="0046223C">
      <w:pPr>
        <w:pStyle w:val="ListParagraph"/>
        <w:bidi w:val="0"/>
        <w:ind w:left="360"/>
        <w:contextualSpacing w:val="0"/>
        <w:rPr>
          <w:rFonts w:ascii="Times New Roman" w:hAnsi="Times New Roman"/>
          <w:color w:val="auto"/>
        </w:rPr>
      </w:pPr>
    </w:p>
    <w:p w:rsidR="00B8796E" w:rsidRPr="006651ED" w:rsidP="00B8796E">
      <w:pPr>
        <w:pStyle w:val="ListParagraph"/>
        <w:bidi w:val="0"/>
        <w:ind w:left="360"/>
        <w:contextualSpacing w:val="0"/>
        <w:rPr>
          <w:rFonts w:ascii="Times New Roman" w:hAnsi="Times New Roman"/>
          <w:color w:val="auto"/>
        </w:rPr>
      </w:pPr>
      <w:r w:rsidRPr="006651ED">
        <w:rPr>
          <w:rFonts w:ascii="Times New Roman" w:hAnsi="Times New Roman"/>
          <w:color w:val="auto"/>
        </w:rPr>
        <w:t>Poznámka pod čiarou k odkazu 24bb sa vypúšťa.</w:t>
      </w:r>
    </w:p>
    <w:p w:rsidR="00B8796E" w:rsidRPr="006651ED" w:rsidP="00B8796E">
      <w:pPr>
        <w:pStyle w:val="ListParagraph"/>
        <w:bidi w:val="0"/>
        <w:rPr>
          <w:rFonts w:ascii="Times New Roman" w:hAnsi="Times New Roman"/>
          <w:color w:val="auto"/>
        </w:rPr>
      </w:pPr>
    </w:p>
    <w:p w:rsidR="00B8796E" w:rsidRPr="006651ED" w:rsidP="00B8796E">
      <w:pPr>
        <w:pStyle w:val="ListParagraph"/>
        <w:numPr>
          <w:numId w:val="16"/>
        </w:numPr>
        <w:bidi w:val="0"/>
        <w:contextualSpacing w:val="0"/>
        <w:jc w:val="left"/>
        <w:rPr>
          <w:rFonts w:ascii="Times New Roman" w:hAnsi="Times New Roman"/>
          <w:color w:val="auto"/>
        </w:rPr>
      </w:pPr>
      <w:r w:rsidRPr="006651ED" w:rsidR="00FB3AC0">
        <w:rPr>
          <w:rFonts w:ascii="Times New Roman" w:hAnsi="Times New Roman"/>
          <w:color w:val="auto"/>
        </w:rPr>
        <w:t xml:space="preserve">Za § 9f sa vkladajú § 9g a </w:t>
      </w:r>
      <w:r w:rsidRPr="006651ED">
        <w:rPr>
          <w:rFonts w:ascii="Times New Roman" w:hAnsi="Times New Roman"/>
          <w:color w:val="auto"/>
        </w:rPr>
        <w:t>9h, ktoré vrátane nadpisu znejú:</w:t>
      </w:r>
    </w:p>
    <w:p w:rsidR="00677185" w:rsidRPr="006651ED" w:rsidP="00677185">
      <w:pPr>
        <w:pStyle w:val="ListParagraph"/>
        <w:bidi w:val="0"/>
        <w:ind w:left="360"/>
        <w:contextualSpacing w:val="0"/>
        <w:jc w:val="left"/>
        <w:rPr>
          <w:rFonts w:ascii="Times New Roman" w:hAnsi="Times New Roman"/>
          <w:color w:val="auto"/>
        </w:rPr>
      </w:pPr>
    </w:p>
    <w:p w:rsidR="00B8796E" w:rsidRPr="006651ED" w:rsidP="00B8796E">
      <w:pPr>
        <w:bidi w:val="0"/>
        <w:jc w:val="center"/>
        <w:rPr>
          <w:rFonts w:ascii="Times New Roman" w:hAnsi="Times New Roman"/>
          <w:color w:val="auto"/>
          <w:sz w:val="24"/>
          <w:szCs w:val="24"/>
        </w:rPr>
      </w:pPr>
      <w:r w:rsidRPr="006651ED">
        <w:rPr>
          <w:rFonts w:ascii="Times New Roman" w:hAnsi="Times New Roman"/>
          <w:color w:val="auto"/>
          <w:sz w:val="24"/>
          <w:szCs w:val="24"/>
        </w:rPr>
        <w:t>„§ 9g</w:t>
      </w:r>
    </w:p>
    <w:p w:rsidR="00B8796E" w:rsidRPr="006651ED" w:rsidP="00B8796E">
      <w:pPr>
        <w:bidi w:val="0"/>
        <w:jc w:val="center"/>
        <w:rPr>
          <w:rFonts w:ascii="Times New Roman" w:hAnsi="Times New Roman"/>
          <w:color w:val="auto"/>
          <w:sz w:val="24"/>
          <w:szCs w:val="24"/>
        </w:rPr>
      </w:pPr>
    </w:p>
    <w:p w:rsidR="00B8796E" w:rsidRPr="006651ED" w:rsidP="00B8796E">
      <w:pPr>
        <w:bidi w:val="0"/>
        <w:ind w:left="720"/>
        <w:jc w:val="center"/>
        <w:rPr>
          <w:rFonts w:ascii="Times New Roman" w:hAnsi="Times New Roman"/>
          <w:color w:val="auto"/>
          <w:sz w:val="24"/>
          <w:szCs w:val="24"/>
        </w:rPr>
      </w:pPr>
      <w:r w:rsidRPr="006651ED">
        <w:rPr>
          <w:rFonts w:ascii="Times New Roman" w:hAnsi="Times New Roman"/>
          <w:color w:val="auto"/>
          <w:sz w:val="24"/>
          <w:szCs w:val="24"/>
        </w:rPr>
        <w:t>Prechodné ustanovenie k úpravám účinným od 1. septembra 2018</w:t>
      </w:r>
    </w:p>
    <w:p w:rsidR="00B8796E" w:rsidRPr="006651ED" w:rsidP="00B8796E">
      <w:pPr>
        <w:bidi w:val="0"/>
        <w:jc w:val="center"/>
        <w:rPr>
          <w:rFonts w:ascii="Times New Roman" w:hAnsi="Times New Roman"/>
          <w:color w:val="auto"/>
          <w:sz w:val="24"/>
          <w:szCs w:val="24"/>
        </w:rPr>
      </w:pPr>
    </w:p>
    <w:p w:rsidR="00617AE3" w:rsidRPr="006651ED" w:rsidP="00617AE3">
      <w:pPr>
        <w:bidi w:val="0"/>
        <w:spacing w:after="200"/>
        <w:ind w:left="360"/>
        <w:jc w:val="both"/>
        <w:rPr>
          <w:rFonts w:ascii="Times New Roman" w:hAnsi="Times New Roman"/>
          <w:color w:val="auto"/>
          <w:sz w:val="24"/>
          <w:szCs w:val="24"/>
        </w:rPr>
      </w:pPr>
      <w:r w:rsidRPr="006651ED">
        <w:rPr>
          <w:rFonts w:ascii="Times New Roman" w:hAnsi="Times New Roman"/>
          <w:color w:val="auto"/>
          <w:sz w:val="24"/>
          <w:szCs w:val="24"/>
        </w:rPr>
        <w:t>Pri financovaní žiakov v triedach, ktoré boli otvorené nad rozsah počtu tried prvého ročníka v dennej forme štúdia v členení na jednotlivé študijné odbory alebo na jednotlivé učebné odbory a</w:t>
      </w:r>
      <w:r w:rsidRPr="006651ED" w:rsidR="009C0A8F">
        <w:rPr>
          <w:rFonts w:ascii="Times New Roman" w:hAnsi="Times New Roman"/>
          <w:color w:val="auto"/>
          <w:sz w:val="24"/>
          <w:szCs w:val="24"/>
        </w:rPr>
        <w:t xml:space="preserve"> nad rozsah </w:t>
      </w:r>
      <w:r w:rsidRPr="006651ED">
        <w:rPr>
          <w:rFonts w:ascii="Times New Roman" w:hAnsi="Times New Roman"/>
          <w:color w:val="auto"/>
          <w:sz w:val="24"/>
          <w:szCs w:val="24"/>
        </w:rPr>
        <w:t>počtu spoločných tried prvého ročníka v členení na jednotlivé príbuzné študijné odbory alebo na je</w:t>
      </w:r>
      <w:r w:rsidRPr="006651ED" w:rsidR="00AF501A">
        <w:rPr>
          <w:rFonts w:ascii="Times New Roman" w:hAnsi="Times New Roman"/>
          <w:color w:val="auto"/>
          <w:sz w:val="24"/>
          <w:szCs w:val="24"/>
        </w:rPr>
        <w:t>dnotlivé príbuzné učebné odbory</w:t>
      </w:r>
      <w:r w:rsidRPr="006651ED">
        <w:rPr>
          <w:rFonts w:ascii="Times New Roman" w:hAnsi="Times New Roman"/>
          <w:color w:val="auto"/>
          <w:sz w:val="24"/>
          <w:szCs w:val="24"/>
        </w:rPr>
        <w:t xml:space="preserve"> </w:t>
      </w:r>
      <w:r w:rsidRPr="006651ED" w:rsidR="00722DEE">
        <w:rPr>
          <w:rFonts w:ascii="Times New Roman" w:hAnsi="Times New Roman"/>
          <w:color w:val="auto"/>
          <w:sz w:val="24"/>
          <w:szCs w:val="24"/>
        </w:rPr>
        <w:t>určený</w:t>
      </w:r>
      <w:r w:rsidRPr="006651ED">
        <w:rPr>
          <w:rFonts w:ascii="Times New Roman" w:hAnsi="Times New Roman"/>
          <w:color w:val="auto"/>
          <w:sz w:val="24"/>
          <w:szCs w:val="24"/>
        </w:rPr>
        <w:t xml:space="preserve"> samosprávnym krajom všeobecne záväzným nariadením pre stredné školy vo svojej územnej pôsobnosti </w:t>
      </w:r>
      <w:r w:rsidRPr="006651ED" w:rsidR="00FB3AC0">
        <w:rPr>
          <w:rFonts w:ascii="Times New Roman" w:hAnsi="Times New Roman"/>
          <w:color w:val="auto"/>
          <w:sz w:val="24"/>
          <w:szCs w:val="24"/>
        </w:rPr>
        <w:t>podľa predpisov účinných do 31</w:t>
      </w:r>
      <w:r w:rsidRPr="006651ED" w:rsidR="00AF501A">
        <w:rPr>
          <w:rFonts w:ascii="Times New Roman" w:hAnsi="Times New Roman"/>
          <w:color w:val="auto"/>
          <w:sz w:val="24"/>
          <w:szCs w:val="24"/>
        </w:rPr>
        <w:t xml:space="preserve">. augusta 2018 </w:t>
      </w:r>
      <w:r w:rsidRPr="006651ED">
        <w:rPr>
          <w:rFonts w:ascii="Times New Roman" w:hAnsi="Times New Roman"/>
          <w:color w:val="auto"/>
          <w:sz w:val="24"/>
          <w:szCs w:val="24"/>
        </w:rPr>
        <w:t xml:space="preserve">sa postupuje podľa predpisov účinných do 31. augusta 2018. </w:t>
      </w:r>
    </w:p>
    <w:p w:rsidR="00B8796E" w:rsidRPr="006651ED" w:rsidP="00B8796E">
      <w:pPr>
        <w:bidi w:val="0"/>
        <w:ind w:left="720"/>
        <w:jc w:val="center"/>
        <w:rPr>
          <w:rFonts w:ascii="Times New Roman" w:hAnsi="Times New Roman"/>
          <w:color w:val="auto"/>
          <w:sz w:val="24"/>
          <w:szCs w:val="24"/>
        </w:rPr>
      </w:pPr>
      <w:r w:rsidRPr="006651ED">
        <w:rPr>
          <w:rFonts w:ascii="Times New Roman" w:hAnsi="Times New Roman"/>
          <w:color w:val="auto"/>
          <w:sz w:val="24"/>
          <w:szCs w:val="24"/>
        </w:rPr>
        <w:t>§ 9h</w:t>
      </w:r>
    </w:p>
    <w:p w:rsidR="00B8796E" w:rsidRPr="006651ED" w:rsidP="00B8796E">
      <w:pPr>
        <w:bidi w:val="0"/>
        <w:ind w:left="720"/>
        <w:jc w:val="center"/>
        <w:rPr>
          <w:rFonts w:ascii="Times New Roman" w:hAnsi="Times New Roman"/>
          <w:color w:val="auto"/>
          <w:sz w:val="24"/>
          <w:szCs w:val="24"/>
        </w:rPr>
      </w:pPr>
    </w:p>
    <w:p w:rsidR="00B8796E" w:rsidRPr="006651ED" w:rsidP="00B8796E">
      <w:pPr>
        <w:bidi w:val="0"/>
        <w:ind w:left="720"/>
        <w:jc w:val="center"/>
        <w:rPr>
          <w:rFonts w:ascii="Times New Roman" w:hAnsi="Times New Roman"/>
          <w:color w:val="auto"/>
          <w:sz w:val="24"/>
          <w:szCs w:val="24"/>
        </w:rPr>
      </w:pPr>
      <w:r w:rsidRPr="006651ED">
        <w:rPr>
          <w:rFonts w:ascii="Times New Roman" w:hAnsi="Times New Roman"/>
          <w:color w:val="auto"/>
          <w:sz w:val="24"/>
          <w:szCs w:val="24"/>
        </w:rPr>
        <w:t>Prechodné ustanovenie k úpravám účinným od 1. septembra 2019</w:t>
      </w:r>
    </w:p>
    <w:p w:rsidR="00B8796E" w:rsidRPr="006651ED" w:rsidP="00B8796E">
      <w:pPr>
        <w:bidi w:val="0"/>
        <w:ind w:left="720"/>
        <w:jc w:val="center"/>
        <w:rPr>
          <w:rFonts w:ascii="Times New Roman" w:hAnsi="Times New Roman"/>
          <w:color w:val="auto"/>
          <w:sz w:val="24"/>
          <w:szCs w:val="24"/>
        </w:rPr>
      </w:pPr>
    </w:p>
    <w:p w:rsidR="00B8796E" w:rsidRPr="006651ED" w:rsidP="00B8796E">
      <w:pPr>
        <w:bidi w:val="0"/>
        <w:ind w:left="426"/>
        <w:jc w:val="both"/>
        <w:rPr>
          <w:rFonts w:ascii="Times New Roman" w:hAnsi="Times New Roman"/>
          <w:color w:val="auto"/>
          <w:sz w:val="24"/>
          <w:szCs w:val="24"/>
        </w:rPr>
      </w:pPr>
      <w:r w:rsidRPr="006651ED">
        <w:rPr>
          <w:rFonts w:ascii="Times New Roman" w:hAnsi="Times New Roman"/>
          <w:color w:val="auto"/>
          <w:sz w:val="24"/>
          <w:szCs w:val="24"/>
        </w:rPr>
        <w:t>Od 1. septembra 2019 do 31. decembra 2019 sa školy umeleckého priemyslu financujú ako stredné odborné školy.“.</w:t>
      </w:r>
    </w:p>
    <w:p w:rsidR="00B8796E" w:rsidP="00B8796E">
      <w:pPr>
        <w:bidi w:val="0"/>
        <w:contextualSpacing/>
        <w:jc w:val="center"/>
        <w:rPr>
          <w:rFonts w:ascii="Times New Roman" w:hAnsi="Times New Roman"/>
          <w:color w:val="auto"/>
          <w:sz w:val="24"/>
          <w:szCs w:val="24"/>
        </w:rPr>
      </w:pPr>
    </w:p>
    <w:p w:rsidR="006651ED" w:rsidP="00B8796E">
      <w:pPr>
        <w:bidi w:val="0"/>
        <w:contextualSpacing/>
        <w:jc w:val="center"/>
        <w:rPr>
          <w:rFonts w:ascii="Times New Roman" w:hAnsi="Times New Roman"/>
          <w:color w:val="auto"/>
          <w:sz w:val="24"/>
          <w:szCs w:val="24"/>
        </w:rPr>
      </w:pPr>
    </w:p>
    <w:p w:rsidR="006651ED" w:rsidP="00B8796E">
      <w:pPr>
        <w:bidi w:val="0"/>
        <w:contextualSpacing/>
        <w:jc w:val="center"/>
        <w:rPr>
          <w:rFonts w:ascii="Times New Roman" w:hAnsi="Times New Roman"/>
          <w:color w:val="auto"/>
          <w:sz w:val="24"/>
          <w:szCs w:val="24"/>
        </w:rPr>
      </w:pPr>
    </w:p>
    <w:p w:rsidR="006651ED" w:rsidRPr="006651ED" w:rsidP="00B8796E">
      <w:pPr>
        <w:bidi w:val="0"/>
        <w:contextualSpacing/>
        <w:jc w:val="center"/>
        <w:rPr>
          <w:rFonts w:ascii="Times New Roman" w:hAnsi="Times New Roman"/>
          <w:color w:val="auto"/>
          <w:sz w:val="24"/>
          <w:szCs w:val="24"/>
        </w:rPr>
      </w:pPr>
    </w:p>
    <w:p w:rsidR="001D6306" w:rsidRPr="006651ED">
      <w:pPr>
        <w:bidi w:val="0"/>
        <w:jc w:val="center"/>
        <w:rPr>
          <w:rFonts w:ascii="Times New Roman" w:hAnsi="Times New Roman"/>
          <w:b/>
          <w:color w:val="auto"/>
          <w:sz w:val="24"/>
          <w:szCs w:val="24"/>
        </w:rPr>
      </w:pPr>
    </w:p>
    <w:p w:rsidR="005814FA" w:rsidRPr="006651ED">
      <w:pPr>
        <w:bidi w:val="0"/>
        <w:jc w:val="center"/>
        <w:rPr>
          <w:rFonts w:ascii="Times New Roman" w:hAnsi="Times New Roman"/>
          <w:b/>
          <w:color w:val="auto"/>
          <w:sz w:val="24"/>
          <w:szCs w:val="24"/>
        </w:rPr>
      </w:pPr>
      <w:r w:rsidRPr="006651ED" w:rsidR="00B8796E">
        <w:rPr>
          <w:rFonts w:ascii="Times New Roman" w:hAnsi="Times New Roman"/>
          <w:b/>
          <w:color w:val="auto"/>
          <w:sz w:val="24"/>
          <w:szCs w:val="24"/>
        </w:rPr>
        <w:t xml:space="preserve">Čl. </w:t>
      </w:r>
      <w:r w:rsidRPr="006651ED" w:rsidR="00816217">
        <w:rPr>
          <w:rFonts w:ascii="Times New Roman" w:hAnsi="Times New Roman"/>
          <w:b/>
          <w:color w:val="auto"/>
          <w:sz w:val="24"/>
          <w:szCs w:val="24"/>
        </w:rPr>
        <w:t xml:space="preserve">V </w:t>
      </w:r>
    </w:p>
    <w:p w:rsidR="005814FA" w:rsidRPr="006651ED">
      <w:pPr>
        <w:bidi w:val="0"/>
        <w:jc w:val="center"/>
        <w:rPr>
          <w:rFonts w:ascii="Times New Roman" w:hAnsi="Times New Roman"/>
          <w:b/>
          <w:color w:val="auto"/>
          <w:sz w:val="24"/>
          <w:szCs w:val="24"/>
        </w:rPr>
      </w:pPr>
    </w:p>
    <w:p w:rsidR="005814FA" w:rsidRPr="006651ED">
      <w:pPr>
        <w:bidi w:val="0"/>
        <w:jc w:val="both"/>
        <w:rPr>
          <w:rFonts w:ascii="Times New Roman" w:hAnsi="Times New Roman"/>
          <w:color w:val="auto"/>
          <w:sz w:val="24"/>
          <w:szCs w:val="24"/>
        </w:rPr>
      </w:pPr>
      <w:r w:rsidRPr="006651ED" w:rsidR="00816217">
        <w:rPr>
          <w:rFonts w:ascii="Times New Roman" w:hAnsi="Times New Roman"/>
          <w:color w:val="auto"/>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w:t>
      </w:r>
      <w:r w:rsidRPr="006651ED" w:rsidR="00AA718C">
        <w:rPr>
          <w:rFonts w:ascii="Times New Roman" w:hAnsi="Times New Roman"/>
          <w:color w:val="auto"/>
          <w:sz w:val="24"/>
          <w:szCs w:val="24"/>
        </w:rPr>
        <w:t>,</w:t>
      </w:r>
      <w:r w:rsidRPr="006651ED" w:rsidR="00816217">
        <w:rPr>
          <w:rFonts w:ascii="Times New Roman" w:hAnsi="Times New Roman"/>
          <w:color w:val="auto"/>
          <w:sz w:val="24"/>
          <w:szCs w:val="24"/>
        </w:rPr>
        <w:t xml:space="preserve"> zákona č. 182/2017 Z. z. </w:t>
      </w:r>
      <w:r w:rsidRPr="006651ED" w:rsidR="00AA718C">
        <w:rPr>
          <w:rFonts w:ascii="Times New Roman" w:hAnsi="Times New Roman"/>
          <w:color w:val="auto"/>
          <w:sz w:val="24"/>
          <w:szCs w:val="24"/>
        </w:rPr>
        <w:t xml:space="preserve">a 62/2018 Z. z </w:t>
      </w:r>
      <w:r w:rsidRPr="006651ED" w:rsidR="00816217">
        <w:rPr>
          <w:rFonts w:ascii="Times New Roman" w:hAnsi="Times New Roman"/>
          <w:color w:val="auto"/>
          <w:sz w:val="24"/>
          <w:szCs w:val="24"/>
        </w:rPr>
        <w:t>sa mení a dopĺňa takto:</w:t>
      </w:r>
    </w:p>
    <w:p w:rsidR="005814FA" w:rsidRPr="006651ED">
      <w:pPr>
        <w:bidi w:val="0"/>
        <w:jc w:val="both"/>
        <w:rPr>
          <w:rFonts w:ascii="Times New Roman" w:hAnsi="Times New Roman"/>
          <w:color w:val="auto"/>
          <w:sz w:val="24"/>
          <w:szCs w:val="24"/>
        </w:rPr>
      </w:pP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 2 sa dopĺňa písmenom </w:t>
      </w:r>
      <w:r w:rsidRPr="006651ED" w:rsidR="00765D3D">
        <w:rPr>
          <w:rFonts w:ascii="Times New Roman" w:hAnsi="Times New Roman"/>
          <w:color w:val="auto"/>
          <w:sz w:val="24"/>
          <w:szCs w:val="24"/>
        </w:rPr>
        <w:t>aa</w:t>
      </w:r>
      <w:r w:rsidRPr="006651ED" w:rsidR="00816217">
        <w:rPr>
          <w:rFonts w:ascii="Times New Roman" w:hAnsi="Times New Roman"/>
          <w:color w:val="auto"/>
          <w:sz w:val="24"/>
          <w:szCs w:val="24"/>
        </w:rPr>
        <w:t>), ktoré znie:</w:t>
      </w:r>
    </w:p>
    <w:p w:rsidR="005814FA" w:rsidRPr="006651ED">
      <w:pPr>
        <w:bidi w:val="0"/>
        <w:ind w:left="720"/>
        <w:jc w:val="both"/>
        <w:rPr>
          <w:rFonts w:ascii="Times New Roman" w:hAnsi="Times New Roman"/>
          <w:color w:val="auto"/>
          <w:sz w:val="24"/>
          <w:szCs w:val="24"/>
        </w:rPr>
      </w:pPr>
      <w:r w:rsidRPr="006651ED" w:rsidR="00765D3D">
        <w:rPr>
          <w:rFonts w:ascii="Times New Roman" w:hAnsi="Times New Roman"/>
          <w:color w:val="auto"/>
          <w:sz w:val="24"/>
          <w:szCs w:val="24"/>
        </w:rPr>
        <w:t>„aa</w:t>
      </w:r>
      <w:r w:rsidRPr="006651ED" w:rsidR="00816217">
        <w:rPr>
          <w:rFonts w:ascii="Times New Roman" w:hAnsi="Times New Roman"/>
          <w:color w:val="auto"/>
          <w:sz w:val="24"/>
          <w:szCs w:val="24"/>
        </w:rPr>
        <w:t>) profilovým predmetom odborný umelecký predmet, ktorého obsah vzdelávania najviac zodpovedá cieľovým požiadavkám absolventa umeleckého odboru vzdelávania; profilový predmet pre každý študijný odbor a pre každý ročník štúdia určuje príslušný štátny vzdelávací program.”.</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6 ods. 2 sa slová „po prerokovaní“ nahrádzajú slovami „po dohode“ a na konci sa pripája táto veta: „Ak je príslušná inštitúcia koordinácie odborného vzdelávania a prípravy pre trh práce nečinná, štátne vzdelávacie programy pre odborné vzdelávanie a prípravu vydá ministerstvo školstva alebo ministerstvo zdravotníctva bez dohody.“.</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6 ods. 4 písm. g) a i) sa vypúšťa časť vety za bodkočiarkou.</w:t>
      </w:r>
    </w:p>
    <w:p w:rsidR="005814FA" w:rsidRPr="006651ED">
      <w:pPr>
        <w:bidi w:val="0"/>
        <w:jc w:val="both"/>
        <w:rPr>
          <w:rFonts w:ascii="Times New Roman" w:hAnsi="Times New Roman"/>
          <w:color w:val="auto"/>
          <w:sz w:val="24"/>
          <w:szCs w:val="24"/>
        </w:rPr>
      </w:pPr>
    </w:p>
    <w:p w:rsidR="005814FA" w:rsidRPr="006651ED">
      <w:pPr>
        <w:bidi w:val="0"/>
        <w:ind w:firstLine="720"/>
        <w:jc w:val="both"/>
        <w:rPr>
          <w:rFonts w:ascii="Times New Roman" w:hAnsi="Times New Roman"/>
          <w:color w:val="auto"/>
          <w:sz w:val="24"/>
          <w:szCs w:val="24"/>
        </w:rPr>
      </w:pPr>
      <w:r w:rsidRPr="006651ED" w:rsidR="00816217">
        <w:rPr>
          <w:rFonts w:ascii="Times New Roman" w:hAnsi="Times New Roman"/>
          <w:color w:val="auto"/>
          <w:sz w:val="24"/>
          <w:szCs w:val="24"/>
        </w:rPr>
        <w:t>Poznámka pod čiarou k odkazu 6ab sa vypúšťa.</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9 ods. 4 sa vypúšťa posledná veta. </w:t>
      </w:r>
    </w:p>
    <w:p w:rsidR="005814FA" w:rsidRPr="006651ED">
      <w:pPr>
        <w:bidi w:val="0"/>
        <w:ind w:left="720"/>
        <w:jc w:val="both"/>
        <w:rPr>
          <w:rFonts w:ascii="Times New Roman" w:hAnsi="Times New Roman"/>
          <w:color w:val="auto"/>
          <w:sz w:val="24"/>
          <w:szCs w:val="24"/>
        </w:rPr>
      </w:pPr>
    </w:p>
    <w:p w:rsidR="00C9373F" w:rsidRPr="006651ED" w:rsidP="00C9373F">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9 ods. 6 sa za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odbornej školy“ </w:t>
      </w:r>
      <w:r w:rsidRPr="006651ED" w:rsidR="00F22E64">
        <w:rPr>
          <w:rFonts w:ascii="Times New Roman" w:hAnsi="Times New Roman"/>
          <w:sz w:val="24"/>
          <w:szCs w:val="24"/>
        </w:rPr>
        <w:t>vkladá čiarka a</w:t>
      </w:r>
      <w:r w:rsidRPr="006651ED" w:rsidR="00F22E6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slová „školy umeleckého priemyslu“ a vypúšťa sa posledná veta. </w:t>
      </w:r>
    </w:p>
    <w:p w:rsidR="00C9373F" w:rsidRPr="006651ED" w:rsidP="00FF4E78">
      <w:pPr>
        <w:bidi w:val="0"/>
        <w:jc w:val="both"/>
        <w:rPr>
          <w:rStyle w:val="apple-style-span"/>
          <w:rFonts w:ascii="Times New Roman" w:hAnsi="Times New Roman" w:eastAsiaTheme="minorEastAsia"/>
        </w:rPr>
      </w:pPr>
    </w:p>
    <w:p w:rsidR="005814FA" w:rsidRPr="006651ED" w:rsidP="00C9373F">
      <w:pPr>
        <w:pStyle w:val="ListParagraph"/>
        <w:numPr>
          <w:numId w:val="1"/>
        </w:numPr>
        <w:bidi w:val="0"/>
        <w:rPr>
          <w:rStyle w:val="apple-style-span"/>
          <w:rFonts w:ascii="Times New Roman" w:hAnsi="Times New Roman"/>
          <w:color w:val="auto"/>
        </w:rPr>
      </w:pPr>
      <w:r w:rsidRPr="006651ED" w:rsidR="00C9373F">
        <w:rPr>
          <w:rStyle w:val="apple-style-span"/>
          <w:rFonts w:ascii="Times New Roman" w:hAnsi="Times New Roman" w:eastAsiaTheme="minorEastAsia" w:hint="default"/>
        </w:rPr>
        <w:t>V §</w:t>
      </w:r>
      <w:r w:rsidRPr="006651ED" w:rsidR="00C9373F">
        <w:rPr>
          <w:rStyle w:val="apple-style-span"/>
          <w:rFonts w:ascii="Times New Roman" w:hAnsi="Times New Roman" w:eastAsiaTheme="minorEastAsia" w:hint="default"/>
        </w:rPr>
        <w:t xml:space="preserve"> 16 ods. 4 pí</w:t>
      </w:r>
      <w:r w:rsidRPr="006651ED" w:rsidR="00C9373F">
        <w:rPr>
          <w:rStyle w:val="apple-style-span"/>
          <w:rFonts w:ascii="Times New Roman" w:hAnsi="Times New Roman" w:eastAsiaTheme="minorEastAsia" w:hint="default"/>
        </w:rPr>
        <w:t>sm. c) sa za slovo „</w:t>
      </w:r>
      <w:r w:rsidRPr="006651ED" w:rsidR="00C9373F">
        <w:rPr>
          <w:rStyle w:val="apple-style-span"/>
          <w:rFonts w:ascii="Times New Roman" w:hAnsi="Times New Roman" w:eastAsiaTheme="minorEastAsia" w:hint="default"/>
        </w:rPr>
        <w:t>alebo“</w:t>
      </w:r>
      <w:r w:rsidRPr="006651ED" w:rsidR="00C9373F">
        <w:rPr>
          <w:rStyle w:val="apple-style-span"/>
          <w:rFonts w:ascii="Times New Roman" w:hAnsi="Times New Roman" w:eastAsiaTheme="minorEastAsia" w:hint="default"/>
        </w:rPr>
        <w:t xml:space="preserve"> vkladajú</w:t>
      </w:r>
      <w:r w:rsidRPr="006651ED" w:rsidR="00C9373F">
        <w:rPr>
          <w:rStyle w:val="apple-style-span"/>
          <w:rFonts w:ascii="Times New Roman" w:hAnsi="Times New Roman" w:eastAsiaTheme="minorEastAsia" w:hint="default"/>
        </w:rPr>
        <w:t xml:space="preserve"> slová</w:t>
      </w:r>
      <w:r w:rsidRPr="006651ED" w:rsidR="00C9373F">
        <w:rPr>
          <w:rStyle w:val="apple-style-span"/>
          <w:rFonts w:ascii="Times New Roman" w:hAnsi="Times New Roman" w:eastAsiaTheme="minorEastAsia" w:hint="default"/>
        </w:rPr>
        <w:t xml:space="preserve"> „š</w:t>
      </w:r>
      <w:r w:rsidRPr="006651ED" w:rsidR="00C9373F">
        <w:rPr>
          <w:rStyle w:val="apple-style-span"/>
          <w:rFonts w:ascii="Times New Roman" w:hAnsi="Times New Roman" w:eastAsiaTheme="minorEastAsia" w:hint="default"/>
        </w:rPr>
        <w:t>tvorroč</w:t>
      </w:r>
      <w:r w:rsidRPr="006651ED" w:rsidR="00C9373F">
        <w:rPr>
          <w:rStyle w:val="apple-style-span"/>
          <w:rFonts w:ascii="Times New Roman" w:hAnsi="Times New Roman" w:eastAsiaTheme="minorEastAsia" w:hint="default"/>
        </w:rPr>
        <w:t>né</w:t>
      </w:r>
      <w:r w:rsidRPr="006651ED" w:rsidR="00C9373F">
        <w:rPr>
          <w:rStyle w:val="apple-style-span"/>
          <w:rFonts w:ascii="Times New Roman" w:hAnsi="Times New Roman" w:eastAsiaTheme="minorEastAsia" w:hint="default"/>
        </w:rPr>
        <w:t>ho vzdelá</w:t>
      </w:r>
      <w:r w:rsidRPr="006651ED" w:rsidR="00C9373F">
        <w:rPr>
          <w:rStyle w:val="apple-style-span"/>
          <w:rFonts w:ascii="Times New Roman" w:hAnsi="Times New Roman" w:eastAsiaTheme="minorEastAsia" w:hint="default"/>
        </w:rPr>
        <w:t>vacieho programu odboru vzdelá</w:t>
      </w:r>
      <w:r w:rsidRPr="006651ED" w:rsidR="00C9373F">
        <w:rPr>
          <w:rStyle w:val="apple-style-span"/>
          <w:rFonts w:ascii="Times New Roman" w:hAnsi="Times New Roman" w:eastAsiaTheme="minorEastAsia" w:hint="default"/>
        </w:rPr>
        <w:t>vania“.</w:t>
      </w:r>
    </w:p>
    <w:p w:rsidR="00C9373F" w:rsidRPr="006651ED" w:rsidP="00C9373F">
      <w:pPr>
        <w:pStyle w:val="ListParagraph"/>
        <w:bidi w:val="0"/>
        <w:rPr>
          <w:rFonts w:ascii="Times New Roman" w:hAnsi="Times New Roman"/>
          <w:color w:val="auto"/>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16 ods. 4 písm. d) sa za slová „vzdelávania v strednej odbornej škole“ vkladá čiarka a slová „škole umeleckého priemyslu“.</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16 ods. 5 úvodnej vete sa vypúšťajú slová „alebo terciárne“ a</w:t>
      </w:r>
      <w:r w:rsidRPr="006651ED" w:rsidR="00426496">
        <w:rPr>
          <w:rFonts w:ascii="Times New Roman" w:hAnsi="Times New Roman"/>
          <w:color w:val="auto"/>
          <w:sz w:val="24"/>
          <w:szCs w:val="24"/>
        </w:rPr>
        <w:t xml:space="preserve"> v </w:t>
      </w:r>
      <w:r w:rsidRPr="006651ED" w:rsidR="00816217">
        <w:rPr>
          <w:rFonts w:ascii="Times New Roman" w:hAnsi="Times New Roman"/>
          <w:color w:val="auto"/>
          <w:sz w:val="24"/>
          <w:szCs w:val="24"/>
        </w:rPr>
        <w:t>písm</w:t>
      </w:r>
      <w:r w:rsidRPr="006651ED" w:rsidR="00426496">
        <w:rPr>
          <w:rFonts w:ascii="Times New Roman" w:hAnsi="Times New Roman"/>
          <w:color w:val="auto"/>
          <w:sz w:val="24"/>
          <w:szCs w:val="24"/>
        </w:rPr>
        <w:t>ene</w:t>
      </w:r>
      <w:r w:rsidRPr="006651ED" w:rsidR="00816217">
        <w:rPr>
          <w:rFonts w:ascii="Times New Roman" w:hAnsi="Times New Roman"/>
          <w:color w:val="auto"/>
          <w:sz w:val="24"/>
          <w:szCs w:val="24"/>
        </w:rPr>
        <w:t xml:space="preserve"> a) a b) sa za slová „skúške a“ vkladajú slová „dokladom o získanej kvalifikácii je“.</w:t>
      </w:r>
    </w:p>
    <w:p w:rsidR="005814FA" w:rsidRPr="006651ED">
      <w:pPr>
        <w:bidi w:val="0"/>
        <w:ind w:left="720"/>
        <w:jc w:val="both"/>
        <w:rPr>
          <w:rFonts w:ascii="Times New Roman" w:hAnsi="Times New Roman"/>
          <w:color w:val="auto"/>
          <w:sz w:val="24"/>
          <w:szCs w:val="24"/>
        </w:rPr>
      </w:pPr>
    </w:p>
    <w:p w:rsidR="005814FA" w:rsidRPr="006651ED" w:rsidP="00F57C17">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16 sa odsek 5  dopĺňa písmenom c), ktoré znie:</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 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w:t>
      </w:r>
    </w:p>
    <w:p w:rsidR="005814FA" w:rsidRPr="006651ED">
      <w:pPr>
        <w:numPr>
          <w:numId w:val="15"/>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dvojročný vzdelávací program, titul "diplomovaný špecialista umenia" so skratkou "DiS.art"; titul sa uvádza za priezviskom, alebo</w:t>
      </w:r>
    </w:p>
    <w:p w:rsidR="005814FA" w:rsidRPr="006651ED">
      <w:pPr>
        <w:numPr>
          <w:numId w:val="15"/>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trojročný vzdelávací program, titul "diplomovaný špecialista" so skratkou "DiS."; titul sa uvádza za priezviskom.“.</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27 ods. 2 sa za písmeno e) vkladá nové písmeno f), ktoré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„f) škola umeleckého priemyslu,“</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Doterajšie písmená f) až i) sa označujú ako písmená g) až j).</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86E94">
        <w:rPr>
          <w:rFonts w:ascii="Times New Roman" w:hAnsi="Times New Roman"/>
          <w:color w:val="auto"/>
          <w:sz w:val="24"/>
          <w:szCs w:val="24"/>
        </w:rPr>
        <w:t>V § 27 ods. 3 sa písmeno „g)” nahrádza písmenom „</w:t>
      </w:r>
      <w:r w:rsidRPr="006651ED" w:rsidR="00816217">
        <w:rPr>
          <w:rFonts w:ascii="Times New Roman" w:hAnsi="Times New Roman"/>
          <w:color w:val="auto"/>
          <w:sz w:val="24"/>
          <w:szCs w:val="24"/>
        </w:rPr>
        <w:t>h)”.</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27 ods. 5 sa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f) až h)” nahrádzajú slovami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g) až i)”.</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27 ods. 6 sa písmeno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h)” nahrádza písmenom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i)”  a písmeno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i)</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 sa nahrádza písmenom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j)”.</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32 sa za písmeno c) vkladá nové písmeno d), ktoré znie: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 škola umeleckého priemyslu,“</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Doterajšie písmeno d) sa označuje ako písmeno e).</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33 ods. 11 sa za slovom „konzervatóriách“ vkladajú slová „a v školách umeleckého priemyslu“.</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42a ods. 2 sa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Odborné vzdelávanie </w:t>
      </w:r>
      <w:r w:rsidRPr="006651ED" w:rsidR="00886E94">
        <w:rPr>
          <w:rFonts w:ascii="Times New Roman" w:hAnsi="Times New Roman"/>
          <w:color w:val="auto"/>
          <w:sz w:val="24"/>
          <w:szCs w:val="24"/>
        </w:rPr>
        <w:t>a príprava” nahrádzajú slovami „</w:t>
      </w:r>
      <w:r w:rsidRPr="006651ED" w:rsidR="00816217">
        <w:rPr>
          <w:rFonts w:ascii="Times New Roman" w:hAnsi="Times New Roman"/>
          <w:color w:val="auto"/>
          <w:sz w:val="24"/>
          <w:szCs w:val="24"/>
        </w:rPr>
        <w:t>Výchova a vzdelávanie”.</w:t>
      </w:r>
      <w:r w:rsidRPr="006651ED" w:rsidR="001B6F07">
        <w:rPr>
          <w:rFonts w:ascii="Times New Roman" w:hAnsi="Times New Roman"/>
          <w:color w:val="auto"/>
          <w:sz w:val="24"/>
          <w:szCs w:val="24"/>
        </w:rPr>
        <w:t xml:space="preserve"> </w:t>
      </w:r>
    </w:p>
    <w:p w:rsidR="005814FA" w:rsidRPr="006651ED">
      <w:pPr>
        <w:bidi w:val="0"/>
        <w:jc w:val="both"/>
        <w:rPr>
          <w:rFonts w:ascii="Times New Roman" w:hAnsi="Times New Roman"/>
          <w:color w:val="auto"/>
          <w:sz w:val="24"/>
          <w:szCs w:val="24"/>
        </w:rPr>
      </w:pPr>
    </w:p>
    <w:p w:rsidR="005814FA" w:rsidRPr="006651ED" w:rsidP="0014799C">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Za § 42a sa vkladá § 42b, ktorý vrátane nadpisu znie: </w:t>
      </w:r>
    </w:p>
    <w:p w:rsidR="005814FA" w:rsidRPr="006651ED">
      <w:pPr>
        <w:bidi w:val="0"/>
        <w:ind w:left="720"/>
        <w:jc w:val="center"/>
        <w:rPr>
          <w:rFonts w:ascii="Times New Roman" w:hAnsi="Times New Roman"/>
          <w:color w:val="auto"/>
          <w:sz w:val="24"/>
          <w:szCs w:val="24"/>
        </w:rPr>
      </w:pP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 42b</w:t>
      </w:r>
    </w:p>
    <w:p w:rsidR="005814FA" w:rsidRPr="006651ED">
      <w:pPr>
        <w:bidi w:val="0"/>
        <w:ind w:left="720"/>
        <w:jc w:val="center"/>
        <w:rPr>
          <w:rFonts w:ascii="Times New Roman" w:hAnsi="Times New Roman"/>
          <w:color w:val="auto"/>
          <w:sz w:val="24"/>
          <w:szCs w:val="24"/>
        </w:rPr>
      </w:pPr>
      <w:r w:rsidRPr="006651ED" w:rsidR="00816217">
        <w:rPr>
          <w:rFonts w:ascii="Times New Roman" w:hAnsi="Times New Roman"/>
          <w:color w:val="auto"/>
          <w:sz w:val="24"/>
          <w:szCs w:val="24"/>
        </w:rPr>
        <w:t>Škola umeleckého priemyslu</w:t>
      </w:r>
      <w:r w:rsidRPr="006651ED" w:rsidR="00886E94">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Škola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je vnútorne diferencovaná stredná škola, ktorá poskytuje žiakom komplexné umelecké vzdelávanie vo vzdelávacom programe príslušného odboru vzdelávania zameranom na výtvarníctvo a dizajn. Škola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môže poskytovať aj umelecko-pedagogické vzdelanie.</w:t>
      </w:r>
    </w:p>
    <w:p w:rsidR="001D1523"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Výchova a vzdelávanie v škole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sa uskutočňuje ako teoretické vyučovanie a </w:t>
      </w:r>
      <w:r w:rsidRPr="006651ED">
        <w:rPr>
          <w:rFonts w:ascii="Times New Roman" w:hAnsi="Times New Roman"/>
          <w:color w:val="auto"/>
          <w:sz w:val="24"/>
          <w:szCs w:val="24"/>
        </w:rPr>
        <w:t> </w:t>
      </w:r>
      <w:r w:rsidRPr="006651ED" w:rsidR="00816217">
        <w:rPr>
          <w:rFonts w:ascii="Times New Roman" w:hAnsi="Times New Roman"/>
          <w:color w:val="auto"/>
          <w:sz w:val="24"/>
          <w:szCs w:val="24"/>
        </w:rPr>
        <w:t>umelecká prax.</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(3) Škola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poskytuje </w:t>
      </w:r>
    </w:p>
    <w:p w:rsidR="005814FA" w:rsidRPr="006651ED">
      <w:pPr>
        <w:numPr>
          <w:numId w:val="13"/>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úplné stredné odborné vzdelanie alebo</w:t>
      </w:r>
    </w:p>
    <w:p w:rsidR="005814FA" w:rsidRPr="006651ED">
      <w:pPr>
        <w:numPr>
          <w:numId w:val="13"/>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vyššie odborné vzdelanie.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(4) Škola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neposkytuje kvalifikačné pomaturitné štúdium.</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(5) Žiak, ktorý už vykonal maturitnú skúšku v inom študijnom odbore, študuje v škole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len umeleckú prax a odborné vyučovacie predmety.”.</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47 ods. 3 písm. c) sa za slovo „škole” vkladajú slová „alebo na škole umeleckého priemyslu“ a na konci sa pripájajú tieto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alebo písm. c)”.</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55 ods. 13 sa na konci bodka nahrádza bodkočiarkou a pripájajú sa tieto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v školách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aj z profilového predmetu stupeň prospechu výborný.”.</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55 ods. 15 sa na konci bodka nahrádza bodkočiarkou a pripájajú sa tieto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v školách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aj z profilového predmetu stupeň prospechu nie horší ako </w:t>
      </w:r>
      <w:r w:rsidRPr="006651ED" w:rsidR="00886E94">
        <w:rPr>
          <w:rFonts w:ascii="Times New Roman" w:hAnsi="Times New Roman"/>
          <w:color w:val="auto"/>
          <w:sz w:val="24"/>
          <w:szCs w:val="24"/>
        </w:rPr>
        <w:t>chválitebný</w:t>
      </w:r>
      <w:r w:rsidRPr="006651ED" w:rsidR="00816217">
        <w:rPr>
          <w:rFonts w:ascii="Times New Roman" w:hAnsi="Times New Roman"/>
          <w:color w:val="auto"/>
          <w:sz w:val="24"/>
          <w:szCs w:val="24"/>
        </w:rPr>
        <w:t>.”.</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56 ods. 3 sa na konci pripája táto veta: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Žiak školy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nemôže vykonať opravnú skúšku z umeleckej praxe a profilového predmetu.”.</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57 ods. 1 písm. h) sa vypúšťajú slová „školách so vzdelávacím programom umeleckého zamerania a“ a na konci sa pripájajú tieto slová: „a z umeleckej praxe a  profilového predmetu na školách umeleckého priemyslu,“.</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86E94">
        <w:rPr>
          <w:rFonts w:ascii="Times New Roman" w:hAnsi="Times New Roman"/>
          <w:color w:val="auto"/>
          <w:sz w:val="24"/>
          <w:szCs w:val="24"/>
        </w:rPr>
        <w:t>V § 62 ods. 12 sa za slovo „</w:t>
      </w:r>
      <w:r w:rsidRPr="006651ED" w:rsidR="00816217">
        <w:rPr>
          <w:rFonts w:ascii="Times New Roman" w:hAnsi="Times New Roman"/>
          <w:color w:val="auto"/>
          <w:sz w:val="24"/>
          <w:szCs w:val="24"/>
        </w:rPr>
        <w:t xml:space="preserve">škole” vkladajú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alebo v škole umeleckého priemyslu”.</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64 ods. 2 sa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na počet tried” nahrádzajú slovami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počtu žiakov” a vypúšťajú sa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a návrh na počet spoločných tried prvého ročníka pre prijímacie konanie v nasledujúcom školskom roku v členení na jednotlivé príbuzné študijné odbory alebo jednotlivé príbuzné učebné odbory”.</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74 ods. 2 sa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škole a konzervatóriu, a ak ide o odborné vzdelávanie a prípravu v</w:t>
      </w:r>
      <w:r w:rsidRPr="006651ED" w:rsidR="000D0188">
        <w:rPr>
          <w:rFonts w:ascii="Times New Roman" w:hAnsi="Times New Roman"/>
          <w:color w:val="auto"/>
          <w:sz w:val="24"/>
          <w:szCs w:val="24"/>
        </w:rPr>
        <w:t> </w:t>
      </w:r>
      <w:r w:rsidRPr="006651ED" w:rsidR="00816217">
        <w:rPr>
          <w:rFonts w:ascii="Times New Roman" w:hAnsi="Times New Roman"/>
          <w:color w:val="auto"/>
          <w:sz w:val="24"/>
          <w:szCs w:val="24"/>
        </w:rPr>
        <w:t>strednej</w:t>
      </w:r>
      <w:r w:rsidRPr="006651ED" w:rsidR="000D0188">
        <w:rPr>
          <w:rFonts w:ascii="Times New Roman" w:hAnsi="Times New Roman"/>
          <w:color w:val="auto"/>
          <w:sz w:val="24"/>
          <w:szCs w:val="24"/>
        </w:rPr>
        <w:t xml:space="preserve"> športovej</w:t>
      </w:r>
      <w:r w:rsidRPr="006651ED" w:rsidR="00816217">
        <w:rPr>
          <w:rFonts w:ascii="Times New Roman" w:hAnsi="Times New Roman"/>
          <w:color w:val="auto"/>
          <w:sz w:val="24"/>
          <w:szCs w:val="24"/>
        </w:rPr>
        <w:t xml:space="preserve"> škole, aj maturitná skúška v strednej športovej škole,” nahrádzajú slovami </w:t>
      </w:r>
      <w:r w:rsidRPr="006651ED" w:rsidR="002A6A1E">
        <w:rPr>
          <w:rFonts w:ascii="Times New Roman" w:hAnsi="Times New Roman"/>
          <w:color w:val="auto"/>
          <w:sz w:val="24"/>
          <w:szCs w:val="24"/>
        </w:rPr>
        <w:t>„</w:t>
      </w:r>
      <w:r w:rsidRPr="006651ED" w:rsidR="00816217">
        <w:rPr>
          <w:rFonts w:ascii="Times New Roman" w:hAnsi="Times New Roman"/>
          <w:color w:val="auto"/>
          <w:sz w:val="24"/>
          <w:szCs w:val="24"/>
        </w:rPr>
        <w:t>škole, konzervatóriu, strednej športovej škole a škole umeleckého priemyslu”.</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74 ods. 10 sa za slová </w:t>
      </w:r>
      <w:r w:rsidRPr="006651ED" w:rsidR="00886E94">
        <w:rPr>
          <w:rFonts w:ascii="Times New Roman" w:hAnsi="Times New Roman"/>
          <w:color w:val="auto"/>
          <w:sz w:val="24"/>
          <w:szCs w:val="24"/>
        </w:rPr>
        <w:t>„ods. 7” vkladá čiarka a slová „</w:t>
      </w:r>
      <w:r w:rsidRPr="006651ED" w:rsidR="00816217">
        <w:rPr>
          <w:rFonts w:ascii="Times New Roman" w:hAnsi="Times New Roman"/>
          <w:color w:val="auto"/>
          <w:sz w:val="24"/>
          <w:szCs w:val="24"/>
        </w:rPr>
        <w:t>žiak podľa § 42b ods. 5”.</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79 ods</w:t>
      </w:r>
      <w:r w:rsidRPr="006651ED" w:rsidR="00886E94">
        <w:rPr>
          <w:rFonts w:ascii="Times New Roman" w:hAnsi="Times New Roman"/>
          <w:color w:val="auto"/>
          <w:sz w:val="24"/>
          <w:szCs w:val="24"/>
        </w:rPr>
        <w:t>. 2 písm. c) sa slová „</w:t>
      </w:r>
      <w:r w:rsidRPr="006651ED" w:rsidR="00816217">
        <w:rPr>
          <w:rFonts w:ascii="Times New Roman" w:hAnsi="Times New Roman"/>
          <w:color w:val="auto"/>
          <w:sz w:val="24"/>
          <w:szCs w:val="24"/>
        </w:rPr>
        <w:t xml:space="preserve">na strednej odbornej škole, v ktorej sa žiaci pripravujú na výkon povolaní a odborných činností v umení, praktickú skúšku z hlavného odboru štúdia” nahrádzajú slovami </w:t>
      </w:r>
      <w:r w:rsidRPr="006651ED" w:rsidR="002A6A1E">
        <w:rPr>
          <w:rFonts w:ascii="Times New Roman" w:hAnsi="Times New Roman"/>
          <w:color w:val="auto"/>
          <w:sz w:val="24"/>
          <w:szCs w:val="24"/>
        </w:rPr>
        <w:t>„</w:t>
      </w:r>
      <w:r w:rsidRPr="006651ED" w:rsidR="00816217">
        <w:rPr>
          <w:rFonts w:ascii="Times New Roman" w:hAnsi="Times New Roman"/>
          <w:color w:val="auto"/>
          <w:sz w:val="24"/>
          <w:szCs w:val="24"/>
        </w:rPr>
        <w:t>na škole umeleckého priemyslu</w:t>
      </w:r>
      <w:r w:rsidRPr="006651ED" w:rsidR="00886E94">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praktickú skúšku”. </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84 sa odsek 3 dopĺňa písmenom c), ktoré znie: </w:t>
      </w:r>
    </w:p>
    <w:p w:rsidR="005814FA" w:rsidRPr="006651ED">
      <w:pPr>
        <w:bidi w:val="0"/>
        <w:ind w:left="720"/>
        <w:jc w:val="both"/>
        <w:rPr>
          <w:rFonts w:ascii="Times New Roman" w:hAnsi="Times New Roman"/>
          <w:color w:val="auto"/>
          <w:sz w:val="24"/>
          <w:szCs w:val="24"/>
        </w:rPr>
      </w:pP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„c) v škole umeleckého priemyslu</w:t>
      </w:r>
      <w:r w:rsidRPr="006651ED" w:rsidR="00886E94">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1. predseda,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2. podpredseda,</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3. vedúci odboru.“.</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V § 84 ods. 4 písm. b) úvodnej vete sa na konci pripájajú tieto slová: </w:t>
      </w:r>
      <w:r w:rsidRPr="006651ED" w:rsidR="00886E94">
        <w:rPr>
          <w:rFonts w:ascii="Times New Roman" w:hAnsi="Times New Roman"/>
          <w:color w:val="auto"/>
          <w:sz w:val="24"/>
          <w:szCs w:val="24"/>
        </w:rPr>
        <w:t>„</w:t>
      </w:r>
      <w:r w:rsidRPr="006651ED" w:rsidR="00816217">
        <w:rPr>
          <w:rFonts w:ascii="Times New Roman" w:hAnsi="Times New Roman"/>
          <w:color w:val="auto"/>
          <w:sz w:val="24"/>
          <w:szCs w:val="24"/>
        </w:rPr>
        <w:t xml:space="preserve">a v škole umeleckého priemyslu”. </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85 ods. 2 sa za slovo „konzervatóriu“ vkladajú slová „a škole umeleckého priemyslu“.</w:t>
      </w:r>
    </w:p>
    <w:p w:rsidR="005814FA" w:rsidRPr="006651ED">
      <w:pPr>
        <w:bidi w:val="0"/>
        <w:ind w:left="72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2A6A1E">
        <w:rPr>
          <w:rFonts w:ascii="Times New Roman" w:hAnsi="Times New Roman"/>
          <w:color w:val="auto"/>
          <w:sz w:val="24"/>
          <w:szCs w:val="24"/>
        </w:rPr>
        <w:t>V § 85 ods. 6 sa za slová „</w:t>
      </w:r>
      <w:r w:rsidRPr="006651ED" w:rsidR="00816217">
        <w:rPr>
          <w:rFonts w:ascii="Times New Roman" w:hAnsi="Times New Roman"/>
          <w:color w:val="auto"/>
          <w:sz w:val="24"/>
          <w:szCs w:val="24"/>
        </w:rPr>
        <w:t>písm. b) druhého a tretieho bodu</w:t>
      </w:r>
      <w:r w:rsidRPr="006651ED" w:rsidR="00886E94">
        <w:rPr>
          <w:rFonts w:ascii="Times New Roman" w:hAnsi="Times New Roman"/>
          <w:color w:val="auto"/>
          <w:sz w:val="24"/>
          <w:szCs w:val="24"/>
        </w:rPr>
        <w:t xml:space="preserve">” </w:t>
      </w:r>
      <w:r w:rsidRPr="006651ED" w:rsidR="000D0188">
        <w:rPr>
          <w:rFonts w:ascii="Times New Roman" w:hAnsi="Times New Roman"/>
          <w:color w:val="auto"/>
          <w:sz w:val="24"/>
          <w:szCs w:val="24"/>
        </w:rPr>
        <w:t xml:space="preserve">vkladá čiarka a </w:t>
      </w:r>
      <w:r w:rsidRPr="006651ED" w:rsidR="00886E94">
        <w:rPr>
          <w:rFonts w:ascii="Times New Roman" w:hAnsi="Times New Roman"/>
          <w:color w:val="auto"/>
          <w:sz w:val="24"/>
          <w:szCs w:val="24"/>
        </w:rPr>
        <w:t>slová „</w:t>
      </w:r>
      <w:r w:rsidRPr="006651ED" w:rsidR="00816217">
        <w:rPr>
          <w:rFonts w:ascii="Times New Roman" w:hAnsi="Times New Roman"/>
          <w:color w:val="auto"/>
          <w:sz w:val="24"/>
          <w:szCs w:val="24"/>
        </w:rPr>
        <w:t xml:space="preserve">písm. c) druhého a tretieho bodu”. </w:t>
      </w:r>
    </w:p>
    <w:p w:rsidR="005814FA" w:rsidRPr="006651ED">
      <w:pPr>
        <w:bidi w:val="0"/>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V § 88 ods. 2 sa za slová „športovej školy“ vkladá čiarka a slová „školy umeleckého priemyslu“.</w:t>
      </w:r>
    </w:p>
    <w:p w:rsidR="005814FA" w:rsidRPr="006651ED">
      <w:pPr>
        <w:bidi w:val="0"/>
        <w:ind w:left="720"/>
        <w:jc w:val="both"/>
        <w:rPr>
          <w:rFonts w:ascii="Times New Roman" w:hAnsi="Times New Roman"/>
          <w:color w:val="auto"/>
          <w:sz w:val="24"/>
          <w:szCs w:val="24"/>
        </w:rPr>
      </w:pPr>
    </w:p>
    <w:p w:rsidR="006C702A" w:rsidRPr="006651ED" w:rsidP="006C702A">
      <w:pPr>
        <w:numPr>
          <w:numId w:val="1"/>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V § 130 ods. 3 sa za písmeno a) vkladá nové písmeno b), ktoré znie: </w:t>
      </w:r>
    </w:p>
    <w:p w:rsidR="006C702A" w:rsidRPr="006651ED" w:rsidP="006C702A">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„b) kariérový poradca</w:t>
      </w:r>
      <w:r w:rsidRPr="006651ED" w:rsidR="00925885">
        <w:rPr>
          <w:rFonts w:ascii="Times New Roman" w:hAnsi="Times New Roman"/>
          <w:color w:val="auto"/>
          <w:sz w:val="24"/>
          <w:szCs w:val="24"/>
        </w:rPr>
        <w:t>,</w:t>
      </w:r>
      <w:r w:rsidRPr="006651ED">
        <w:rPr>
          <w:rFonts w:ascii="Times New Roman" w:hAnsi="Times New Roman"/>
          <w:color w:val="auto"/>
          <w:sz w:val="24"/>
          <w:szCs w:val="24"/>
        </w:rPr>
        <w:t>“.</w:t>
      </w:r>
    </w:p>
    <w:p w:rsidR="006C702A" w:rsidRPr="006651ED" w:rsidP="006C702A">
      <w:pPr>
        <w:bidi w:val="0"/>
        <w:ind w:left="720"/>
        <w:contextualSpacing/>
        <w:jc w:val="both"/>
        <w:rPr>
          <w:rFonts w:ascii="Times New Roman" w:hAnsi="Times New Roman"/>
          <w:color w:val="auto"/>
          <w:sz w:val="24"/>
          <w:szCs w:val="24"/>
        </w:rPr>
      </w:pPr>
    </w:p>
    <w:p w:rsidR="006C702A" w:rsidRPr="006651ED" w:rsidP="006C702A">
      <w:pPr>
        <w:bidi w:val="0"/>
        <w:ind w:left="720"/>
        <w:contextualSpacing/>
        <w:jc w:val="both"/>
        <w:rPr>
          <w:rFonts w:ascii="Times New Roman" w:hAnsi="Times New Roman"/>
          <w:color w:val="auto"/>
          <w:sz w:val="24"/>
          <w:szCs w:val="24"/>
        </w:rPr>
      </w:pPr>
      <w:r w:rsidRPr="006651ED">
        <w:rPr>
          <w:rFonts w:ascii="Times New Roman" w:hAnsi="Times New Roman"/>
          <w:color w:val="auto"/>
          <w:sz w:val="24"/>
          <w:szCs w:val="24"/>
        </w:rPr>
        <w:t>Doterajšie písmená b) až f) sa označujú ako písmená c) až g).</w:t>
      </w:r>
    </w:p>
    <w:p w:rsidR="006C702A" w:rsidRPr="006651ED" w:rsidP="006C702A">
      <w:pPr>
        <w:bidi w:val="0"/>
        <w:ind w:left="720"/>
        <w:contextualSpacing/>
        <w:jc w:val="both"/>
        <w:rPr>
          <w:rFonts w:ascii="Times New Roman" w:hAnsi="Times New Roman"/>
          <w:color w:val="auto"/>
          <w:sz w:val="24"/>
          <w:szCs w:val="24"/>
        </w:rPr>
      </w:pPr>
    </w:p>
    <w:p w:rsidR="005814FA" w:rsidRPr="006651ED">
      <w:pPr>
        <w:numPr>
          <w:numId w:val="1"/>
        </w:numPr>
        <w:bidi w:val="0"/>
        <w:contextualSpacing/>
        <w:jc w:val="both"/>
        <w:rPr>
          <w:rFonts w:ascii="Times New Roman" w:hAnsi="Times New Roman"/>
          <w:color w:val="auto"/>
          <w:sz w:val="24"/>
          <w:szCs w:val="24"/>
        </w:rPr>
      </w:pPr>
      <w:r w:rsidRPr="006651ED" w:rsidR="00816217">
        <w:rPr>
          <w:rFonts w:ascii="Times New Roman" w:hAnsi="Times New Roman"/>
          <w:color w:val="auto"/>
          <w:sz w:val="24"/>
          <w:szCs w:val="24"/>
        </w:rPr>
        <w:t xml:space="preserve">§ 131 sa dopĺňa odsekmi 5 a 6, ktoré znejú: </w:t>
      </w:r>
    </w:p>
    <w:p w:rsidR="005814FA" w:rsidRPr="006651ED" w:rsidP="0064281A">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„(5) </w:t>
      </w:r>
      <w:r w:rsidRPr="006651ED" w:rsidR="0064281A">
        <w:rPr>
          <w:rFonts w:ascii="Times New Roman" w:hAnsi="Times New Roman"/>
          <w:color w:val="auto"/>
          <w:sz w:val="24"/>
          <w:szCs w:val="24"/>
        </w:rPr>
        <w:t>K</w:t>
      </w:r>
      <w:r w:rsidRPr="006651ED" w:rsidR="00816217">
        <w:rPr>
          <w:rFonts w:ascii="Times New Roman" w:hAnsi="Times New Roman"/>
          <w:color w:val="auto"/>
          <w:sz w:val="24"/>
          <w:szCs w:val="24"/>
        </w:rPr>
        <w:t>ariérové poradenstv</w:t>
      </w:r>
      <w:r w:rsidRPr="006651ED" w:rsidR="0064281A">
        <w:rPr>
          <w:rFonts w:ascii="Times New Roman" w:hAnsi="Times New Roman"/>
          <w:color w:val="auto"/>
          <w:sz w:val="24"/>
          <w:szCs w:val="24"/>
        </w:rPr>
        <w:t>o</w:t>
      </w:r>
      <w:r w:rsidRPr="006651ED" w:rsidR="00816217">
        <w:rPr>
          <w:rFonts w:ascii="Times New Roman" w:hAnsi="Times New Roman"/>
          <w:color w:val="auto"/>
          <w:sz w:val="24"/>
          <w:szCs w:val="24"/>
        </w:rPr>
        <w:t xml:space="preserve"> je zameran</w:t>
      </w:r>
      <w:r w:rsidRPr="006651ED" w:rsidR="00DE3A0D">
        <w:rPr>
          <w:rFonts w:ascii="Times New Roman" w:hAnsi="Times New Roman"/>
          <w:color w:val="auto"/>
          <w:sz w:val="24"/>
          <w:szCs w:val="24"/>
        </w:rPr>
        <w:t>é</w:t>
      </w:r>
      <w:r w:rsidRPr="006651ED" w:rsidR="00816217">
        <w:rPr>
          <w:rFonts w:ascii="Times New Roman" w:hAnsi="Times New Roman"/>
          <w:color w:val="auto"/>
          <w:sz w:val="24"/>
          <w:szCs w:val="24"/>
        </w:rPr>
        <w:t xml:space="preserve"> najmä </w:t>
      </w:r>
      <w:r w:rsidRPr="006651ED" w:rsidR="007D0F66">
        <w:rPr>
          <w:rFonts w:ascii="Times New Roman" w:hAnsi="Times New Roman"/>
          <w:color w:val="auto"/>
          <w:sz w:val="24"/>
          <w:szCs w:val="24"/>
        </w:rPr>
        <w:t>na zosúlaďovan</w:t>
      </w:r>
      <w:r w:rsidRPr="006651ED" w:rsidR="00816217">
        <w:rPr>
          <w:rFonts w:ascii="Times New Roman" w:hAnsi="Times New Roman"/>
          <w:color w:val="auto"/>
          <w:sz w:val="24"/>
          <w:szCs w:val="24"/>
        </w:rPr>
        <w:t>ie kariérového vývinu žiaka s jeho individuálnymi predpokladmi a z</w:t>
      </w:r>
      <w:r w:rsidRPr="006651ED" w:rsidR="00886E94">
        <w:rPr>
          <w:rFonts w:ascii="Times New Roman" w:hAnsi="Times New Roman"/>
          <w:color w:val="auto"/>
          <w:sz w:val="24"/>
          <w:szCs w:val="24"/>
        </w:rPr>
        <w:t>áujmami a potrebami trhu práce.</w:t>
      </w:r>
    </w:p>
    <w:p w:rsidR="005814FA" w:rsidRPr="006651ED">
      <w:pPr>
        <w:bidi w:val="0"/>
        <w:ind w:firstLine="720"/>
        <w:jc w:val="both"/>
        <w:rPr>
          <w:rFonts w:ascii="Times New Roman" w:hAnsi="Times New Roman"/>
          <w:color w:val="auto"/>
          <w:sz w:val="24"/>
          <w:szCs w:val="24"/>
        </w:rPr>
      </w:pPr>
    </w:p>
    <w:p w:rsidR="005814FA" w:rsidRPr="006651ED">
      <w:pPr>
        <w:bidi w:val="0"/>
        <w:ind w:firstLine="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(6) </w:t>
      </w:r>
      <w:r w:rsidRPr="006651ED" w:rsidR="0064281A">
        <w:rPr>
          <w:rFonts w:ascii="Times New Roman" w:hAnsi="Times New Roman"/>
          <w:color w:val="auto"/>
          <w:sz w:val="24"/>
          <w:szCs w:val="24"/>
        </w:rPr>
        <w:t>Kariérové</w:t>
      </w:r>
      <w:r w:rsidRPr="006651ED" w:rsidR="00816217">
        <w:rPr>
          <w:rFonts w:ascii="Times New Roman" w:hAnsi="Times New Roman"/>
          <w:color w:val="auto"/>
          <w:sz w:val="24"/>
          <w:szCs w:val="24"/>
        </w:rPr>
        <w:t xml:space="preserve"> </w:t>
      </w:r>
      <w:r w:rsidRPr="006651ED" w:rsidR="0064281A">
        <w:rPr>
          <w:rFonts w:ascii="Times New Roman" w:hAnsi="Times New Roman"/>
          <w:color w:val="auto"/>
          <w:sz w:val="24"/>
          <w:szCs w:val="24"/>
        </w:rPr>
        <w:t>poradenstvo</w:t>
      </w:r>
      <w:r w:rsidRPr="006651ED" w:rsidR="00816217">
        <w:rPr>
          <w:rFonts w:ascii="Times New Roman" w:hAnsi="Times New Roman"/>
          <w:color w:val="auto"/>
          <w:sz w:val="24"/>
          <w:szCs w:val="24"/>
        </w:rPr>
        <w:t xml:space="preserve"> sa vykonáva najmä</w:t>
      </w:r>
    </w:p>
    <w:p w:rsidR="005814FA" w:rsidRPr="006651ED">
      <w:pPr>
        <w:bidi w:val="0"/>
        <w:ind w:left="720"/>
        <w:jc w:val="both"/>
        <w:rPr>
          <w:rFonts w:ascii="Times New Roman" w:hAnsi="Times New Roman"/>
          <w:color w:val="auto"/>
          <w:sz w:val="24"/>
          <w:szCs w:val="24"/>
        </w:rPr>
      </w:pPr>
      <w:r w:rsidRPr="006651ED" w:rsidR="0064281A">
        <w:rPr>
          <w:rFonts w:ascii="Times New Roman" w:hAnsi="Times New Roman"/>
          <w:color w:val="auto"/>
          <w:sz w:val="24"/>
          <w:szCs w:val="24"/>
        </w:rPr>
        <w:t>a) diagnostickou</w:t>
      </w:r>
      <w:r w:rsidRPr="006651ED" w:rsidR="00816217">
        <w:rPr>
          <w:rFonts w:ascii="Times New Roman" w:hAnsi="Times New Roman"/>
          <w:color w:val="auto"/>
          <w:sz w:val="24"/>
          <w:szCs w:val="24"/>
        </w:rPr>
        <w:t xml:space="preserve"> činnosť</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na zisťovanie in</w:t>
      </w:r>
      <w:r w:rsidRPr="006651ED" w:rsidR="00BD5C11">
        <w:rPr>
          <w:rFonts w:ascii="Times New Roman" w:hAnsi="Times New Roman"/>
          <w:color w:val="auto"/>
          <w:sz w:val="24"/>
          <w:szCs w:val="24"/>
        </w:rPr>
        <w:t>dividuálnych predpokladov žiaka</w:t>
      </w:r>
      <w:r w:rsidRPr="006651ED" w:rsidR="00816217">
        <w:rPr>
          <w:rFonts w:ascii="Times New Roman" w:hAnsi="Times New Roman"/>
          <w:color w:val="auto"/>
          <w:sz w:val="24"/>
          <w:szCs w:val="24"/>
        </w:rPr>
        <w:t xml:space="preserve"> dôležitých pre kariérový vývin,</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b) výchovn</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činnosť</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zameran</w:t>
      </w:r>
      <w:r w:rsidRPr="006651ED" w:rsidR="008C098B">
        <w:rPr>
          <w:rFonts w:ascii="Times New Roman" w:hAnsi="Times New Roman"/>
          <w:color w:val="auto"/>
          <w:sz w:val="24"/>
          <w:szCs w:val="24"/>
        </w:rPr>
        <w:t>ou</w:t>
      </w:r>
      <w:r w:rsidRPr="006651ED" w:rsidR="00816217">
        <w:rPr>
          <w:rFonts w:ascii="Times New Roman" w:hAnsi="Times New Roman"/>
          <w:color w:val="auto"/>
          <w:sz w:val="24"/>
          <w:szCs w:val="24"/>
        </w:rPr>
        <w:t xml:space="preserve"> na usmerňovanie karierového vývinu žiaka a rozvoj zručnosti pre riadenie vlastnej kariéry,</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 xml:space="preserve">c) </w:t>
      </w:r>
      <w:r w:rsidRPr="006651ED" w:rsidR="007D0F66">
        <w:rPr>
          <w:rFonts w:ascii="Times New Roman" w:hAnsi="Times New Roman"/>
          <w:color w:val="auto"/>
          <w:sz w:val="24"/>
          <w:szCs w:val="24"/>
        </w:rPr>
        <w:t>poradenskou</w:t>
      </w:r>
      <w:r w:rsidRPr="006651ED" w:rsidR="0064281A">
        <w:rPr>
          <w:rFonts w:ascii="Times New Roman" w:hAnsi="Times New Roman"/>
          <w:color w:val="auto"/>
          <w:sz w:val="24"/>
          <w:szCs w:val="24"/>
        </w:rPr>
        <w:t xml:space="preserve"> a informačnou</w:t>
      </w:r>
      <w:r w:rsidRPr="006651ED" w:rsidR="00816217">
        <w:rPr>
          <w:rFonts w:ascii="Times New Roman" w:hAnsi="Times New Roman"/>
          <w:color w:val="auto"/>
          <w:sz w:val="24"/>
          <w:szCs w:val="24"/>
        </w:rPr>
        <w:t xml:space="preserve"> činnosť</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pre žiak</w:t>
      </w:r>
      <w:r w:rsidRPr="006651ED" w:rsidR="00EC12E2">
        <w:rPr>
          <w:rFonts w:ascii="Times New Roman" w:hAnsi="Times New Roman"/>
          <w:color w:val="auto"/>
          <w:sz w:val="24"/>
          <w:szCs w:val="24"/>
        </w:rPr>
        <w:t>a</w:t>
      </w:r>
      <w:r w:rsidRPr="006651ED" w:rsidR="0003355E">
        <w:rPr>
          <w:rFonts w:ascii="Times New Roman" w:hAnsi="Times New Roman"/>
          <w:color w:val="auto"/>
          <w:sz w:val="24"/>
          <w:szCs w:val="24"/>
        </w:rPr>
        <w:t>,</w:t>
      </w:r>
      <w:r w:rsidRPr="006651ED" w:rsidR="00816217">
        <w:rPr>
          <w:rFonts w:ascii="Times New Roman" w:hAnsi="Times New Roman"/>
          <w:color w:val="auto"/>
          <w:sz w:val="24"/>
          <w:szCs w:val="24"/>
        </w:rPr>
        <w:t> zákonn</w:t>
      </w:r>
      <w:r w:rsidRPr="006651ED" w:rsidR="00EC12E2">
        <w:rPr>
          <w:rFonts w:ascii="Times New Roman" w:hAnsi="Times New Roman"/>
          <w:color w:val="auto"/>
          <w:sz w:val="24"/>
          <w:szCs w:val="24"/>
        </w:rPr>
        <w:t>é</w:t>
      </w:r>
      <w:r w:rsidRPr="006651ED" w:rsidR="00816217">
        <w:rPr>
          <w:rFonts w:ascii="Times New Roman" w:hAnsi="Times New Roman"/>
          <w:color w:val="auto"/>
          <w:sz w:val="24"/>
          <w:szCs w:val="24"/>
        </w:rPr>
        <w:t>h</w:t>
      </w:r>
      <w:r w:rsidRPr="006651ED" w:rsidR="00EC12E2">
        <w:rPr>
          <w:rFonts w:ascii="Times New Roman" w:hAnsi="Times New Roman"/>
          <w:color w:val="auto"/>
          <w:sz w:val="24"/>
          <w:szCs w:val="24"/>
        </w:rPr>
        <w:t>o</w:t>
      </w:r>
      <w:r w:rsidRPr="006651ED" w:rsidR="00816217">
        <w:rPr>
          <w:rFonts w:ascii="Times New Roman" w:hAnsi="Times New Roman"/>
          <w:color w:val="auto"/>
          <w:sz w:val="24"/>
          <w:szCs w:val="24"/>
        </w:rPr>
        <w:t xml:space="preserve"> zástupc</w:t>
      </w:r>
      <w:r w:rsidRPr="006651ED" w:rsidR="00EC12E2">
        <w:rPr>
          <w:rFonts w:ascii="Times New Roman" w:hAnsi="Times New Roman"/>
          <w:color w:val="auto"/>
          <w:sz w:val="24"/>
          <w:szCs w:val="24"/>
        </w:rPr>
        <w:t>u</w:t>
      </w:r>
      <w:r w:rsidRPr="006651ED" w:rsidR="0003355E">
        <w:rPr>
          <w:rFonts w:ascii="Times New Roman" w:hAnsi="Times New Roman"/>
          <w:color w:val="auto"/>
          <w:sz w:val="24"/>
          <w:szCs w:val="24"/>
        </w:rPr>
        <w:t xml:space="preserve"> a</w:t>
      </w:r>
      <w:r w:rsidRPr="006651ED" w:rsidR="0003355E">
        <w:rPr>
          <w:rFonts w:ascii="Times New Roman" w:hAnsi="Times New Roman"/>
          <w:color w:val="auto"/>
        </w:rPr>
        <w:t xml:space="preserve"> </w:t>
      </w:r>
      <w:r w:rsidRPr="006651ED" w:rsidR="0003355E">
        <w:rPr>
          <w:rFonts w:ascii="Times New Roman" w:hAnsi="Times New Roman"/>
          <w:color w:val="auto"/>
          <w:sz w:val="24"/>
          <w:szCs w:val="24"/>
        </w:rPr>
        <w:t>zástupcu zariadenia</w:t>
      </w:r>
      <w:r w:rsidRPr="006651ED" w:rsidR="00816217">
        <w:rPr>
          <w:rFonts w:ascii="Times New Roman" w:hAnsi="Times New Roman"/>
          <w:color w:val="auto"/>
          <w:sz w:val="24"/>
          <w:szCs w:val="24"/>
        </w:rPr>
        <w:t xml:space="preserve">, </w:t>
      </w:r>
    </w:p>
    <w:p w:rsidR="005814FA" w:rsidRPr="006651ED">
      <w:pPr>
        <w:bidi w:val="0"/>
        <w:ind w:left="720"/>
        <w:jc w:val="both"/>
        <w:rPr>
          <w:rFonts w:ascii="Times New Roman" w:hAnsi="Times New Roman"/>
          <w:color w:val="auto"/>
          <w:sz w:val="24"/>
          <w:szCs w:val="24"/>
        </w:rPr>
      </w:pPr>
      <w:r w:rsidRPr="006651ED" w:rsidR="00816217">
        <w:rPr>
          <w:rFonts w:ascii="Times New Roman" w:hAnsi="Times New Roman"/>
          <w:color w:val="auto"/>
          <w:sz w:val="24"/>
          <w:szCs w:val="24"/>
        </w:rPr>
        <w:t>d) koordinačn</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činnosť</w:t>
      </w:r>
      <w:r w:rsidRPr="006651ED" w:rsidR="0064281A">
        <w:rPr>
          <w:rFonts w:ascii="Times New Roman" w:hAnsi="Times New Roman"/>
          <w:color w:val="auto"/>
          <w:sz w:val="24"/>
          <w:szCs w:val="24"/>
        </w:rPr>
        <w:t>ou</w:t>
      </w:r>
      <w:r w:rsidRPr="006651ED" w:rsidR="00816217">
        <w:rPr>
          <w:rFonts w:ascii="Times New Roman" w:hAnsi="Times New Roman"/>
          <w:color w:val="auto"/>
          <w:sz w:val="24"/>
          <w:szCs w:val="24"/>
        </w:rPr>
        <w:t xml:space="preserve"> pri poskytovaní a výmene informácií medzi žiak</w:t>
      </w:r>
      <w:r w:rsidRPr="006651ED" w:rsidR="00EC12E2">
        <w:rPr>
          <w:rFonts w:ascii="Times New Roman" w:hAnsi="Times New Roman"/>
          <w:color w:val="auto"/>
          <w:sz w:val="24"/>
          <w:szCs w:val="24"/>
        </w:rPr>
        <w:t>o</w:t>
      </w:r>
      <w:r w:rsidRPr="006651ED" w:rsidR="00816217">
        <w:rPr>
          <w:rFonts w:ascii="Times New Roman" w:hAnsi="Times New Roman"/>
          <w:color w:val="auto"/>
          <w:sz w:val="24"/>
          <w:szCs w:val="24"/>
        </w:rPr>
        <w:t>m, rodič</w:t>
      </w:r>
      <w:r w:rsidRPr="006651ED" w:rsidR="00EC12E2">
        <w:rPr>
          <w:rFonts w:ascii="Times New Roman" w:hAnsi="Times New Roman"/>
          <w:color w:val="auto"/>
          <w:sz w:val="24"/>
          <w:szCs w:val="24"/>
        </w:rPr>
        <w:t>o</w:t>
      </w:r>
      <w:r w:rsidRPr="006651ED" w:rsidR="00816217">
        <w:rPr>
          <w:rFonts w:ascii="Times New Roman" w:hAnsi="Times New Roman"/>
          <w:color w:val="auto"/>
          <w:sz w:val="24"/>
          <w:szCs w:val="24"/>
        </w:rPr>
        <w:t xml:space="preserve">m, </w:t>
      </w:r>
      <w:r w:rsidRPr="006651ED" w:rsidR="008C38E6">
        <w:rPr>
          <w:rFonts w:ascii="Times New Roman" w:hAnsi="Times New Roman"/>
          <w:color w:val="auto"/>
          <w:sz w:val="24"/>
          <w:szCs w:val="24"/>
        </w:rPr>
        <w:t>zástupc</w:t>
      </w:r>
      <w:r w:rsidRPr="006651ED" w:rsidR="00EC12E2">
        <w:rPr>
          <w:rFonts w:ascii="Times New Roman" w:hAnsi="Times New Roman"/>
          <w:color w:val="auto"/>
          <w:sz w:val="24"/>
          <w:szCs w:val="24"/>
        </w:rPr>
        <w:t>o</w:t>
      </w:r>
      <w:r w:rsidRPr="006651ED" w:rsidR="008C38E6">
        <w:rPr>
          <w:rFonts w:ascii="Times New Roman" w:hAnsi="Times New Roman"/>
          <w:color w:val="auto"/>
          <w:sz w:val="24"/>
          <w:szCs w:val="24"/>
        </w:rPr>
        <w:t xml:space="preserve">m zariadenia, </w:t>
      </w:r>
      <w:r w:rsidRPr="006651ED" w:rsidR="00816217">
        <w:rPr>
          <w:rFonts w:ascii="Times New Roman" w:hAnsi="Times New Roman"/>
          <w:color w:val="auto"/>
          <w:sz w:val="24"/>
          <w:szCs w:val="24"/>
        </w:rPr>
        <w:t>stredn</w:t>
      </w:r>
      <w:r w:rsidRPr="006651ED" w:rsidR="00EC12E2">
        <w:rPr>
          <w:rFonts w:ascii="Times New Roman" w:hAnsi="Times New Roman"/>
          <w:color w:val="auto"/>
          <w:sz w:val="24"/>
          <w:szCs w:val="24"/>
        </w:rPr>
        <w:t>ou</w:t>
      </w:r>
      <w:r w:rsidRPr="006651ED" w:rsidR="00816217">
        <w:rPr>
          <w:rFonts w:ascii="Times New Roman" w:hAnsi="Times New Roman"/>
          <w:color w:val="auto"/>
          <w:sz w:val="24"/>
          <w:szCs w:val="24"/>
        </w:rPr>
        <w:t xml:space="preserve"> škol</w:t>
      </w:r>
      <w:r w:rsidRPr="006651ED" w:rsidR="00EC12E2">
        <w:rPr>
          <w:rFonts w:ascii="Times New Roman" w:hAnsi="Times New Roman"/>
          <w:color w:val="auto"/>
          <w:sz w:val="24"/>
          <w:szCs w:val="24"/>
        </w:rPr>
        <w:t>ou</w:t>
      </w:r>
      <w:r w:rsidRPr="006651ED" w:rsidR="00816217">
        <w:rPr>
          <w:rFonts w:ascii="Times New Roman" w:hAnsi="Times New Roman"/>
          <w:color w:val="auto"/>
          <w:sz w:val="24"/>
          <w:szCs w:val="24"/>
        </w:rPr>
        <w:t xml:space="preserve"> a vysok</w:t>
      </w:r>
      <w:r w:rsidRPr="006651ED" w:rsidR="00EC12E2">
        <w:rPr>
          <w:rFonts w:ascii="Times New Roman" w:hAnsi="Times New Roman"/>
          <w:color w:val="auto"/>
          <w:sz w:val="24"/>
          <w:szCs w:val="24"/>
        </w:rPr>
        <w:t>ou</w:t>
      </w:r>
      <w:r w:rsidRPr="006651ED" w:rsidR="00816217">
        <w:rPr>
          <w:rFonts w:ascii="Times New Roman" w:hAnsi="Times New Roman"/>
          <w:color w:val="auto"/>
          <w:sz w:val="24"/>
          <w:szCs w:val="24"/>
        </w:rPr>
        <w:t xml:space="preserve"> škol</w:t>
      </w:r>
      <w:r w:rsidRPr="006651ED" w:rsidR="00EC12E2">
        <w:rPr>
          <w:rFonts w:ascii="Times New Roman" w:hAnsi="Times New Roman"/>
          <w:color w:val="auto"/>
          <w:sz w:val="24"/>
          <w:szCs w:val="24"/>
        </w:rPr>
        <w:t>ou</w:t>
      </w:r>
      <w:r w:rsidRPr="006651ED" w:rsidR="00816217">
        <w:rPr>
          <w:rFonts w:ascii="Times New Roman" w:hAnsi="Times New Roman"/>
          <w:color w:val="auto"/>
          <w:sz w:val="24"/>
          <w:szCs w:val="24"/>
        </w:rPr>
        <w:t xml:space="preserve"> o potrebách trhu práce.“.</w:t>
      </w:r>
    </w:p>
    <w:p w:rsidR="005814FA" w:rsidRPr="006651ED">
      <w:pPr>
        <w:bidi w:val="0"/>
        <w:ind w:left="720"/>
        <w:jc w:val="both"/>
        <w:rPr>
          <w:rFonts w:ascii="Times New Roman" w:hAnsi="Times New Roman"/>
          <w:color w:val="auto"/>
          <w:sz w:val="24"/>
          <w:szCs w:val="24"/>
        </w:rPr>
      </w:pPr>
    </w:p>
    <w:p w:rsidR="00D44F79" w:rsidRPr="006651ED" w:rsidP="00D44F79">
      <w:pPr>
        <w:numPr>
          <w:numId w:val="1"/>
        </w:numPr>
        <w:bidi w:val="0"/>
        <w:contextualSpacing/>
        <w:jc w:val="both"/>
        <w:rPr>
          <w:rFonts w:ascii="Times New Roman" w:hAnsi="Times New Roman"/>
          <w:color w:val="auto"/>
          <w:sz w:val="24"/>
          <w:szCs w:val="24"/>
        </w:rPr>
      </w:pPr>
      <w:r w:rsidRPr="006651ED">
        <w:rPr>
          <w:rFonts w:ascii="Times New Roman" w:hAnsi="Times New Roman"/>
          <w:color w:val="auto"/>
          <w:sz w:val="24"/>
          <w:szCs w:val="24"/>
        </w:rPr>
        <w:t xml:space="preserve">Za § 135 sa vkladá § 135a, ktorý vrátane nadpisu znie: </w:t>
      </w:r>
    </w:p>
    <w:p w:rsidR="00D44F79" w:rsidRPr="006651ED" w:rsidP="00D44F79">
      <w:pPr>
        <w:bidi w:val="0"/>
        <w:jc w:val="both"/>
        <w:rPr>
          <w:rFonts w:ascii="Times New Roman" w:hAnsi="Times New Roman"/>
          <w:color w:val="auto"/>
          <w:sz w:val="24"/>
          <w:szCs w:val="24"/>
        </w:rPr>
      </w:pPr>
    </w:p>
    <w:p w:rsidR="00D44F79" w:rsidRPr="006651ED" w:rsidP="00D44F79">
      <w:pPr>
        <w:bidi w:val="0"/>
        <w:ind w:left="720"/>
        <w:jc w:val="center"/>
        <w:rPr>
          <w:rFonts w:ascii="Times New Roman" w:hAnsi="Times New Roman"/>
          <w:color w:val="auto"/>
          <w:sz w:val="24"/>
          <w:szCs w:val="24"/>
        </w:rPr>
      </w:pPr>
      <w:r w:rsidRPr="006651ED">
        <w:rPr>
          <w:rFonts w:ascii="Times New Roman" w:hAnsi="Times New Roman"/>
          <w:color w:val="auto"/>
          <w:sz w:val="24"/>
          <w:szCs w:val="24"/>
        </w:rPr>
        <w:t>„§ 135a</w:t>
      </w:r>
    </w:p>
    <w:p w:rsidR="00D44F79" w:rsidRPr="006651ED" w:rsidP="00D44F79">
      <w:pPr>
        <w:bidi w:val="0"/>
        <w:ind w:left="720"/>
        <w:jc w:val="center"/>
        <w:rPr>
          <w:rFonts w:ascii="Times New Roman" w:hAnsi="Times New Roman"/>
          <w:color w:val="auto"/>
          <w:sz w:val="24"/>
          <w:szCs w:val="24"/>
        </w:rPr>
      </w:pPr>
      <w:r w:rsidRPr="006651ED">
        <w:rPr>
          <w:rFonts w:ascii="Times New Roman" w:hAnsi="Times New Roman"/>
          <w:color w:val="auto"/>
          <w:sz w:val="24"/>
          <w:szCs w:val="24"/>
        </w:rPr>
        <w:t>Kariérové poradenstvo</w:t>
      </w:r>
    </w:p>
    <w:p w:rsidR="00D44F79" w:rsidRPr="006651ED" w:rsidP="00D44F79">
      <w:pPr>
        <w:bidi w:val="0"/>
        <w:ind w:left="720"/>
        <w:jc w:val="both"/>
        <w:rPr>
          <w:rFonts w:ascii="Times New Roman" w:hAnsi="Times New Roman"/>
          <w:color w:val="auto"/>
          <w:sz w:val="24"/>
          <w:szCs w:val="24"/>
        </w:rPr>
      </w:pPr>
    </w:p>
    <w:p w:rsidR="00D44F79" w:rsidRPr="006651ED" w:rsidP="00D44F79">
      <w:pPr>
        <w:bidi w:val="0"/>
        <w:jc w:val="both"/>
        <w:rPr>
          <w:rFonts w:ascii="Times New Roman" w:hAnsi="Times New Roman"/>
          <w:color w:val="auto"/>
          <w:sz w:val="24"/>
          <w:szCs w:val="24"/>
        </w:rPr>
      </w:pPr>
      <w:r w:rsidRPr="006651ED">
        <w:rPr>
          <w:rFonts w:ascii="Times New Roman" w:hAnsi="Times New Roman"/>
          <w:color w:val="auto"/>
          <w:sz w:val="24"/>
          <w:szCs w:val="24"/>
        </w:rPr>
        <w:t>(1) Kariérové poradenstvo v škole podľa § 27 ods. 2 písm. a) až g) a v šk</w:t>
      </w:r>
      <w:r w:rsidRPr="006651ED" w:rsidR="009020F2">
        <w:rPr>
          <w:rFonts w:ascii="Times New Roman" w:hAnsi="Times New Roman"/>
          <w:color w:val="auto"/>
          <w:sz w:val="24"/>
          <w:szCs w:val="24"/>
        </w:rPr>
        <w:t>olskom zariadení podľa § 117 a</w:t>
      </w:r>
      <w:r w:rsidRPr="006651ED">
        <w:rPr>
          <w:rFonts w:ascii="Times New Roman" w:hAnsi="Times New Roman"/>
          <w:color w:val="auto"/>
          <w:sz w:val="24"/>
          <w:szCs w:val="24"/>
        </w:rPr>
        <w:t xml:space="preserve"> 120 je zamerané najmä na činnosti podľa § 131 ods. 6 písm. b) a c) a poskytovanie súčinnosti príslušným poradenským zariadeniam podľa odseku 2. </w:t>
      </w:r>
    </w:p>
    <w:p w:rsidR="00D44F79" w:rsidRPr="006651ED" w:rsidP="00D44F79">
      <w:pPr>
        <w:bidi w:val="0"/>
        <w:jc w:val="both"/>
        <w:rPr>
          <w:rFonts w:ascii="Times New Roman" w:hAnsi="Times New Roman"/>
          <w:color w:val="auto"/>
          <w:sz w:val="24"/>
          <w:szCs w:val="24"/>
        </w:rPr>
      </w:pPr>
    </w:p>
    <w:p w:rsidR="00D44F79" w:rsidRPr="006651ED" w:rsidP="00D44F79">
      <w:pPr>
        <w:bidi w:val="0"/>
        <w:jc w:val="both"/>
        <w:rPr>
          <w:rFonts w:ascii="Times New Roman" w:hAnsi="Times New Roman"/>
          <w:color w:val="auto"/>
          <w:sz w:val="24"/>
          <w:szCs w:val="24"/>
        </w:rPr>
      </w:pPr>
      <w:r w:rsidRPr="006651ED">
        <w:rPr>
          <w:rFonts w:ascii="Times New Roman" w:hAnsi="Times New Roman"/>
          <w:color w:val="auto"/>
          <w:sz w:val="24"/>
          <w:szCs w:val="24"/>
        </w:rPr>
        <w:t>(2) Kar</w:t>
      </w:r>
      <w:r w:rsidRPr="006651ED" w:rsidR="001644A4">
        <w:rPr>
          <w:rFonts w:ascii="Times New Roman" w:hAnsi="Times New Roman"/>
          <w:color w:val="auto"/>
          <w:sz w:val="24"/>
          <w:szCs w:val="24"/>
        </w:rPr>
        <w:t>i</w:t>
      </w:r>
      <w:r w:rsidRPr="006651ED">
        <w:rPr>
          <w:rFonts w:ascii="Times New Roman" w:hAnsi="Times New Roman"/>
          <w:color w:val="auto"/>
          <w:sz w:val="24"/>
          <w:szCs w:val="24"/>
        </w:rPr>
        <w:t xml:space="preserve">érové poradenstvo v centre pedagogicko-psychologického poradenstva a prevencie je zamerané najmä na činnosti podľa § 131 ods. 6 písm. a), c) a d) a metodické usmerňovanie kariérového poradenstva v školách a školských zariadeniach v jeho územnej pôsobnosti. Súčasťou kariérového poradenstva v centre pedagogicko-psychologického poradenstva a prevencie v sídle kraja je aj koncepčné, metodické a koordinačné usmerňovanie kariérového poradenstva v centrách pedagogicko-psychologického poradenstva a prevencie v jeho územnej pôsobnosti.”.  </w:t>
      </w:r>
    </w:p>
    <w:p w:rsidR="00D44F79" w:rsidRPr="006651ED" w:rsidP="00D44F79">
      <w:pPr>
        <w:bidi w:val="0"/>
        <w:jc w:val="both"/>
        <w:rPr>
          <w:rFonts w:ascii="Times New Roman" w:hAnsi="Times New Roman"/>
          <w:color w:val="auto"/>
          <w:sz w:val="24"/>
          <w:szCs w:val="24"/>
        </w:rPr>
      </w:pPr>
    </w:p>
    <w:p w:rsidR="00832EE1" w:rsidRPr="006651ED" w:rsidP="00832EE1">
      <w:pPr>
        <w:numPr>
          <w:numId w:val="1"/>
        </w:numPr>
        <w:bidi w:val="0"/>
        <w:contextualSpacing/>
        <w:jc w:val="both"/>
        <w:rPr>
          <w:rFonts w:ascii="Times New Roman" w:hAnsi="Times New Roman"/>
          <w:color w:val="auto"/>
        </w:rPr>
      </w:pPr>
      <w:r w:rsidRPr="006651ED">
        <w:rPr>
          <w:rFonts w:ascii="Times New Roman" w:hAnsi="Times New Roman"/>
          <w:color w:val="auto"/>
          <w:sz w:val="24"/>
          <w:szCs w:val="24"/>
        </w:rPr>
        <w:t xml:space="preserve">     Za § 161g</w:t>
      </w:r>
      <w:r w:rsidRPr="006651ED" w:rsidR="00BF6F6C">
        <w:rPr>
          <w:rFonts w:ascii="Times New Roman" w:hAnsi="Times New Roman"/>
          <w:color w:val="auto"/>
          <w:sz w:val="24"/>
          <w:szCs w:val="24"/>
        </w:rPr>
        <w:t>a sa vkladajú</w:t>
      </w:r>
      <w:r w:rsidRPr="006651ED">
        <w:rPr>
          <w:rFonts w:ascii="Times New Roman" w:hAnsi="Times New Roman"/>
          <w:color w:val="auto"/>
          <w:sz w:val="24"/>
          <w:szCs w:val="24"/>
        </w:rPr>
        <w:t xml:space="preserve"> § 161gb</w:t>
      </w:r>
      <w:r w:rsidRPr="006651ED" w:rsidR="00BD5C11">
        <w:rPr>
          <w:rFonts w:ascii="Times New Roman" w:hAnsi="Times New Roman"/>
          <w:color w:val="auto"/>
          <w:sz w:val="24"/>
          <w:szCs w:val="24"/>
        </w:rPr>
        <w:t xml:space="preserve"> a </w:t>
      </w:r>
      <w:r w:rsidRPr="006651ED" w:rsidR="00BF6F6C">
        <w:rPr>
          <w:rFonts w:ascii="Times New Roman" w:hAnsi="Times New Roman"/>
          <w:color w:val="auto"/>
          <w:sz w:val="24"/>
          <w:szCs w:val="24"/>
        </w:rPr>
        <w:t>161gc</w:t>
      </w:r>
      <w:r w:rsidRPr="006651ED" w:rsidR="00203859">
        <w:rPr>
          <w:rFonts w:ascii="Times New Roman" w:hAnsi="Times New Roman"/>
          <w:color w:val="auto"/>
          <w:sz w:val="24"/>
          <w:szCs w:val="24"/>
        </w:rPr>
        <w:t>, ktoré</w:t>
      </w:r>
      <w:r w:rsidRPr="006651ED">
        <w:rPr>
          <w:rFonts w:ascii="Times New Roman" w:hAnsi="Times New Roman"/>
          <w:color w:val="auto"/>
          <w:sz w:val="24"/>
          <w:szCs w:val="24"/>
        </w:rPr>
        <w:t xml:space="preserve"> vrátane nadpisu zn</w:t>
      </w:r>
      <w:r w:rsidRPr="006651ED" w:rsidR="00203859">
        <w:rPr>
          <w:rFonts w:ascii="Times New Roman" w:hAnsi="Times New Roman"/>
          <w:color w:val="auto"/>
          <w:sz w:val="24"/>
          <w:szCs w:val="24"/>
        </w:rPr>
        <w:t>ejú</w:t>
      </w:r>
      <w:r w:rsidRPr="006651ED">
        <w:rPr>
          <w:rFonts w:ascii="Times New Roman" w:hAnsi="Times New Roman"/>
          <w:color w:val="auto"/>
          <w:sz w:val="24"/>
          <w:szCs w:val="24"/>
        </w:rPr>
        <w:t xml:space="preserve">: </w:t>
      </w:r>
    </w:p>
    <w:p w:rsidR="00832EE1" w:rsidRPr="006651ED" w:rsidP="00832EE1">
      <w:pPr>
        <w:pStyle w:val="ListParagraph"/>
        <w:bidi w:val="0"/>
        <w:rPr>
          <w:rFonts w:ascii="Times New Roman" w:hAnsi="Times New Roman"/>
          <w:color w:val="auto"/>
        </w:rPr>
      </w:pPr>
    </w:p>
    <w:p w:rsidR="00FC3BEC" w:rsidRPr="006651ED" w:rsidP="00832EE1">
      <w:pPr>
        <w:pStyle w:val="ListParagraph"/>
        <w:bidi w:val="0"/>
        <w:jc w:val="center"/>
        <w:rPr>
          <w:rFonts w:ascii="Times New Roman" w:hAnsi="Times New Roman"/>
          <w:color w:val="auto"/>
        </w:rPr>
      </w:pPr>
      <w:r w:rsidRPr="006651ED" w:rsidR="00832EE1">
        <w:rPr>
          <w:rFonts w:ascii="Times New Roman" w:hAnsi="Times New Roman"/>
          <w:color w:val="auto"/>
        </w:rPr>
        <w:t>„</w:t>
      </w:r>
      <w:r w:rsidRPr="006651ED">
        <w:rPr>
          <w:rFonts w:ascii="Times New Roman" w:hAnsi="Times New Roman"/>
          <w:color w:val="auto"/>
        </w:rPr>
        <w:t>§ 161gb</w:t>
      </w:r>
    </w:p>
    <w:p w:rsidR="00FC3BEC" w:rsidRPr="006651ED" w:rsidP="00832EE1">
      <w:pPr>
        <w:pStyle w:val="ListParagraph"/>
        <w:bidi w:val="0"/>
        <w:jc w:val="center"/>
        <w:rPr>
          <w:rFonts w:ascii="Times New Roman" w:hAnsi="Times New Roman"/>
          <w:color w:val="auto"/>
        </w:rPr>
      </w:pPr>
      <w:r w:rsidRPr="006651ED">
        <w:rPr>
          <w:rFonts w:ascii="Times New Roman" w:hAnsi="Times New Roman"/>
          <w:color w:val="auto"/>
        </w:rPr>
        <w:t>Prechodné ustanovenia k úpravám účinným od 1. septembra 2018</w:t>
      </w:r>
    </w:p>
    <w:p w:rsidR="00FC3BEC" w:rsidRPr="006651ED" w:rsidP="00832EE1">
      <w:pPr>
        <w:pStyle w:val="ListParagraph"/>
        <w:bidi w:val="0"/>
        <w:jc w:val="center"/>
        <w:rPr>
          <w:rFonts w:ascii="Times New Roman" w:hAnsi="Times New Roman"/>
          <w:color w:val="auto"/>
        </w:rPr>
      </w:pPr>
    </w:p>
    <w:p w:rsidR="00347443" w:rsidRPr="006651ED" w:rsidP="00FC3BEC">
      <w:pPr>
        <w:pStyle w:val="ListParagraph"/>
        <w:bidi w:val="0"/>
        <w:rPr>
          <w:rFonts w:ascii="Times New Roman" w:hAnsi="Times New Roman"/>
          <w:color w:val="auto"/>
        </w:rPr>
      </w:pPr>
      <w:r w:rsidRPr="006651ED" w:rsidR="0009168B">
        <w:rPr>
          <w:rFonts w:ascii="Times New Roman" w:hAnsi="Times New Roman"/>
          <w:color w:val="auto"/>
        </w:rPr>
        <w:t xml:space="preserve">Stredná umelecká škola a škola úžitkového výtvarníctva od prijímacieho konania pre školský rok 2019/2020 a v nasledujúcich školských rokoch môže prijímať iba žiakov do </w:t>
      </w:r>
      <w:r w:rsidRPr="006651ED" w:rsidR="00CB1E8A">
        <w:rPr>
          <w:rFonts w:ascii="Times New Roman" w:hAnsi="Times New Roman"/>
          <w:color w:val="auto"/>
        </w:rPr>
        <w:t>študijného odboru</w:t>
      </w:r>
      <w:r w:rsidRPr="006651ED" w:rsidR="00FC3BEC">
        <w:rPr>
          <w:rFonts w:ascii="Times New Roman" w:hAnsi="Times New Roman"/>
          <w:color w:val="auto"/>
        </w:rPr>
        <w:t xml:space="preserve"> skupiny 82 Umenie a umeleckoremeselná tvorba I</w:t>
      </w:r>
      <w:r w:rsidRPr="006651ED">
        <w:rPr>
          <w:rFonts w:ascii="Times New Roman" w:hAnsi="Times New Roman"/>
          <w:color w:val="auto"/>
        </w:rPr>
        <w:t>.</w:t>
      </w:r>
    </w:p>
    <w:p w:rsidR="00FC3BEC" w:rsidRPr="006651ED" w:rsidP="00FC3BEC">
      <w:pPr>
        <w:pStyle w:val="ListParagraph"/>
        <w:bidi w:val="0"/>
        <w:rPr>
          <w:rFonts w:ascii="Times New Roman" w:hAnsi="Times New Roman"/>
          <w:color w:val="auto"/>
        </w:rPr>
      </w:pPr>
      <w:r w:rsidRPr="006651ED" w:rsidR="00BF73F1">
        <w:rPr>
          <w:rFonts w:ascii="Times New Roman" w:hAnsi="Times New Roman"/>
          <w:color w:val="auto"/>
        </w:rPr>
        <w:t> </w:t>
      </w:r>
    </w:p>
    <w:p w:rsidR="00FC3BEC" w:rsidRPr="006651ED" w:rsidP="00832EE1">
      <w:pPr>
        <w:pStyle w:val="ListParagraph"/>
        <w:bidi w:val="0"/>
        <w:jc w:val="center"/>
        <w:rPr>
          <w:rFonts w:ascii="Times New Roman" w:hAnsi="Times New Roman"/>
          <w:color w:val="auto"/>
        </w:rPr>
      </w:pPr>
    </w:p>
    <w:p w:rsidR="00832EE1" w:rsidRPr="006651ED" w:rsidP="00832EE1">
      <w:pPr>
        <w:pStyle w:val="ListParagraph"/>
        <w:bidi w:val="0"/>
        <w:jc w:val="center"/>
        <w:rPr>
          <w:rFonts w:ascii="Times New Roman" w:hAnsi="Times New Roman"/>
          <w:color w:val="auto"/>
        </w:rPr>
      </w:pPr>
      <w:r w:rsidRPr="006651ED" w:rsidR="00FC3BEC">
        <w:rPr>
          <w:rFonts w:ascii="Times New Roman" w:hAnsi="Times New Roman"/>
          <w:color w:val="auto"/>
        </w:rPr>
        <w:t>§ 161gc</w:t>
      </w:r>
    </w:p>
    <w:p w:rsidR="00832EE1" w:rsidRPr="006651ED" w:rsidP="00832EE1">
      <w:pPr>
        <w:bidi w:val="0"/>
        <w:ind w:left="720"/>
        <w:jc w:val="center"/>
        <w:rPr>
          <w:rFonts w:ascii="Times New Roman" w:hAnsi="Times New Roman"/>
          <w:color w:val="auto"/>
          <w:sz w:val="24"/>
          <w:szCs w:val="24"/>
        </w:rPr>
      </w:pPr>
      <w:r w:rsidRPr="006651ED">
        <w:rPr>
          <w:rFonts w:ascii="Times New Roman" w:hAnsi="Times New Roman"/>
          <w:color w:val="auto"/>
          <w:sz w:val="24"/>
          <w:szCs w:val="24"/>
        </w:rPr>
        <w:t>Prechodné ustanovenia k úpravám účinným od 1. septembra 2019</w:t>
      </w:r>
    </w:p>
    <w:p w:rsidR="00832EE1" w:rsidRPr="006651ED" w:rsidP="00832EE1">
      <w:pPr>
        <w:bidi w:val="0"/>
        <w:ind w:left="720"/>
        <w:contextualSpacing/>
        <w:jc w:val="center"/>
        <w:rPr>
          <w:rFonts w:ascii="Times New Roman" w:hAnsi="Times New Roman"/>
          <w:color w:val="auto"/>
          <w:sz w:val="24"/>
          <w:szCs w:val="24"/>
        </w:rPr>
      </w:pPr>
    </w:p>
    <w:p w:rsidR="00832EE1" w:rsidRPr="006651ED" w:rsidP="00832EE1">
      <w:pPr>
        <w:pStyle w:val="ListParagraph"/>
        <w:bidi w:val="0"/>
        <w:rPr>
          <w:rFonts w:ascii="Times New Roman" w:hAnsi="Times New Roman"/>
          <w:color w:val="auto"/>
        </w:rPr>
      </w:pPr>
      <w:r w:rsidRPr="006651ED" w:rsidR="00FC30F5">
        <w:rPr>
          <w:rFonts w:ascii="Times New Roman" w:hAnsi="Times New Roman"/>
          <w:color w:val="auto"/>
        </w:rPr>
        <w:t>(1) Stredná umelecká škola a škola</w:t>
      </w:r>
      <w:r w:rsidRPr="006651ED">
        <w:rPr>
          <w:rFonts w:ascii="Times New Roman" w:hAnsi="Times New Roman"/>
          <w:color w:val="auto"/>
        </w:rPr>
        <w:t xml:space="preserve"> úžitkového výtvarníctva zaraden</w:t>
      </w:r>
      <w:r w:rsidRPr="006651ED" w:rsidR="00FC30F5">
        <w:rPr>
          <w:rFonts w:ascii="Times New Roman" w:hAnsi="Times New Roman"/>
          <w:color w:val="auto"/>
        </w:rPr>
        <w:t>á</w:t>
      </w:r>
      <w:r w:rsidRPr="006651ED">
        <w:rPr>
          <w:rFonts w:ascii="Times New Roman" w:hAnsi="Times New Roman"/>
          <w:color w:val="auto"/>
        </w:rPr>
        <w:t xml:space="preserve"> do siete škôl a školských zariadení podľa predpisov účinných do 31. augusta 2019 sa stáva škol</w:t>
      </w:r>
      <w:r w:rsidRPr="006651ED" w:rsidR="00FC30F5">
        <w:rPr>
          <w:rFonts w:ascii="Times New Roman" w:hAnsi="Times New Roman"/>
          <w:color w:val="auto"/>
        </w:rPr>
        <w:t>ou</w:t>
      </w:r>
      <w:r w:rsidRPr="006651ED">
        <w:rPr>
          <w:rFonts w:ascii="Times New Roman" w:hAnsi="Times New Roman"/>
          <w:color w:val="auto"/>
        </w:rPr>
        <w:t xml:space="preserve"> umeleckého priemyslu podľa predpisov účinných od 1. septembra 2019.</w:t>
      </w:r>
    </w:p>
    <w:p w:rsidR="00832EE1" w:rsidRPr="006651ED" w:rsidP="00832EE1">
      <w:pPr>
        <w:pStyle w:val="ListParagraph"/>
        <w:bidi w:val="0"/>
        <w:rPr>
          <w:rFonts w:ascii="Times New Roman" w:hAnsi="Times New Roman"/>
          <w:color w:val="auto"/>
        </w:rPr>
      </w:pPr>
    </w:p>
    <w:p w:rsidR="00832EE1" w:rsidRPr="006651ED" w:rsidP="00832EE1">
      <w:pPr>
        <w:pStyle w:val="ListParagraph"/>
        <w:bidi w:val="0"/>
        <w:rPr>
          <w:rFonts w:ascii="Times New Roman" w:hAnsi="Times New Roman"/>
          <w:color w:val="auto"/>
        </w:rPr>
      </w:pPr>
      <w:r w:rsidRPr="006651ED">
        <w:rPr>
          <w:rFonts w:ascii="Times New Roman" w:hAnsi="Times New Roman"/>
          <w:color w:val="auto"/>
        </w:rPr>
        <w:t xml:space="preserve">(2) Žiak strednej umeleckej školy a školy úžitkového výtvarníctva, ktorý začal štúdium podľa predpisov účinných do 31. augusta 2019, dokončí štúdium podľa predpisov účinných do </w:t>
      </w:r>
      <w:r w:rsidRPr="006651ED" w:rsidR="009B2AEB">
        <w:rPr>
          <w:rFonts w:ascii="Times New Roman" w:hAnsi="Times New Roman"/>
          <w:color w:val="auto"/>
        </w:rPr>
        <w:t>3</w:t>
      </w:r>
      <w:r w:rsidRPr="006651ED">
        <w:rPr>
          <w:rFonts w:ascii="Times New Roman" w:hAnsi="Times New Roman"/>
          <w:color w:val="auto"/>
        </w:rPr>
        <w:t xml:space="preserve">1. </w:t>
      </w:r>
      <w:r w:rsidRPr="006651ED" w:rsidR="009B2AEB">
        <w:rPr>
          <w:rFonts w:ascii="Times New Roman" w:hAnsi="Times New Roman"/>
          <w:color w:val="auto"/>
        </w:rPr>
        <w:t>augusta</w:t>
      </w:r>
      <w:r w:rsidRPr="006651ED">
        <w:rPr>
          <w:rFonts w:ascii="Times New Roman" w:hAnsi="Times New Roman"/>
          <w:color w:val="auto"/>
        </w:rPr>
        <w:t xml:space="preserve"> 2019.</w:t>
      </w:r>
      <w:r w:rsidRPr="006651ED" w:rsidR="009B2AEB">
        <w:rPr>
          <w:rFonts w:ascii="Times New Roman" w:hAnsi="Times New Roman"/>
          <w:color w:val="auto"/>
        </w:rPr>
        <w:t>“.</w:t>
      </w:r>
    </w:p>
    <w:p w:rsidR="005053F1" w:rsidRPr="006651ED" w:rsidP="00832EE1">
      <w:pPr>
        <w:bidi w:val="0"/>
        <w:ind w:left="720"/>
        <w:contextualSpacing/>
        <w:jc w:val="both"/>
        <w:rPr>
          <w:rFonts w:ascii="Times New Roman" w:hAnsi="Times New Roman"/>
          <w:color w:val="auto"/>
        </w:rPr>
      </w:pPr>
    </w:p>
    <w:p w:rsidR="003C71DB" w:rsidRPr="006651ED">
      <w:pPr>
        <w:bidi w:val="0"/>
        <w:ind w:left="720"/>
        <w:jc w:val="center"/>
        <w:rPr>
          <w:rFonts w:ascii="Times New Roman" w:hAnsi="Times New Roman"/>
          <w:b/>
          <w:color w:val="auto"/>
          <w:sz w:val="24"/>
          <w:szCs w:val="24"/>
        </w:rPr>
      </w:pPr>
      <w:r w:rsidRPr="006651ED" w:rsidR="0009168B">
        <w:rPr>
          <w:rFonts w:ascii="Times New Roman" w:hAnsi="Times New Roman"/>
          <w:b/>
          <w:color w:val="auto"/>
          <w:sz w:val="24"/>
          <w:szCs w:val="24"/>
        </w:rPr>
        <w:t>Čl. VI</w:t>
      </w:r>
    </w:p>
    <w:p w:rsidR="005814FA" w:rsidRPr="006651ED">
      <w:pPr>
        <w:bidi w:val="0"/>
        <w:ind w:left="720"/>
        <w:jc w:val="center"/>
        <w:rPr>
          <w:rFonts w:ascii="Times New Roman" w:hAnsi="Times New Roman"/>
          <w:b/>
          <w:color w:val="auto"/>
          <w:sz w:val="24"/>
          <w:szCs w:val="24"/>
        </w:rPr>
      </w:pPr>
    </w:p>
    <w:p w:rsidR="005814FA" w:rsidRPr="006651ED">
      <w:pPr>
        <w:bidi w:val="0"/>
        <w:ind w:left="720"/>
        <w:jc w:val="both"/>
        <w:rPr>
          <w:rFonts w:ascii="Times New Roman" w:hAnsi="Times New Roman"/>
          <w:color w:val="auto"/>
          <w:sz w:val="24"/>
          <w:szCs w:val="24"/>
        </w:rPr>
      </w:pPr>
      <w:bookmarkStart w:id="0" w:name="_nfrbzr61uvm5" w:colFirst="0" w:colLast="0"/>
      <w:bookmarkEnd w:id="0"/>
      <w:r w:rsidRPr="006651ED" w:rsidR="00816217">
        <w:rPr>
          <w:rFonts w:ascii="Times New Roman" w:hAnsi="Times New Roman"/>
          <w:color w:val="auto"/>
          <w:sz w:val="24"/>
          <w:szCs w:val="24"/>
        </w:rPr>
        <w:t>Tento zákon nadobúda účinnosť 1.</w:t>
      </w:r>
      <w:r w:rsidRPr="006651ED" w:rsidR="003B38BF">
        <w:rPr>
          <w:rFonts w:ascii="Times New Roman" w:hAnsi="Times New Roman"/>
          <w:color w:val="auto"/>
          <w:sz w:val="24"/>
          <w:szCs w:val="24"/>
        </w:rPr>
        <w:t xml:space="preserve"> </w:t>
      </w:r>
      <w:r w:rsidRPr="006651ED" w:rsidR="00816217">
        <w:rPr>
          <w:rFonts w:ascii="Times New Roman" w:hAnsi="Times New Roman"/>
          <w:color w:val="auto"/>
          <w:sz w:val="24"/>
          <w:szCs w:val="24"/>
        </w:rPr>
        <w:t xml:space="preserve">septembra 2018 okrem </w:t>
      </w:r>
      <w:r w:rsidRPr="006651ED" w:rsidR="004C687C">
        <w:rPr>
          <w:rFonts w:ascii="Times New Roman" w:hAnsi="Times New Roman"/>
          <w:color w:val="auto"/>
          <w:sz w:val="24"/>
          <w:szCs w:val="24"/>
        </w:rPr>
        <w:t>čl. I</w:t>
      </w:r>
      <w:r w:rsidRPr="006651ED" w:rsidR="00090FB9">
        <w:rPr>
          <w:rFonts w:ascii="Times New Roman" w:hAnsi="Times New Roman"/>
          <w:color w:val="auto"/>
          <w:sz w:val="24"/>
          <w:szCs w:val="24"/>
        </w:rPr>
        <w:t> </w:t>
      </w:r>
      <w:r w:rsidRPr="006651ED" w:rsidR="00583720">
        <w:rPr>
          <w:rFonts w:ascii="Times New Roman" w:hAnsi="Times New Roman"/>
          <w:color w:val="auto"/>
          <w:sz w:val="24"/>
          <w:szCs w:val="24"/>
        </w:rPr>
        <w:t>bodu</w:t>
      </w:r>
      <w:r w:rsidRPr="006651ED" w:rsidR="00090FB9">
        <w:rPr>
          <w:rFonts w:ascii="Times New Roman" w:hAnsi="Times New Roman"/>
          <w:color w:val="auto"/>
          <w:sz w:val="24"/>
          <w:szCs w:val="24"/>
        </w:rPr>
        <w:t xml:space="preserve"> </w:t>
      </w:r>
      <w:r w:rsidRPr="006651ED" w:rsidR="00C9373F">
        <w:rPr>
          <w:rFonts w:ascii="Times New Roman" w:hAnsi="Times New Roman"/>
          <w:color w:val="auto"/>
          <w:sz w:val="24"/>
          <w:szCs w:val="24"/>
        </w:rPr>
        <w:t>85</w:t>
      </w:r>
      <w:r w:rsidRPr="006651ED" w:rsidR="00DB5448">
        <w:rPr>
          <w:rFonts w:ascii="Times New Roman" w:hAnsi="Times New Roman"/>
          <w:color w:val="auto"/>
          <w:sz w:val="24"/>
          <w:szCs w:val="24"/>
        </w:rPr>
        <w:t>,</w:t>
      </w:r>
      <w:r w:rsidRPr="006651ED" w:rsidR="0009168B">
        <w:rPr>
          <w:rFonts w:ascii="Times New Roman" w:hAnsi="Times New Roman"/>
          <w:color w:val="auto"/>
          <w:sz w:val="24"/>
          <w:szCs w:val="24"/>
        </w:rPr>
        <w:t xml:space="preserve"> </w:t>
      </w:r>
      <w:r w:rsidRPr="006651ED" w:rsidR="00583720">
        <w:rPr>
          <w:rFonts w:ascii="Times New Roman" w:hAnsi="Times New Roman"/>
          <w:color w:val="auto"/>
          <w:sz w:val="24"/>
          <w:szCs w:val="24"/>
        </w:rPr>
        <w:t>ktorý</w:t>
      </w:r>
      <w:r w:rsidRPr="006651ED" w:rsidR="000B538C">
        <w:rPr>
          <w:rFonts w:ascii="Times New Roman" w:hAnsi="Times New Roman"/>
          <w:color w:val="auto"/>
          <w:sz w:val="24"/>
          <w:szCs w:val="24"/>
        </w:rPr>
        <w:t xml:space="preserve"> nad</w:t>
      </w:r>
      <w:r w:rsidRPr="006651ED" w:rsidR="00583720">
        <w:rPr>
          <w:rFonts w:ascii="Times New Roman" w:hAnsi="Times New Roman"/>
          <w:color w:val="auto"/>
          <w:sz w:val="24"/>
          <w:szCs w:val="24"/>
        </w:rPr>
        <w:t>obúda</w:t>
      </w:r>
      <w:r w:rsidRPr="006651ED" w:rsidR="00925885">
        <w:rPr>
          <w:rFonts w:ascii="Times New Roman" w:hAnsi="Times New Roman"/>
          <w:color w:val="auto"/>
          <w:sz w:val="24"/>
          <w:szCs w:val="24"/>
        </w:rPr>
        <w:t xml:space="preserve"> účinnosť dňom vyhlásenia</w:t>
      </w:r>
      <w:r w:rsidRPr="006651ED" w:rsidR="00C9373F">
        <w:rPr>
          <w:rFonts w:ascii="Times New Roman" w:hAnsi="Times New Roman"/>
          <w:color w:val="auto"/>
          <w:sz w:val="24"/>
          <w:szCs w:val="24"/>
        </w:rPr>
        <w:t>,</w:t>
      </w:r>
      <w:r w:rsidRPr="006651ED" w:rsidR="00DB5448">
        <w:rPr>
          <w:rFonts w:ascii="Times New Roman" w:hAnsi="Times New Roman"/>
          <w:color w:val="auto"/>
          <w:sz w:val="24"/>
          <w:szCs w:val="24"/>
        </w:rPr>
        <w:t> </w:t>
      </w:r>
      <w:r w:rsidRPr="006651ED" w:rsidR="00C9373F">
        <w:rPr>
          <w:rFonts w:ascii="Times New Roman" w:hAnsi="Times New Roman"/>
          <w:color w:val="auto"/>
          <w:sz w:val="24"/>
          <w:szCs w:val="24"/>
        </w:rPr>
        <w:t xml:space="preserve">čl. V bodu 6, ktorý nadobúda účinnosť 2. januára 2019 a </w:t>
      </w:r>
      <w:r w:rsidRPr="006651ED" w:rsidR="00DB5448">
        <w:rPr>
          <w:rFonts w:ascii="Times New Roman" w:hAnsi="Times New Roman"/>
          <w:color w:val="auto"/>
          <w:sz w:val="24"/>
          <w:szCs w:val="24"/>
        </w:rPr>
        <w:t>čl. V bodov 1,</w:t>
      </w:r>
      <w:r w:rsidRPr="006651ED" w:rsidR="00466D09">
        <w:rPr>
          <w:rFonts w:ascii="Times New Roman" w:hAnsi="Times New Roman"/>
          <w:color w:val="auto"/>
          <w:sz w:val="24"/>
          <w:szCs w:val="24"/>
        </w:rPr>
        <w:t xml:space="preserve"> </w:t>
      </w:r>
      <w:r w:rsidRPr="006651ED" w:rsidR="00DB5448">
        <w:rPr>
          <w:rFonts w:ascii="Times New Roman" w:hAnsi="Times New Roman"/>
          <w:color w:val="auto"/>
          <w:sz w:val="24"/>
          <w:szCs w:val="24"/>
        </w:rPr>
        <w:t>5,</w:t>
      </w:r>
      <w:r w:rsidRPr="006651ED" w:rsidR="00466D09">
        <w:rPr>
          <w:rFonts w:ascii="Times New Roman" w:hAnsi="Times New Roman"/>
          <w:color w:val="auto"/>
          <w:sz w:val="24"/>
          <w:szCs w:val="24"/>
        </w:rPr>
        <w:t xml:space="preserve"> </w:t>
      </w:r>
      <w:r w:rsidRPr="006651ED" w:rsidR="00C9373F">
        <w:rPr>
          <w:rFonts w:ascii="Times New Roman" w:hAnsi="Times New Roman"/>
          <w:color w:val="auto"/>
          <w:sz w:val="24"/>
          <w:szCs w:val="24"/>
        </w:rPr>
        <w:t>7</w:t>
      </w:r>
      <w:r w:rsidRPr="006651ED" w:rsidR="00DB5448">
        <w:rPr>
          <w:rFonts w:ascii="Times New Roman" w:hAnsi="Times New Roman"/>
          <w:color w:val="auto"/>
          <w:sz w:val="24"/>
          <w:szCs w:val="24"/>
        </w:rPr>
        <w:t>,</w:t>
      </w:r>
      <w:r w:rsidRPr="006651ED" w:rsidR="00466D09">
        <w:rPr>
          <w:rFonts w:ascii="Times New Roman" w:hAnsi="Times New Roman"/>
          <w:color w:val="auto"/>
          <w:sz w:val="24"/>
          <w:szCs w:val="24"/>
        </w:rPr>
        <w:t xml:space="preserve"> </w:t>
      </w:r>
      <w:r w:rsidRPr="006651ED" w:rsidR="00C9373F">
        <w:rPr>
          <w:rFonts w:ascii="Times New Roman" w:hAnsi="Times New Roman"/>
          <w:color w:val="auto"/>
          <w:sz w:val="24"/>
          <w:szCs w:val="24"/>
        </w:rPr>
        <w:t>9</w:t>
      </w:r>
      <w:r w:rsidRPr="006651ED" w:rsidR="00DB5448">
        <w:rPr>
          <w:rFonts w:ascii="Times New Roman" w:hAnsi="Times New Roman"/>
          <w:color w:val="auto"/>
          <w:sz w:val="24"/>
          <w:szCs w:val="24"/>
        </w:rPr>
        <w:t xml:space="preserve"> až </w:t>
      </w:r>
      <w:r w:rsidRPr="006651ED" w:rsidR="00C9373F">
        <w:rPr>
          <w:rFonts w:ascii="Times New Roman" w:hAnsi="Times New Roman"/>
          <w:color w:val="auto"/>
          <w:sz w:val="24"/>
          <w:szCs w:val="24"/>
        </w:rPr>
        <w:t>15</w:t>
      </w:r>
      <w:r w:rsidRPr="006651ED" w:rsidR="00DB5448">
        <w:rPr>
          <w:rFonts w:ascii="Times New Roman" w:hAnsi="Times New Roman"/>
          <w:color w:val="auto"/>
          <w:sz w:val="24"/>
          <w:szCs w:val="24"/>
        </w:rPr>
        <w:t>,</w:t>
      </w:r>
      <w:r w:rsidRPr="006651ED" w:rsidR="00466D09">
        <w:rPr>
          <w:rFonts w:ascii="Times New Roman" w:hAnsi="Times New Roman"/>
          <w:color w:val="auto"/>
          <w:sz w:val="24"/>
          <w:szCs w:val="24"/>
        </w:rPr>
        <w:t xml:space="preserve"> </w:t>
      </w:r>
      <w:r w:rsidRPr="006651ED" w:rsidR="00C9373F">
        <w:rPr>
          <w:rFonts w:ascii="Times New Roman" w:hAnsi="Times New Roman"/>
          <w:color w:val="auto"/>
          <w:sz w:val="24"/>
          <w:szCs w:val="24"/>
        </w:rPr>
        <w:t>17</w:t>
      </w:r>
      <w:r w:rsidRPr="006651ED" w:rsidR="00DB5448">
        <w:rPr>
          <w:rFonts w:ascii="Times New Roman" w:hAnsi="Times New Roman"/>
          <w:color w:val="auto"/>
          <w:sz w:val="24"/>
          <w:szCs w:val="24"/>
        </w:rPr>
        <w:t xml:space="preserve"> až </w:t>
      </w:r>
      <w:r w:rsidRPr="006651ED" w:rsidR="00C9373F">
        <w:rPr>
          <w:rFonts w:ascii="Times New Roman" w:hAnsi="Times New Roman"/>
          <w:color w:val="auto"/>
          <w:sz w:val="24"/>
          <w:szCs w:val="24"/>
        </w:rPr>
        <w:t>23</w:t>
      </w:r>
      <w:r w:rsidRPr="006651ED" w:rsidR="00DB5448">
        <w:rPr>
          <w:rFonts w:ascii="Times New Roman" w:hAnsi="Times New Roman"/>
          <w:color w:val="auto"/>
          <w:sz w:val="24"/>
          <w:szCs w:val="24"/>
        </w:rPr>
        <w:t xml:space="preserve">, </w:t>
      </w:r>
      <w:r w:rsidRPr="006651ED" w:rsidR="00C9373F">
        <w:rPr>
          <w:rFonts w:ascii="Times New Roman" w:hAnsi="Times New Roman"/>
          <w:color w:val="auto"/>
          <w:sz w:val="24"/>
          <w:szCs w:val="24"/>
        </w:rPr>
        <w:t xml:space="preserve">25 </w:t>
      </w:r>
      <w:r w:rsidRPr="006651ED" w:rsidR="00DB5448">
        <w:rPr>
          <w:rFonts w:ascii="Times New Roman" w:hAnsi="Times New Roman"/>
          <w:color w:val="auto"/>
          <w:sz w:val="24"/>
          <w:szCs w:val="24"/>
        </w:rPr>
        <w:t xml:space="preserve">až </w:t>
      </w:r>
      <w:r w:rsidRPr="006651ED" w:rsidR="00C9373F">
        <w:rPr>
          <w:rFonts w:ascii="Times New Roman" w:hAnsi="Times New Roman"/>
          <w:color w:val="auto"/>
          <w:sz w:val="24"/>
          <w:szCs w:val="24"/>
        </w:rPr>
        <w:t>35</w:t>
      </w:r>
      <w:r w:rsidRPr="006651ED" w:rsidR="00DB5448">
        <w:rPr>
          <w:rFonts w:ascii="Times New Roman" w:hAnsi="Times New Roman"/>
          <w:color w:val="auto"/>
          <w:sz w:val="24"/>
          <w:szCs w:val="24"/>
        </w:rPr>
        <w:t>, ktoré nadobúdajú účinnosť 1. septembra 2019</w:t>
      </w:r>
      <w:r w:rsidRPr="006651ED" w:rsidR="000B538C">
        <w:rPr>
          <w:rFonts w:ascii="Times New Roman" w:hAnsi="Times New Roman"/>
          <w:color w:val="auto"/>
          <w:sz w:val="24"/>
          <w:szCs w:val="24"/>
        </w:rPr>
        <w:t>.</w:t>
      </w:r>
    </w:p>
    <w:p w:rsidR="00917A9C" w:rsidRPr="006651ED">
      <w:pPr>
        <w:bidi w:val="0"/>
        <w:ind w:left="720"/>
        <w:jc w:val="both"/>
        <w:rPr>
          <w:rFonts w:ascii="Times New Roman" w:hAnsi="Times New Roman"/>
          <w:color w:val="auto"/>
          <w:sz w:val="24"/>
          <w:szCs w:val="24"/>
        </w:rPr>
      </w:pPr>
    </w:p>
    <w:p w:rsidR="00917A9C" w:rsidRPr="006651ED">
      <w:pPr>
        <w:bidi w:val="0"/>
        <w:ind w:left="720"/>
        <w:jc w:val="both"/>
        <w:rPr>
          <w:rFonts w:ascii="Times New Roman" w:hAnsi="Times New Roman"/>
          <w:color w:val="auto"/>
          <w:sz w:val="24"/>
          <w:szCs w:val="24"/>
        </w:rPr>
      </w:pPr>
    </w:p>
    <w:p w:rsidR="00917A9C" w:rsidRPr="006651ED">
      <w:pPr>
        <w:bidi w:val="0"/>
        <w:ind w:left="720"/>
        <w:jc w:val="both"/>
        <w:rPr>
          <w:rFonts w:ascii="Times New Roman" w:hAnsi="Times New Roman"/>
          <w:color w:val="auto"/>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r w:rsidRPr="006651ED">
        <w:rPr>
          <w:rFonts w:ascii="Times New Roman" w:hAnsi="Times New Roman"/>
          <w:sz w:val="24"/>
          <w:szCs w:val="24"/>
        </w:rPr>
        <w:t>prezident  Slovenskej republiky</w:t>
      </w: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r w:rsidRPr="006651ED">
        <w:rPr>
          <w:rFonts w:ascii="Times New Roman" w:hAnsi="Times New Roman"/>
          <w:sz w:val="24"/>
          <w:szCs w:val="24"/>
        </w:rPr>
        <w:t>predseda Národnej rady Slovenskej republiky</w:t>
      </w: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6651ED" w:rsidP="00917A9C">
      <w:pPr>
        <w:bidi w:val="0"/>
        <w:ind w:firstLine="426"/>
        <w:jc w:val="center"/>
        <w:rPr>
          <w:rFonts w:ascii="Times New Roman" w:hAnsi="Times New Roman"/>
          <w:sz w:val="24"/>
          <w:szCs w:val="24"/>
        </w:rPr>
      </w:pPr>
    </w:p>
    <w:p w:rsidR="00917A9C" w:rsidRPr="00E106F1" w:rsidP="00917A9C">
      <w:pPr>
        <w:bidi w:val="0"/>
        <w:ind w:firstLine="426"/>
        <w:jc w:val="center"/>
        <w:rPr>
          <w:rFonts w:ascii="Times New Roman" w:hAnsi="Times New Roman"/>
          <w:sz w:val="24"/>
          <w:szCs w:val="24"/>
        </w:rPr>
      </w:pPr>
      <w:r w:rsidRPr="006651ED">
        <w:rPr>
          <w:rFonts w:ascii="Times New Roman" w:hAnsi="Times New Roman"/>
          <w:sz w:val="24"/>
          <w:szCs w:val="24"/>
        </w:rPr>
        <w:t>predseda vlády Slovenskej republiky</w:t>
      </w:r>
    </w:p>
    <w:p w:rsidR="00917A9C" w:rsidRPr="00E106F1" w:rsidP="00917A9C">
      <w:pPr>
        <w:bidi w:val="0"/>
        <w:ind w:firstLine="426"/>
        <w:jc w:val="both"/>
        <w:rPr>
          <w:rFonts w:ascii="Times New Roman" w:hAnsi="Times New Roman"/>
          <w:sz w:val="24"/>
          <w:szCs w:val="24"/>
        </w:rPr>
      </w:pPr>
    </w:p>
    <w:p w:rsidR="00917A9C" w:rsidRPr="00E106F1" w:rsidP="00917A9C">
      <w:pPr>
        <w:bidi w:val="0"/>
        <w:ind w:firstLine="426"/>
        <w:jc w:val="both"/>
        <w:rPr>
          <w:rFonts w:ascii="Times New Roman" w:hAnsi="Times New Roman"/>
          <w:sz w:val="24"/>
          <w:szCs w:val="24"/>
        </w:rPr>
      </w:pPr>
    </w:p>
    <w:p w:rsidR="00917A9C" w:rsidP="00917A9C">
      <w:pPr>
        <w:bidi w:val="0"/>
        <w:rPr>
          <w:rFonts w:ascii="Times New Roman" w:hAnsi="Times New Roman"/>
        </w:rPr>
      </w:pPr>
    </w:p>
    <w:p w:rsidR="00917A9C" w:rsidRPr="008877C8">
      <w:pPr>
        <w:bidi w:val="0"/>
        <w:ind w:left="720"/>
        <w:jc w:val="both"/>
        <w:rPr>
          <w:rFonts w:ascii="Times New Roman" w:hAnsi="Times New Roman"/>
          <w:color w:val="auto"/>
          <w:sz w:val="24"/>
          <w:szCs w:val="24"/>
        </w:rPr>
      </w:pPr>
    </w:p>
    <w:sectPr>
      <w:footerReference w:type="default" r:id="rId6"/>
      <w:pgSz w:w="11906" w:h="16838"/>
      <w:pgMar w:top="1417" w:right="1417" w:bottom="1417" w:left="1410" w:header="708" w:footer="708" w:gutter="0"/>
      <w:lnNumType w:distance="0"/>
      <w:pgNumType w:start="1"/>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Georgia">
    <w:panose1 w:val="00000000000000000000"/>
    <w:charset w:val="EE"/>
    <w:family w:val="roman"/>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9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B206C">
      <w:rPr>
        <w:rFonts w:ascii="Times New Roman" w:hAnsi="Times New Roman"/>
        <w:noProof/>
      </w:rPr>
      <w:t>18</w:t>
    </w:r>
    <w:r>
      <w:rPr>
        <w:rFonts w:ascii="Times New Roman" w:hAnsi="Times New Roman"/>
      </w:rPr>
      <w:fldChar w:fldCharType="end"/>
    </w:r>
  </w:p>
  <w:p w:rsidR="00917A9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B91"/>
    <w:multiLevelType w:val="multilevel"/>
    <w:tmpl w:val="6DFA673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1">
    <w:nsid w:val="03243890"/>
    <w:multiLevelType w:val="hybridMultilevel"/>
    <w:tmpl w:val="F6EC65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A547AC"/>
    <w:multiLevelType w:val="hybridMultilevel"/>
    <w:tmpl w:val="747C1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C3668D"/>
    <w:multiLevelType w:val="multilevel"/>
    <w:tmpl w:val="0CCC47F0"/>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4">
    <w:nsid w:val="127D6660"/>
    <w:multiLevelType w:val="multilevel"/>
    <w:tmpl w:val="70CA7E5A"/>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5">
    <w:nsid w:val="13B12B8C"/>
    <w:multiLevelType w:val="multilevel"/>
    <w:tmpl w:val="C31CB33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159F35C9"/>
    <w:multiLevelType w:val="multilevel"/>
    <w:tmpl w:val="499AFBE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7">
    <w:nsid w:val="1CDB4726"/>
    <w:multiLevelType w:val="multilevel"/>
    <w:tmpl w:val="9EDE3574"/>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8">
    <w:nsid w:val="246C6E86"/>
    <w:multiLevelType w:val="hybridMultilevel"/>
    <w:tmpl w:val="60A4124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4D7757"/>
    <w:multiLevelType w:val="multilevel"/>
    <w:tmpl w:val="324ABA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80E6857"/>
    <w:multiLevelType w:val="hybridMultilevel"/>
    <w:tmpl w:val="6178903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8644D2E"/>
    <w:multiLevelType w:val="multilevel"/>
    <w:tmpl w:val="49440E3E"/>
    <w:lvl w:ilvl="0">
      <w:start w:val="1"/>
      <w:numFmt w:val="decimal"/>
      <w:lvlText w:val="%1."/>
      <w:lvlJc w:val="left"/>
      <w:pPr>
        <w:ind w:left="720" w:hanging="360"/>
      </w:pPr>
      <w:rPr>
        <w:rFonts w:cs="Times New Roman"/>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765C42"/>
    <w:multiLevelType w:val="multilevel"/>
    <w:tmpl w:val="3996B202"/>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13">
    <w:nsid w:val="3327138D"/>
    <w:multiLevelType w:val="multilevel"/>
    <w:tmpl w:val="E4FE8B58"/>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FA5DDC"/>
    <w:multiLevelType w:val="hybridMultilevel"/>
    <w:tmpl w:val="389E8F8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43E728B9"/>
    <w:multiLevelType w:val="multilevel"/>
    <w:tmpl w:val="07DCD1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4606DA"/>
    <w:multiLevelType w:val="multilevel"/>
    <w:tmpl w:val="F1F4A84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DC7D07"/>
    <w:multiLevelType w:val="hybridMultilevel"/>
    <w:tmpl w:val="6F745914"/>
    <w:lvl w:ilvl="0">
      <w:start w:val="1"/>
      <w:numFmt w:val="decimal"/>
      <w:lvlText w:val="%1."/>
      <w:lvlJc w:val="left"/>
      <w:pPr>
        <w:ind w:left="1146" w:hanging="360"/>
      </w:pPr>
      <w:rPr>
        <w:rFonts w:eastAsiaTheme="minorEastAsia"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54C673D0"/>
    <w:multiLevelType w:val="multilevel"/>
    <w:tmpl w:val="8A4624FC"/>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19">
    <w:nsid w:val="57AC2EA8"/>
    <w:multiLevelType w:val="hybridMultilevel"/>
    <w:tmpl w:val="F6EC65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9DB691F"/>
    <w:multiLevelType w:val="multilevel"/>
    <w:tmpl w:val="45B6B59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21">
    <w:nsid w:val="6797686F"/>
    <w:multiLevelType w:val="hybridMultilevel"/>
    <w:tmpl w:val="6E2295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6B643908"/>
    <w:multiLevelType w:val="multilevel"/>
    <w:tmpl w:val="49440E3E"/>
    <w:lvl w:ilvl="0">
      <w:start w:val="1"/>
      <w:numFmt w:val="decimal"/>
      <w:lvlText w:val="%1."/>
      <w:lvlJc w:val="left"/>
      <w:pPr>
        <w:ind w:left="720" w:hanging="360"/>
      </w:pPr>
      <w:rPr>
        <w:rFonts w:cs="Times New Roman"/>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0460F8B"/>
    <w:multiLevelType w:val="hybridMultilevel"/>
    <w:tmpl w:val="FE46783C"/>
    <w:lvl w:ilvl="0">
      <w:start w:val="1"/>
      <w:numFmt w:val="decimal"/>
      <w:lvlText w:val="%1."/>
      <w:lvlJc w:val="left"/>
      <w:pPr>
        <w:ind w:left="720" w:hanging="360"/>
      </w:pPr>
      <w:rPr>
        <w:rFonts w:eastAsiaTheme="minorEastAsia"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17B50F1"/>
    <w:multiLevelType w:val="multilevel"/>
    <w:tmpl w:val="CE5C600E"/>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25">
    <w:nsid w:val="7ADA3DE3"/>
    <w:multiLevelType w:val="multilevel"/>
    <w:tmpl w:val="DD3CD990"/>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num w:numId="1">
    <w:abstractNumId w:val="11"/>
  </w:num>
  <w:num w:numId="2">
    <w:abstractNumId w:val="16"/>
  </w:num>
  <w:num w:numId="3">
    <w:abstractNumId w:val="5"/>
  </w:num>
  <w:num w:numId="4">
    <w:abstractNumId w:val="24"/>
  </w:num>
  <w:num w:numId="5">
    <w:abstractNumId w:val="15"/>
  </w:num>
  <w:num w:numId="6">
    <w:abstractNumId w:val="4"/>
  </w:num>
  <w:num w:numId="7">
    <w:abstractNumId w:val="20"/>
  </w:num>
  <w:num w:numId="8">
    <w:abstractNumId w:val="0"/>
  </w:num>
  <w:num w:numId="9">
    <w:abstractNumId w:val="9"/>
  </w:num>
  <w:num w:numId="10">
    <w:abstractNumId w:val="7"/>
  </w:num>
  <w:num w:numId="11">
    <w:abstractNumId w:val="25"/>
  </w:num>
  <w:num w:numId="12">
    <w:abstractNumId w:val="3"/>
  </w:num>
  <w:num w:numId="13">
    <w:abstractNumId w:val="6"/>
  </w:num>
  <w:num w:numId="14">
    <w:abstractNumId w:val="18"/>
  </w:num>
  <w:num w:numId="15">
    <w:abstractNumId w:val="12"/>
  </w:num>
  <w:num w:numId="16">
    <w:abstractNumId w:val="8"/>
  </w:num>
  <w:num w:numId="17">
    <w:abstractNumId w:val="1"/>
  </w:num>
  <w:num w:numId="18">
    <w:abstractNumId w:val="10"/>
  </w:num>
  <w:num w:numId="19">
    <w:abstractNumId w:val="19"/>
  </w:num>
  <w:num w:numId="20">
    <w:abstractNumId w:val="2"/>
  </w:num>
  <w:num w:numId="21">
    <w:abstractNumId w:val="14"/>
  </w:num>
  <w:num w:numId="22">
    <w:abstractNumId w:val="21"/>
  </w:num>
  <w:num w:numId="23">
    <w:abstractNumId w:val="17"/>
  </w:num>
  <w:num w:numId="24">
    <w:abstractNumId w:val="23"/>
  </w:num>
  <w:num w:numId="25">
    <w:abstractNumId w:val="13"/>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20"/>
  <w:hyphenationZone w:val="425"/>
  <w:characterSpacingControl w:val="doNotCompress"/>
  <w:compat/>
  <w:rsids>
    <w:rsidRoot w:val="005814FA"/>
    <w:rsid w:val="00000F3B"/>
    <w:rsid w:val="0000622F"/>
    <w:rsid w:val="00016EE8"/>
    <w:rsid w:val="00022BC6"/>
    <w:rsid w:val="00022F97"/>
    <w:rsid w:val="0003355E"/>
    <w:rsid w:val="00036620"/>
    <w:rsid w:val="0004182C"/>
    <w:rsid w:val="000454ED"/>
    <w:rsid w:val="00055319"/>
    <w:rsid w:val="00064C31"/>
    <w:rsid w:val="000729CA"/>
    <w:rsid w:val="00076302"/>
    <w:rsid w:val="00077BB2"/>
    <w:rsid w:val="00085986"/>
    <w:rsid w:val="00085B54"/>
    <w:rsid w:val="00085F28"/>
    <w:rsid w:val="00090FB9"/>
    <w:rsid w:val="0009168B"/>
    <w:rsid w:val="000B03E7"/>
    <w:rsid w:val="000B073E"/>
    <w:rsid w:val="000B1C0A"/>
    <w:rsid w:val="000B538C"/>
    <w:rsid w:val="000C5A60"/>
    <w:rsid w:val="000D0188"/>
    <w:rsid w:val="000E4C29"/>
    <w:rsid w:val="000E50E0"/>
    <w:rsid w:val="000F4BF4"/>
    <w:rsid w:val="00115BE1"/>
    <w:rsid w:val="00120D2E"/>
    <w:rsid w:val="001321E3"/>
    <w:rsid w:val="00136984"/>
    <w:rsid w:val="00141F9A"/>
    <w:rsid w:val="00144291"/>
    <w:rsid w:val="0014799C"/>
    <w:rsid w:val="00154AC9"/>
    <w:rsid w:val="0015645F"/>
    <w:rsid w:val="001644A4"/>
    <w:rsid w:val="001725BE"/>
    <w:rsid w:val="0017477B"/>
    <w:rsid w:val="00182E3E"/>
    <w:rsid w:val="001957FE"/>
    <w:rsid w:val="00195F21"/>
    <w:rsid w:val="00195FE0"/>
    <w:rsid w:val="0019658C"/>
    <w:rsid w:val="001A4506"/>
    <w:rsid w:val="001B6F07"/>
    <w:rsid w:val="001D1523"/>
    <w:rsid w:val="001D6306"/>
    <w:rsid w:val="001E272E"/>
    <w:rsid w:val="001E2B88"/>
    <w:rsid w:val="001E2EF7"/>
    <w:rsid w:val="001E4D35"/>
    <w:rsid w:val="001E5A16"/>
    <w:rsid w:val="001F1C87"/>
    <w:rsid w:val="001F66FF"/>
    <w:rsid w:val="00200F16"/>
    <w:rsid w:val="002019BF"/>
    <w:rsid w:val="00203859"/>
    <w:rsid w:val="00216353"/>
    <w:rsid w:val="00216CF6"/>
    <w:rsid w:val="00220010"/>
    <w:rsid w:val="00220945"/>
    <w:rsid w:val="00233784"/>
    <w:rsid w:val="00235EAF"/>
    <w:rsid w:val="00237971"/>
    <w:rsid w:val="00243472"/>
    <w:rsid w:val="00244C9B"/>
    <w:rsid w:val="00251E58"/>
    <w:rsid w:val="00256CF3"/>
    <w:rsid w:val="00260C77"/>
    <w:rsid w:val="00261B1F"/>
    <w:rsid w:val="00277170"/>
    <w:rsid w:val="00287EB9"/>
    <w:rsid w:val="0029434E"/>
    <w:rsid w:val="002A2E5C"/>
    <w:rsid w:val="002A6A1E"/>
    <w:rsid w:val="002B0AC3"/>
    <w:rsid w:val="002C4CB2"/>
    <w:rsid w:val="002C4F00"/>
    <w:rsid w:val="002D1652"/>
    <w:rsid w:val="002E1D13"/>
    <w:rsid w:val="002F684A"/>
    <w:rsid w:val="002F6A61"/>
    <w:rsid w:val="003024A2"/>
    <w:rsid w:val="00302987"/>
    <w:rsid w:val="00312675"/>
    <w:rsid w:val="00314313"/>
    <w:rsid w:val="00322185"/>
    <w:rsid w:val="003364E8"/>
    <w:rsid w:val="00342DC3"/>
    <w:rsid w:val="00347443"/>
    <w:rsid w:val="00373E83"/>
    <w:rsid w:val="00377B54"/>
    <w:rsid w:val="003A1F26"/>
    <w:rsid w:val="003B38BF"/>
    <w:rsid w:val="003C1B9E"/>
    <w:rsid w:val="003C4C90"/>
    <w:rsid w:val="003C5A8F"/>
    <w:rsid w:val="003C71DB"/>
    <w:rsid w:val="003D35A2"/>
    <w:rsid w:val="003D6AF6"/>
    <w:rsid w:val="003E1D03"/>
    <w:rsid w:val="003F1D98"/>
    <w:rsid w:val="003F221A"/>
    <w:rsid w:val="003F4433"/>
    <w:rsid w:val="003F742A"/>
    <w:rsid w:val="00426496"/>
    <w:rsid w:val="004528E8"/>
    <w:rsid w:val="004570FC"/>
    <w:rsid w:val="004620BC"/>
    <w:rsid w:val="0046223C"/>
    <w:rsid w:val="00466D09"/>
    <w:rsid w:val="004765A3"/>
    <w:rsid w:val="00486818"/>
    <w:rsid w:val="004916CE"/>
    <w:rsid w:val="004A1D1F"/>
    <w:rsid w:val="004A6164"/>
    <w:rsid w:val="004B34C8"/>
    <w:rsid w:val="004C0447"/>
    <w:rsid w:val="004C1B2F"/>
    <w:rsid w:val="004C5240"/>
    <w:rsid w:val="004C687C"/>
    <w:rsid w:val="004E4671"/>
    <w:rsid w:val="004E4CA7"/>
    <w:rsid w:val="004E4E54"/>
    <w:rsid w:val="004E7FC3"/>
    <w:rsid w:val="004F4496"/>
    <w:rsid w:val="00501D65"/>
    <w:rsid w:val="005053F1"/>
    <w:rsid w:val="00515D75"/>
    <w:rsid w:val="00516163"/>
    <w:rsid w:val="00520FC1"/>
    <w:rsid w:val="00523A8C"/>
    <w:rsid w:val="0052447E"/>
    <w:rsid w:val="00524543"/>
    <w:rsid w:val="0052652E"/>
    <w:rsid w:val="00544F85"/>
    <w:rsid w:val="0054568F"/>
    <w:rsid w:val="005540B7"/>
    <w:rsid w:val="005547F1"/>
    <w:rsid w:val="00562E0C"/>
    <w:rsid w:val="00563B67"/>
    <w:rsid w:val="005702EF"/>
    <w:rsid w:val="0057162C"/>
    <w:rsid w:val="0057314E"/>
    <w:rsid w:val="00574439"/>
    <w:rsid w:val="00574BAE"/>
    <w:rsid w:val="00575425"/>
    <w:rsid w:val="00580DD2"/>
    <w:rsid w:val="005814FA"/>
    <w:rsid w:val="005828FE"/>
    <w:rsid w:val="00583720"/>
    <w:rsid w:val="0058446B"/>
    <w:rsid w:val="00584A1D"/>
    <w:rsid w:val="005A59A6"/>
    <w:rsid w:val="005A764C"/>
    <w:rsid w:val="005C3765"/>
    <w:rsid w:val="005C3A1C"/>
    <w:rsid w:val="005D10E8"/>
    <w:rsid w:val="005E52CA"/>
    <w:rsid w:val="005F2748"/>
    <w:rsid w:val="005F5FF3"/>
    <w:rsid w:val="00606E3C"/>
    <w:rsid w:val="00617AE3"/>
    <w:rsid w:val="00620708"/>
    <w:rsid w:val="00621E35"/>
    <w:rsid w:val="0062266E"/>
    <w:rsid w:val="00625B53"/>
    <w:rsid w:val="0063526B"/>
    <w:rsid w:val="00640813"/>
    <w:rsid w:val="00640C34"/>
    <w:rsid w:val="006412D8"/>
    <w:rsid w:val="0064281A"/>
    <w:rsid w:val="006651ED"/>
    <w:rsid w:val="00674460"/>
    <w:rsid w:val="00676E32"/>
    <w:rsid w:val="00677185"/>
    <w:rsid w:val="00685075"/>
    <w:rsid w:val="00686BBA"/>
    <w:rsid w:val="00691CB8"/>
    <w:rsid w:val="006A31B0"/>
    <w:rsid w:val="006A3C5F"/>
    <w:rsid w:val="006A3DDE"/>
    <w:rsid w:val="006A6DA5"/>
    <w:rsid w:val="006C702A"/>
    <w:rsid w:val="006C72BD"/>
    <w:rsid w:val="006D2E4E"/>
    <w:rsid w:val="006D4395"/>
    <w:rsid w:val="006D69B4"/>
    <w:rsid w:val="006F1999"/>
    <w:rsid w:val="00703023"/>
    <w:rsid w:val="0071493C"/>
    <w:rsid w:val="00722DEE"/>
    <w:rsid w:val="0072491C"/>
    <w:rsid w:val="00727145"/>
    <w:rsid w:val="007277D5"/>
    <w:rsid w:val="00731393"/>
    <w:rsid w:val="007456BE"/>
    <w:rsid w:val="007626A4"/>
    <w:rsid w:val="00765D3D"/>
    <w:rsid w:val="00774731"/>
    <w:rsid w:val="00776B3C"/>
    <w:rsid w:val="00776C1D"/>
    <w:rsid w:val="00782C21"/>
    <w:rsid w:val="0079196B"/>
    <w:rsid w:val="0079476A"/>
    <w:rsid w:val="00797572"/>
    <w:rsid w:val="007B0C91"/>
    <w:rsid w:val="007B206C"/>
    <w:rsid w:val="007C6658"/>
    <w:rsid w:val="007C6FFA"/>
    <w:rsid w:val="007D0F66"/>
    <w:rsid w:val="007D1F16"/>
    <w:rsid w:val="007D4E53"/>
    <w:rsid w:val="007D79BC"/>
    <w:rsid w:val="007E1132"/>
    <w:rsid w:val="007E47FE"/>
    <w:rsid w:val="007F2100"/>
    <w:rsid w:val="007F45B2"/>
    <w:rsid w:val="007F5E61"/>
    <w:rsid w:val="00812096"/>
    <w:rsid w:val="00816217"/>
    <w:rsid w:val="00816E90"/>
    <w:rsid w:val="00832EE1"/>
    <w:rsid w:val="008406C2"/>
    <w:rsid w:val="008626B0"/>
    <w:rsid w:val="00870B4E"/>
    <w:rsid w:val="00871146"/>
    <w:rsid w:val="00872EF1"/>
    <w:rsid w:val="0087782E"/>
    <w:rsid w:val="008843C4"/>
    <w:rsid w:val="00886352"/>
    <w:rsid w:val="00886E94"/>
    <w:rsid w:val="008877C8"/>
    <w:rsid w:val="00890DC1"/>
    <w:rsid w:val="00892213"/>
    <w:rsid w:val="00895E18"/>
    <w:rsid w:val="008A0048"/>
    <w:rsid w:val="008B1516"/>
    <w:rsid w:val="008B1C23"/>
    <w:rsid w:val="008B4CA8"/>
    <w:rsid w:val="008C098B"/>
    <w:rsid w:val="008C38E6"/>
    <w:rsid w:val="008C7206"/>
    <w:rsid w:val="008F6B58"/>
    <w:rsid w:val="009020F2"/>
    <w:rsid w:val="0091017D"/>
    <w:rsid w:val="00913B44"/>
    <w:rsid w:val="009149FA"/>
    <w:rsid w:val="00917A9C"/>
    <w:rsid w:val="00921B61"/>
    <w:rsid w:val="0092308D"/>
    <w:rsid w:val="00925885"/>
    <w:rsid w:val="00930629"/>
    <w:rsid w:val="00930F44"/>
    <w:rsid w:val="0093528D"/>
    <w:rsid w:val="00937AAD"/>
    <w:rsid w:val="009432A9"/>
    <w:rsid w:val="009434D0"/>
    <w:rsid w:val="0094421C"/>
    <w:rsid w:val="00954924"/>
    <w:rsid w:val="00964525"/>
    <w:rsid w:val="00965127"/>
    <w:rsid w:val="00971617"/>
    <w:rsid w:val="00971964"/>
    <w:rsid w:val="009729C0"/>
    <w:rsid w:val="0097414F"/>
    <w:rsid w:val="00974EB2"/>
    <w:rsid w:val="00977D64"/>
    <w:rsid w:val="00987412"/>
    <w:rsid w:val="00990B49"/>
    <w:rsid w:val="00996106"/>
    <w:rsid w:val="009A3F5F"/>
    <w:rsid w:val="009A50A6"/>
    <w:rsid w:val="009B04A7"/>
    <w:rsid w:val="009B2AEB"/>
    <w:rsid w:val="009B3D81"/>
    <w:rsid w:val="009B67DD"/>
    <w:rsid w:val="009C0346"/>
    <w:rsid w:val="009C0A8F"/>
    <w:rsid w:val="009C37F9"/>
    <w:rsid w:val="009C4C6C"/>
    <w:rsid w:val="009C4F36"/>
    <w:rsid w:val="009D0F66"/>
    <w:rsid w:val="009D2A15"/>
    <w:rsid w:val="009D2DFB"/>
    <w:rsid w:val="009D4A9E"/>
    <w:rsid w:val="009E27B0"/>
    <w:rsid w:val="00A00F58"/>
    <w:rsid w:val="00A039D8"/>
    <w:rsid w:val="00A133C7"/>
    <w:rsid w:val="00A13422"/>
    <w:rsid w:val="00A15419"/>
    <w:rsid w:val="00A329FE"/>
    <w:rsid w:val="00A32AA9"/>
    <w:rsid w:val="00A52827"/>
    <w:rsid w:val="00A533D6"/>
    <w:rsid w:val="00A54EC9"/>
    <w:rsid w:val="00A57C74"/>
    <w:rsid w:val="00A6198B"/>
    <w:rsid w:val="00A72C36"/>
    <w:rsid w:val="00A861BB"/>
    <w:rsid w:val="00A8789D"/>
    <w:rsid w:val="00A92E63"/>
    <w:rsid w:val="00A93FA5"/>
    <w:rsid w:val="00A94B44"/>
    <w:rsid w:val="00A97090"/>
    <w:rsid w:val="00AA718C"/>
    <w:rsid w:val="00AC2D5B"/>
    <w:rsid w:val="00AC4979"/>
    <w:rsid w:val="00AC4ABD"/>
    <w:rsid w:val="00AE35F7"/>
    <w:rsid w:val="00AE7D1D"/>
    <w:rsid w:val="00AF501A"/>
    <w:rsid w:val="00B04E17"/>
    <w:rsid w:val="00B0734C"/>
    <w:rsid w:val="00B406E4"/>
    <w:rsid w:val="00B47BA6"/>
    <w:rsid w:val="00B50E01"/>
    <w:rsid w:val="00B525FD"/>
    <w:rsid w:val="00B666FC"/>
    <w:rsid w:val="00B7636D"/>
    <w:rsid w:val="00B86615"/>
    <w:rsid w:val="00B8796E"/>
    <w:rsid w:val="00B9177E"/>
    <w:rsid w:val="00B93695"/>
    <w:rsid w:val="00B940CC"/>
    <w:rsid w:val="00BA0FC7"/>
    <w:rsid w:val="00BA21A1"/>
    <w:rsid w:val="00BC0133"/>
    <w:rsid w:val="00BC387A"/>
    <w:rsid w:val="00BD0CAA"/>
    <w:rsid w:val="00BD5C11"/>
    <w:rsid w:val="00BE0927"/>
    <w:rsid w:val="00BF00DD"/>
    <w:rsid w:val="00BF5047"/>
    <w:rsid w:val="00BF6F6C"/>
    <w:rsid w:val="00BF73F1"/>
    <w:rsid w:val="00C255CA"/>
    <w:rsid w:val="00C26507"/>
    <w:rsid w:val="00C34DE4"/>
    <w:rsid w:val="00C37896"/>
    <w:rsid w:val="00C400AF"/>
    <w:rsid w:val="00C45D98"/>
    <w:rsid w:val="00C461D2"/>
    <w:rsid w:val="00C50EE2"/>
    <w:rsid w:val="00C610D4"/>
    <w:rsid w:val="00C65450"/>
    <w:rsid w:val="00C67631"/>
    <w:rsid w:val="00C74294"/>
    <w:rsid w:val="00C81BF8"/>
    <w:rsid w:val="00C9373F"/>
    <w:rsid w:val="00C94AAC"/>
    <w:rsid w:val="00CA19AA"/>
    <w:rsid w:val="00CA744D"/>
    <w:rsid w:val="00CB1674"/>
    <w:rsid w:val="00CB1E8A"/>
    <w:rsid w:val="00CB3148"/>
    <w:rsid w:val="00CC02E8"/>
    <w:rsid w:val="00CD57D7"/>
    <w:rsid w:val="00CE1823"/>
    <w:rsid w:val="00CE7771"/>
    <w:rsid w:val="00CF1286"/>
    <w:rsid w:val="00CF6C0A"/>
    <w:rsid w:val="00D140B3"/>
    <w:rsid w:val="00D241A2"/>
    <w:rsid w:val="00D44059"/>
    <w:rsid w:val="00D44F79"/>
    <w:rsid w:val="00D50C0D"/>
    <w:rsid w:val="00D6520B"/>
    <w:rsid w:val="00D74B08"/>
    <w:rsid w:val="00D77775"/>
    <w:rsid w:val="00DA00F5"/>
    <w:rsid w:val="00DA5DBC"/>
    <w:rsid w:val="00DB3049"/>
    <w:rsid w:val="00DB5448"/>
    <w:rsid w:val="00DC25C3"/>
    <w:rsid w:val="00DC2B6F"/>
    <w:rsid w:val="00DD460F"/>
    <w:rsid w:val="00DD6EB8"/>
    <w:rsid w:val="00DE14A5"/>
    <w:rsid w:val="00DE2064"/>
    <w:rsid w:val="00DE3A0D"/>
    <w:rsid w:val="00DE4569"/>
    <w:rsid w:val="00DE50A8"/>
    <w:rsid w:val="00DF296B"/>
    <w:rsid w:val="00E07B47"/>
    <w:rsid w:val="00E106F1"/>
    <w:rsid w:val="00E123E4"/>
    <w:rsid w:val="00E23CC1"/>
    <w:rsid w:val="00E25903"/>
    <w:rsid w:val="00E46BEC"/>
    <w:rsid w:val="00E47E2C"/>
    <w:rsid w:val="00E555CA"/>
    <w:rsid w:val="00E564C1"/>
    <w:rsid w:val="00E5701B"/>
    <w:rsid w:val="00E607DB"/>
    <w:rsid w:val="00E76120"/>
    <w:rsid w:val="00E86F94"/>
    <w:rsid w:val="00E93610"/>
    <w:rsid w:val="00E94071"/>
    <w:rsid w:val="00E94C77"/>
    <w:rsid w:val="00E94E25"/>
    <w:rsid w:val="00E95075"/>
    <w:rsid w:val="00EA0806"/>
    <w:rsid w:val="00EA2058"/>
    <w:rsid w:val="00EA5A5E"/>
    <w:rsid w:val="00EB3DEF"/>
    <w:rsid w:val="00EC12E2"/>
    <w:rsid w:val="00ED0463"/>
    <w:rsid w:val="00ED0954"/>
    <w:rsid w:val="00ED2438"/>
    <w:rsid w:val="00EF3524"/>
    <w:rsid w:val="00EF4E2D"/>
    <w:rsid w:val="00F22E64"/>
    <w:rsid w:val="00F4143C"/>
    <w:rsid w:val="00F428FF"/>
    <w:rsid w:val="00F44359"/>
    <w:rsid w:val="00F47315"/>
    <w:rsid w:val="00F5454E"/>
    <w:rsid w:val="00F57C17"/>
    <w:rsid w:val="00F73366"/>
    <w:rsid w:val="00F9137F"/>
    <w:rsid w:val="00F92797"/>
    <w:rsid w:val="00FB3AC0"/>
    <w:rsid w:val="00FB4C49"/>
    <w:rsid w:val="00FB6664"/>
    <w:rsid w:val="00FC30F5"/>
    <w:rsid w:val="00FC3791"/>
    <w:rsid w:val="00FC3BEC"/>
    <w:rsid w:val="00FC7297"/>
    <w:rsid w:val="00FD1F90"/>
    <w:rsid w:val="00FD2954"/>
    <w:rsid w:val="00FD50D7"/>
    <w:rsid w:val="00FE59DE"/>
    <w:rsid w:val="00FF2A07"/>
    <w:rsid w:val="00FF358D"/>
    <w:rsid w:val="00FF4E7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7412"/>
    <w:pPr>
      <w:framePr w:wrap="auto"/>
      <w:widowControl/>
      <w:autoSpaceDE/>
      <w:autoSpaceDN/>
      <w:adjustRightInd/>
      <w:ind w:left="0" w:right="0"/>
      <w:jc w:val="left"/>
      <w:textAlignment w:val="auto"/>
    </w:pPr>
    <w:rPr>
      <w:rFonts w:cs="Times New Roman"/>
      <w:color w:val="000000"/>
      <w:sz w:val="20"/>
      <w:szCs w:val="20"/>
      <w:rtl w:val="0"/>
      <w:cs w:val="0"/>
      <w:lang w:val="sk-SK" w:eastAsia="sk-SK" w:bidi="ar-SA"/>
    </w:rPr>
  </w:style>
  <w:style w:type="paragraph" w:styleId="Heading1">
    <w:name w:val="heading 1"/>
    <w:basedOn w:val="Normal"/>
    <w:next w:val="Normal"/>
    <w:link w:val="Nadpis1Char"/>
    <w:uiPriority w:val="9"/>
    <w:pPr>
      <w:keepNext/>
      <w:keepLines/>
      <w:spacing w:before="480" w:after="120"/>
      <w:jc w:val="left"/>
      <w:outlineLvl w:val="0"/>
    </w:pPr>
    <w:rPr>
      <w:b/>
      <w:sz w:val="48"/>
      <w:szCs w:val="48"/>
    </w:rPr>
  </w:style>
  <w:style w:type="paragraph" w:styleId="Heading2">
    <w:name w:val="heading 2"/>
    <w:basedOn w:val="Normal"/>
    <w:next w:val="Normal"/>
    <w:link w:val="Nadpis2Char"/>
    <w:uiPriority w:val="9"/>
    <w:pPr>
      <w:keepNext/>
      <w:keepLines/>
      <w:spacing w:before="360" w:after="80"/>
      <w:jc w:val="left"/>
      <w:outlineLvl w:val="1"/>
    </w:pPr>
    <w:rPr>
      <w:b/>
      <w:sz w:val="36"/>
      <w:szCs w:val="36"/>
    </w:rPr>
  </w:style>
  <w:style w:type="paragraph" w:styleId="Heading3">
    <w:name w:val="heading 3"/>
    <w:basedOn w:val="Normal"/>
    <w:next w:val="Normal"/>
    <w:link w:val="Nadpis3Char"/>
    <w:uiPriority w:val="9"/>
    <w:pPr>
      <w:keepNext/>
      <w:keepLines/>
      <w:spacing w:before="280" w:after="80"/>
      <w:jc w:val="left"/>
      <w:outlineLvl w:val="2"/>
    </w:pPr>
    <w:rPr>
      <w:b/>
      <w:sz w:val="28"/>
      <w:szCs w:val="28"/>
    </w:rPr>
  </w:style>
  <w:style w:type="paragraph" w:styleId="Heading4">
    <w:name w:val="heading 4"/>
    <w:basedOn w:val="Normal"/>
    <w:next w:val="Normal"/>
    <w:link w:val="Nadpis4Char"/>
    <w:uiPriority w:val="9"/>
    <w:pPr>
      <w:keepNext/>
      <w:keepLines/>
      <w:spacing w:before="240" w:after="40"/>
      <w:jc w:val="left"/>
      <w:outlineLvl w:val="3"/>
    </w:pPr>
    <w:rPr>
      <w:b/>
      <w:sz w:val="24"/>
      <w:szCs w:val="24"/>
    </w:rPr>
  </w:style>
  <w:style w:type="paragraph" w:styleId="Heading5">
    <w:name w:val="heading 5"/>
    <w:basedOn w:val="Normal"/>
    <w:next w:val="Normal"/>
    <w:link w:val="Nadpis5Char"/>
    <w:uiPriority w:val="9"/>
    <w:pPr>
      <w:keepNext/>
      <w:keepLines/>
      <w:spacing w:before="220" w:after="40"/>
      <w:jc w:val="left"/>
      <w:outlineLvl w:val="4"/>
    </w:pPr>
    <w:rPr>
      <w:b/>
      <w:sz w:val="22"/>
      <w:szCs w:val="22"/>
    </w:rPr>
  </w:style>
  <w:style w:type="paragraph" w:styleId="Heading6">
    <w:name w:val="heading 6"/>
    <w:basedOn w:val="Normal"/>
    <w:next w:val="Normal"/>
    <w:link w:val="Nadpis6Char"/>
    <w:uiPriority w:val="9"/>
    <w:pPr>
      <w:keepNext/>
      <w:keepLines/>
      <w:spacing w:before="200" w:after="40"/>
      <w:jc w:val="left"/>
      <w:outlineLvl w:val="5"/>
    </w:pPr>
    <w:rPr>
      <w:b/>
    </w:rPr>
  </w:style>
  <w:style w:type="character" w:default="1" w:styleId="DefaultParagraphFont">
    <w:name w:val="Default Paragraph Font"/>
    <w:uiPriority w:val="1"/>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table" w:customStyle="1" w:styleId="TableNormal">
    <w:name w:val="Table Normal"/>
    <w:pPr>
      <w:framePr w:wrap="auto"/>
      <w:widowControl/>
      <w:autoSpaceDE/>
      <w:autoSpaceDN/>
      <w:adjustRightInd/>
      <w:ind w:left="0" w:right="0"/>
      <w:jc w:val="left"/>
      <w:textAlignment w:val="auto"/>
    </w:pPr>
    <w:rPr>
      <w:rFonts w:cs="Times New Roman"/>
      <w:color w:val="000000"/>
      <w:sz w:val="20"/>
      <w:szCs w:val="20"/>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link w:val="NzovChar"/>
    <w:uiPriority w:val="10"/>
    <w:pPr>
      <w:keepNext/>
      <w:keepLines/>
      <w:spacing w:before="480" w:after="120"/>
      <w:jc w:val="left"/>
    </w:pPr>
    <w:rPr>
      <w:b/>
      <w:sz w:val="72"/>
      <w:szCs w:val="72"/>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Subtitle">
    <w:name w:val="Subtitle"/>
    <w:basedOn w:val="Normal"/>
    <w:next w:val="Normal"/>
    <w:link w:val="PodtitulChar"/>
    <w:uiPriority w:val="11"/>
    <w:pPr>
      <w:keepNext/>
      <w:keepLines/>
      <w:spacing w:before="360" w:after="80"/>
      <w:jc w:val="left"/>
    </w:pPr>
    <w:rPr>
      <w:rFonts w:ascii="Georgia" w:hAnsi="Georgia" w:cs="Georgia"/>
      <w:i/>
      <w:color w:val="666666"/>
      <w:sz w:val="48"/>
      <w:szCs w:val="48"/>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rPr>
  </w:style>
  <w:style w:type="paragraph" w:styleId="BalloonText">
    <w:name w:val="Balloon Text"/>
    <w:basedOn w:val="Normal"/>
    <w:link w:val="TextbublinyChar"/>
    <w:uiPriority w:val="99"/>
    <w:semiHidden/>
    <w:unhideWhenUsed/>
    <w:rsid w:val="00260C7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60C77"/>
    <w:rPr>
      <w:rFonts w:ascii="Tahoma" w:hAnsi="Tahoma" w:cs="Tahoma"/>
      <w:sz w:val="16"/>
      <w:szCs w:val="16"/>
      <w:rtl w:val="0"/>
      <w:cs w:val="0"/>
    </w:rPr>
  </w:style>
  <w:style w:type="paragraph" w:styleId="ListParagraph">
    <w:name w:val="List Paragraph"/>
    <w:basedOn w:val="Normal"/>
    <w:uiPriority w:val="34"/>
    <w:qFormat/>
    <w:rsid w:val="00B86615"/>
    <w:pPr>
      <w:ind w:left="720"/>
      <w:contextualSpacing/>
      <w:jc w:val="both"/>
    </w:pPr>
    <w:rPr>
      <w:sz w:val="24"/>
      <w:szCs w:val="24"/>
    </w:rPr>
  </w:style>
  <w:style w:type="paragraph" w:styleId="NormalWeb">
    <w:name w:val="Normal (Web)"/>
    <w:basedOn w:val="Normal"/>
    <w:uiPriority w:val="99"/>
    <w:unhideWhenUsed/>
    <w:rsid w:val="00B86615"/>
    <w:pPr>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CF1286"/>
    <w:rPr>
      <w:rFonts w:cs="Times New Roman"/>
      <w:sz w:val="16"/>
      <w:szCs w:val="16"/>
      <w:rtl w:val="0"/>
      <w:cs w:val="0"/>
    </w:rPr>
  </w:style>
  <w:style w:type="paragraph" w:styleId="CommentText">
    <w:name w:val="annotation text"/>
    <w:basedOn w:val="Normal"/>
    <w:link w:val="TextkomentraChar"/>
    <w:uiPriority w:val="99"/>
    <w:semiHidden/>
    <w:unhideWhenUsed/>
    <w:rsid w:val="00CF1286"/>
    <w:pPr>
      <w:jc w:val="left"/>
    </w:pPr>
  </w:style>
  <w:style w:type="character" w:customStyle="1" w:styleId="TextkomentraChar">
    <w:name w:val="Text komentára Char"/>
    <w:basedOn w:val="DefaultParagraphFont"/>
    <w:link w:val="CommentText"/>
    <w:uiPriority w:val="99"/>
    <w:semiHidden/>
    <w:locked/>
    <w:rsid w:val="00CF1286"/>
    <w:rPr>
      <w:rFonts w:cs="Times New Roman"/>
      <w:rtl w:val="0"/>
      <w:cs w:val="0"/>
    </w:rPr>
  </w:style>
  <w:style w:type="paragraph" w:styleId="CommentSubject">
    <w:name w:val="annotation subject"/>
    <w:basedOn w:val="CommentText"/>
    <w:next w:val="CommentText"/>
    <w:link w:val="PredmetkomentraChar"/>
    <w:uiPriority w:val="99"/>
    <w:semiHidden/>
    <w:unhideWhenUsed/>
    <w:rsid w:val="00CF1286"/>
    <w:pPr>
      <w:jc w:val="left"/>
    </w:pPr>
    <w:rPr>
      <w:b/>
      <w:bCs/>
    </w:rPr>
  </w:style>
  <w:style w:type="character" w:customStyle="1" w:styleId="PredmetkomentraChar">
    <w:name w:val="Predmet komentára Char"/>
    <w:basedOn w:val="TextkomentraChar"/>
    <w:link w:val="CommentSubject"/>
    <w:uiPriority w:val="99"/>
    <w:semiHidden/>
    <w:locked/>
    <w:rsid w:val="00CF1286"/>
    <w:rPr>
      <w:b/>
      <w:bCs/>
    </w:rPr>
  </w:style>
  <w:style w:type="paragraph" w:styleId="FootnoteText">
    <w:name w:val="footnote text"/>
    <w:basedOn w:val="Normal"/>
    <w:link w:val="TextpoznmkypodiarouChar"/>
    <w:uiPriority w:val="99"/>
    <w:semiHidden/>
    <w:unhideWhenUsed/>
    <w:rsid w:val="00B50E01"/>
    <w:pPr>
      <w:jc w:val="left"/>
    </w:pPr>
    <w:rPr>
      <w:rFonts w:asciiTheme="minorHAnsi" w:hAnsiTheme="minorHAnsi"/>
      <w:lang w:eastAsia="en-US"/>
    </w:rPr>
  </w:style>
  <w:style w:type="character" w:customStyle="1" w:styleId="TextpoznmkypodiarouChar">
    <w:name w:val="Text poznámky pod čiarou Char"/>
    <w:basedOn w:val="DefaultParagraphFont"/>
    <w:link w:val="FootnoteText"/>
    <w:uiPriority w:val="99"/>
    <w:semiHidden/>
    <w:locked/>
    <w:rsid w:val="00B50E01"/>
    <w:rPr>
      <w:rFonts w:asciiTheme="minorHAnsi" w:hAnsiTheme="minorHAnsi" w:cs="Times New Roman"/>
      <w:color w:val="auto"/>
      <w:rtl w:val="0"/>
      <w:cs w:val="0"/>
      <w:lang w:val="x-none" w:eastAsia="en-US"/>
    </w:rPr>
  </w:style>
  <w:style w:type="character" w:styleId="FootnoteReference">
    <w:name w:val="footnote reference"/>
    <w:basedOn w:val="DefaultParagraphFont"/>
    <w:uiPriority w:val="99"/>
    <w:semiHidden/>
    <w:unhideWhenUsed/>
    <w:rsid w:val="00B50E01"/>
    <w:rPr>
      <w:rFonts w:cs="Times New Roman"/>
      <w:vertAlign w:val="superscript"/>
      <w:rtl w:val="0"/>
      <w:cs w:val="0"/>
    </w:rPr>
  </w:style>
  <w:style w:type="paragraph" w:styleId="Header">
    <w:name w:val="header"/>
    <w:basedOn w:val="Normal"/>
    <w:link w:val="HlavikaChar"/>
    <w:uiPriority w:val="99"/>
    <w:unhideWhenUsed/>
    <w:rsid w:val="00261B1F"/>
    <w:pPr>
      <w:tabs>
        <w:tab w:val="center" w:pos="4536"/>
        <w:tab w:val="right" w:pos="9072"/>
      </w:tabs>
      <w:jc w:val="left"/>
    </w:pPr>
  </w:style>
  <w:style w:type="character" w:customStyle="1" w:styleId="HlavikaChar">
    <w:name w:val="Hlavička Char"/>
    <w:basedOn w:val="DefaultParagraphFont"/>
    <w:link w:val="Header"/>
    <w:uiPriority w:val="99"/>
    <w:locked/>
    <w:rsid w:val="00261B1F"/>
    <w:rPr>
      <w:rFonts w:cs="Times New Roman"/>
      <w:rtl w:val="0"/>
      <w:cs w:val="0"/>
    </w:rPr>
  </w:style>
  <w:style w:type="paragraph" w:styleId="Footer">
    <w:name w:val="footer"/>
    <w:basedOn w:val="Normal"/>
    <w:link w:val="PtaChar"/>
    <w:uiPriority w:val="99"/>
    <w:unhideWhenUsed/>
    <w:rsid w:val="00261B1F"/>
    <w:pPr>
      <w:tabs>
        <w:tab w:val="center" w:pos="4536"/>
        <w:tab w:val="right" w:pos="9072"/>
      </w:tabs>
      <w:jc w:val="left"/>
    </w:pPr>
  </w:style>
  <w:style w:type="character" w:customStyle="1" w:styleId="PtaChar">
    <w:name w:val="Päta Char"/>
    <w:basedOn w:val="DefaultParagraphFont"/>
    <w:link w:val="Footer"/>
    <w:uiPriority w:val="99"/>
    <w:locked/>
    <w:rsid w:val="00261B1F"/>
    <w:rPr>
      <w:rFonts w:cs="Times New Roman"/>
      <w:rtl w:val="0"/>
      <w:cs w:val="0"/>
    </w:rPr>
  </w:style>
  <w:style w:type="character" w:customStyle="1" w:styleId="apple-style-span">
    <w:name w:val="apple-style-span"/>
    <w:rsid w:val="00C9373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03_vlastny_material"/>
    <f:field ref="objsubject" par="" edit="true" text=""/>
    <f:field ref="objcreatedby" par="" text="Krausová, Katarína, Mgr."/>
    <f:field ref="objcreatedat" par="" text="27.2.2018 15:54:51"/>
    <f:field ref="objchangedby" par="" text="Administrator, System"/>
    <f:field ref="objmodifiedat" par="" text="27.2.2018 15:54: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A610E59-3661-40AA-B3BB-7016CCF1948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2</TotalTime>
  <Pages>21</Pages>
  <Words>6945</Words>
  <Characters>39593</Characters>
  <Application>Microsoft Office Word</Application>
  <DocSecurity>0</DocSecurity>
  <Lines>0</Lines>
  <Paragraphs>0</Paragraphs>
  <ScaleCrop>false</ScaleCrop>
  <Company>MSVVaSSR</Company>
  <LinksUpToDate>false</LinksUpToDate>
  <CharactersWithSpaces>46446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Krausová Katarína</dc:creator>
  <cp:lastModifiedBy>Podmajerská, Alena</cp:lastModifiedBy>
  <cp:revision>3</cp:revision>
  <cp:lastPrinted>2018-04-20T16:09:00Z</cp:lastPrinted>
  <dcterms:created xsi:type="dcterms:W3CDTF">2018-06-15T10:35:00Z</dcterms:created>
  <dcterms:modified xsi:type="dcterms:W3CDTF">2018-06-18T14:48:00Z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COO.2145.1000.3.2449581</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23. 1. 2018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Alternatívnym riešením pre vstup zamestnávateľov do systému duálneho vzdelávania bol návrh priamej platby zamestnávateľom v SDV. Z dôvodu komplexného procesu určovania finančných prostriedkov v regionálnom školstve, ktoré sa prideľujú na žiaka a zároveň p</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školstva, vedy, výskumu a športu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Pripomienky a návrhy zmien: Komisia uplatňuje k materiálu nasledovné pripomienky a odporúčania:K analýze vplyvov na podnikateľské prostredieKomisia odporúča predkladateľovi materiálu doplniť do analýzy vplyvov na podnikateľské prostredie doplniť v časti 3</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61/2015 Z. z. o odbornom vzdelávaní a príprave a o zmene a doplnení niektorých zákonov a ktorým sa menia a dop</vt:lpwstr>
  </property>
  <property fmtid="{D5CDD505-2E9C-101B-9397-08002B2CF9AE}" pid="32" name="FSC#SKEDITIONSLOVLEX@103.510:AttrStrListDocPropTextPredklSpravy">
    <vt:lpwstr>&lt;p align="center"&gt;&lt;strong&gt;Predkladacia správa&lt;/strong&gt;&lt;/p&gt;&lt;p&gt;&amp;nbsp;&lt;/p&gt;&lt;p&gt;&amp;nbsp;&lt;/p&gt;&lt;p&gt;Návrh novely zákona č. 61/2015 Z. z. o odbornom vzdelávaní a príprave a o zmene a doplnení niektorých zákonov a&amp;nbsp;ktorým sa menia a&amp;nbsp;dopĺňajú niektoré zákony (ďa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republiky_x000D__x000D_ministerka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školstva, vedy, výskumu a športu Slovenskej republiky</vt:lpwstr>
  </property>
  <property fmtid="{D5CDD505-2E9C-101B-9397-08002B2CF9AE}" pid="122" name="FSC#SKEDITIONSLOVLEX@103.510:funkciaZodpPredAkuzativ">
    <vt:lpwstr>ministerke školstva, vedy, výskumu a športu Slovenskej republiky</vt:lpwstr>
  </property>
  <property fmtid="{D5CDD505-2E9C-101B-9397-08002B2CF9AE}" pid="123" name="FSC#SKEDITIONSLOVLEX@103.510:funkciaZodpPredDativ">
    <vt:lpwstr>ministerky školstva, vedy, výskumu a športu Slovenskej republiky</vt:lpwstr>
  </property>
  <property fmtid="{D5CDD505-2E9C-101B-9397-08002B2CF9AE}" pid="124" name="FSC#SKEDITIONSLOVLEX@103.510:legoblast">
    <vt:lpwstr>Školstvo a vzdelávanie</vt:lpwstr>
  </property>
  <property fmtid="{D5CDD505-2E9C-101B-9397-08002B2CF9AE}" pid="125" name="FSC#SKEDITIONSLOVLEX@103.510:nazovpredpis">
    <vt:lpwstr>, ktorým sa mení a dopĺňa zákon č. 61/2015 Z. z. o odbornom vzdelávaní a príprave a o zmene a doplnení niektorých zákonov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61/2015 Z. z. o odbornom vzdelávaní a príprave a o zmene a doplnení niektorých zákonov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Úloha č. 9 na mesiac apríl Plánu legislatívnych úloh vlády Slovenskej republiky na rok 2018</vt:lpwstr>
  </property>
  <property fmtid="{D5CDD505-2E9C-101B-9397-08002B2CF9AE}" pid="136" name="FSC#SKEDITIONSLOVLEX@103.510:povodpredpis">
    <vt:lpwstr>Slovlex (eLeg)</vt:lpwstr>
  </property>
  <property fmtid="{D5CDD505-2E9C-101B-9397-08002B2CF9AE}" pid="137" name="FSC#SKEDITIONSLOVLEX@103.510:predkladatel">
    <vt:lpwstr>Mgr. Katarína Krausová</vt:lpwstr>
  </property>
  <property fmtid="{D5CDD505-2E9C-101B-9397-08002B2CF9AE}" pid="138" name="FSC#SKEDITIONSLOVLEX@103.510:predkladateliaObalSD">
    <vt:lpwstr>Martina Lubyová_x000D__x000D_ministerka školstva, vedy, výskumu a športu Slovenskej republiky</vt:lpwstr>
  </property>
  <property fmtid="{D5CDD505-2E9C-101B-9397-08002B2CF9AE}" pid="139" name="FSC#SKEDITIONSLOVLEX@103.510:pripomienkovatelia">
    <vt:lpwstr/>
  </property>
  <property fmtid="{D5CDD505-2E9C-101B-9397-08002B2CF9AE}" pid="140" name="FSC#SKEDITIONSLOVLEX@103.510:rezortcislopredpis">
    <vt:lpwstr>2018/1299-56AA</vt:lpwstr>
  </property>
  <property fmtid="{D5CDD505-2E9C-101B-9397-08002B2CF9AE}" pid="141" name="FSC#SKEDITIONSLOVLEX@103.510:spiscislouv">
    <vt:lpwstr/>
  </property>
  <property fmtid="{D5CDD505-2E9C-101B-9397-08002B2CF9AE}" pid="142" name="FSC#SKEDITIONSLOVLEX@103.510:spravaucastverej">
    <vt:lpwstr>&lt;p&gt;Na základe vyhodnotenia skúseností so zavádzaním systému duálneho vzdelávania v&amp;nbsp;odbornom vzdelávaní a&amp;nbsp;príprave v&amp;nbsp;stredných odborných školách pristúpilo Ministerstvo školstva, vedy, výskumu a&amp;nbsp;športu SR (ďalej len „ministerstvo“) zači</vt:lpwstr>
  </property>
  <property fmtid="{D5CDD505-2E9C-101B-9397-08002B2CF9AE}" pid="143" name="FSC#SKEDITIONSLOVLEX@103.510:stavpredpis">
    <vt:lpwstr>Príprava materiálu</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27. 2. 2018</vt:lpwstr>
  </property>
  <property fmtid="{D5CDD505-2E9C-101B-9397-08002B2CF9AE}" pid="150" name="FSC#SKEDITIONSLOVLEX@103.510:vztahypredpis">
    <vt:lpwstr/>
  </property>
  <property fmtid="{D5CDD505-2E9C-101B-9397-08002B2CF9AE}" pid="151" name="FSC#SKEDITIONSLOVLEX@103.510:zodpinstitucia">
    <vt:lpwstr>Ministerstvo školstva, vedy, výskumu a športu Slovenskej republiky</vt:lpwstr>
  </property>
  <property fmtid="{D5CDD505-2E9C-101B-9397-08002B2CF9AE}" pid="152" name="FSC#SKEDITIONSLOVLEX@103.510:zodppredkladatel">
    <vt:lpwstr>Martina Lubyová</vt:lpwstr>
  </property>
</Properties>
</file>