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C20C0A">
        <w:rPr>
          <w:rFonts w:ascii="Times New Roman" w:hAnsi="Times New Roman"/>
          <w:bCs/>
        </w:rPr>
        <w:t>52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C20C0A">
        <w:rPr>
          <w:rFonts w:ascii="Times New Roman" w:hAnsi="Times New Roman"/>
          <w:bCs/>
        </w:rPr>
        <w:t>8</w:t>
      </w:r>
      <w:r w:rsidR="002B1C98">
        <w:rPr>
          <w:rFonts w:ascii="Times New Roman" w:hAnsi="Times New Roman"/>
          <w:bCs/>
        </w:rPr>
        <w:t>23</w:t>
      </w:r>
      <w:r w:rsidR="00AE4ECB">
        <w:rPr>
          <w:rFonts w:ascii="Times New Roman" w:hAnsi="Times New Roman"/>
          <w:bCs/>
        </w:rPr>
        <w:t>/201</w:t>
      </w:r>
      <w:r w:rsidR="00C20C0A">
        <w:rPr>
          <w:rFonts w:ascii="Times New Roman" w:hAnsi="Times New Roman"/>
          <w:bCs/>
        </w:rPr>
        <w:t>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931AC">
        <w:rPr>
          <w:rFonts w:ascii="Times New Roman" w:hAnsi="Times New Roman"/>
          <w:b/>
          <w:bCs/>
        </w:rPr>
        <w:t xml:space="preserve"> 297</w:t>
      </w:r>
      <w:r w:rsidR="00D73DB3">
        <w:rPr>
          <w:rFonts w:ascii="Times New Roman" w:hAnsi="Times New Roman"/>
          <w:b/>
          <w:bCs/>
        </w:rPr>
        <w:t xml:space="preserve">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C20C0A">
        <w:rPr>
          <w:rFonts w:ascii="Times New Roman" w:hAnsi="Times New Roman"/>
          <w:b/>
          <w:bCs/>
        </w:rPr>
        <w:t>1</w:t>
      </w:r>
      <w:r w:rsidR="00684FD4">
        <w:rPr>
          <w:rFonts w:ascii="Times New Roman" w:hAnsi="Times New Roman"/>
          <w:b/>
          <w:bCs/>
        </w:rPr>
        <w:t>3</w:t>
      </w:r>
      <w:r w:rsidRPr="00272920">
        <w:rPr>
          <w:rFonts w:ascii="Times New Roman" w:hAnsi="Times New Roman"/>
          <w:b/>
          <w:bCs/>
        </w:rPr>
        <w:t xml:space="preserve">. </w:t>
      </w:r>
      <w:r w:rsidR="00C20C0A">
        <w:rPr>
          <w:rFonts w:ascii="Times New Roman" w:hAnsi="Times New Roman"/>
          <w:b/>
          <w:bCs/>
        </w:rPr>
        <w:t>júna</w:t>
      </w:r>
      <w:r w:rsidR="00AE4ECB">
        <w:rPr>
          <w:rFonts w:ascii="Times New Roman" w:hAnsi="Times New Roman"/>
          <w:b/>
          <w:bCs/>
        </w:rPr>
        <w:t xml:space="preserve"> 201</w:t>
      </w:r>
      <w:r w:rsidR="00C20C0A">
        <w:rPr>
          <w:rFonts w:ascii="Times New Roman" w:hAnsi="Times New Roman"/>
          <w:b/>
          <w:bCs/>
        </w:rPr>
        <w:t>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2B1C98" w:rsidRPr="00F913D8" w:rsidP="002B1C98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b/>
        </w:rPr>
      </w:pPr>
      <w:r w:rsidRPr="00AE4ECB" w:rsidR="00753D15">
        <w:rPr>
          <w:rFonts w:ascii="Times New Roman" w:hAnsi="Times New Roman"/>
        </w:rPr>
        <w:t>k spoločnej správe</w:t>
      </w:r>
      <w:r w:rsidRPr="00AE4ECB" w:rsidR="003656D1">
        <w:rPr>
          <w:rFonts w:ascii="Times New Roman" w:hAnsi="Times New Roman"/>
        </w:rPr>
        <w:t xml:space="preserve"> </w:t>
      </w:r>
      <w:r w:rsidRPr="00AE4ECB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 xml:space="preserve">vládneho návrhu zákona o dani z poistenia a o zmene a doplnení niektorých zákonov </w:t>
      </w:r>
      <w:r w:rsidRPr="00F913D8">
        <w:rPr>
          <w:rFonts w:ascii="Times New Roman" w:hAnsi="Times New Roman"/>
          <w:b/>
        </w:rPr>
        <w:t>(tlač 945</w:t>
      </w:r>
      <w:r>
        <w:rPr>
          <w:rFonts w:ascii="Times New Roman" w:hAnsi="Times New Roman"/>
          <w:b/>
        </w:rPr>
        <w:t>a</w:t>
      </w:r>
      <w:r w:rsidRPr="00F913D8">
        <w:rPr>
          <w:rFonts w:ascii="Times New Roman" w:hAnsi="Times New Roman"/>
          <w:b/>
        </w:rPr>
        <w:t>)</w:t>
      </w:r>
    </w:p>
    <w:p w:rsidR="00AE4ECB" w:rsidRPr="00C20C0A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B3" w:rsidRPr="00AE4ECB" w:rsidP="00D73DB3">
      <w:pPr>
        <w:bidi w:val="0"/>
        <w:jc w:val="both"/>
        <w:rPr>
          <w:rFonts w:ascii="Times New Roman" w:hAnsi="Times New Roman"/>
        </w:rPr>
      </w:pP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2B1C98" w:rsidRPr="00F913D8" w:rsidP="002B1C98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b/>
        </w:rPr>
      </w:pPr>
      <w:r w:rsidRPr="00AE4ECB" w:rsidR="00A3502D">
        <w:rPr>
          <w:rFonts w:ascii="Times New Roman" w:hAnsi="Times New Roman"/>
          <w:b/>
        </w:rPr>
        <w:t>spoločnú správu</w:t>
      </w:r>
      <w:r w:rsidRPr="00AE4ECB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 xml:space="preserve">vládneho návrhu zákona o dani z poistenia a o zmene a doplnení niektorých zákonov </w:t>
      </w:r>
      <w:r w:rsidRPr="00F913D8">
        <w:rPr>
          <w:rFonts w:ascii="Times New Roman" w:hAnsi="Times New Roman"/>
          <w:b/>
        </w:rPr>
        <w:t>(tlač 945</w:t>
      </w:r>
      <w:r>
        <w:rPr>
          <w:rFonts w:ascii="Times New Roman" w:hAnsi="Times New Roman"/>
          <w:b/>
        </w:rPr>
        <w:t>a</w:t>
      </w:r>
      <w:r w:rsidRPr="00F913D8">
        <w:rPr>
          <w:rFonts w:ascii="Times New Roman" w:hAnsi="Times New Roman"/>
          <w:b/>
        </w:rPr>
        <w:t>)</w:t>
      </w:r>
    </w:p>
    <w:p w:rsidR="00C20C0A" w:rsidRPr="00AE4ECB" w:rsidP="002B1C98">
      <w:pPr>
        <w:pStyle w:val="BodyText"/>
        <w:bidi w:val="0"/>
        <w:spacing w:after="0" w:line="240" w:lineRule="auto"/>
        <w:jc w:val="both"/>
      </w:pPr>
    </w:p>
    <w:p w:rsidR="00AE4ECB" w:rsidRPr="00AE4ECB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E4ECB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AE4ECB" w:rsidP="00272920">
      <w:pPr>
        <w:bidi w:val="0"/>
        <w:rPr>
          <w:rFonts w:ascii="Times New Roman" w:hAnsi="Times New Roman"/>
          <w:bCs/>
        </w:rPr>
      </w:pPr>
    </w:p>
    <w:p w:rsidR="00AE4ECB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AE4ECB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C20C0A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1C98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4FD4"/>
    <w:rsid w:val="00685BAC"/>
    <w:rsid w:val="00693C13"/>
    <w:rsid w:val="006E2879"/>
    <w:rsid w:val="007102E1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C466A"/>
    <w:rsid w:val="00BD1FA0"/>
    <w:rsid w:val="00BE49E6"/>
    <w:rsid w:val="00C07B35"/>
    <w:rsid w:val="00C20259"/>
    <w:rsid w:val="00C20C0A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931AC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13D8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174</Words>
  <Characters>996</Characters>
  <Application>Microsoft Office Word</Application>
  <DocSecurity>0</DocSecurity>
  <Lines>0</Lines>
  <Paragraphs>0</Paragraphs>
  <ScaleCrop>false</ScaleCrop>
  <Company>Kancelaria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99</cp:revision>
  <cp:lastPrinted>2015-06-10T15:03:00Z</cp:lastPrinted>
  <dcterms:created xsi:type="dcterms:W3CDTF">2014-04-15T09:32:00Z</dcterms:created>
  <dcterms:modified xsi:type="dcterms:W3CDTF">2018-06-13T13:41:00Z</dcterms:modified>
</cp:coreProperties>
</file>