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60625" w:rsidP="00360625">
      <w:pPr>
        <w:pStyle w:val="Title"/>
        <w:widowControl/>
        <w:bidi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360625" w:rsidP="00360625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60625" w:rsidP="00360625">
      <w:pPr>
        <w:widowControl/>
        <w:bidi w:val="0"/>
        <w:jc w:val="center"/>
        <w:rPr>
          <w:rFonts w:ascii="Times New Roman" w:hAnsi="Times New Roman"/>
          <w:b/>
        </w:rPr>
      </w:pPr>
    </w:p>
    <w:p w:rsidR="00360625" w:rsidP="00360625">
      <w:pPr>
        <w:pStyle w:val="Heading2"/>
        <w:widowControl/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VII. volebné obdobie</w:t>
      </w:r>
    </w:p>
    <w:p w:rsidR="00360625" w:rsidP="00360625">
      <w:pPr>
        <w:widowControl/>
        <w:bidi w:val="0"/>
        <w:jc w:val="center"/>
        <w:rPr>
          <w:rFonts w:ascii="Arial" w:hAnsi="Arial" w:cs="Arial"/>
        </w:rPr>
      </w:pPr>
    </w:p>
    <w:p w:rsidR="00360625" w:rsidP="00360625">
      <w:pPr>
        <w:widowControl/>
        <w:bidi w:val="0"/>
        <w:jc w:val="center"/>
        <w:rPr>
          <w:rFonts w:ascii="Arial" w:hAnsi="Arial" w:cs="Arial"/>
        </w:rPr>
      </w:pPr>
    </w:p>
    <w:p w:rsidR="00360625" w:rsidP="00360625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Číslo: CRD - </w:t>
      </w:r>
      <w:r w:rsidR="006F4EBB">
        <w:rPr>
          <w:rFonts w:ascii="Arial" w:hAnsi="Arial" w:cs="Arial"/>
        </w:rPr>
        <w:t>824/2018</w:t>
      </w:r>
    </w:p>
    <w:p w:rsidR="00360625" w:rsidP="00360625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360625" w:rsidP="00360625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360625" w:rsidP="00360625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783C25" w:rsidP="00360625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360625" w:rsidP="00360625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  <w:r w:rsidR="006F4EBB">
        <w:rPr>
          <w:rFonts w:ascii="Arial" w:hAnsi="Arial" w:cs="Arial"/>
          <w:b/>
          <w:sz w:val="28"/>
          <w:szCs w:val="28"/>
        </w:rPr>
        <w:t>949</w:t>
      </w:r>
      <w:r>
        <w:rPr>
          <w:rFonts w:ascii="Arial" w:hAnsi="Arial" w:cs="Arial"/>
          <w:b/>
          <w:sz w:val="28"/>
          <w:szCs w:val="28"/>
        </w:rPr>
        <w:t xml:space="preserve">a </w:t>
      </w:r>
    </w:p>
    <w:p w:rsidR="00360625" w:rsidP="00360625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360625" w:rsidP="00360625">
      <w:pPr>
        <w:pStyle w:val="Heading1"/>
        <w:widowControl/>
        <w:bidi w:val="0"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360625" w:rsidP="00360625">
      <w:pPr>
        <w:widowControl/>
        <w:bidi w:val="0"/>
        <w:rPr>
          <w:rFonts w:ascii="Arial" w:hAnsi="Arial" w:cs="Arial"/>
          <w:b/>
        </w:rPr>
      </w:pPr>
    </w:p>
    <w:p w:rsidR="00360625" w:rsidP="00360625">
      <w:pPr>
        <w:widowControl/>
        <w:bidi w:val="0"/>
        <w:rPr>
          <w:rFonts w:ascii="Arial" w:hAnsi="Arial" w:cs="Arial"/>
          <w:b/>
        </w:rPr>
      </w:pPr>
    </w:p>
    <w:p w:rsidR="00360625" w:rsidRPr="006F4EBB" w:rsidP="00360625">
      <w:pPr>
        <w:bidi w:val="0"/>
        <w:spacing w:after="160" w:line="252" w:lineRule="auto"/>
        <w:jc w:val="both"/>
        <w:rPr>
          <w:rFonts w:ascii="Arial" w:hAnsi="Arial" w:cs="Arial"/>
          <w:b/>
        </w:rPr>
      </w:pPr>
      <w:r w:rsidRPr="006F4EBB">
        <w:rPr>
          <w:rFonts w:ascii="Arial" w:hAnsi="Arial" w:cs="Arial"/>
          <w:b/>
        </w:rPr>
        <w:t xml:space="preserve">výborov Národnej rady Slovenskej republiky o výsledku prerokovania vládneho návrhu </w:t>
      </w:r>
      <w:r w:rsidRPr="006F4EBB" w:rsidR="006F4EBB">
        <w:rPr>
          <w:rFonts w:ascii="Arial" w:hAnsi="Arial" w:cs="Arial"/>
          <w:b/>
        </w:rPr>
        <w:t xml:space="preserve">zákona, ktorým sa mení a dopĺňa zákon č. 61/2015 Z. z. o odbornom vzdelávaní a príprave a o zmene a doplnení niektorých zákonov a ktorým sa menia a dopĺňajú niektoré zákony </w:t>
      </w:r>
      <w:r w:rsidRPr="006F4EBB">
        <w:rPr>
          <w:rFonts w:ascii="Arial" w:hAnsi="Arial" w:cs="Arial"/>
          <w:b/>
        </w:rPr>
        <w:t xml:space="preserve">(tlač </w:t>
      </w:r>
      <w:r w:rsidRPr="006F4EBB" w:rsidR="006F4EBB">
        <w:rPr>
          <w:rFonts w:ascii="Arial" w:hAnsi="Arial" w:cs="Arial"/>
          <w:b/>
        </w:rPr>
        <w:t>949</w:t>
      </w:r>
      <w:r w:rsidRPr="006F4EBB">
        <w:rPr>
          <w:rFonts w:ascii="Arial" w:hAnsi="Arial" w:cs="Arial"/>
          <w:b/>
        </w:rPr>
        <w:t xml:space="preserve">) </w:t>
      </w:r>
    </w:p>
    <w:p w:rsidR="00360625" w:rsidP="00360625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60625" w:rsidP="00360625">
      <w:pPr>
        <w:widowControl/>
        <w:bidi w:val="0"/>
        <w:ind w:right="540" w:firstLine="708"/>
        <w:jc w:val="both"/>
        <w:rPr>
          <w:rFonts w:ascii="Arial" w:hAnsi="Arial" w:cs="Arial"/>
        </w:rPr>
      </w:pPr>
    </w:p>
    <w:p w:rsidR="00360625" w:rsidP="00360625">
      <w:pPr>
        <w:widowControl/>
        <w:bidi w:val="0"/>
        <w:adjustRightInd/>
        <w:jc w:val="both"/>
        <w:rPr>
          <w:rFonts w:ascii="Arial" w:hAnsi="Arial" w:cs="Arial"/>
        </w:rPr>
      </w:pPr>
    </w:p>
    <w:p w:rsidR="00360625" w:rsidP="00360625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vládneho návrhu zákona.</w:t>
      </w:r>
    </w:p>
    <w:p w:rsidR="00360625" w:rsidP="00360625">
      <w:pPr>
        <w:widowControl/>
        <w:bidi w:val="0"/>
        <w:rPr>
          <w:rFonts w:ascii="Arial" w:hAnsi="Arial" w:cs="Arial"/>
        </w:rPr>
      </w:pPr>
    </w:p>
    <w:p w:rsidR="00360625" w:rsidP="00360625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360625" w:rsidP="00360625">
      <w:pPr>
        <w:widowControl/>
        <w:bidi w:val="0"/>
        <w:jc w:val="both"/>
        <w:rPr>
          <w:rFonts w:ascii="Arial" w:hAnsi="Arial" w:cs="Arial"/>
        </w:rPr>
      </w:pPr>
    </w:p>
    <w:p w:rsidR="00360625" w:rsidP="00360625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ab/>
      </w:r>
      <w:r>
        <w:rPr>
          <w:rFonts w:ascii="Arial" w:hAnsi="Arial" w:cs="Arial"/>
        </w:rPr>
        <w:t>Národná rada Slo</w:t>
      </w:r>
      <w:r w:rsidR="006F4EBB">
        <w:rPr>
          <w:rFonts w:ascii="Arial" w:hAnsi="Arial" w:cs="Arial"/>
        </w:rPr>
        <w:t>venskej republiky uznesením z 10</w:t>
      </w:r>
      <w:r>
        <w:rPr>
          <w:rFonts w:ascii="Arial" w:hAnsi="Arial" w:cs="Arial"/>
        </w:rPr>
        <w:t xml:space="preserve">. </w:t>
      </w:r>
      <w:r w:rsidR="006F4EBB">
        <w:rPr>
          <w:rFonts w:ascii="Arial" w:hAnsi="Arial" w:cs="Arial"/>
        </w:rPr>
        <w:t>mája</w:t>
      </w:r>
      <w:r>
        <w:rPr>
          <w:rFonts w:ascii="Arial" w:hAnsi="Arial" w:cs="Arial"/>
        </w:rPr>
        <w:t xml:space="preserve"> 201</w:t>
      </w:r>
      <w:r w:rsidR="006F4EB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č. </w:t>
      </w:r>
      <w:r w:rsidR="006F4EBB">
        <w:rPr>
          <w:rFonts w:ascii="Arial" w:hAnsi="Arial" w:cs="Arial"/>
        </w:rPr>
        <w:t>1147</w:t>
      </w:r>
      <w:r>
        <w:rPr>
          <w:rFonts w:ascii="Arial" w:hAnsi="Arial" w:cs="Arial"/>
        </w:rPr>
        <w:t xml:space="preserve"> sa uzniesla prerokovať </w:t>
      </w:r>
      <w:r>
        <w:rPr>
          <w:rFonts w:ascii="Arial" w:hAnsi="Arial" w:cs="Arial"/>
          <w:b/>
        </w:rPr>
        <w:t>vládny návrh</w:t>
      </w:r>
      <w:r w:rsidR="006F4EBB">
        <w:rPr>
          <w:rFonts w:ascii="Arial" w:hAnsi="Arial" w:cs="Arial"/>
          <w:b/>
        </w:rPr>
        <w:t xml:space="preserve"> zákona</w:t>
      </w:r>
      <w:r w:rsidRPr="006F4EBB" w:rsidR="006F4EBB">
        <w:rPr>
          <w:rFonts w:ascii="Arial" w:hAnsi="Arial" w:cs="Arial"/>
          <w:b/>
        </w:rPr>
        <w:t xml:space="preserve">, ktorým sa mení a dopĺňa zákon č. 61/2015 Z. z. o odbornom vzdelávaní a príprave a o zmene a doplnení niektorých zákonov a ktorým sa menia a dopĺňajú niektoré zákony (tlač 949) </w:t>
      </w:r>
      <w:r>
        <w:rPr>
          <w:rFonts w:ascii="Arial" w:hAnsi="Arial" w:cs="Arial"/>
        </w:rPr>
        <w:t>v druhom čítaní</w:t>
      </w:r>
      <w:r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</w:rPr>
        <w:t> prideliť ho týmto výborom:</w:t>
      </w:r>
    </w:p>
    <w:p w:rsidR="00360625" w:rsidP="00360625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</w:p>
    <w:p w:rsidR="006F4EBB" w:rsidRPr="006F4EBB" w:rsidP="006F4EBB">
      <w:pPr>
        <w:bidi w:val="0"/>
        <w:ind w:firstLine="708"/>
        <w:jc w:val="both"/>
        <w:rPr>
          <w:rFonts w:ascii="Arial" w:hAnsi="Arial" w:cs="Arial"/>
        </w:rPr>
      </w:pPr>
      <w:r w:rsidRPr="006F4EBB">
        <w:rPr>
          <w:rFonts w:ascii="Arial" w:hAnsi="Arial" w:cs="Arial"/>
        </w:rPr>
        <w:t>Ústavnoprávnemu výboru Národnej rady Slovenskej republiky</w:t>
      </w:r>
      <w:r>
        <w:rPr>
          <w:rFonts w:ascii="Arial" w:hAnsi="Arial" w:cs="Arial"/>
        </w:rPr>
        <w:t>,</w:t>
      </w:r>
    </w:p>
    <w:p w:rsidR="006F4EBB" w:rsidRPr="006F4EBB" w:rsidP="006F4EBB">
      <w:pPr>
        <w:bidi w:val="0"/>
        <w:ind w:firstLine="708"/>
        <w:jc w:val="both"/>
        <w:rPr>
          <w:rFonts w:ascii="Arial" w:hAnsi="Arial" w:cs="Arial"/>
        </w:rPr>
      </w:pPr>
      <w:r w:rsidRPr="006F4EBB">
        <w:rPr>
          <w:rFonts w:ascii="Arial" w:hAnsi="Arial" w:cs="Arial"/>
        </w:rPr>
        <w:t>Výboru Národnej rady Slovenskej republiky pre financie a</w:t>
      </w:r>
      <w:r>
        <w:rPr>
          <w:rFonts w:ascii="Arial" w:hAnsi="Arial" w:cs="Arial"/>
        </w:rPr>
        <w:t> </w:t>
      </w:r>
      <w:r w:rsidRPr="006F4EBB">
        <w:rPr>
          <w:rFonts w:ascii="Arial" w:hAnsi="Arial" w:cs="Arial"/>
        </w:rPr>
        <w:t>rozpočet</w:t>
      </w:r>
      <w:r>
        <w:rPr>
          <w:rFonts w:ascii="Arial" w:hAnsi="Arial" w:cs="Arial"/>
        </w:rPr>
        <w:t>,</w:t>
      </w:r>
    </w:p>
    <w:p w:rsidR="006F4EBB" w:rsidRPr="006F4EBB" w:rsidP="006F4EBB">
      <w:pPr>
        <w:bidi w:val="0"/>
        <w:ind w:firstLine="708"/>
        <w:jc w:val="both"/>
        <w:rPr>
          <w:rFonts w:ascii="Arial" w:hAnsi="Arial" w:cs="Arial"/>
        </w:rPr>
      </w:pPr>
      <w:r w:rsidRPr="006F4EBB">
        <w:rPr>
          <w:rFonts w:ascii="Arial" w:hAnsi="Arial" w:cs="Arial"/>
        </w:rPr>
        <w:t>Výboru  Národnej rady Slovenskej republiky pre hospodárske záležitosti  a</w:t>
      </w:r>
    </w:p>
    <w:p w:rsidR="006F4EBB" w:rsidRPr="006F4EBB" w:rsidP="006F4EBB">
      <w:pPr>
        <w:bidi w:val="0"/>
        <w:ind w:left="708"/>
        <w:jc w:val="both"/>
        <w:rPr>
          <w:rFonts w:ascii="Arial" w:hAnsi="Arial" w:cs="Arial"/>
        </w:rPr>
      </w:pPr>
      <w:r w:rsidRPr="006F4EBB">
        <w:rPr>
          <w:rFonts w:ascii="Arial" w:hAnsi="Arial" w:cs="Arial"/>
        </w:rPr>
        <w:t>Výboru Národnej rady Slovenskej republiky pre vzdelávanie, vedu, mládež</w:t>
        <w:br/>
        <w:t>a šport</w:t>
      </w:r>
      <w:r>
        <w:rPr>
          <w:rFonts w:ascii="Arial" w:hAnsi="Arial" w:cs="Arial"/>
        </w:rPr>
        <w:t>.</w:t>
      </w:r>
    </w:p>
    <w:p w:rsidR="00360625" w:rsidP="00360625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360625" w:rsidP="00360625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360625" w:rsidP="00360625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360625" w:rsidP="00360625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360625" w:rsidP="00360625">
      <w:pPr>
        <w:widowControl/>
        <w:bidi w:val="0"/>
        <w:jc w:val="both"/>
        <w:rPr>
          <w:rFonts w:ascii="Arial" w:hAnsi="Arial" w:cs="Arial"/>
        </w:rPr>
      </w:pPr>
    </w:p>
    <w:p w:rsidR="00360625" w:rsidP="00360625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6F4EBB" w:rsidP="004B2F7D">
      <w:pPr>
        <w:widowControl/>
        <w:bidi w:val="0"/>
        <w:jc w:val="both"/>
        <w:rPr>
          <w:rFonts w:ascii="Arial" w:hAnsi="Arial" w:cs="Arial"/>
        </w:rPr>
      </w:pPr>
    </w:p>
    <w:p w:rsidR="00360625" w:rsidP="00360625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360625" w:rsidP="00360625">
      <w:pPr>
        <w:widowControl/>
        <w:bidi w:val="0"/>
        <w:jc w:val="both"/>
        <w:rPr>
          <w:rFonts w:ascii="Arial" w:hAnsi="Arial" w:cs="Arial"/>
        </w:rPr>
      </w:pPr>
    </w:p>
    <w:p w:rsidR="00360625" w:rsidP="004B2F7D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 vládnom návrhu zákona nedostal žiadne stanoviská od poslancov podané podľa § 75 ods. 2 zákona o rokovacom poriadku Náro</w:t>
      </w:r>
      <w:r w:rsidR="004B2F7D">
        <w:rPr>
          <w:rFonts w:ascii="Arial" w:hAnsi="Arial" w:cs="Arial"/>
        </w:rPr>
        <w:t>dnej rady Slovenskej republiky.</w:t>
      </w:r>
    </w:p>
    <w:p w:rsidR="00360625" w:rsidP="00360625">
      <w:pPr>
        <w:widowControl/>
        <w:bidi w:val="0"/>
        <w:jc w:val="both"/>
        <w:rPr>
          <w:rFonts w:ascii="Arial" w:hAnsi="Arial" w:cs="Arial"/>
        </w:rPr>
      </w:pPr>
    </w:p>
    <w:p w:rsidR="00360625" w:rsidP="00360625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360625" w:rsidP="00360625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360625" w:rsidP="00360625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</w:t>
      </w:r>
      <w:r>
        <w:rPr>
          <w:rFonts w:ascii="Arial" w:hAnsi="Arial" w:cs="Arial"/>
          <w:b/>
        </w:rPr>
        <w:t>vládnemu návrhu zákona</w:t>
      </w:r>
      <w:r w:rsidRPr="006F4EBB" w:rsidR="006F4EBB">
        <w:rPr>
          <w:rFonts w:ascii="Arial" w:hAnsi="Arial" w:cs="Arial"/>
          <w:b/>
        </w:rPr>
        <w:t xml:space="preserve">, ktorým sa mení a dopĺňa zákon č. 61/2015 Z. z. o odbornom vzdelávaní a príprave a o zmene a doplnení niektorých zákonov a ktorým sa menia a dopĺňajú niektoré zákony (tlač 949) </w:t>
      </w:r>
      <w:r>
        <w:rPr>
          <w:rFonts w:ascii="Arial" w:hAnsi="Arial" w:cs="Arial"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stanoviská:</w:t>
      </w:r>
    </w:p>
    <w:p w:rsidR="00A94BC5" w:rsidP="00A94BC5">
      <w:pPr>
        <w:widowControl/>
        <w:bidi w:val="0"/>
        <w:jc w:val="both"/>
        <w:rPr>
          <w:rFonts w:ascii="Arial" w:hAnsi="Arial" w:cs="Arial"/>
          <w:b/>
        </w:rPr>
      </w:pPr>
    </w:p>
    <w:p w:rsidR="00A94BC5" w:rsidP="00A94BC5">
      <w:pPr>
        <w:widowControl/>
        <w:bidi w:val="0"/>
        <w:jc w:val="both"/>
        <w:rPr>
          <w:rFonts w:ascii="Arial" w:hAnsi="Arial" w:cs="Arial"/>
          <w:b/>
        </w:rPr>
      </w:pPr>
      <w:r w:rsidRPr="006F4EBB">
        <w:rPr>
          <w:rFonts w:ascii="Arial" w:hAnsi="Arial" w:cs="Arial"/>
          <w:b/>
        </w:rPr>
        <w:t>Vý</w:t>
      </w:r>
      <w:r>
        <w:rPr>
          <w:rFonts w:ascii="Arial" w:hAnsi="Arial" w:cs="Arial"/>
          <w:b/>
        </w:rPr>
        <w:t xml:space="preserve">bor </w:t>
      </w:r>
      <w:r w:rsidRPr="006F4EBB">
        <w:rPr>
          <w:rFonts w:ascii="Arial" w:hAnsi="Arial" w:cs="Arial"/>
          <w:b/>
        </w:rPr>
        <w:t>Národnej rady Slovenskej republiky pre hospodárske záležitosti</w:t>
      </w:r>
      <w:r w:rsidRPr="006F4E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 predmetnom návrhu nerokoval, nakoľko nebol uznášaniaschopný.</w:t>
      </w:r>
    </w:p>
    <w:p w:rsidR="00360625" w:rsidP="00360625">
      <w:pPr>
        <w:widowControl/>
        <w:bidi w:val="0"/>
        <w:jc w:val="both"/>
        <w:rPr>
          <w:rFonts w:ascii="Arial" w:hAnsi="Arial" w:cs="Arial"/>
          <w:b/>
        </w:rPr>
      </w:pPr>
    </w:p>
    <w:p w:rsidR="00360625" w:rsidP="00360625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 xml:space="preserve">v uznesení č. </w:t>
      </w:r>
      <w:r w:rsidR="00A94BC5">
        <w:rPr>
          <w:rFonts w:ascii="Arial" w:hAnsi="Arial" w:cs="Arial"/>
        </w:rPr>
        <w:t>390</w:t>
      </w:r>
      <w:r>
        <w:rPr>
          <w:rFonts w:ascii="Arial" w:hAnsi="Arial" w:cs="Arial"/>
        </w:rPr>
        <w:t xml:space="preserve"> z </w:t>
      </w:r>
      <w:r w:rsidR="00A94BC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A94BC5">
        <w:rPr>
          <w:rFonts w:ascii="Arial" w:hAnsi="Arial" w:cs="Arial"/>
        </w:rPr>
        <w:t>júna 2018</w:t>
      </w:r>
      <w:r>
        <w:rPr>
          <w:rFonts w:ascii="Arial" w:hAnsi="Arial" w:cs="Arial"/>
          <w:b/>
        </w:rPr>
        <w:t>,</w:t>
      </w:r>
    </w:p>
    <w:p w:rsidR="006F4EBB" w:rsidP="00360625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</w:p>
    <w:p w:rsidR="00360625" w:rsidP="00360625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 Národnej rady Slovenskej republiky pre financie a rozpočet </w:t>
      </w:r>
      <w:r>
        <w:rPr>
          <w:rFonts w:ascii="Arial" w:hAnsi="Arial" w:cs="Arial"/>
        </w:rPr>
        <w:t xml:space="preserve">v uznesení č. </w:t>
      </w:r>
      <w:r w:rsidR="00A94BC5">
        <w:rPr>
          <w:rFonts w:ascii="Arial" w:hAnsi="Arial" w:cs="Arial"/>
        </w:rPr>
        <w:t>282</w:t>
      </w:r>
      <w:r>
        <w:rPr>
          <w:rFonts w:ascii="Arial" w:hAnsi="Arial" w:cs="Arial"/>
        </w:rPr>
        <w:t xml:space="preserve"> zo </w:t>
      </w:r>
      <w:r w:rsidR="00A94BC5">
        <w:rPr>
          <w:rFonts w:ascii="Arial" w:hAnsi="Arial" w:cs="Arial"/>
        </w:rPr>
        <w:t>7. júna 2018</w:t>
      </w:r>
      <w:r w:rsidR="006F4EBB">
        <w:rPr>
          <w:rFonts w:ascii="Arial" w:hAnsi="Arial" w:cs="Arial"/>
          <w:b/>
        </w:rPr>
        <w:t>,</w:t>
      </w:r>
    </w:p>
    <w:p w:rsidR="006F4EBB" w:rsidP="00360625">
      <w:pPr>
        <w:widowControl/>
        <w:bidi w:val="0"/>
        <w:jc w:val="both"/>
        <w:rPr>
          <w:rFonts w:ascii="Arial" w:hAnsi="Arial" w:cs="Arial"/>
          <w:b/>
        </w:rPr>
      </w:pPr>
    </w:p>
    <w:p w:rsidR="00360625" w:rsidP="00360625">
      <w:pPr>
        <w:widowControl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vzdelávanie, vedu, mládež</w:t>
        <w:br/>
      </w:r>
      <w:r>
        <w:rPr>
          <w:rFonts w:ascii="Arial" w:hAnsi="Arial" w:cs="Arial"/>
        </w:rPr>
        <w:t>v uznesení č. 1</w:t>
      </w:r>
      <w:r w:rsidR="004B2F7D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z</w:t>
      </w:r>
      <w:r w:rsidR="004B2F7D">
        <w:rPr>
          <w:rFonts w:ascii="Arial" w:hAnsi="Arial" w:cs="Arial"/>
        </w:rPr>
        <w:t> 11. júna 2018</w:t>
      </w:r>
      <w:r>
        <w:rPr>
          <w:rFonts w:ascii="Arial" w:hAnsi="Arial" w:cs="Arial"/>
          <w:b/>
        </w:rPr>
        <w:t xml:space="preserve"> </w:t>
      </w:r>
    </w:p>
    <w:p w:rsidR="006F4EBB" w:rsidP="00360625">
      <w:pPr>
        <w:widowControl/>
        <w:bidi w:val="0"/>
        <w:jc w:val="both"/>
        <w:rPr>
          <w:rFonts w:ascii="Arial" w:hAnsi="Arial" w:cs="Arial"/>
          <w:b/>
        </w:rPr>
      </w:pPr>
    </w:p>
    <w:p w:rsidR="00360625" w:rsidRPr="004B2F7D" w:rsidP="004B2F7D">
      <w:pPr>
        <w:widowControl/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zhodne odporúčajú</w:t>
      </w:r>
      <w:r>
        <w:rPr>
          <w:rFonts w:ascii="Arial" w:hAnsi="Arial" w:cs="Arial"/>
        </w:rPr>
        <w:t xml:space="preserve"> vládny návrh zákona </w:t>
      </w:r>
      <w:r>
        <w:rPr>
          <w:rFonts w:ascii="Arial" w:hAnsi="Arial" w:cs="Arial"/>
          <w:b/>
        </w:rPr>
        <w:t xml:space="preserve">schváliť s pozmeňujúcimi a doplňujúcimi návrhmi </w:t>
      </w:r>
      <w:r>
        <w:rPr>
          <w:rFonts w:ascii="Arial" w:hAnsi="Arial" w:cs="Arial"/>
        </w:rPr>
        <w:t>uvedeným</w:t>
      </w:r>
      <w:r w:rsidR="004B2F7D">
        <w:rPr>
          <w:rFonts w:ascii="Arial" w:hAnsi="Arial" w:cs="Arial"/>
        </w:rPr>
        <w:t>i v časti IV. spoločnej správy.</w:t>
      </w:r>
    </w:p>
    <w:p w:rsidR="006F4EBB" w:rsidP="00360625">
      <w:pPr>
        <w:widowControl/>
        <w:bidi w:val="0"/>
        <w:rPr>
          <w:rFonts w:ascii="Arial" w:hAnsi="Arial" w:cs="Arial"/>
          <w:b/>
        </w:rPr>
      </w:pPr>
    </w:p>
    <w:p w:rsidR="00360625" w:rsidP="00360625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360625" w:rsidP="00360625">
      <w:pPr>
        <w:widowControl/>
        <w:bidi w:val="0"/>
        <w:jc w:val="both"/>
        <w:rPr>
          <w:rFonts w:ascii="Arial" w:hAnsi="Arial" w:cs="Arial"/>
          <w:b/>
        </w:rPr>
      </w:pPr>
    </w:p>
    <w:p w:rsidR="00360625" w:rsidP="00360625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 uvedených v III. časti tejto spoločnej správy vyplývajú tieto zmeny a doplnky:</w:t>
      </w:r>
    </w:p>
    <w:p w:rsidR="00360625" w:rsidP="00360625">
      <w:pPr>
        <w:bidi w:val="0"/>
        <w:jc w:val="both"/>
        <w:rPr>
          <w:rFonts w:ascii="Arial" w:hAnsi="Arial" w:cs="Arial"/>
        </w:rPr>
      </w:pPr>
    </w:p>
    <w:p w:rsidR="004B2F7D" w:rsidRPr="00F53123" w:rsidP="004B2F7D">
      <w:pPr>
        <w:pStyle w:val="ListParagraph"/>
        <w:numPr>
          <w:numId w:val="5"/>
        </w:numPr>
        <w:bidi w:val="0"/>
        <w:jc w:val="both"/>
        <w:rPr>
          <w:rFonts w:ascii="Arial" w:hAnsi="Arial" w:cs="Arial"/>
        </w:rPr>
      </w:pPr>
      <w:r w:rsidRPr="00F53123">
        <w:rPr>
          <w:rFonts w:ascii="Arial" w:hAnsi="Arial" w:cs="Arial"/>
        </w:rPr>
        <w:t>V čl. I bode 13 (§ 7 ods. 2, § 8 ods. 1, § 9 ods. 1) sa slovo „umeleckú“ nahrádza slovom „umelecká“.</w:t>
      </w:r>
    </w:p>
    <w:p w:rsidR="004B2F7D" w:rsidP="004B2F7D">
      <w:pPr>
        <w:bidi w:val="0"/>
        <w:ind w:left="4395"/>
        <w:rPr>
          <w:rFonts w:ascii="Arial" w:hAnsi="Arial" w:cs="Arial"/>
        </w:rPr>
      </w:pPr>
    </w:p>
    <w:p w:rsidR="004B2F7D" w:rsidRPr="00F53123" w:rsidP="004B2F7D">
      <w:pPr>
        <w:bidi w:val="0"/>
        <w:ind w:left="4248"/>
        <w:jc w:val="both"/>
        <w:rPr>
          <w:rFonts w:ascii="Arial" w:hAnsi="Arial" w:cs="Arial"/>
        </w:rPr>
      </w:pPr>
      <w:r w:rsidRPr="00F53123">
        <w:rPr>
          <w:rFonts w:ascii="Arial" w:hAnsi="Arial" w:cs="Arial"/>
        </w:rPr>
        <w:t>Navrhuje sa úprava novelizačného bodu v súlade s platným znením zákona tak, aby bol vypustený správny tvar slova.</w:t>
      </w:r>
    </w:p>
    <w:p w:rsidR="004B2F7D" w:rsidP="004B2F7D">
      <w:pPr>
        <w:bidi w:val="0"/>
        <w:ind w:left="4395"/>
        <w:rPr>
          <w:rFonts w:ascii="Arial" w:hAnsi="Arial" w:cs="Arial"/>
        </w:rPr>
      </w:pP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4B2F7D" w:rsidP="004B2F7D">
      <w:pPr>
        <w:bidi w:val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4B2F7D" w:rsidP="004B2F7D">
      <w:pPr>
        <w:pStyle w:val="ListParagraph"/>
        <w:bidi w:val="0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  <w:tab/>
        <w:tab/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4B2F7D" w:rsidRPr="00F53123" w:rsidP="004B2F7D">
      <w:pPr>
        <w:bidi w:val="0"/>
        <w:ind w:left="4395"/>
        <w:rPr>
          <w:rFonts w:ascii="Arial" w:hAnsi="Arial" w:cs="Arial"/>
        </w:rPr>
      </w:pPr>
    </w:p>
    <w:p w:rsidR="004B2F7D" w:rsidRPr="00F53123" w:rsidP="004B2F7D">
      <w:pPr>
        <w:pStyle w:val="NoSpacing"/>
        <w:widowControl w:val="0"/>
        <w:numPr>
          <w:numId w:val="5"/>
        </w:numPr>
        <w:suppressAutoHyphens/>
        <w:bidi w:val="0"/>
        <w:jc w:val="both"/>
        <w:rPr>
          <w:rStyle w:val="apple-style-span"/>
          <w:rFonts w:ascii="Arial" w:hAnsi="Arial" w:cs="Arial"/>
          <w:szCs w:val="24"/>
        </w:rPr>
      </w:pPr>
      <w:r w:rsidRPr="00F53123">
        <w:rPr>
          <w:rStyle w:val="apple-style-span"/>
          <w:rFonts w:ascii="Arial" w:hAnsi="Arial" w:cs="Arial"/>
          <w:szCs w:val="24"/>
        </w:rPr>
        <w:t>V</w:t>
      </w:r>
      <w:r>
        <w:rPr>
          <w:rStyle w:val="apple-style-span"/>
          <w:rFonts w:ascii="Arial" w:hAnsi="Arial" w:cs="Arial"/>
          <w:szCs w:val="24"/>
        </w:rPr>
        <w:t xml:space="preserve"> čl. I </w:t>
      </w:r>
      <w:r w:rsidRPr="00F53123">
        <w:rPr>
          <w:rStyle w:val="apple-style-span"/>
          <w:rFonts w:ascii="Arial" w:hAnsi="Arial" w:cs="Arial"/>
          <w:szCs w:val="24"/>
        </w:rPr>
        <w:t>bode 18 § 8 ods. 6 sa slová „meno a priezvisko žiaka,“ nahrádzajú slovami „počet</w:t>
      </w:r>
      <w:r>
        <w:rPr>
          <w:rStyle w:val="apple-style-span"/>
          <w:rFonts w:ascii="Arial" w:hAnsi="Arial" w:cs="Arial"/>
          <w:szCs w:val="24"/>
        </w:rPr>
        <w:t xml:space="preserve"> </w:t>
      </w:r>
      <w:r w:rsidRPr="00F53123">
        <w:rPr>
          <w:rStyle w:val="apple-style-span"/>
          <w:rFonts w:ascii="Arial" w:hAnsi="Arial" w:cs="Arial"/>
          <w:szCs w:val="24"/>
        </w:rPr>
        <w:t>žiakov, ktorí sa zúčastnia na praktickom vyučovaní,“.</w:t>
      </w:r>
    </w:p>
    <w:p w:rsidR="004B2F7D" w:rsidRPr="00F53123" w:rsidP="004B2F7D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4B2F7D" w:rsidRPr="00F53123" w:rsidP="004B2F7D">
      <w:pPr>
        <w:pStyle w:val="NoSpacing"/>
        <w:bidi w:val="0"/>
        <w:ind w:left="4248"/>
        <w:jc w:val="both"/>
        <w:rPr>
          <w:rStyle w:val="apple-style-span"/>
          <w:rFonts w:ascii="Arial" w:hAnsi="Arial" w:cs="Arial"/>
          <w:szCs w:val="24"/>
        </w:rPr>
      </w:pPr>
      <w:r w:rsidRPr="00F53123">
        <w:rPr>
          <w:rStyle w:val="apple-style-span"/>
          <w:rFonts w:ascii="Arial" w:hAnsi="Arial" w:cs="Arial"/>
          <w:szCs w:val="24"/>
        </w:rPr>
        <w:t>Navrhuje sa úprava údajov, ktoré má obsahovať zoznam uzatvorených zmlúv o poskytovaní praktického vyučovania, ktorý stredná odborná škola poskytne svojmu zriaďovateľovi.</w:t>
      </w:r>
    </w:p>
    <w:p w:rsidR="004B2F7D" w:rsidP="004B2F7D">
      <w:pPr>
        <w:pStyle w:val="NoSpacing"/>
        <w:bidi w:val="0"/>
        <w:ind w:left="3828"/>
        <w:jc w:val="both"/>
        <w:rPr>
          <w:rStyle w:val="apple-style-span"/>
          <w:rFonts w:ascii="Arial" w:hAnsi="Arial" w:cs="Arial"/>
          <w:szCs w:val="24"/>
        </w:rPr>
      </w:pP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4B2F7D" w:rsidP="004B2F7D">
      <w:pPr>
        <w:pStyle w:val="NoSpacing"/>
        <w:bidi w:val="0"/>
        <w:ind w:left="3828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4B2F7D" w:rsidRPr="00F53123" w:rsidP="004B2F7D">
      <w:pPr>
        <w:pStyle w:val="NoSpacing"/>
        <w:bidi w:val="0"/>
        <w:ind w:left="3828"/>
        <w:jc w:val="both"/>
        <w:rPr>
          <w:rStyle w:val="apple-style-span"/>
          <w:rFonts w:ascii="Arial" w:hAnsi="Arial" w:cs="Arial"/>
          <w:szCs w:val="24"/>
        </w:rPr>
      </w:pPr>
    </w:p>
    <w:p w:rsidR="004B2F7D" w:rsidRPr="00F53123" w:rsidP="004B2F7D">
      <w:pPr>
        <w:pStyle w:val="ListParagraph"/>
        <w:numPr>
          <w:numId w:val="5"/>
        </w:numPr>
        <w:bidi w:val="0"/>
        <w:jc w:val="both"/>
        <w:rPr>
          <w:rFonts w:ascii="Arial" w:hAnsi="Arial" w:cs="Arial"/>
        </w:rPr>
      </w:pPr>
      <w:r w:rsidRPr="00F53123">
        <w:rPr>
          <w:rFonts w:ascii="Arial" w:hAnsi="Arial" w:cs="Arial"/>
        </w:rPr>
        <w:t>V čl. I bode 52 v poznámke pod čiarou k odkazu 8b sa slovo „Nariadenie“ nahrádza slovami „Čl. 2 ods. 2 a Príloha I nariadenia“.</w:t>
      </w:r>
    </w:p>
    <w:p w:rsidR="004B2F7D" w:rsidRPr="00F53123" w:rsidP="004B2F7D">
      <w:pPr>
        <w:pStyle w:val="ListParagraph"/>
        <w:bidi w:val="0"/>
        <w:rPr>
          <w:rFonts w:ascii="Arial" w:hAnsi="Arial" w:cs="Arial"/>
        </w:rPr>
      </w:pPr>
    </w:p>
    <w:p w:rsidR="004B2F7D" w:rsidRPr="00F53123" w:rsidP="004B2F7D">
      <w:pPr>
        <w:bidi w:val="0"/>
        <w:ind w:left="4248"/>
        <w:jc w:val="both"/>
        <w:rPr>
          <w:rFonts w:ascii="Arial" w:hAnsi="Arial" w:cs="Arial"/>
        </w:rPr>
      </w:pPr>
      <w:r w:rsidRPr="00F53123">
        <w:rPr>
          <w:rFonts w:ascii="Arial" w:hAnsi="Arial" w:cs="Arial"/>
        </w:rPr>
        <w:t>Navrhuje sa legislatívno-technická úprava, ktorá dopĺňa absentujúce konkrétne ustanovenia nariadenia (EÚ) č. 651/2014 definujúce, čo sú malé a stredné podniky.</w:t>
      </w:r>
    </w:p>
    <w:p w:rsidR="004B2F7D" w:rsidP="004B2F7D">
      <w:pPr>
        <w:pStyle w:val="NoSpacing"/>
        <w:bidi w:val="0"/>
        <w:jc w:val="both"/>
        <w:rPr>
          <w:rStyle w:val="apple-style-span"/>
          <w:rFonts w:ascii="Arial" w:hAnsi="Arial" w:cs="Arial"/>
          <w:b/>
          <w:szCs w:val="24"/>
        </w:rPr>
      </w:pP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4B2F7D" w:rsidP="004B2F7D">
      <w:pPr>
        <w:bidi w:val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4B2F7D" w:rsidP="004B2F7D">
      <w:pPr>
        <w:pStyle w:val="ListParagraph"/>
        <w:bidi w:val="0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  <w:tab/>
        <w:tab/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4B2F7D" w:rsidRPr="00F53123" w:rsidP="004B2F7D">
      <w:pPr>
        <w:pStyle w:val="NoSpacing"/>
        <w:bidi w:val="0"/>
        <w:jc w:val="both"/>
        <w:rPr>
          <w:rStyle w:val="apple-style-span"/>
          <w:rFonts w:ascii="Arial" w:hAnsi="Arial" w:cs="Arial"/>
          <w:b/>
          <w:szCs w:val="24"/>
        </w:rPr>
      </w:pPr>
    </w:p>
    <w:p w:rsidR="004B2F7D" w:rsidRPr="00F53123" w:rsidP="004B2F7D">
      <w:pPr>
        <w:pStyle w:val="NoSpacing"/>
        <w:widowControl w:val="0"/>
        <w:numPr>
          <w:numId w:val="5"/>
        </w:numPr>
        <w:suppressAutoHyphens/>
        <w:bidi w:val="0"/>
        <w:jc w:val="both"/>
        <w:rPr>
          <w:rStyle w:val="apple-style-span"/>
          <w:rFonts w:ascii="Arial" w:hAnsi="Arial" w:cs="Arial"/>
          <w:b/>
          <w:szCs w:val="24"/>
        </w:rPr>
      </w:pPr>
      <w:r w:rsidRPr="00F53123">
        <w:rPr>
          <w:rStyle w:val="apple-style-span"/>
          <w:rFonts w:ascii="Arial" w:hAnsi="Arial" w:cs="Arial"/>
          <w:szCs w:val="24"/>
        </w:rPr>
        <w:t>V</w:t>
      </w:r>
      <w:r>
        <w:rPr>
          <w:rStyle w:val="apple-style-span"/>
          <w:rFonts w:ascii="Arial" w:hAnsi="Arial" w:cs="Arial"/>
          <w:szCs w:val="24"/>
        </w:rPr>
        <w:t xml:space="preserve"> čl. I </w:t>
      </w:r>
      <w:r w:rsidRPr="00F53123">
        <w:rPr>
          <w:rStyle w:val="apple-style-span"/>
          <w:rFonts w:ascii="Arial" w:hAnsi="Arial" w:cs="Arial"/>
          <w:szCs w:val="24"/>
        </w:rPr>
        <w:t>bode 85 § 53 ods.1 a 2 sa vypúšťajú slová „podľa tohto zákona“.</w:t>
      </w:r>
    </w:p>
    <w:p w:rsidR="004B2F7D" w:rsidRPr="00F53123" w:rsidP="004B2F7D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4B2F7D" w:rsidRPr="00F53123" w:rsidP="004B2F7D">
      <w:pPr>
        <w:pStyle w:val="NoSpacing"/>
        <w:bidi w:val="0"/>
        <w:ind w:left="4248"/>
        <w:jc w:val="both"/>
        <w:rPr>
          <w:rStyle w:val="apple-style-span"/>
          <w:rFonts w:ascii="Arial" w:hAnsi="Arial" w:cs="Arial"/>
          <w:szCs w:val="24"/>
        </w:rPr>
      </w:pPr>
      <w:r w:rsidRPr="00F53123">
        <w:rPr>
          <w:rStyle w:val="apple-style-span"/>
          <w:rFonts w:ascii="Arial" w:hAnsi="Arial" w:cs="Arial"/>
          <w:szCs w:val="24"/>
        </w:rPr>
        <w:t xml:space="preserve">Vykonáva sa technická úprava prechodného ustanovenia. </w:t>
      </w:r>
    </w:p>
    <w:p w:rsidR="004B2F7D" w:rsidP="004B2F7D">
      <w:pPr>
        <w:pStyle w:val="NoSpacing"/>
        <w:bidi w:val="0"/>
        <w:ind w:left="3828"/>
        <w:jc w:val="both"/>
        <w:rPr>
          <w:rStyle w:val="apple-style-span"/>
          <w:rFonts w:ascii="Arial" w:hAnsi="Arial" w:cs="Arial"/>
          <w:szCs w:val="24"/>
        </w:rPr>
      </w:pP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4B2F7D" w:rsidP="004B2F7D">
      <w:pPr>
        <w:pStyle w:val="NoSpacing"/>
        <w:bidi w:val="0"/>
        <w:ind w:left="3828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4B2F7D" w:rsidRPr="00F53123" w:rsidP="004B2F7D">
      <w:pPr>
        <w:pStyle w:val="NoSpacing"/>
        <w:bidi w:val="0"/>
        <w:ind w:left="3828"/>
        <w:jc w:val="both"/>
        <w:rPr>
          <w:rStyle w:val="apple-style-span"/>
          <w:rFonts w:ascii="Arial" w:hAnsi="Arial" w:cs="Arial"/>
          <w:szCs w:val="24"/>
        </w:rPr>
      </w:pPr>
    </w:p>
    <w:p w:rsidR="004B2F7D" w:rsidRPr="00F53123" w:rsidP="004B2F7D">
      <w:pPr>
        <w:pStyle w:val="ListParagraph"/>
        <w:numPr>
          <w:numId w:val="5"/>
        </w:numPr>
        <w:bidi w:val="0"/>
        <w:jc w:val="both"/>
        <w:rPr>
          <w:rFonts w:ascii="Arial" w:hAnsi="Arial" w:cs="Arial"/>
        </w:rPr>
      </w:pPr>
      <w:r w:rsidRPr="00F53123">
        <w:rPr>
          <w:rFonts w:ascii="Arial" w:hAnsi="Arial" w:cs="Arial"/>
        </w:rPr>
        <w:t>V čl. IV bode 2 (§ 7 ods. 8) sa slovo „vypúšťajú“ nahrádza slovami „za slová „osobitného predpisu“ vkladá čiarka a vypúšťajú sa“ a za slová „duálneho vzdelávania“ sa vkladá čiarka.</w:t>
      </w:r>
    </w:p>
    <w:p w:rsidR="004B2F7D" w:rsidRPr="00F53123" w:rsidP="004B2F7D">
      <w:pPr>
        <w:pStyle w:val="ListParagraph"/>
        <w:bidi w:val="0"/>
        <w:rPr>
          <w:rFonts w:ascii="Arial" w:hAnsi="Arial" w:cs="Arial"/>
        </w:rPr>
      </w:pPr>
    </w:p>
    <w:p w:rsidR="004B2F7D" w:rsidRPr="00F53123" w:rsidP="004B2F7D">
      <w:pPr>
        <w:bidi w:val="0"/>
        <w:ind w:left="4248"/>
        <w:jc w:val="both"/>
        <w:rPr>
          <w:rFonts w:ascii="Arial" w:hAnsi="Arial" w:cs="Arial"/>
        </w:rPr>
      </w:pPr>
      <w:r w:rsidRPr="00F53123">
        <w:rPr>
          <w:rFonts w:ascii="Arial" w:hAnsi="Arial" w:cs="Arial"/>
        </w:rPr>
        <w:t>Ide o úpravu novelizačného bodu v súlade s legislatívnymi pravidlami.</w:t>
      </w:r>
    </w:p>
    <w:p w:rsidR="004B2F7D" w:rsidP="004B2F7D">
      <w:pPr>
        <w:bidi w:val="0"/>
        <w:ind w:left="4395"/>
        <w:rPr>
          <w:rFonts w:ascii="Arial" w:hAnsi="Arial" w:cs="Arial"/>
        </w:rPr>
      </w:pP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4B2F7D" w:rsidP="004B2F7D">
      <w:pPr>
        <w:bidi w:val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4B2F7D" w:rsidP="004B2F7D">
      <w:pPr>
        <w:pStyle w:val="ListParagraph"/>
        <w:bidi w:val="0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  <w:tab/>
        <w:tab/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4B2F7D" w:rsidP="004B2F7D">
      <w:pPr>
        <w:bidi w:val="0"/>
        <w:rPr>
          <w:rFonts w:ascii="Arial" w:hAnsi="Arial" w:cs="Arial"/>
        </w:rPr>
      </w:pPr>
    </w:p>
    <w:p w:rsidR="004B2F7D" w:rsidP="004B2F7D">
      <w:pPr>
        <w:bidi w:val="0"/>
        <w:rPr>
          <w:rFonts w:ascii="Arial" w:hAnsi="Arial" w:cs="Arial"/>
        </w:rPr>
      </w:pPr>
    </w:p>
    <w:p w:rsidR="004B2F7D" w:rsidP="004B2F7D">
      <w:pPr>
        <w:bidi w:val="0"/>
        <w:rPr>
          <w:rFonts w:ascii="Arial" w:hAnsi="Arial" w:cs="Arial"/>
        </w:rPr>
      </w:pPr>
    </w:p>
    <w:p w:rsidR="004B2F7D" w:rsidRPr="00F53123" w:rsidP="004B2F7D">
      <w:pPr>
        <w:bidi w:val="0"/>
        <w:rPr>
          <w:rFonts w:ascii="Arial" w:hAnsi="Arial" w:cs="Arial"/>
        </w:rPr>
      </w:pPr>
    </w:p>
    <w:p w:rsidR="004B2F7D" w:rsidRPr="00F53123" w:rsidP="004B2F7D">
      <w:pPr>
        <w:pStyle w:val="ListParagraph"/>
        <w:numPr>
          <w:numId w:val="5"/>
        </w:numPr>
        <w:bidi w:val="0"/>
        <w:jc w:val="both"/>
        <w:rPr>
          <w:rFonts w:ascii="Arial" w:hAnsi="Arial" w:cs="Arial"/>
        </w:rPr>
      </w:pPr>
      <w:r w:rsidRPr="00F53123">
        <w:rPr>
          <w:rFonts w:ascii="Arial" w:hAnsi="Arial" w:cs="Arial"/>
        </w:rPr>
        <w:t>V čl. V bode 5 sa slovo „vkladajú“ nahrádza slovami „vkladá čiarka a“.</w:t>
      </w:r>
    </w:p>
    <w:p w:rsidR="004B2F7D" w:rsidP="004B2F7D">
      <w:pPr>
        <w:bidi w:val="0"/>
        <w:ind w:left="4395"/>
        <w:rPr>
          <w:rFonts w:ascii="Arial" w:hAnsi="Arial" w:cs="Arial"/>
        </w:rPr>
      </w:pPr>
    </w:p>
    <w:p w:rsidR="004B2F7D" w:rsidRPr="00F53123" w:rsidP="004B2F7D">
      <w:pPr>
        <w:bidi w:val="0"/>
        <w:ind w:left="4395"/>
        <w:rPr>
          <w:rFonts w:ascii="Arial" w:hAnsi="Arial" w:cs="Arial"/>
        </w:rPr>
      </w:pPr>
    </w:p>
    <w:p w:rsidR="004B2F7D" w:rsidRPr="00F53123" w:rsidP="004B2F7D">
      <w:pPr>
        <w:bidi w:val="0"/>
        <w:ind w:left="4248"/>
        <w:jc w:val="both"/>
        <w:rPr>
          <w:rFonts w:ascii="Arial" w:hAnsi="Arial" w:cs="Arial"/>
        </w:rPr>
      </w:pPr>
      <w:r w:rsidRPr="00F53123">
        <w:rPr>
          <w:rFonts w:ascii="Arial" w:hAnsi="Arial" w:cs="Arial"/>
        </w:rPr>
        <w:t>Ide o úpravu novelizačného bodu v súlade s legislatívnymi pravidlami.</w:t>
      </w:r>
    </w:p>
    <w:p w:rsidR="004B2F7D" w:rsidP="004B2F7D">
      <w:pPr>
        <w:pStyle w:val="NoSpacing"/>
        <w:bidi w:val="0"/>
        <w:ind w:left="3828" w:hanging="3828"/>
        <w:jc w:val="both"/>
        <w:rPr>
          <w:rStyle w:val="apple-style-span"/>
          <w:rFonts w:ascii="Arial" w:hAnsi="Arial" w:cs="Arial"/>
          <w:szCs w:val="24"/>
        </w:rPr>
      </w:pP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4B2F7D" w:rsidP="004B2F7D">
      <w:pPr>
        <w:bidi w:val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4B2F7D" w:rsidP="004B2F7D">
      <w:pPr>
        <w:pStyle w:val="ListParagraph"/>
        <w:bidi w:val="0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  <w:tab/>
        <w:tab/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4B2F7D" w:rsidRPr="00F53123" w:rsidP="004B2F7D">
      <w:pPr>
        <w:pStyle w:val="NoSpacing"/>
        <w:bidi w:val="0"/>
        <w:ind w:left="3828" w:hanging="3828"/>
        <w:jc w:val="both"/>
        <w:rPr>
          <w:rStyle w:val="apple-style-span"/>
          <w:rFonts w:ascii="Arial" w:hAnsi="Arial" w:cs="Arial"/>
          <w:szCs w:val="24"/>
        </w:rPr>
      </w:pPr>
    </w:p>
    <w:p w:rsidR="004B2F7D" w:rsidRPr="00F53123" w:rsidP="004B2F7D">
      <w:pPr>
        <w:pStyle w:val="NoSpacing"/>
        <w:widowControl w:val="0"/>
        <w:numPr>
          <w:numId w:val="5"/>
        </w:numPr>
        <w:suppressAutoHyphens/>
        <w:bidi w:val="0"/>
        <w:jc w:val="both"/>
        <w:rPr>
          <w:rStyle w:val="apple-style-span"/>
          <w:rFonts w:ascii="Arial" w:hAnsi="Arial" w:cs="Arial"/>
          <w:szCs w:val="24"/>
        </w:rPr>
      </w:pPr>
      <w:r w:rsidRPr="00F53123">
        <w:rPr>
          <w:rStyle w:val="apple-style-span"/>
          <w:rFonts w:ascii="Arial" w:hAnsi="Arial" w:cs="Arial"/>
          <w:szCs w:val="24"/>
        </w:rPr>
        <w:t>V čl. V sa za bod 5 vkladá nový bod 6, ktorý znie:</w:t>
      </w:r>
    </w:p>
    <w:p w:rsidR="004B2F7D" w:rsidRPr="00F53123" w:rsidP="004B2F7D">
      <w:pPr>
        <w:pStyle w:val="NoSpacing"/>
        <w:bidi w:val="0"/>
        <w:ind w:left="708"/>
        <w:jc w:val="both"/>
        <w:rPr>
          <w:rStyle w:val="apple-style-span"/>
          <w:rFonts w:ascii="Arial" w:hAnsi="Arial" w:cs="Arial"/>
          <w:szCs w:val="24"/>
        </w:rPr>
      </w:pPr>
      <w:r w:rsidRPr="00F53123">
        <w:rPr>
          <w:rStyle w:val="apple-style-span"/>
          <w:rFonts w:ascii="Arial" w:hAnsi="Arial" w:cs="Arial"/>
          <w:szCs w:val="24"/>
        </w:rPr>
        <w:t>„6. V § 16 ods. 4 písm. c) sa za slovo „alebo“ vkladajú slová „štvorročného vzdelávacieho programu odboru vzdelávania“.“.</w:t>
      </w:r>
    </w:p>
    <w:p w:rsidR="004B2F7D" w:rsidRPr="00F53123" w:rsidP="004B2F7D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4B2F7D" w:rsidRPr="00F53123" w:rsidP="004B2F7D">
      <w:pPr>
        <w:pStyle w:val="NoSpacing"/>
        <w:bidi w:val="0"/>
        <w:ind w:firstLine="708"/>
        <w:jc w:val="both"/>
        <w:rPr>
          <w:rStyle w:val="apple-style-span"/>
          <w:rFonts w:ascii="Arial" w:hAnsi="Arial" w:cs="Arial"/>
          <w:szCs w:val="24"/>
        </w:rPr>
      </w:pPr>
      <w:r w:rsidRPr="00F53123">
        <w:rPr>
          <w:rStyle w:val="apple-style-span"/>
          <w:rFonts w:ascii="Arial" w:hAnsi="Arial" w:cs="Arial"/>
          <w:szCs w:val="24"/>
        </w:rPr>
        <w:t>Nasledujúce body sa primerane prečíslujú.</w:t>
      </w:r>
    </w:p>
    <w:p w:rsidR="004B2F7D" w:rsidRPr="00F53123" w:rsidP="004B2F7D">
      <w:pPr>
        <w:pStyle w:val="NoSpacing"/>
        <w:bidi w:val="0"/>
        <w:ind w:left="3828" w:hanging="3828"/>
        <w:rPr>
          <w:rStyle w:val="apple-style-span"/>
          <w:rFonts w:ascii="Arial" w:hAnsi="Arial" w:cs="Arial"/>
          <w:szCs w:val="24"/>
        </w:rPr>
      </w:pPr>
    </w:p>
    <w:p w:rsidR="004B2F7D" w:rsidRPr="00F53123" w:rsidP="004B2F7D">
      <w:pPr>
        <w:pStyle w:val="NoSpacing"/>
        <w:bidi w:val="0"/>
        <w:ind w:left="708"/>
        <w:rPr>
          <w:rStyle w:val="apple-style-span"/>
          <w:rFonts w:ascii="Arial" w:hAnsi="Arial" w:cs="Arial"/>
          <w:szCs w:val="24"/>
        </w:rPr>
      </w:pPr>
      <w:r w:rsidRPr="00F53123">
        <w:rPr>
          <w:rStyle w:val="apple-style-span"/>
          <w:rFonts w:ascii="Arial" w:hAnsi="Arial" w:cs="Arial"/>
          <w:szCs w:val="24"/>
        </w:rPr>
        <w:t>Tento bod nadobúda účinnosť 2. januára 2019, čo sa premietne do článku upravujúceho účinnosť.</w:t>
      </w:r>
    </w:p>
    <w:p w:rsidR="004B2F7D" w:rsidRPr="00F53123" w:rsidP="004B2F7D">
      <w:pPr>
        <w:pStyle w:val="NoSpacing"/>
        <w:bidi w:val="0"/>
        <w:ind w:left="3828" w:hanging="3828"/>
        <w:rPr>
          <w:rStyle w:val="apple-style-span"/>
          <w:rFonts w:ascii="Arial" w:hAnsi="Arial" w:cs="Arial"/>
          <w:szCs w:val="24"/>
        </w:rPr>
      </w:pPr>
    </w:p>
    <w:p w:rsidR="004B2F7D" w:rsidRPr="00F53123" w:rsidP="004B2F7D">
      <w:pPr>
        <w:pStyle w:val="NoSpacing"/>
        <w:bidi w:val="0"/>
        <w:ind w:left="4248"/>
        <w:jc w:val="both"/>
        <w:rPr>
          <w:rStyle w:val="apple-style-span"/>
          <w:rFonts w:ascii="Arial" w:hAnsi="Arial" w:cs="Arial"/>
          <w:szCs w:val="24"/>
        </w:rPr>
      </w:pPr>
      <w:r w:rsidRPr="00F53123">
        <w:rPr>
          <w:rStyle w:val="apple-style-span"/>
          <w:rFonts w:ascii="Arial" w:hAnsi="Arial" w:cs="Arial"/>
          <w:szCs w:val="24"/>
        </w:rPr>
        <w:t>V súvislosti so zmenou školského zákona sa spresňujú ustanovenia o strednej športovej škole zavedené do školského zákona s účinnosťou od 1. 1. 2019 zákonom o športe, vzhľadom na to, že vzdelávacie programy v strednej športovej škole majú byť iba štvorročné tak, ako vyplýva z ostatných súvisiacich ustanovení o strednej športovej škole.</w:t>
      </w:r>
    </w:p>
    <w:p w:rsidR="004B2F7D" w:rsidP="004B2F7D">
      <w:pPr>
        <w:pStyle w:val="NoSpacing"/>
        <w:bidi w:val="0"/>
        <w:jc w:val="both"/>
        <w:rPr>
          <w:rStyle w:val="apple-style-span"/>
          <w:rFonts w:ascii="Arial" w:hAnsi="Arial" w:cs="Arial"/>
          <w:b/>
          <w:szCs w:val="24"/>
        </w:rPr>
      </w:pP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4B2F7D" w:rsidP="004B2F7D">
      <w:pPr>
        <w:pStyle w:val="NoSpacing"/>
        <w:bidi w:val="0"/>
        <w:ind w:left="3828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4B2F7D" w:rsidRPr="00F53123" w:rsidP="004B2F7D">
      <w:pPr>
        <w:pStyle w:val="NoSpacing"/>
        <w:bidi w:val="0"/>
        <w:jc w:val="both"/>
        <w:rPr>
          <w:rStyle w:val="apple-style-span"/>
          <w:rFonts w:ascii="Arial" w:hAnsi="Arial" w:cs="Arial"/>
          <w:b/>
          <w:szCs w:val="24"/>
        </w:rPr>
      </w:pPr>
    </w:p>
    <w:p w:rsidR="004B2F7D" w:rsidRPr="00F53123" w:rsidP="004B2F7D">
      <w:pPr>
        <w:pStyle w:val="ListParagraph"/>
        <w:numPr>
          <w:numId w:val="5"/>
        </w:numPr>
        <w:bidi w:val="0"/>
        <w:jc w:val="both"/>
        <w:rPr>
          <w:rFonts w:ascii="Arial" w:hAnsi="Arial" w:cs="Arial"/>
        </w:rPr>
      </w:pPr>
      <w:r w:rsidRPr="00F53123">
        <w:rPr>
          <w:rFonts w:ascii="Arial" w:hAnsi="Arial" w:cs="Arial"/>
        </w:rPr>
        <w:t>V čl. V bode 24 (§ 74 ods. 2) sa za slová „prípravu v strednej“ vkladá slovo „športovej“.</w:t>
      </w:r>
    </w:p>
    <w:p w:rsidR="004B2F7D" w:rsidRPr="00F53123" w:rsidP="004B2F7D">
      <w:pPr>
        <w:pStyle w:val="ListParagraph"/>
        <w:bidi w:val="0"/>
        <w:rPr>
          <w:rFonts w:ascii="Arial" w:hAnsi="Arial" w:cs="Arial"/>
        </w:rPr>
      </w:pPr>
    </w:p>
    <w:p w:rsidR="004B2F7D" w:rsidRPr="00F53123" w:rsidP="004B2F7D">
      <w:pPr>
        <w:pStyle w:val="ListParagraph"/>
        <w:bidi w:val="0"/>
        <w:ind w:left="4395"/>
        <w:rPr>
          <w:rFonts w:ascii="Arial" w:hAnsi="Arial" w:cs="Arial"/>
        </w:rPr>
      </w:pPr>
      <w:r w:rsidRPr="00F53123">
        <w:rPr>
          <w:rFonts w:ascii="Arial" w:hAnsi="Arial" w:cs="Arial"/>
        </w:rPr>
        <w:t>Navrhuje sa úprava novelizačného bodu v súlade s platným znením zákona tak, aby bol nahradený správny tvar slova.</w:t>
      </w:r>
    </w:p>
    <w:p w:rsidR="004B2F7D" w:rsidP="004B2F7D">
      <w:pPr>
        <w:pStyle w:val="ListParagraph"/>
        <w:bidi w:val="0"/>
        <w:ind w:left="4395"/>
        <w:rPr>
          <w:rFonts w:ascii="Arial" w:hAnsi="Arial" w:cs="Arial"/>
        </w:rPr>
      </w:pP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4B2F7D" w:rsidP="004B2F7D">
      <w:pPr>
        <w:bidi w:val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4B2F7D" w:rsidP="004B2F7D">
      <w:pPr>
        <w:pStyle w:val="ListParagraph"/>
        <w:bidi w:val="0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  <w:tab/>
        <w:tab/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4B2F7D" w:rsidRPr="00F53123" w:rsidP="004B2F7D">
      <w:pPr>
        <w:pStyle w:val="ListParagraph"/>
        <w:bidi w:val="0"/>
        <w:ind w:left="4395"/>
        <w:rPr>
          <w:rFonts w:ascii="Arial" w:hAnsi="Arial" w:cs="Arial"/>
        </w:rPr>
      </w:pPr>
    </w:p>
    <w:p w:rsidR="004B2F7D" w:rsidRPr="00F53123" w:rsidP="004B2F7D">
      <w:pPr>
        <w:pStyle w:val="ListParagraph"/>
        <w:numPr>
          <w:numId w:val="5"/>
        </w:numPr>
        <w:bidi w:val="0"/>
        <w:jc w:val="both"/>
        <w:rPr>
          <w:rFonts w:ascii="Arial" w:hAnsi="Arial" w:cs="Arial"/>
        </w:rPr>
      </w:pPr>
      <w:r w:rsidRPr="00F53123">
        <w:rPr>
          <w:rFonts w:ascii="Arial" w:hAnsi="Arial" w:cs="Arial"/>
        </w:rPr>
        <w:t>V čl. V bode 30 sa slovo „vkladajú“ nahrádza slovami „vkladá čiarka a“.</w:t>
      </w:r>
    </w:p>
    <w:p w:rsidR="004B2F7D" w:rsidRPr="00F53123" w:rsidP="004B2F7D">
      <w:pPr>
        <w:pStyle w:val="ListParagraph"/>
        <w:bidi w:val="0"/>
        <w:rPr>
          <w:rFonts w:ascii="Arial" w:hAnsi="Arial" w:cs="Arial"/>
        </w:rPr>
      </w:pPr>
    </w:p>
    <w:p w:rsidR="004B2F7D" w:rsidRPr="00F53123" w:rsidP="004B2F7D">
      <w:pPr>
        <w:bidi w:val="0"/>
        <w:ind w:left="4248"/>
        <w:jc w:val="both"/>
        <w:rPr>
          <w:rFonts w:ascii="Arial" w:hAnsi="Arial" w:cs="Arial"/>
        </w:rPr>
      </w:pPr>
      <w:r w:rsidRPr="00F53123">
        <w:rPr>
          <w:rFonts w:ascii="Arial" w:hAnsi="Arial" w:cs="Arial"/>
        </w:rPr>
        <w:t>Ide o úpravu novelizačného bodu v súlade s legislatívnymi pravidlami.</w:t>
      </w:r>
    </w:p>
    <w:p w:rsidR="004B2F7D" w:rsidP="004B2F7D">
      <w:pPr>
        <w:pStyle w:val="NoSpacing"/>
        <w:bidi w:val="0"/>
        <w:jc w:val="both"/>
        <w:rPr>
          <w:rStyle w:val="apple-style-span"/>
          <w:rFonts w:ascii="Arial" w:hAnsi="Arial" w:cs="Arial"/>
          <w:b/>
          <w:szCs w:val="24"/>
        </w:rPr>
      </w:pP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4B2F7D" w:rsidP="004B2F7D">
      <w:pPr>
        <w:bidi w:val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4B2F7D" w:rsidP="004B2F7D">
      <w:pPr>
        <w:pStyle w:val="ListParagraph"/>
        <w:bidi w:val="0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  <w:tab/>
        <w:tab/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4B2F7D" w:rsidRPr="00F53123" w:rsidP="004B2F7D">
      <w:pPr>
        <w:pStyle w:val="NoSpacing"/>
        <w:bidi w:val="0"/>
        <w:jc w:val="both"/>
        <w:rPr>
          <w:rStyle w:val="apple-style-span"/>
          <w:rFonts w:ascii="Arial" w:hAnsi="Arial" w:cs="Arial"/>
          <w:b/>
          <w:szCs w:val="24"/>
        </w:rPr>
      </w:pPr>
    </w:p>
    <w:p w:rsidR="004B2F7D" w:rsidRPr="00F53123" w:rsidP="004B2F7D">
      <w:pPr>
        <w:pStyle w:val="NoSpacing"/>
        <w:widowControl w:val="0"/>
        <w:numPr>
          <w:numId w:val="5"/>
        </w:numPr>
        <w:suppressAutoHyphens/>
        <w:bidi w:val="0"/>
        <w:jc w:val="both"/>
        <w:rPr>
          <w:rStyle w:val="apple-style-span"/>
          <w:rFonts w:ascii="Arial" w:hAnsi="Arial" w:cs="Arial"/>
          <w:szCs w:val="24"/>
        </w:rPr>
      </w:pPr>
      <w:r w:rsidRPr="00F53123">
        <w:rPr>
          <w:rStyle w:val="apple-style-span"/>
          <w:rFonts w:ascii="Arial" w:hAnsi="Arial" w:cs="Arial"/>
          <w:szCs w:val="24"/>
        </w:rPr>
        <w:t>V čl. VI sa číslo „86“ nahrádza číslom „85“.</w:t>
      </w:r>
    </w:p>
    <w:p w:rsidR="004B2F7D" w:rsidP="004B2F7D">
      <w:pPr>
        <w:pStyle w:val="NoSpacing"/>
        <w:bidi w:val="0"/>
        <w:ind w:left="3828" w:hanging="3828"/>
        <w:jc w:val="both"/>
        <w:rPr>
          <w:rStyle w:val="apple-style-span"/>
          <w:rFonts w:ascii="Arial" w:hAnsi="Arial" w:cs="Arial"/>
          <w:szCs w:val="24"/>
        </w:rPr>
      </w:pPr>
      <w:r w:rsidRPr="00F53123">
        <w:rPr>
          <w:rStyle w:val="apple-style-span"/>
          <w:rFonts w:ascii="Arial" w:hAnsi="Arial" w:cs="Arial"/>
          <w:szCs w:val="24"/>
        </w:rPr>
        <w:t xml:space="preserve"> </w:t>
      </w:r>
    </w:p>
    <w:p w:rsidR="004B2F7D" w:rsidRPr="00F53123" w:rsidP="004B2F7D">
      <w:pPr>
        <w:pStyle w:val="NoSpacing"/>
        <w:bidi w:val="0"/>
        <w:ind w:left="4248"/>
        <w:jc w:val="both"/>
        <w:rPr>
          <w:rStyle w:val="apple-style-span"/>
          <w:rFonts w:ascii="Arial" w:hAnsi="Arial" w:cs="Arial"/>
          <w:szCs w:val="24"/>
        </w:rPr>
      </w:pPr>
      <w:r w:rsidRPr="00F53123">
        <w:rPr>
          <w:rStyle w:val="apple-style-span"/>
          <w:rFonts w:ascii="Arial" w:hAnsi="Arial" w:cs="Arial"/>
          <w:szCs w:val="24"/>
        </w:rPr>
        <w:t>Legislatívno-technická úprava súvisiaca s právnou úpravou bodu 85.</w:t>
      </w:r>
    </w:p>
    <w:p w:rsidR="004B2F7D" w:rsidP="004B2F7D">
      <w:pPr>
        <w:pStyle w:val="NoSpacing"/>
        <w:bidi w:val="0"/>
        <w:ind w:left="3828" w:hanging="3828"/>
        <w:jc w:val="both"/>
        <w:rPr>
          <w:rStyle w:val="apple-style-span"/>
          <w:rFonts w:ascii="Arial" w:hAnsi="Arial" w:cs="Arial"/>
          <w:szCs w:val="24"/>
        </w:rPr>
      </w:pP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4B2F7D" w:rsidP="004B2F7D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4B2F7D" w:rsidP="004B2F7D">
      <w:pPr>
        <w:pStyle w:val="NoSpacing"/>
        <w:bidi w:val="0"/>
        <w:ind w:left="3828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4B2F7D" w:rsidRPr="00F53123" w:rsidP="004B2F7D">
      <w:pPr>
        <w:pStyle w:val="NoSpacing"/>
        <w:bidi w:val="0"/>
        <w:ind w:left="3828" w:hanging="3828"/>
        <w:jc w:val="right"/>
        <w:rPr>
          <w:rStyle w:val="apple-style-span"/>
          <w:rFonts w:ascii="Arial" w:hAnsi="Arial" w:cs="Arial"/>
          <w:szCs w:val="24"/>
        </w:rPr>
      </w:pPr>
    </w:p>
    <w:p w:rsidR="00360625" w:rsidRPr="00A94BC5" w:rsidP="00A94BC5">
      <w:pPr>
        <w:bidi w:val="0"/>
        <w:rPr>
          <w:rFonts w:ascii="Arial" w:hAnsi="Arial" w:cs="Arial"/>
          <w:b/>
        </w:rPr>
      </w:pPr>
    </w:p>
    <w:p w:rsidR="00360625" w:rsidP="00360625">
      <w:pPr>
        <w:widowControl/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Gestorský výbor odporúča Národnej rade Slovenskej republiky hlasovať o  zmenách a doplnkoch </w:t>
      </w:r>
      <w:r>
        <w:rPr>
          <w:rFonts w:ascii="Arial" w:hAnsi="Arial" w:cs="Arial"/>
          <w:b/>
        </w:rPr>
        <w:t xml:space="preserve">uvedených pod bodmi 1 až </w:t>
      </w:r>
      <w:r w:rsidR="004B2F7D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spoločne </w:t>
      </w:r>
      <w:r>
        <w:rPr>
          <w:rFonts w:ascii="Arial" w:hAnsi="Arial" w:cs="Arial"/>
        </w:rPr>
        <w:t xml:space="preserve">s odporúčaním ich  </w:t>
      </w:r>
      <w:r>
        <w:rPr>
          <w:rFonts w:ascii="Arial" w:hAnsi="Arial" w:cs="Arial"/>
          <w:b/>
          <w:spacing w:val="60"/>
        </w:rPr>
        <w:t>schváliť.</w:t>
      </w:r>
    </w:p>
    <w:p w:rsidR="00360625" w:rsidP="00360625">
      <w:pPr>
        <w:widowControl/>
        <w:bidi w:val="0"/>
        <w:jc w:val="both"/>
        <w:rPr>
          <w:rFonts w:ascii="Arial" w:hAnsi="Arial" w:cs="Arial"/>
          <w:b/>
        </w:rPr>
      </w:pPr>
    </w:p>
    <w:p w:rsidR="008A4DDD" w:rsidP="00360625">
      <w:pPr>
        <w:widowControl/>
        <w:bidi w:val="0"/>
        <w:jc w:val="both"/>
        <w:rPr>
          <w:rFonts w:ascii="Arial" w:hAnsi="Arial" w:cs="Arial"/>
          <w:b/>
        </w:rPr>
      </w:pPr>
    </w:p>
    <w:p w:rsidR="00360625" w:rsidP="00360625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8A4DDD" w:rsidP="00360625">
      <w:pPr>
        <w:widowControl/>
        <w:bidi w:val="0"/>
        <w:jc w:val="both"/>
        <w:rPr>
          <w:rFonts w:ascii="Arial" w:hAnsi="Arial" w:cs="Arial"/>
        </w:rPr>
      </w:pPr>
    </w:p>
    <w:p w:rsidR="00360625" w:rsidP="00360625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Gestorský výbor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>
        <w:rPr>
          <w:rFonts w:ascii="Arial" w:hAnsi="Arial" w:cs="Arial"/>
          <w:b/>
        </w:rPr>
        <w:t>vládny návrh zákona</w:t>
      </w:r>
      <w:r w:rsidRPr="006F4EBB" w:rsidR="008A4DDD">
        <w:rPr>
          <w:rFonts w:ascii="Arial" w:hAnsi="Arial" w:cs="Arial"/>
          <w:b/>
        </w:rPr>
        <w:t xml:space="preserve">, ktorým sa mení a dopĺňa zákon č. 61/2015 Z. z. o odbornom vzdelávaní a príprave a o zmene a doplnení niektorých zákonov a ktorým sa menia a dopĺňajú niektoré zákony (tlač 949)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 xml:space="preserve">v znení pozmeňujúcich a doplňujúcich návrhov </w:t>
      </w:r>
      <w:r>
        <w:rPr>
          <w:rFonts w:ascii="Arial" w:hAnsi="Arial" w:cs="Arial"/>
        </w:rPr>
        <w:t>uvedených v tejto správe.</w:t>
      </w:r>
    </w:p>
    <w:p w:rsidR="00360625" w:rsidP="00360625">
      <w:pPr>
        <w:widowControl/>
        <w:bidi w:val="0"/>
        <w:jc w:val="both"/>
        <w:rPr>
          <w:rFonts w:ascii="Arial" w:hAnsi="Arial" w:cs="Arial"/>
        </w:rPr>
      </w:pPr>
    </w:p>
    <w:p w:rsidR="00360625" w:rsidP="00360625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 xml:space="preserve">výborov Národnej rady Slovenskej republiky o výsledku prerokovania </w:t>
      </w:r>
      <w:r>
        <w:rPr>
          <w:rFonts w:ascii="Arial" w:hAnsi="Arial" w:cs="Arial"/>
          <w:b/>
        </w:rPr>
        <w:t>vládneho návrhu zákona</w:t>
      </w:r>
      <w:r w:rsidRPr="006F4EBB" w:rsidR="008A4DDD">
        <w:rPr>
          <w:rFonts w:ascii="Arial" w:hAnsi="Arial" w:cs="Arial"/>
          <w:b/>
        </w:rPr>
        <w:t>, ktorým sa mení a dopĺňa zákon č. 61/2015 Z. z. o odbornom vzdelávaní a príprave a o zmene a doplnení niektorých zákonov a ktorým sa menia a dopĺňajú niektoré zákony (tlač 949</w:t>
      </w:r>
      <w:r w:rsidR="008A4DDD">
        <w:rPr>
          <w:rFonts w:ascii="Arial" w:hAnsi="Arial" w:cs="Arial"/>
          <w:b/>
        </w:rPr>
        <w:t>a</w:t>
      </w:r>
      <w:r w:rsidRPr="006F4EBB" w:rsidR="008A4DDD"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bola</w:t>
      </w:r>
      <w:r>
        <w:rPr>
          <w:rFonts w:ascii="Arial" w:hAnsi="Arial" w:cs="Arial"/>
          <w:b/>
        </w:rPr>
        <w:t xml:space="preserve">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výbor) z</w:t>
      </w:r>
      <w:r w:rsidR="004B2F7D"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>.</w:t>
      </w:r>
      <w:r w:rsidR="004B2F7D">
        <w:rPr>
          <w:rFonts w:ascii="Arial" w:hAnsi="Arial" w:cs="Arial"/>
        </w:rPr>
        <w:t xml:space="preserve"> júna 2018</w:t>
      </w:r>
      <w:r>
        <w:rPr>
          <w:rFonts w:ascii="Arial" w:hAnsi="Arial" w:cs="Arial"/>
        </w:rPr>
        <w:t xml:space="preserve"> č. </w:t>
      </w:r>
      <w:r w:rsidR="00783C25">
        <w:rPr>
          <w:rFonts w:ascii="Arial" w:hAnsi="Arial" w:cs="Arial"/>
        </w:rPr>
        <w:t>1</w:t>
      </w:r>
      <w:r w:rsidR="00C47D5D">
        <w:rPr>
          <w:rFonts w:ascii="Arial" w:hAnsi="Arial" w:cs="Arial"/>
        </w:rPr>
        <w:t>6</w:t>
      </w:r>
      <w:r w:rsidR="00783C25">
        <w:rPr>
          <w:rFonts w:ascii="Arial" w:hAnsi="Arial" w:cs="Arial"/>
        </w:rPr>
        <w:t>5.</w:t>
      </w:r>
    </w:p>
    <w:p w:rsidR="00360625" w:rsidP="00360625">
      <w:pPr>
        <w:widowControl/>
        <w:bidi w:val="0"/>
        <w:jc w:val="both"/>
        <w:rPr>
          <w:rFonts w:ascii="Arial" w:hAnsi="Arial" w:cs="Arial"/>
        </w:rPr>
      </w:pPr>
    </w:p>
    <w:p w:rsidR="00360625" w:rsidP="00360625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 w:rsidR="008A4DDD">
        <w:rPr>
          <w:rFonts w:ascii="Arial" w:hAnsi="Arial" w:cs="Arial"/>
          <w:b/>
        </w:rPr>
        <w:t>Pavla Gogu</w:t>
      </w:r>
      <w:r>
        <w:rPr>
          <w:rFonts w:ascii="Arial" w:hAnsi="Arial" w:cs="Arial"/>
        </w:rPr>
        <w:t xml:space="preserve">, aby na schôdzi Národnej rady Slovenskej republiky informoval o výsledku rokovania výborov, stanovisku a návrhu gestorského výboru a predkladal návrhy podľa príslušných ustanovení zákona o rokovacom poriadku Národnej rady Slovenskej republiky. </w:t>
      </w:r>
    </w:p>
    <w:p w:rsidR="00360625" w:rsidP="00360625">
      <w:pPr>
        <w:widowControl/>
        <w:bidi w:val="0"/>
        <w:jc w:val="both"/>
        <w:rPr>
          <w:rFonts w:ascii="Arial" w:hAnsi="Arial" w:cs="Arial"/>
        </w:rPr>
      </w:pPr>
    </w:p>
    <w:p w:rsidR="00360625" w:rsidP="00360625">
      <w:pPr>
        <w:widowControl/>
        <w:bidi w:val="0"/>
        <w:jc w:val="both"/>
        <w:rPr>
          <w:rFonts w:ascii="Arial" w:hAnsi="Arial" w:cs="Arial"/>
        </w:rPr>
      </w:pPr>
    </w:p>
    <w:p w:rsidR="00360625" w:rsidP="00360625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Bratislava  </w:t>
      </w:r>
      <w:r w:rsidR="008A4DDD">
        <w:rPr>
          <w:rFonts w:ascii="Arial" w:hAnsi="Arial" w:cs="Arial"/>
        </w:rPr>
        <w:t>jún 2018</w:t>
      </w:r>
    </w:p>
    <w:p w:rsidR="00360625" w:rsidP="00360625">
      <w:pPr>
        <w:widowControl/>
        <w:bidi w:val="0"/>
        <w:jc w:val="both"/>
        <w:rPr>
          <w:rFonts w:ascii="Arial" w:hAnsi="Arial" w:cs="Arial"/>
        </w:rPr>
      </w:pPr>
    </w:p>
    <w:p w:rsidR="00360625" w:rsidP="00360625">
      <w:pPr>
        <w:widowControl/>
        <w:bidi w:val="0"/>
        <w:jc w:val="both"/>
        <w:rPr>
          <w:rFonts w:ascii="Arial" w:hAnsi="Arial" w:cs="Arial"/>
        </w:rPr>
      </w:pPr>
    </w:p>
    <w:p w:rsidR="00360625" w:rsidP="00360625">
      <w:pPr>
        <w:widowControl/>
        <w:bidi w:val="0"/>
        <w:jc w:val="center"/>
        <w:rPr>
          <w:rFonts w:ascii="Arial" w:hAnsi="Arial" w:cs="Arial"/>
          <w:b/>
          <w:spacing w:val="40"/>
        </w:rPr>
      </w:pPr>
      <w:r w:rsidR="008A4DDD">
        <w:rPr>
          <w:rFonts w:ascii="Arial" w:hAnsi="Arial" w:cs="Arial"/>
          <w:b/>
          <w:spacing w:val="40"/>
        </w:rPr>
        <w:t>Ľubomír Petrák</w:t>
      </w:r>
      <w:r w:rsidR="00F818BF">
        <w:rPr>
          <w:rFonts w:ascii="Arial" w:hAnsi="Arial" w:cs="Arial"/>
          <w:b/>
          <w:spacing w:val="40"/>
        </w:rPr>
        <w:t xml:space="preserve"> v. r.</w:t>
      </w:r>
    </w:p>
    <w:p w:rsidR="00360625" w:rsidP="00360625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8B28AC" w:rsidP="004B2F7D">
      <w:pPr>
        <w:widowControl/>
        <w:bidi w:val="0"/>
        <w:jc w:val="center"/>
        <w:rPr>
          <w:rFonts w:ascii="Times New Roman" w:hAnsi="Times New Roman"/>
        </w:rPr>
      </w:pPr>
      <w:r w:rsidR="00360625">
        <w:rPr>
          <w:rFonts w:ascii="Arial" w:hAnsi="Arial" w:cs="Arial"/>
        </w:rPr>
        <w:t>Výboru NR SR  pre vzdelávanie, vedu, mládež a šport</w:t>
      </w: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C5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818BF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A94BC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A17"/>
    <w:multiLevelType w:val="hybridMultilevel"/>
    <w:tmpl w:val="9A7053F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09E3EFE"/>
    <w:multiLevelType w:val="hybridMultilevel"/>
    <w:tmpl w:val="C2805C1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2F6D1DB3"/>
    <w:multiLevelType w:val="hybridMultilevel"/>
    <w:tmpl w:val="C2884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2814B94"/>
    <w:multiLevelType w:val="hybridMultilevel"/>
    <w:tmpl w:val="AF12F6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5E41E75"/>
    <w:multiLevelType w:val="hybridMultilevel"/>
    <w:tmpl w:val="1CAC3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hyphenationZone w:val="425"/>
  <w:characterSpacingControl w:val="doNotCompress"/>
  <w:compat/>
  <w:rsids>
    <w:rsidRoot w:val="00360625"/>
    <w:rsid w:val="0018105C"/>
    <w:rsid w:val="00234948"/>
    <w:rsid w:val="00360625"/>
    <w:rsid w:val="004B2F7D"/>
    <w:rsid w:val="0069601D"/>
    <w:rsid w:val="006F4EBB"/>
    <w:rsid w:val="00783C25"/>
    <w:rsid w:val="008A4DDD"/>
    <w:rsid w:val="008B28AC"/>
    <w:rsid w:val="00A133EE"/>
    <w:rsid w:val="00A94BC5"/>
    <w:rsid w:val="00B341D8"/>
    <w:rsid w:val="00C47D5D"/>
    <w:rsid w:val="00E61D02"/>
    <w:rsid w:val="00F53123"/>
    <w:rsid w:val="00F818BF"/>
    <w:rsid w:val="00FF286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625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60625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360625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60625"/>
    <w:rPr>
      <w:rFonts w:ascii="AT*Toronto" w:hAnsi="AT*Toronto" w:cs="Times New Roman"/>
      <w:b/>
      <w:spacing w:val="40"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360625"/>
    <w:rPr>
      <w:rFonts w:ascii="AT*Toronto" w:hAnsi="AT*Toronto" w:cs="Times New Roman"/>
      <w:b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360625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360625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36062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6062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36062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3 Char,Dot pt Char,Indicator Text Char,LISTA Char,List Paragraph Char Char Char Char,List Paragraph à moi Char,No Spacing1 Char,Numbered Para 1 Char,ODRAZKY PRVA UROVEN Char,Odsek Char,Odsek zoznamu1 Char,Odsek zoznamu4 Char"/>
    <w:link w:val="ListParagraph"/>
    <w:uiPriority w:val="34"/>
    <w:qFormat/>
    <w:locked/>
    <w:rsid w:val="00360625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aliases w:val="3,Bullet Po,Dot pt,Indicator Text,LISTA,List Paragraph Char Char Char,List Paragraph à moi,Listaszerű bekezdés1,Listaszerű bekezdés2,Listaszerű bekezdés3,No Spacing1,Numbered Para 1,ODRAZKY PRVA UROVEN,Odsek,Odsek zoznamu1,Odsek zoznamu4"/>
    <w:basedOn w:val="Normal"/>
    <w:link w:val="OdsekzoznamuChar"/>
    <w:uiPriority w:val="34"/>
    <w:qFormat/>
    <w:rsid w:val="00360625"/>
    <w:pPr>
      <w:widowControl/>
      <w:autoSpaceDE/>
      <w:autoSpaceDN/>
      <w:adjustRightInd/>
      <w:ind w:left="720"/>
      <w:contextualSpacing/>
      <w:jc w:val="left"/>
    </w:pPr>
    <w:rPr>
      <w:szCs w:val="22"/>
    </w:rPr>
  </w:style>
  <w:style w:type="paragraph" w:styleId="Header">
    <w:name w:val="header"/>
    <w:basedOn w:val="Normal"/>
    <w:link w:val="HlavikaChar"/>
    <w:uiPriority w:val="99"/>
    <w:unhideWhenUsed/>
    <w:rsid w:val="00A94BC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94BC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A94BC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94BC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apple-style-span">
    <w:name w:val="apple-style-span"/>
    <w:rsid w:val="004B2F7D"/>
  </w:style>
  <w:style w:type="paragraph" w:styleId="BalloonText">
    <w:name w:val="Balloon Text"/>
    <w:basedOn w:val="Normal"/>
    <w:link w:val="TextbublinyChar"/>
    <w:uiPriority w:val="99"/>
    <w:semiHidden/>
    <w:unhideWhenUsed/>
    <w:rsid w:val="004B2F7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B2F7D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Pages>5</Pages>
  <Words>1243</Words>
  <Characters>7087</Characters>
  <Application>Microsoft Office Word</Application>
  <DocSecurity>0</DocSecurity>
  <Lines>0</Lines>
  <Paragraphs>0</Paragraphs>
  <ScaleCrop>false</ScaleCrop>
  <Company>Kancelaria NRSR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7</cp:revision>
  <cp:lastPrinted>2018-06-12T12:45:00Z</cp:lastPrinted>
  <dcterms:created xsi:type="dcterms:W3CDTF">2018-06-06T09:53:00Z</dcterms:created>
  <dcterms:modified xsi:type="dcterms:W3CDTF">2018-06-12T13:31:00Z</dcterms:modified>
</cp:coreProperties>
</file>