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3B4A" w:rsidRPr="005505DE" w:rsidP="00541965">
      <w:pPr>
        <w:bidi w:val="0"/>
        <w:spacing w:line="276" w:lineRule="auto"/>
        <w:jc w:val="center"/>
        <w:rPr>
          <w:b/>
          <w:sz w:val="28"/>
          <w:szCs w:val="28"/>
        </w:rPr>
      </w:pPr>
      <w:r w:rsidR="00541965">
        <w:rPr>
          <w:b/>
          <w:sz w:val="28"/>
          <w:szCs w:val="28"/>
        </w:rPr>
        <w:t>Vyhlásenie</w:t>
      </w:r>
      <w:r w:rsidRPr="005505DE" w:rsidR="00B70939">
        <w:rPr>
          <w:b/>
          <w:sz w:val="28"/>
          <w:szCs w:val="28"/>
        </w:rPr>
        <w:t xml:space="preserve"> Národnej rady Slovenskej republiky</w:t>
      </w:r>
    </w:p>
    <w:p w:rsidR="00A97511" w:rsidRPr="005505DE" w:rsidP="00541965">
      <w:pPr>
        <w:bidi w:val="0"/>
        <w:spacing w:line="276" w:lineRule="auto"/>
        <w:jc w:val="center"/>
        <w:rPr>
          <w:b/>
          <w:sz w:val="28"/>
          <w:szCs w:val="28"/>
        </w:rPr>
      </w:pPr>
      <w:r w:rsidR="00541965">
        <w:rPr>
          <w:b/>
          <w:sz w:val="28"/>
          <w:szCs w:val="28"/>
        </w:rPr>
        <w:t>k eskalácii extrémizmu a násilným prejavom v spoločnosti</w:t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color w:val="222222"/>
          <w:sz w:val="24"/>
          <w:szCs w:val="24"/>
          <w:lang w:eastAsia="sk-SK"/>
        </w:rPr>
        <w:br/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color w:val="222222"/>
          <w:sz w:val="24"/>
          <w:szCs w:val="24"/>
          <w:lang w:eastAsia="sk-SK"/>
        </w:rPr>
        <w:t>Národná rada Slovenskej republiky vyjadruje hlboké znepokojenie nad rastúcimi prejavmi extrémizmu, neznášanlivosti a nenávisti v našej spoločnosti. Tieto prejavy vyvrcholili v poslednom období vo viacerých  násilných prípadoch. Je smutné, že často boli vedené voči slabším, starším, ženám, cudzincom alebo inak odlišným ľuďom.</w:t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color w:val="222222"/>
          <w:sz w:val="24"/>
          <w:szCs w:val="24"/>
          <w:lang w:eastAsia="sk-SK"/>
        </w:rPr>
        <w:t>Slovenská republika sa vždy prezentovala ako pokojná a pohostinná krajina, musíme preto odmietnuť každý skutok, ktorého cieľom je spochybniť a rozoberať náš hodnotový systém. Extrémizmus a xenofóbia sa usilujú obsadiť čoraz väčšiu časť verejného priestoru, či už na sociálnych sieťach, uliciach a bohužiaľ i v politike. Ak sa im dnes nepostavíme, takýchto činov bude pribúdať a to bude mať hrozivé dôsledky pre náš štát a spoločnosť.</w:t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color w:val="222222"/>
          <w:sz w:val="24"/>
          <w:szCs w:val="24"/>
          <w:lang w:eastAsia="sk-SK"/>
        </w:rPr>
        <w:t>Slovenská republika musí zostať štátom, ktorý je postavený na hodnotách slobody, demokracie a tolerancie. Takým, kde sa budú cítiť dobre a bezpečne všetci jeho občania ako i návštevníci, prichádzajúci s dobrými úmyslami.</w:t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color w:val="222222"/>
          <w:sz w:val="24"/>
          <w:szCs w:val="24"/>
          <w:lang w:eastAsia="sk-SK"/>
        </w:rPr>
        <w:br/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eastAsia="sk-SK"/>
        </w:rPr>
        <w:t>Odôvodnenie</w:t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i/>
          <w:iCs/>
          <w:color w:val="222222"/>
          <w:sz w:val="24"/>
          <w:szCs w:val="24"/>
          <w:lang w:eastAsia="sk-SK"/>
        </w:rPr>
        <w:t>Slovenskou republikou otriasol v posledných dňoch brutálny čin, zabitie filipínskeho občana Henryho Johna</w:t>
      </w:r>
      <w:r w:rsidR="00F577B5">
        <w:rPr>
          <w:rFonts w:eastAsia="Times New Roman" w:cstheme="minorHAnsi"/>
          <w:i/>
          <w:iCs/>
          <w:color w:val="222222"/>
          <w:sz w:val="24"/>
          <w:szCs w:val="24"/>
          <w:lang w:eastAsia="sk-SK"/>
        </w:rPr>
        <w:t xml:space="preserve"> Serafica</w:t>
      </w:r>
      <w:r w:rsidRPr="00541965">
        <w:rPr>
          <w:rFonts w:eastAsia="Times New Roman" w:cstheme="minorHAnsi"/>
          <w:i/>
          <w:iCs/>
          <w:color w:val="222222"/>
          <w:sz w:val="24"/>
          <w:szCs w:val="24"/>
          <w:lang w:eastAsia="sk-SK"/>
        </w:rPr>
        <w:t xml:space="preserve"> Acordu násilníkom s extrémistickými postojmi. K situácii došlo, keď sa cudzí štátny príslušník zastal obťažovaných žien v centre hlavného mesta SR Bratislavy voči zjavnej presile. </w:t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i/>
          <w:iCs/>
          <w:color w:val="222222"/>
          <w:sz w:val="24"/>
          <w:szCs w:val="24"/>
          <w:lang w:eastAsia="sk-SK"/>
        </w:rPr>
        <w:t>Tento prípad, ako aj viaceré ďalšie, kedy sa obeťami útokov stali slabší, ženy alebo cudzinci, vyslali negatívny obraz o Slovensku do sveta, oveľa horší ako je skutočnosť, a aj preto považujeme za dôležité, aby najvyšší zákonodarný orgán vyslal jasný signál a odsúdil prejavy extrémizmu, násilia a xenofóbie v spoločnosti. Tak ako sú policajti povinní riešiť prípady násilia priamo na mieste, tak ako je prokuratúra povinná tieto prípady stíhať, je autorita, akou je Národná rada Slovenskej republiky, povinná zaujať politický a morálny postoj takýmto apelom k verejnosti.</w:t>
      </w: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</w:p>
    <w:p w:rsidR="00541965" w:rsidRPr="00541965" w:rsidP="00541965">
      <w:pPr>
        <w:bidi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541965">
        <w:rPr>
          <w:rFonts w:eastAsia="Times New Roman" w:cstheme="minorHAnsi"/>
          <w:i/>
          <w:iCs/>
          <w:color w:val="222222"/>
          <w:sz w:val="24"/>
          <w:szCs w:val="24"/>
          <w:lang w:eastAsia="sk-SK"/>
        </w:rPr>
        <w:t>Šírenie extrémizmu a nenávisti, či už zo strany niektorých politikov alebo na sociálnych sieťach, sa prejavuje aj zvýšením nenávistných nálad v spoločnosti. Podľa prieskumov verejnej mienky za posledných 10 rokov jasne narástli nepriateľské nálady verejnosti voči ľuďom s inou rasou, národnosťou alebo vierovyznaním. V čase, keď sa slová menia na násilné skutky, treba jasne odsúdiť takéto prejavy aj formou vyhlásenia NR SR.</w:t>
      </w:r>
    </w:p>
    <w:p w:rsidR="007F3B4A" w:rsidRPr="00541965" w:rsidP="00541965">
      <w:pPr>
        <w:bidi w:val="0"/>
        <w:jc w:val="both"/>
        <w:rPr>
          <w:rFonts w:cstheme="minorHAnsi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7257"/>
    <w:multiLevelType w:val="hybridMultilevel"/>
    <w:tmpl w:val="9244BB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683057"/>
    <w:multiLevelType w:val="hybridMultilevel"/>
    <w:tmpl w:val="8F985EB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CBC1A19"/>
    <w:multiLevelType w:val="hybridMultilevel"/>
    <w:tmpl w:val="8F985EB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NotTrackMoves/>
  <w:defaultTabStop w:val="708"/>
  <w:hyphenationZone w:val="425"/>
  <w:characterSpacingControl w:val="doNotCompress"/>
  <w:compat/>
  <w:rsids>
    <w:rsidRoot w:val="007F3B4A"/>
    <w:rsid w:val="000B54B0"/>
    <w:rsid w:val="000C1C6B"/>
    <w:rsid w:val="00100BA4"/>
    <w:rsid w:val="001B2FF2"/>
    <w:rsid w:val="001B5642"/>
    <w:rsid w:val="002167E8"/>
    <w:rsid w:val="0024792D"/>
    <w:rsid w:val="0028443C"/>
    <w:rsid w:val="002B747A"/>
    <w:rsid w:val="002C7369"/>
    <w:rsid w:val="002D370F"/>
    <w:rsid w:val="003B7159"/>
    <w:rsid w:val="004D0FA8"/>
    <w:rsid w:val="00503EFC"/>
    <w:rsid w:val="00520FFE"/>
    <w:rsid w:val="00541965"/>
    <w:rsid w:val="005505DE"/>
    <w:rsid w:val="005A4F24"/>
    <w:rsid w:val="005D3D4E"/>
    <w:rsid w:val="00644779"/>
    <w:rsid w:val="00654BC7"/>
    <w:rsid w:val="007B1950"/>
    <w:rsid w:val="007F3B4A"/>
    <w:rsid w:val="00895DE2"/>
    <w:rsid w:val="00941CC4"/>
    <w:rsid w:val="00966C67"/>
    <w:rsid w:val="00A11A23"/>
    <w:rsid w:val="00A97511"/>
    <w:rsid w:val="00AD1AA9"/>
    <w:rsid w:val="00B14BEF"/>
    <w:rsid w:val="00B70939"/>
    <w:rsid w:val="00B95A8C"/>
    <w:rsid w:val="00BA3120"/>
    <w:rsid w:val="00C16602"/>
    <w:rsid w:val="00C805B4"/>
    <w:rsid w:val="00C9478A"/>
    <w:rsid w:val="00CE066D"/>
    <w:rsid w:val="00D3119E"/>
    <w:rsid w:val="00D4182F"/>
    <w:rsid w:val="00D96AAC"/>
    <w:rsid w:val="00E732AF"/>
    <w:rsid w:val="00ED18B0"/>
    <w:rsid w:val="00ED57AA"/>
    <w:rsid w:val="00F577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3B4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4792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4792D"/>
    <w:rPr>
      <w:rFonts w:ascii="Segoe UI" w:hAnsi="Segoe UI" w:cs="Segoe UI"/>
      <w:sz w:val="18"/>
      <w:szCs w:val="18"/>
      <w:rtl w:val="0"/>
      <w:cs w:val="0"/>
    </w:rPr>
  </w:style>
  <w:style w:type="character" w:styleId="Emphasis">
    <w:name w:val="Emphasis"/>
    <w:basedOn w:val="DefaultParagraphFont"/>
    <w:uiPriority w:val="20"/>
    <w:qFormat/>
    <w:rsid w:val="00541965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358</Words>
  <Characters>2044</Characters>
  <Application>Microsoft Office Word</Application>
  <DocSecurity>0</DocSecurity>
  <Lines>0</Lines>
  <Paragraphs>0</Paragraphs>
  <ScaleCrop>false</ScaleCrop>
  <Company>Kancelaria NR SR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Fedor, Martin (asistent)</dc:creator>
  <cp:lastModifiedBy>Gašparíková, Jarmila</cp:lastModifiedBy>
  <cp:revision>2</cp:revision>
  <cp:lastPrinted>2017-04-20T11:13:00Z</cp:lastPrinted>
  <dcterms:created xsi:type="dcterms:W3CDTF">2018-06-12T09:06:00Z</dcterms:created>
  <dcterms:modified xsi:type="dcterms:W3CDTF">2018-06-12T09:06:00Z</dcterms:modified>
</cp:coreProperties>
</file>