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035DDB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035DDB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6C7BA3">
        <w:rPr>
          <w:rFonts w:ascii="Times New Roman" w:hAnsi="Times New Roman"/>
        </w:rPr>
        <w:t>70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0A4981">
        <w:rPr>
          <w:rFonts w:ascii="Times New Roman" w:hAnsi="Times New Roman"/>
        </w:rPr>
        <w:t>818</w:t>
      </w:r>
      <w:r w:rsidR="006C7BA3">
        <w:rPr>
          <w:rFonts w:ascii="Times New Roman" w:hAnsi="Times New Roman"/>
        </w:rPr>
        <w:t>/2018</w:t>
      </w:r>
    </w:p>
    <w:p w:rsidR="005F4E47" w:rsidRPr="001C729D" w:rsidP="003B16E4">
      <w:pPr>
        <w:bidi w:val="0"/>
        <w:rPr>
          <w:rFonts w:ascii="Times New Roman" w:hAnsi="Times New Roman"/>
        </w:rPr>
      </w:pPr>
    </w:p>
    <w:p w:rsidR="003B16E4" w:rsidRPr="00030E40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030E40" w:rsidR="00030E40">
        <w:rPr>
          <w:rFonts w:ascii="Times New Roman" w:hAnsi="Times New Roman"/>
          <w:sz w:val="36"/>
          <w:szCs w:val="36"/>
        </w:rPr>
        <w:t>382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 xml:space="preserve">z </w:t>
      </w:r>
      <w:r w:rsidR="008028EE">
        <w:rPr>
          <w:rFonts w:ascii="Times New Roman" w:hAnsi="Times New Roman"/>
          <w:b/>
        </w:rPr>
        <w:t>5</w:t>
      </w:r>
      <w:r w:rsidR="00341E2B">
        <w:rPr>
          <w:rFonts w:ascii="Times New Roman" w:hAnsi="Times New Roman"/>
          <w:b/>
        </w:rPr>
        <w:t>.</w:t>
      </w:r>
      <w:r w:rsidR="00095D25">
        <w:rPr>
          <w:rFonts w:ascii="Times New Roman" w:hAnsi="Times New Roman"/>
          <w:b/>
        </w:rPr>
        <w:t xml:space="preserve"> </w:t>
      </w:r>
      <w:r w:rsidR="006C7BA3">
        <w:rPr>
          <w:rFonts w:ascii="Times New Roman" w:hAnsi="Times New Roman"/>
          <w:b/>
        </w:rPr>
        <w:t>júna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3B16E4" w:rsidRPr="00D9289F" w:rsidP="003B16E4">
      <w:pPr>
        <w:pStyle w:val="BodyText"/>
        <w:bidi w:val="0"/>
        <w:rPr>
          <w:rFonts w:ascii="Times New Roman" w:hAnsi="Times New Roman"/>
        </w:rPr>
      </w:pPr>
    </w:p>
    <w:p w:rsidR="009A1AB5" w:rsidRPr="00AB35AA" w:rsidP="009A1AB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A3683D">
        <w:rPr>
          <w:rFonts w:ascii="Times New Roman" w:hAnsi="Times New Roman"/>
          <w:sz w:val="24"/>
        </w:rPr>
        <w:t>k</w:t>
      </w:r>
      <w:r w:rsidRPr="00A3683D" w:rsidR="00035DDB">
        <w:rPr>
          <w:rFonts w:ascii="Times New Roman" w:hAnsi="Times New Roman"/>
          <w:sz w:val="24"/>
        </w:rPr>
        <w:t xml:space="preserve"> </w:t>
      </w:r>
      <w:r w:rsidR="006C7BA3">
        <w:rPr>
          <w:rFonts w:ascii="Times New Roman" w:hAnsi="Times New Roman"/>
          <w:sz w:val="24"/>
        </w:rPr>
        <w:t xml:space="preserve">vládnemu </w:t>
      </w:r>
      <w:r w:rsidRPr="00A3683D" w:rsidR="00A3683D">
        <w:rPr>
          <w:rFonts w:ascii="Times New Roman" w:hAnsi="Times New Roman"/>
          <w:sz w:val="24"/>
        </w:rPr>
        <w:t>návrh</w:t>
      </w:r>
      <w:r w:rsidR="00A3683D">
        <w:rPr>
          <w:rFonts w:ascii="Times New Roman" w:hAnsi="Times New Roman"/>
          <w:sz w:val="24"/>
        </w:rPr>
        <w:t>u</w:t>
      </w:r>
      <w:r w:rsidRPr="00A3683D" w:rsidR="00A3683D">
        <w:rPr>
          <w:rFonts w:ascii="Times New Roman" w:hAnsi="Times New Roman"/>
          <w:sz w:val="24"/>
        </w:rPr>
        <w:t xml:space="preserve"> </w:t>
      </w:r>
      <w:r w:rsidRPr="000A4981" w:rsidR="006C7BA3">
        <w:rPr>
          <w:rFonts w:ascii="Times New Roman" w:hAnsi="Times New Roman"/>
          <w:sz w:val="24"/>
        </w:rPr>
        <w:t>zákona</w:t>
      </w:r>
      <w:r w:rsidRPr="000A4981" w:rsidR="000A4981">
        <w:rPr>
          <w:rFonts w:ascii="Times New Roman" w:hAnsi="Times New Roman"/>
          <w:sz w:val="24"/>
        </w:rPr>
        <w:t>, ktorým sa mení a dopĺňa</w:t>
      </w:r>
      <w:r w:rsidR="000A4981">
        <w:rPr>
          <w:rFonts w:ascii="Times New Roman" w:hAnsi="Times New Roman"/>
          <w:b/>
          <w:sz w:val="24"/>
        </w:rPr>
        <w:t xml:space="preserve"> </w:t>
      </w:r>
      <w:r w:rsidR="00927F74">
        <w:rPr>
          <w:rFonts w:ascii="Times New Roman" w:hAnsi="Times New Roman"/>
          <w:sz w:val="24"/>
        </w:rPr>
        <w:t>zákon č. 39/2013 Z. z. o </w:t>
      </w:r>
      <w:r w:rsidRPr="00720C52" w:rsidR="000A4981">
        <w:rPr>
          <w:rFonts w:ascii="Times New Roman" w:hAnsi="Times New Roman"/>
          <w:sz w:val="24"/>
        </w:rPr>
        <w:t>integrovanej prevencii a kontrole znečisťovania životného prostredia</w:t>
      </w:r>
      <w:r w:rsidR="000A4981">
        <w:rPr>
          <w:rFonts w:ascii="Times New Roman" w:hAnsi="Times New Roman"/>
          <w:b/>
          <w:sz w:val="24"/>
        </w:rPr>
        <w:t xml:space="preserve"> </w:t>
      </w:r>
      <w:r w:rsidR="00927F74">
        <w:rPr>
          <w:rFonts w:ascii="Times New Roman" w:hAnsi="Times New Roman"/>
          <w:sz w:val="24"/>
        </w:rPr>
        <w:t>a o zmene a </w:t>
      </w:r>
      <w:r w:rsidRPr="000A4981" w:rsidR="000A4981">
        <w:rPr>
          <w:rFonts w:ascii="Times New Roman" w:hAnsi="Times New Roman"/>
          <w:sz w:val="24"/>
        </w:rPr>
        <w:t>doplnení niektorých zákonov v znení neskorších predpisov (tlač 938)</w:t>
      </w:r>
    </w:p>
    <w:p w:rsidR="009A1AB5" w:rsidRPr="009A1AB5" w:rsidP="009A1AB5">
      <w:pPr>
        <w:pStyle w:val="TxBrp9"/>
        <w:bidi w:val="0"/>
        <w:spacing w:line="240" w:lineRule="auto"/>
        <w:ind w:left="284"/>
        <w:rPr>
          <w:rFonts w:ascii="Times New Roman" w:hAnsi="Times New Roman"/>
          <w:sz w:val="24"/>
        </w:rPr>
      </w:pPr>
    </w:p>
    <w:p w:rsidR="009A1AB5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297AEF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EB5413">
        <w:rPr>
          <w:rFonts w:ascii="Times New Roman" w:hAnsi="Times New Roman"/>
          <w:sz w:val="24"/>
        </w:rPr>
        <w:tab/>
      </w:r>
      <w:r w:rsidRPr="00EB5413" w:rsidR="00EC0BB9">
        <w:rPr>
          <w:rFonts w:ascii="Times New Roman" w:hAnsi="Times New Roman"/>
          <w:sz w:val="24"/>
        </w:rPr>
        <w:t xml:space="preserve">   </w:t>
      </w:r>
      <w:r w:rsidRPr="00EB5413" w:rsidR="00EB5413">
        <w:rPr>
          <w:rFonts w:ascii="Times New Roman" w:hAnsi="Times New Roman"/>
          <w:sz w:val="24"/>
        </w:rPr>
        <w:tab/>
      </w:r>
      <w:r w:rsidR="006C7BA3">
        <w:rPr>
          <w:rFonts w:ascii="Times New Roman" w:hAnsi="Times New Roman"/>
          <w:sz w:val="24"/>
        </w:rPr>
        <w:t xml:space="preserve">        </w:t>
      </w:r>
      <w:r w:rsidR="00FC7EDF">
        <w:rPr>
          <w:rFonts w:ascii="Times New Roman" w:hAnsi="Times New Roman"/>
          <w:sz w:val="24"/>
        </w:rPr>
        <w:t xml:space="preserve">s </w:t>
      </w:r>
      <w:r w:rsidR="006C7BA3">
        <w:rPr>
          <w:rFonts w:ascii="Times New Roman" w:hAnsi="Times New Roman"/>
          <w:sz w:val="24"/>
        </w:rPr>
        <w:t xml:space="preserve">vládnym </w:t>
      </w:r>
      <w:r w:rsidRPr="00FC7EDF" w:rsidR="00FC7EDF">
        <w:rPr>
          <w:rFonts w:ascii="Times New Roman" w:hAnsi="Times New Roman"/>
          <w:sz w:val="24"/>
        </w:rPr>
        <w:t>návrh</w:t>
      </w:r>
      <w:r w:rsidR="00FC7EDF">
        <w:rPr>
          <w:rFonts w:ascii="Times New Roman" w:hAnsi="Times New Roman"/>
          <w:sz w:val="24"/>
        </w:rPr>
        <w:t>om</w:t>
      </w:r>
      <w:r w:rsidR="006C7BA3">
        <w:rPr>
          <w:rFonts w:ascii="Times New Roman" w:hAnsi="Times New Roman"/>
          <w:sz w:val="24"/>
        </w:rPr>
        <w:t xml:space="preserve"> </w:t>
      </w:r>
      <w:r w:rsidRPr="000A4981" w:rsidR="000A4981">
        <w:rPr>
          <w:rFonts w:ascii="Times New Roman" w:hAnsi="Times New Roman"/>
          <w:sz w:val="24"/>
        </w:rPr>
        <w:t>zákona, ktorým sa mení a dopĺňa</w:t>
      </w:r>
      <w:r w:rsidR="000A4981">
        <w:rPr>
          <w:rFonts w:ascii="Times New Roman" w:hAnsi="Times New Roman"/>
          <w:b/>
          <w:sz w:val="24"/>
        </w:rPr>
        <w:t xml:space="preserve"> </w:t>
      </w:r>
      <w:r w:rsidRPr="00720C52" w:rsidR="000A4981">
        <w:rPr>
          <w:rFonts w:ascii="Times New Roman" w:hAnsi="Times New Roman"/>
          <w:sz w:val="24"/>
        </w:rPr>
        <w:t>zákon č. 39/2013 Z. z. o integrovanej prevencii a kontrole znečisťovania životného prostredia</w:t>
      </w:r>
      <w:r w:rsidR="000A4981">
        <w:rPr>
          <w:rFonts w:ascii="Times New Roman" w:hAnsi="Times New Roman"/>
          <w:b/>
          <w:sz w:val="24"/>
        </w:rPr>
        <w:t xml:space="preserve"> </w:t>
      </w:r>
      <w:r w:rsidR="00927F74">
        <w:rPr>
          <w:rFonts w:ascii="Times New Roman" w:hAnsi="Times New Roman"/>
          <w:sz w:val="24"/>
        </w:rPr>
        <w:t>a o zmene a </w:t>
      </w:r>
      <w:r w:rsidRPr="000A4981" w:rsidR="000A4981">
        <w:rPr>
          <w:rFonts w:ascii="Times New Roman" w:hAnsi="Times New Roman"/>
          <w:sz w:val="24"/>
        </w:rPr>
        <w:t>doplnení niektorých zákonov v znení neskorších predpisov (tlač 938)</w:t>
      </w:r>
      <w:r w:rsidR="00720C52">
        <w:rPr>
          <w:rFonts w:ascii="Times New Roman" w:hAnsi="Times New Roman"/>
          <w:sz w:val="24"/>
        </w:rPr>
        <w:t>;</w:t>
      </w:r>
    </w:p>
    <w:p w:rsidR="00FC7EDF" w:rsidRPr="00FC7EDF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3B16E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="00520148">
        <w:rPr>
          <w:rFonts w:ascii="Times New Roman" w:hAnsi="Times New Roman"/>
          <w:b/>
        </w:rPr>
        <w:t>B.  o d p o r ú č a</w:t>
      </w:r>
    </w:p>
    <w:p w:rsidR="006C7BA3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EB5413" w:rsidP="00035DDB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0A4F64" w:rsidR="00297AEF">
        <w:rPr>
          <w:rFonts w:ascii="Times New Roman" w:hAnsi="Times New Roman"/>
          <w:noProof/>
        </w:rPr>
        <w:tab/>
      </w:r>
      <w:r w:rsidR="00EB5413">
        <w:rPr>
          <w:rFonts w:ascii="Times New Roman" w:hAnsi="Times New Roman"/>
          <w:noProof/>
        </w:rPr>
        <w:tab/>
      </w:r>
      <w:r w:rsidR="00B01A20">
        <w:rPr>
          <w:rFonts w:ascii="Times New Roman" w:hAnsi="Times New Roman"/>
          <w:noProof/>
        </w:rPr>
        <w:t xml:space="preserve"> </w:t>
      </w:r>
      <w:r w:rsidR="00035DDB">
        <w:rPr>
          <w:rFonts w:ascii="Times New Roman" w:hAnsi="Times New Roman"/>
          <w:noProof/>
        </w:rPr>
        <w:t xml:space="preserve">         </w:t>
      </w:r>
      <w:r w:rsidR="006C7BA3">
        <w:rPr>
          <w:rFonts w:ascii="Times New Roman" w:hAnsi="Times New Roman"/>
          <w:noProof/>
          <w:sz w:val="24"/>
        </w:rPr>
        <w:t xml:space="preserve">vládny </w:t>
      </w:r>
      <w:r w:rsidR="00035DDB">
        <w:rPr>
          <w:rFonts w:ascii="Times New Roman" w:hAnsi="Times New Roman"/>
          <w:sz w:val="24"/>
        </w:rPr>
        <w:t>návrh</w:t>
      </w:r>
      <w:r w:rsidR="006C7BA3">
        <w:rPr>
          <w:rFonts w:ascii="Times New Roman" w:hAnsi="Times New Roman"/>
          <w:sz w:val="24"/>
        </w:rPr>
        <w:t xml:space="preserve"> </w:t>
      </w:r>
      <w:r w:rsidRPr="000A4981" w:rsidR="000A4981">
        <w:rPr>
          <w:rFonts w:ascii="Times New Roman" w:hAnsi="Times New Roman"/>
          <w:sz w:val="24"/>
        </w:rPr>
        <w:t>zákona, ktorým sa mení a dopĺňa</w:t>
      </w:r>
      <w:r w:rsidR="000A4981">
        <w:rPr>
          <w:rFonts w:ascii="Times New Roman" w:hAnsi="Times New Roman"/>
          <w:b/>
          <w:sz w:val="24"/>
        </w:rPr>
        <w:t xml:space="preserve"> </w:t>
      </w:r>
      <w:r w:rsidR="00927F74">
        <w:rPr>
          <w:rFonts w:ascii="Times New Roman" w:hAnsi="Times New Roman"/>
          <w:sz w:val="24"/>
        </w:rPr>
        <w:t>zákon č. 39/2013 Z. z. o </w:t>
      </w:r>
      <w:r w:rsidRPr="00720C52" w:rsidR="000A4981">
        <w:rPr>
          <w:rFonts w:ascii="Times New Roman" w:hAnsi="Times New Roman"/>
          <w:sz w:val="24"/>
        </w:rPr>
        <w:t>integrovanej prevencii a kontrole znečisťovania ž</w:t>
      </w:r>
      <w:r w:rsidR="00927F74">
        <w:rPr>
          <w:rFonts w:ascii="Times New Roman" w:hAnsi="Times New Roman"/>
          <w:sz w:val="24"/>
        </w:rPr>
        <w:t>ivotného prostredia a o zmene a </w:t>
      </w:r>
      <w:r w:rsidRPr="00720C52" w:rsidR="000A4981">
        <w:rPr>
          <w:rFonts w:ascii="Times New Roman" w:hAnsi="Times New Roman"/>
          <w:sz w:val="24"/>
        </w:rPr>
        <w:t>doplnení niektorých zákonov v znení neskorších predpisov (tlač</w:t>
      </w:r>
      <w:r w:rsidRPr="000A4981" w:rsidR="000A4981">
        <w:rPr>
          <w:rFonts w:ascii="Times New Roman" w:hAnsi="Times New Roman"/>
          <w:sz w:val="24"/>
        </w:rPr>
        <w:t xml:space="preserve"> 938)</w:t>
      </w:r>
      <w:r w:rsidR="000A4981">
        <w:rPr>
          <w:rFonts w:ascii="Times New Roman" w:hAnsi="Times New Roman"/>
          <w:sz w:val="24"/>
        </w:rPr>
        <w:t xml:space="preserve"> </w:t>
      </w:r>
      <w:r w:rsidRPr="00EB5413">
        <w:rPr>
          <w:rFonts w:ascii="Times New Roman" w:hAnsi="Times New Roman"/>
          <w:b/>
          <w:bCs/>
          <w:sz w:val="24"/>
        </w:rPr>
        <w:t xml:space="preserve">schváliť </w:t>
      </w:r>
      <w:r w:rsidRPr="00EB5413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RPr="00EB5413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6C7BA3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="00520148">
        <w:rPr>
          <w:rFonts w:ascii="Times New Roman" w:hAnsi="Times New Roman"/>
          <w:b/>
        </w:rPr>
        <w:t>C.</w:t>
        <w:tab/>
        <w:t>p o v e r u j e</w:t>
      </w:r>
    </w:p>
    <w:p w:rsidR="001C729D" w:rsidRPr="00520148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0A4F64">
        <w:rPr>
          <w:rFonts w:ascii="Times New Roman" w:hAnsi="Times New Roman"/>
        </w:rPr>
        <w:tab/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="006C7BA3">
        <w:rPr>
          <w:rFonts w:ascii="Times New Roman" w:hAnsi="Times New Roman"/>
        </w:rPr>
        <w:tab/>
        <w:t xml:space="preserve">predsedu výboru </w:t>
      </w:r>
    </w:p>
    <w:p w:rsidR="00AC655E" w:rsidRPr="000A4F64" w:rsidP="00CC4656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ab/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D327D7">
        <w:rPr>
          <w:rFonts w:ascii="Times New Roman" w:hAnsi="Times New Roman"/>
        </w:rPr>
        <w:t xml:space="preserve"> pre </w:t>
      </w:r>
      <w:r w:rsidR="001830FE">
        <w:rPr>
          <w:rFonts w:ascii="Times New Roman" w:hAnsi="Times New Roman"/>
        </w:rPr>
        <w:t>pôdohospodárstvo a životné prostredie</w:t>
      </w:r>
      <w:r w:rsidR="00C51E92">
        <w:rPr>
          <w:rFonts w:ascii="Times New Roman" w:hAnsi="Times New Roman"/>
        </w:rPr>
        <w:t>.</w:t>
      </w:r>
      <w:r w:rsidR="00981E3E">
        <w:rPr>
          <w:rFonts w:ascii="Times New Roman" w:hAnsi="Times New Roman"/>
        </w:rPr>
        <w:t xml:space="preserve"> </w:t>
      </w:r>
      <w:r w:rsidR="00BC241B">
        <w:rPr>
          <w:rFonts w:ascii="Times New Roman" w:hAnsi="Times New Roman"/>
        </w:rPr>
        <w:t xml:space="preserve"> </w:t>
      </w:r>
      <w:r w:rsidR="00EC0BB9">
        <w:rPr>
          <w:rFonts w:ascii="Times New Roman" w:hAnsi="Times New Roman"/>
        </w:rPr>
        <w:t xml:space="preserve"> </w:t>
      </w:r>
    </w:p>
    <w:p w:rsidR="00F00002" w:rsidP="00BF46D0">
      <w:pPr>
        <w:bidi w:val="0"/>
        <w:jc w:val="both"/>
        <w:rPr>
          <w:rFonts w:ascii="Times New Roman" w:hAnsi="Times New Roman"/>
        </w:rPr>
      </w:pPr>
    </w:p>
    <w:p w:rsidR="00F00002" w:rsidP="00BF46D0">
      <w:pPr>
        <w:bidi w:val="0"/>
        <w:jc w:val="both"/>
        <w:rPr>
          <w:rFonts w:ascii="Times New Roman" w:hAnsi="Times New Roman"/>
        </w:rPr>
      </w:pPr>
    </w:p>
    <w:p w:rsidR="006D15B7" w:rsidP="00BF46D0">
      <w:pPr>
        <w:bidi w:val="0"/>
        <w:jc w:val="both"/>
        <w:rPr>
          <w:rFonts w:ascii="Times New Roman" w:hAnsi="Times New Roman"/>
        </w:rPr>
      </w:pPr>
    </w:p>
    <w:p w:rsidR="004A653D" w:rsidP="00BF46D0">
      <w:pPr>
        <w:bidi w:val="0"/>
        <w:jc w:val="both"/>
        <w:rPr>
          <w:rFonts w:ascii="Times New Roman" w:hAnsi="Times New Roman"/>
        </w:rPr>
      </w:pPr>
    </w:p>
    <w:p w:rsidR="006D15B7" w:rsidP="00BF46D0">
      <w:pPr>
        <w:bidi w:val="0"/>
        <w:jc w:val="both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9A1A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9A1A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030E40">
        <w:rPr>
          <w:rFonts w:ascii="Times New Roman" w:hAnsi="Times New Roman"/>
          <w:b/>
        </w:rPr>
        <w:t>382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532414">
        <w:rPr>
          <w:rFonts w:ascii="Times New Roman" w:hAnsi="Times New Roman"/>
          <w:b/>
        </w:rPr>
        <w:t xml:space="preserve"> </w:t>
      </w:r>
      <w:r w:rsidR="008028EE">
        <w:rPr>
          <w:rFonts w:ascii="Times New Roman" w:hAnsi="Times New Roman"/>
          <w:b/>
        </w:rPr>
        <w:t>5</w:t>
      </w:r>
      <w:r w:rsidR="00D327D7">
        <w:rPr>
          <w:rFonts w:ascii="Times New Roman" w:hAnsi="Times New Roman"/>
          <w:b/>
        </w:rPr>
        <w:t>. júna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8646D8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P="00261C0D">
      <w:pPr>
        <w:bidi w:val="0"/>
        <w:jc w:val="both"/>
        <w:rPr>
          <w:rFonts w:ascii="Times New Roman" w:hAnsi="Times New Roman"/>
          <w:b/>
        </w:rPr>
      </w:pPr>
    </w:p>
    <w:p w:rsidR="00FC7EDF" w:rsidRPr="000A4981" w:rsidP="00FC7EDF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0A4981">
        <w:rPr>
          <w:rFonts w:ascii="Times New Roman" w:hAnsi="Times New Roman"/>
          <w:b/>
          <w:sz w:val="24"/>
        </w:rPr>
        <w:t xml:space="preserve">k </w:t>
      </w:r>
      <w:r w:rsidRPr="000A4981" w:rsidR="00D327D7">
        <w:rPr>
          <w:rFonts w:ascii="Times New Roman" w:hAnsi="Times New Roman"/>
          <w:b/>
          <w:sz w:val="24"/>
        </w:rPr>
        <w:t xml:space="preserve">vládnemu návrhu </w:t>
      </w:r>
      <w:r w:rsidRPr="000A4981" w:rsidR="000A4981">
        <w:rPr>
          <w:rFonts w:ascii="Times New Roman" w:hAnsi="Times New Roman"/>
          <w:b/>
          <w:sz w:val="24"/>
        </w:rPr>
        <w:t xml:space="preserve">zákona, ktorým sa mení a </w:t>
      </w:r>
      <w:r w:rsidR="00C4116B">
        <w:rPr>
          <w:rFonts w:ascii="Times New Roman" w:hAnsi="Times New Roman"/>
          <w:b/>
          <w:sz w:val="24"/>
        </w:rPr>
        <w:t>dopĺňa zákon č. 39/2013 Z. z. o </w:t>
      </w:r>
      <w:r w:rsidRPr="000A4981" w:rsidR="000A4981">
        <w:rPr>
          <w:rFonts w:ascii="Times New Roman" w:hAnsi="Times New Roman"/>
          <w:b/>
          <w:sz w:val="24"/>
        </w:rPr>
        <w:t>integrovanej prevencii a kontrole znečisťovania ž</w:t>
      </w:r>
      <w:r w:rsidR="00C4116B">
        <w:rPr>
          <w:rFonts w:ascii="Times New Roman" w:hAnsi="Times New Roman"/>
          <w:b/>
          <w:sz w:val="24"/>
        </w:rPr>
        <w:t>ivotného prostredia a o zmene a </w:t>
      </w:r>
      <w:r w:rsidRPr="000A4981" w:rsidR="000A4981">
        <w:rPr>
          <w:rFonts w:ascii="Times New Roman" w:hAnsi="Times New Roman"/>
          <w:b/>
          <w:sz w:val="24"/>
        </w:rPr>
        <w:t>doplnení niektorých zákonov v znení neskorších predpisov (tlač 938)</w:t>
      </w:r>
      <w:r w:rsidRPr="000A4981" w:rsidR="001830FE">
        <w:rPr>
          <w:rFonts w:ascii="Times New Roman" w:hAnsi="Times New Roman"/>
          <w:b/>
          <w:sz w:val="24"/>
        </w:rPr>
        <w:t xml:space="preserve"> </w:t>
      </w:r>
      <w:r w:rsidRPr="000A4981" w:rsidR="006D15B7">
        <w:rPr>
          <w:rFonts w:ascii="Times New Roman" w:hAnsi="Times New Roman"/>
          <w:b/>
          <w:sz w:val="24"/>
        </w:rPr>
        <w:t xml:space="preserve"> </w:t>
      </w:r>
      <w:r w:rsidRPr="000A4981" w:rsidR="00D327D7">
        <w:rPr>
          <w:rFonts w:ascii="Times New Roman" w:hAnsi="Times New Roman"/>
          <w:b/>
          <w:sz w:val="24"/>
        </w:rPr>
        <w:t xml:space="preserve"> </w:t>
      </w:r>
    </w:p>
    <w:p w:rsidR="00632E90" w:rsidRPr="00A3683D" w:rsidP="00F00002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A3683D">
        <w:rPr>
          <w:rFonts w:ascii="Times New Roman" w:hAnsi="Times New Roman"/>
          <w:b/>
          <w:sz w:val="24"/>
        </w:rPr>
        <w:t>________________________________________________________________________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240FD7" w:rsidP="0034502A">
      <w:pPr>
        <w:bidi w:val="0"/>
        <w:rPr>
          <w:rFonts w:ascii="Times New Roman" w:hAnsi="Times New Roman"/>
        </w:rPr>
      </w:pPr>
    </w:p>
    <w:p w:rsidR="00240FD7" w:rsidP="00240FD7">
      <w:pPr>
        <w:bidi w:val="0"/>
        <w:jc w:val="both"/>
        <w:rPr>
          <w:rStyle w:val="Emphasis"/>
          <w:rFonts w:eastAsiaTheme="majorEastAsia"/>
          <w:i w:val="0"/>
        </w:rPr>
      </w:pPr>
    </w:p>
    <w:p w:rsidR="00240FD7" w:rsidP="00240FD7">
      <w:pPr>
        <w:bidi w:val="0"/>
        <w:spacing w:line="360" w:lineRule="auto"/>
        <w:jc w:val="both"/>
        <w:rPr>
          <w:rStyle w:val="Emphasis"/>
          <w:rFonts w:eastAsia="Calibri" w:hint="default"/>
          <w:i w:val="0"/>
        </w:rPr>
      </w:pPr>
      <w:r>
        <w:rPr>
          <w:rStyle w:val="Emphasis"/>
          <w:rFonts w:eastAsia="Calibri" w:hint="default"/>
          <w:i w:val="0"/>
        </w:rPr>
        <w:t>1. V č</w:t>
      </w:r>
      <w:r>
        <w:rPr>
          <w:rStyle w:val="Emphasis"/>
          <w:rFonts w:eastAsia="Calibri" w:hint="default"/>
          <w:i w:val="0"/>
        </w:rPr>
        <w:t>l. I, 17. bode, §</w:t>
      </w:r>
      <w:r>
        <w:rPr>
          <w:rStyle w:val="Emphasis"/>
          <w:rFonts w:eastAsia="Calibri" w:hint="default"/>
          <w:i w:val="0"/>
        </w:rPr>
        <w:t xml:space="preserve"> 26 ods. 1 pí</w:t>
      </w:r>
      <w:r>
        <w:rPr>
          <w:rStyle w:val="Emphasis"/>
          <w:rFonts w:eastAsia="Calibri" w:hint="default"/>
          <w:i w:val="0"/>
        </w:rPr>
        <w:t>sm. c) sa slová</w:t>
      </w:r>
      <w:r>
        <w:rPr>
          <w:rStyle w:val="Emphasis"/>
          <w:rFonts w:eastAsia="Calibri" w:hint="default"/>
          <w:i w:val="0"/>
        </w:rPr>
        <w:t xml:space="preserve"> „</w:t>
      </w:r>
      <w:r>
        <w:rPr>
          <w:rStyle w:val="Emphasis"/>
          <w:rFonts w:eastAsia="Calibri" w:hint="default"/>
          <w:i w:val="0"/>
        </w:rPr>
        <w:t>aké</w:t>
      </w:r>
      <w:r>
        <w:rPr>
          <w:rStyle w:val="Emphasis"/>
          <w:rFonts w:eastAsia="Calibri" w:hint="default"/>
          <w:i w:val="0"/>
        </w:rPr>
        <w:t>koľ</w:t>
      </w:r>
      <w:r>
        <w:rPr>
          <w:rStyle w:val="Emphasis"/>
          <w:rFonts w:eastAsia="Calibri" w:hint="default"/>
          <w:i w:val="0"/>
        </w:rPr>
        <w:t>vek plá</w:t>
      </w:r>
      <w:r>
        <w:rPr>
          <w:rStyle w:val="Emphasis"/>
          <w:rFonts w:eastAsia="Calibri" w:hint="default"/>
          <w:i w:val="0"/>
        </w:rPr>
        <w:t>nované</w:t>
      </w:r>
      <w:r>
        <w:rPr>
          <w:rStyle w:val="Emphasis"/>
          <w:rFonts w:eastAsia="Calibri" w:hint="default"/>
          <w:i w:val="0"/>
        </w:rPr>
        <w:t xml:space="preserve"> zmeny“</w:t>
      </w:r>
      <w:r>
        <w:rPr>
          <w:rStyle w:val="Emphasis"/>
          <w:rFonts w:eastAsia="Calibri" w:hint="default"/>
          <w:i w:val="0"/>
        </w:rPr>
        <w:t xml:space="preserve"> nahrá</w:t>
      </w:r>
      <w:r>
        <w:rPr>
          <w:rStyle w:val="Emphasis"/>
          <w:rFonts w:eastAsia="Calibri" w:hint="default"/>
          <w:i w:val="0"/>
        </w:rPr>
        <w:t>dzajú</w:t>
      </w:r>
      <w:r>
        <w:rPr>
          <w:rStyle w:val="Emphasis"/>
          <w:rFonts w:eastAsia="Calibri" w:hint="default"/>
          <w:i w:val="0"/>
        </w:rPr>
        <w:t xml:space="preserve"> slovami „</w:t>
      </w:r>
      <w:r>
        <w:rPr>
          <w:rStyle w:val="Emphasis"/>
          <w:rFonts w:eastAsia="Calibri" w:hint="default"/>
          <w:i w:val="0"/>
        </w:rPr>
        <w:t>akú</w:t>
      </w:r>
      <w:r>
        <w:rPr>
          <w:rStyle w:val="Emphasis"/>
          <w:rFonts w:eastAsia="Calibri" w:hint="default"/>
          <w:i w:val="0"/>
        </w:rPr>
        <w:t>koľ</w:t>
      </w:r>
      <w:r>
        <w:rPr>
          <w:rStyle w:val="Emphasis"/>
          <w:rFonts w:eastAsia="Calibri" w:hint="default"/>
          <w:i w:val="0"/>
        </w:rPr>
        <w:t>vek plá</w:t>
      </w:r>
      <w:r>
        <w:rPr>
          <w:rStyle w:val="Emphasis"/>
          <w:rFonts w:eastAsia="Calibri" w:hint="default"/>
          <w:i w:val="0"/>
        </w:rPr>
        <w:t>novanú</w:t>
      </w:r>
      <w:r>
        <w:rPr>
          <w:rStyle w:val="Emphasis"/>
          <w:rFonts w:eastAsia="Calibri" w:hint="default"/>
          <w:i w:val="0"/>
        </w:rPr>
        <w:t xml:space="preserve"> zmenu“</w:t>
      </w:r>
      <w:r>
        <w:rPr>
          <w:rStyle w:val="Emphasis"/>
          <w:rFonts w:eastAsia="Calibri" w:hint="default"/>
          <w:i w:val="0"/>
        </w:rPr>
        <w:t>, slová</w:t>
      </w:r>
      <w:r>
        <w:rPr>
          <w:rStyle w:val="Emphasis"/>
          <w:rFonts w:eastAsia="Calibri" w:hint="default"/>
          <w:i w:val="0"/>
        </w:rPr>
        <w:t xml:space="preserve"> „</w:t>
      </w:r>
      <w:r>
        <w:rPr>
          <w:rStyle w:val="Emphasis"/>
          <w:rFonts w:eastAsia="Calibri" w:hint="default"/>
          <w:i w:val="0"/>
        </w:rPr>
        <w:t>ktoré</w:t>
      </w:r>
      <w:r>
        <w:rPr>
          <w:rStyle w:val="Emphasis"/>
          <w:rFonts w:eastAsia="Calibri" w:hint="default"/>
          <w:i w:val="0"/>
        </w:rPr>
        <w:t xml:space="preserve"> môž</w:t>
      </w:r>
      <w:r>
        <w:rPr>
          <w:rStyle w:val="Emphasis"/>
          <w:rFonts w:eastAsia="Calibri" w:hint="default"/>
          <w:i w:val="0"/>
        </w:rPr>
        <w:t>u“</w:t>
      </w:r>
      <w:r>
        <w:rPr>
          <w:rStyle w:val="Emphasis"/>
          <w:rFonts w:eastAsia="Calibri" w:hint="default"/>
          <w:i w:val="0"/>
        </w:rPr>
        <w:t xml:space="preserve"> sa nahrá</w:t>
      </w:r>
      <w:r>
        <w:rPr>
          <w:rStyle w:val="Emphasis"/>
          <w:rFonts w:eastAsia="Calibri" w:hint="default"/>
          <w:i w:val="0"/>
        </w:rPr>
        <w:t>dzajú</w:t>
      </w:r>
      <w:r>
        <w:rPr>
          <w:rStyle w:val="Emphasis"/>
          <w:rFonts w:eastAsia="Calibri" w:hint="default"/>
          <w:i w:val="0"/>
        </w:rPr>
        <w:t xml:space="preserve"> slovami „</w:t>
      </w:r>
      <w:r>
        <w:rPr>
          <w:rStyle w:val="Emphasis"/>
          <w:rFonts w:eastAsia="Calibri" w:hint="default"/>
          <w:i w:val="0"/>
        </w:rPr>
        <w:t>ktorá</w:t>
      </w:r>
      <w:r>
        <w:rPr>
          <w:rStyle w:val="Emphasis"/>
          <w:rFonts w:eastAsia="Calibri" w:hint="default"/>
          <w:i w:val="0"/>
        </w:rPr>
        <w:t xml:space="preserve"> môž</w:t>
      </w:r>
      <w:r>
        <w:rPr>
          <w:rStyle w:val="Emphasis"/>
          <w:rFonts w:eastAsia="Calibri" w:hint="default"/>
          <w:i w:val="0"/>
        </w:rPr>
        <w:t>e“</w:t>
      </w:r>
      <w:r>
        <w:rPr>
          <w:rStyle w:val="Emphasis"/>
          <w:rFonts w:eastAsia="Calibri" w:hint="default"/>
          <w:i w:val="0"/>
        </w:rPr>
        <w:t xml:space="preserve"> a veta za bodkoč</w:t>
      </w:r>
      <w:r>
        <w:rPr>
          <w:rStyle w:val="Emphasis"/>
          <w:rFonts w:eastAsia="Calibri" w:hint="default"/>
          <w:i w:val="0"/>
        </w:rPr>
        <w:t>iarkou znie: „</w:t>
      </w:r>
      <w:r>
        <w:rPr>
          <w:rStyle w:val="Emphasis"/>
          <w:rFonts w:eastAsia="Calibri" w:hint="default"/>
          <w:i w:val="0"/>
        </w:rPr>
        <w:t>samotná</w:t>
      </w:r>
      <w:r>
        <w:rPr>
          <w:rStyle w:val="Emphasis"/>
          <w:rFonts w:eastAsia="Calibri" w:hint="default"/>
          <w:i w:val="0"/>
        </w:rPr>
        <w:t xml:space="preserve"> zmena </w:t>
      </w:r>
      <w:r>
        <w:rPr>
          <w:rStyle w:val="Emphasis"/>
          <w:rFonts w:eastAsia="Calibri" w:hint="default"/>
          <w:i w:val="0"/>
        </w:rPr>
        <w:t>prevá</w:t>
      </w:r>
      <w:r>
        <w:rPr>
          <w:rStyle w:val="Emphasis"/>
          <w:rFonts w:eastAsia="Calibri" w:hint="default"/>
          <w:i w:val="0"/>
        </w:rPr>
        <w:t>dzky alebo samotné</w:t>
      </w:r>
      <w:r>
        <w:rPr>
          <w:rStyle w:val="Emphasis"/>
          <w:rFonts w:eastAsia="Calibri" w:hint="default"/>
          <w:i w:val="0"/>
        </w:rPr>
        <w:t xml:space="preserve"> rozší</w:t>
      </w:r>
      <w:r>
        <w:rPr>
          <w:rStyle w:val="Emphasis"/>
          <w:rFonts w:eastAsia="Calibri" w:hint="default"/>
          <w:i w:val="0"/>
        </w:rPr>
        <w:t>renie prevá</w:t>
      </w:r>
      <w:r>
        <w:rPr>
          <w:rStyle w:val="Emphasis"/>
          <w:rFonts w:eastAsia="Calibri" w:hint="default"/>
          <w:i w:val="0"/>
        </w:rPr>
        <w:t>dzky, ak presahuje kapacitné</w:t>
      </w:r>
      <w:r>
        <w:rPr>
          <w:rStyle w:val="Emphasis"/>
          <w:rFonts w:eastAsia="Calibri" w:hint="default"/>
          <w:i w:val="0"/>
        </w:rPr>
        <w:t xml:space="preserve"> prahové</w:t>
      </w:r>
      <w:r>
        <w:rPr>
          <w:rStyle w:val="Emphasis"/>
          <w:rFonts w:eastAsia="Calibri" w:hint="default"/>
          <w:i w:val="0"/>
        </w:rPr>
        <w:t xml:space="preserve"> hodnoty uvedené</w:t>
      </w:r>
      <w:r>
        <w:rPr>
          <w:rStyle w:val="Emphasis"/>
          <w:rFonts w:eastAsia="Calibri" w:hint="default"/>
          <w:i w:val="0"/>
        </w:rPr>
        <w:t xml:space="preserve"> v prí</w:t>
      </w:r>
      <w:r>
        <w:rPr>
          <w:rStyle w:val="Emphasis"/>
          <w:rFonts w:eastAsia="Calibri" w:hint="default"/>
          <w:i w:val="0"/>
        </w:rPr>
        <w:t>lohe č</w:t>
      </w:r>
      <w:r>
        <w:rPr>
          <w:rStyle w:val="Emphasis"/>
          <w:rFonts w:eastAsia="Calibri" w:hint="default"/>
          <w:i w:val="0"/>
        </w:rPr>
        <w:t>. 1, je vž</w:t>
      </w:r>
      <w:r>
        <w:rPr>
          <w:rStyle w:val="Emphasis"/>
          <w:rFonts w:eastAsia="Calibri" w:hint="default"/>
          <w:i w:val="0"/>
        </w:rPr>
        <w:t>dy podstatnou zmenou.“</w:t>
      </w:r>
      <w:r>
        <w:rPr>
          <w:rStyle w:val="Emphasis"/>
          <w:rFonts w:eastAsia="Calibri" w:hint="default"/>
          <w:i w:val="0"/>
        </w:rPr>
        <w:t xml:space="preserve">. </w:t>
      </w:r>
    </w:p>
    <w:p w:rsidR="00240FD7" w:rsidP="00240FD7">
      <w:pPr>
        <w:pStyle w:val="ListParagraph"/>
        <w:bidi w:val="0"/>
        <w:ind w:left="4253"/>
        <w:jc w:val="both"/>
        <w:rPr>
          <w:rStyle w:val="Emphasis"/>
          <w:rFonts w:eastAsia="Calibri"/>
          <w:i w:val="0"/>
          <w:sz w:val="22"/>
          <w:szCs w:val="22"/>
        </w:rPr>
      </w:pPr>
      <w:r>
        <w:rPr>
          <w:rStyle w:val="Emphasis"/>
          <w:rFonts w:eastAsiaTheme="majorEastAsia" w:hint="default"/>
          <w:i w:val="0"/>
        </w:rPr>
        <w:t>Ide o legislatí</w:t>
      </w:r>
      <w:r>
        <w:rPr>
          <w:rStyle w:val="Emphasis"/>
          <w:rFonts w:eastAsiaTheme="majorEastAsia" w:hint="default"/>
          <w:i w:val="0"/>
        </w:rPr>
        <w:t>vno-technickú</w:t>
      </w:r>
      <w:r>
        <w:rPr>
          <w:rStyle w:val="Emphasis"/>
          <w:rFonts w:eastAsiaTheme="majorEastAsia" w:hint="default"/>
          <w:i w:val="0"/>
        </w:rPr>
        <w:t xml:space="preserve"> ú</w:t>
      </w:r>
      <w:r>
        <w:rPr>
          <w:rStyle w:val="Emphasis"/>
          <w:rFonts w:eastAsiaTheme="majorEastAsia" w:hint="default"/>
          <w:i w:val="0"/>
        </w:rPr>
        <w:t>pravu, ktorou sa precizuje prá</w:t>
      </w:r>
      <w:r>
        <w:rPr>
          <w:rStyle w:val="Emphasis"/>
          <w:rFonts w:eastAsiaTheme="majorEastAsia" w:hint="default"/>
          <w:i w:val="0"/>
        </w:rPr>
        <w:t>vny text v sú</w:t>
      </w:r>
      <w:r>
        <w:rPr>
          <w:rStyle w:val="Emphasis"/>
          <w:rFonts w:eastAsiaTheme="majorEastAsia" w:hint="default"/>
          <w:i w:val="0"/>
        </w:rPr>
        <w:t>lade s č</w:t>
      </w:r>
      <w:r>
        <w:rPr>
          <w:rStyle w:val="Emphasis"/>
          <w:rFonts w:eastAsiaTheme="majorEastAsia" w:hint="default"/>
          <w:i w:val="0"/>
        </w:rPr>
        <w:t>l. 20 ods. 3 smernice Euró</w:t>
      </w:r>
      <w:r>
        <w:rPr>
          <w:rStyle w:val="Emphasis"/>
          <w:rFonts w:eastAsiaTheme="majorEastAsia" w:hint="default"/>
          <w:i w:val="0"/>
        </w:rPr>
        <w:t>pskeho par</w:t>
      </w:r>
      <w:r>
        <w:rPr>
          <w:rStyle w:val="Emphasis"/>
          <w:rFonts w:eastAsiaTheme="majorEastAsia" w:hint="default"/>
          <w:i w:val="0"/>
        </w:rPr>
        <w:t>lamentu a Rady   2010/75/EÚ</w:t>
      </w:r>
      <w:r>
        <w:rPr>
          <w:rStyle w:val="Emphasis"/>
          <w:rFonts w:eastAsiaTheme="majorEastAsia" w:hint="default"/>
          <w:i w:val="0"/>
        </w:rPr>
        <w:t>: „</w:t>
      </w:r>
      <w:r>
        <w:rPr>
          <w:rStyle w:val="Emphasis"/>
          <w:rFonts w:eastAsiaTheme="majorEastAsia" w:hint="default"/>
          <w:i w:val="0"/>
        </w:rPr>
        <w:t>Zmena charakteru alebo č</w:t>
      </w:r>
      <w:r>
        <w:rPr>
          <w:rStyle w:val="Emphasis"/>
          <w:rFonts w:eastAsiaTheme="majorEastAsia" w:hint="default"/>
          <w:i w:val="0"/>
        </w:rPr>
        <w:t>innosti alebo rozší</w:t>
      </w:r>
      <w:r>
        <w:rPr>
          <w:rStyle w:val="Emphasis"/>
          <w:rFonts w:eastAsiaTheme="majorEastAsia" w:hint="default"/>
          <w:i w:val="0"/>
        </w:rPr>
        <w:t>renie zariadenia sa považ</w:t>
      </w:r>
      <w:r>
        <w:rPr>
          <w:rStyle w:val="Emphasis"/>
          <w:rFonts w:eastAsiaTheme="majorEastAsia" w:hint="default"/>
          <w:i w:val="0"/>
        </w:rPr>
        <w:t>uje za podstatnú</w:t>
      </w:r>
      <w:r>
        <w:rPr>
          <w:rStyle w:val="Emphasis"/>
          <w:rFonts w:eastAsiaTheme="majorEastAsia" w:hint="default"/>
          <w:i w:val="0"/>
        </w:rPr>
        <w:t>, ak zmena alebo rozší</w:t>
      </w:r>
      <w:r>
        <w:rPr>
          <w:rStyle w:val="Emphasis"/>
          <w:rFonts w:eastAsiaTheme="majorEastAsia" w:hint="default"/>
          <w:i w:val="0"/>
        </w:rPr>
        <w:t>renie samotné</w:t>
      </w:r>
      <w:r>
        <w:rPr>
          <w:rStyle w:val="Emphasis"/>
          <w:rFonts w:eastAsiaTheme="majorEastAsia" w:hint="default"/>
          <w:i w:val="0"/>
        </w:rPr>
        <w:t xml:space="preserve"> presahujú</w:t>
      </w:r>
      <w:r>
        <w:rPr>
          <w:rStyle w:val="Emphasis"/>
          <w:rFonts w:eastAsiaTheme="majorEastAsia" w:hint="default"/>
          <w:i w:val="0"/>
        </w:rPr>
        <w:t xml:space="preserve"> kapacitné</w:t>
      </w:r>
      <w:r>
        <w:rPr>
          <w:rStyle w:val="Emphasis"/>
          <w:rFonts w:eastAsiaTheme="majorEastAsia" w:hint="default"/>
          <w:i w:val="0"/>
        </w:rPr>
        <w:t xml:space="preserve"> prahové</w:t>
      </w:r>
      <w:r>
        <w:rPr>
          <w:rStyle w:val="Emphasis"/>
          <w:rFonts w:eastAsiaTheme="majorEastAsia" w:hint="default"/>
          <w:i w:val="0"/>
        </w:rPr>
        <w:t xml:space="preserve"> hodnoty stanovené</w:t>
      </w:r>
      <w:r>
        <w:rPr>
          <w:rStyle w:val="Emphasis"/>
          <w:rFonts w:eastAsiaTheme="majorEastAsia" w:hint="default"/>
          <w:i w:val="0"/>
        </w:rPr>
        <w:t xml:space="preserve"> v prí</w:t>
      </w:r>
      <w:r>
        <w:rPr>
          <w:rStyle w:val="Emphasis"/>
          <w:rFonts w:eastAsiaTheme="majorEastAsia" w:hint="default"/>
          <w:i w:val="0"/>
        </w:rPr>
        <w:t>lohe č</w:t>
      </w:r>
      <w:r>
        <w:rPr>
          <w:rStyle w:val="Emphasis"/>
          <w:rFonts w:eastAsiaTheme="majorEastAsia" w:hint="default"/>
          <w:i w:val="0"/>
        </w:rPr>
        <w:t>. 1.“.</w:t>
      </w:r>
    </w:p>
    <w:p w:rsidR="00240FD7" w:rsidP="00240FD7">
      <w:pPr>
        <w:bidi w:val="0"/>
        <w:spacing w:line="360" w:lineRule="auto"/>
        <w:jc w:val="both"/>
        <w:rPr>
          <w:rStyle w:val="Emphasis"/>
          <w:rFonts w:eastAsia="Calibri"/>
          <w:i w:val="0"/>
        </w:rPr>
      </w:pPr>
    </w:p>
    <w:p w:rsidR="00240FD7" w:rsidP="00240FD7">
      <w:pPr>
        <w:pStyle w:val="ListParagraph"/>
        <w:bidi w:val="0"/>
        <w:spacing w:line="360" w:lineRule="auto"/>
        <w:ind w:left="0"/>
        <w:jc w:val="both"/>
        <w:rPr>
          <w:rStyle w:val="Emphasis"/>
          <w:rFonts w:eastAsia="Calibri"/>
          <w:i w:val="0"/>
        </w:rPr>
      </w:pPr>
      <w:r>
        <w:rPr>
          <w:rStyle w:val="Emphasis"/>
          <w:rFonts w:eastAsiaTheme="majorEastAsia" w:hint="default"/>
          <w:i w:val="0"/>
        </w:rPr>
        <w:t>2. V č</w:t>
      </w:r>
      <w:r>
        <w:rPr>
          <w:rStyle w:val="Emphasis"/>
          <w:rFonts w:eastAsiaTheme="majorEastAsia" w:hint="default"/>
          <w:i w:val="0"/>
        </w:rPr>
        <w:t>l. I, 24. bode v §</w:t>
      </w:r>
      <w:r>
        <w:rPr>
          <w:rStyle w:val="Emphasis"/>
          <w:rFonts w:eastAsiaTheme="majorEastAsia" w:hint="default"/>
          <w:i w:val="0"/>
        </w:rPr>
        <w:t xml:space="preserve"> 32 ods. 1 pí</w:t>
      </w:r>
      <w:r>
        <w:rPr>
          <w:rStyle w:val="Emphasis"/>
          <w:rFonts w:eastAsiaTheme="majorEastAsia" w:hint="default"/>
          <w:i w:val="0"/>
        </w:rPr>
        <w:t xml:space="preserve">sm. </w:t>
      </w:r>
      <w:r>
        <w:rPr>
          <w:rStyle w:val="Emphasis"/>
          <w:rFonts w:eastAsiaTheme="majorEastAsia" w:hint="default"/>
          <w:i w:val="0"/>
        </w:rPr>
        <w:t>j) sa v celom texte novelizač</w:t>
      </w:r>
      <w:r>
        <w:rPr>
          <w:rStyle w:val="Emphasis"/>
          <w:rFonts w:eastAsiaTheme="majorEastAsia" w:hint="default"/>
          <w:i w:val="0"/>
        </w:rPr>
        <w:t>né</w:t>
      </w:r>
      <w:r>
        <w:rPr>
          <w:rStyle w:val="Emphasis"/>
          <w:rFonts w:eastAsiaTheme="majorEastAsia" w:hint="default"/>
          <w:i w:val="0"/>
        </w:rPr>
        <w:t>ho bodu odkaz 60a a pozná</w:t>
      </w:r>
      <w:r>
        <w:rPr>
          <w:rStyle w:val="Emphasis"/>
          <w:rFonts w:eastAsiaTheme="majorEastAsia" w:hint="default"/>
          <w:i w:val="0"/>
        </w:rPr>
        <w:t>mka pod č</w:t>
      </w:r>
      <w:r>
        <w:rPr>
          <w:rStyle w:val="Emphasis"/>
          <w:rFonts w:eastAsiaTheme="majorEastAsia" w:hint="default"/>
          <w:i w:val="0"/>
        </w:rPr>
        <w:t>iarou k </w:t>
      </w:r>
      <w:r>
        <w:rPr>
          <w:rStyle w:val="Emphasis"/>
          <w:rFonts w:eastAsiaTheme="majorEastAsia" w:hint="default"/>
          <w:i w:val="0"/>
        </w:rPr>
        <w:t>odkazu 60a preznač</w:t>
      </w:r>
      <w:r>
        <w:rPr>
          <w:rStyle w:val="Emphasis"/>
          <w:rFonts w:eastAsiaTheme="majorEastAsia" w:hint="default"/>
          <w:i w:val="0"/>
        </w:rPr>
        <w:t>ia na odkaz 61 a </w:t>
      </w:r>
      <w:r>
        <w:rPr>
          <w:rStyle w:val="Emphasis"/>
          <w:rFonts w:eastAsiaTheme="majorEastAsia" w:hint="default"/>
          <w:i w:val="0"/>
        </w:rPr>
        <w:t>pozná</w:t>
      </w:r>
      <w:r>
        <w:rPr>
          <w:rStyle w:val="Emphasis"/>
          <w:rFonts w:eastAsiaTheme="majorEastAsia" w:hint="default"/>
          <w:i w:val="0"/>
        </w:rPr>
        <w:t>mku pod č</w:t>
      </w:r>
      <w:r>
        <w:rPr>
          <w:rStyle w:val="Emphasis"/>
          <w:rFonts w:eastAsiaTheme="majorEastAsia" w:hint="default"/>
          <w:i w:val="0"/>
        </w:rPr>
        <w:t>iarou k odkazu 61.</w:t>
      </w:r>
    </w:p>
    <w:p w:rsidR="00240FD7" w:rsidP="00240FD7">
      <w:pPr>
        <w:pStyle w:val="ListParagraph"/>
        <w:bidi w:val="0"/>
        <w:ind w:left="4253"/>
        <w:jc w:val="both"/>
        <w:rPr>
          <w:rStyle w:val="Emphasis"/>
          <w:rFonts w:eastAsiaTheme="majorEastAsia" w:hint="default"/>
          <w:i w:val="0"/>
        </w:rPr>
      </w:pPr>
      <w:r>
        <w:rPr>
          <w:rStyle w:val="Emphasis"/>
          <w:rFonts w:eastAsiaTheme="majorEastAsia" w:hint="default"/>
          <w:i w:val="0"/>
        </w:rPr>
        <w:t>Legislatí</w:t>
      </w:r>
      <w:r>
        <w:rPr>
          <w:rStyle w:val="Emphasis"/>
          <w:rFonts w:eastAsiaTheme="majorEastAsia" w:hint="default"/>
          <w:i w:val="0"/>
        </w:rPr>
        <w:t>vno-technická</w:t>
      </w:r>
      <w:r>
        <w:rPr>
          <w:rStyle w:val="Emphasis"/>
          <w:rFonts w:eastAsiaTheme="majorEastAsia" w:hint="default"/>
          <w:i w:val="0"/>
        </w:rPr>
        <w:t xml:space="preserve"> ú</w:t>
      </w:r>
      <w:r>
        <w:rPr>
          <w:rStyle w:val="Emphasis"/>
          <w:rFonts w:eastAsiaTheme="majorEastAsia" w:hint="default"/>
          <w:i w:val="0"/>
        </w:rPr>
        <w:t>prava, v </w:t>
      </w:r>
      <w:r>
        <w:rPr>
          <w:rStyle w:val="Emphasis"/>
          <w:rFonts w:eastAsiaTheme="majorEastAsia" w:hint="default"/>
          <w:i w:val="0"/>
        </w:rPr>
        <w:t>sú</w:t>
      </w:r>
      <w:r>
        <w:rPr>
          <w:rStyle w:val="Emphasis"/>
          <w:rFonts w:eastAsiaTheme="majorEastAsia" w:hint="default"/>
          <w:i w:val="0"/>
        </w:rPr>
        <w:t>lade so 47. bodom Prí</w:t>
      </w:r>
      <w:r>
        <w:rPr>
          <w:rStyle w:val="Emphasis"/>
          <w:rFonts w:eastAsiaTheme="majorEastAsia" w:hint="default"/>
          <w:i w:val="0"/>
        </w:rPr>
        <w:t>lohy č</w:t>
      </w:r>
      <w:r>
        <w:rPr>
          <w:rStyle w:val="Emphasis"/>
          <w:rFonts w:eastAsiaTheme="majorEastAsia" w:hint="default"/>
          <w:i w:val="0"/>
        </w:rPr>
        <w:t>. 2, Legislatí</w:t>
      </w:r>
      <w:r>
        <w:rPr>
          <w:rStyle w:val="Emphasis"/>
          <w:rFonts w:eastAsiaTheme="majorEastAsia" w:hint="default"/>
          <w:i w:val="0"/>
        </w:rPr>
        <w:t>vno-technické</w:t>
      </w:r>
      <w:r>
        <w:rPr>
          <w:rStyle w:val="Emphasis"/>
          <w:rFonts w:eastAsiaTheme="majorEastAsia" w:hint="default"/>
          <w:i w:val="0"/>
        </w:rPr>
        <w:t xml:space="preserve"> pokyny, Legislatí</w:t>
      </w:r>
      <w:r>
        <w:rPr>
          <w:rStyle w:val="Emphasis"/>
          <w:rFonts w:eastAsiaTheme="majorEastAsia" w:hint="default"/>
          <w:i w:val="0"/>
        </w:rPr>
        <w:t>vnych pr</w:t>
      </w:r>
      <w:r>
        <w:rPr>
          <w:rStyle w:val="Emphasis"/>
          <w:rFonts w:eastAsiaTheme="majorEastAsia" w:hint="default"/>
          <w:i w:val="0"/>
        </w:rPr>
        <w:t>avidiel tvorby zá</w:t>
      </w:r>
      <w:r>
        <w:rPr>
          <w:rStyle w:val="Emphasis"/>
          <w:rFonts w:eastAsiaTheme="majorEastAsia" w:hint="default"/>
          <w:i w:val="0"/>
        </w:rPr>
        <w:t>konov (č</w:t>
      </w:r>
      <w:r>
        <w:rPr>
          <w:rStyle w:val="Emphasis"/>
          <w:rFonts w:eastAsiaTheme="majorEastAsia" w:hint="default"/>
          <w:i w:val="0"/>
        </w:rPr>
        <w:t>. 19/1997 Z. z.) sa pozná</w:t>
      </w:r>
      <w:r>
        <w:rPr>
          <w:rStyle w:val="Emphasis"/>
          <w:rFonts w:eastAsiaTheme="majorEastAsia" w:hint="default"/>
          <w:i w:val="0"/>
        </w:rPr>
        <w:t>mky pod č</w:t>
      </w:r>
      <w:r>
        <w:rPr>
          <w:rStyle w:val="Emphasis"/>
          <w:rFonts w:eastAsiaTheme="majorEastAsia" w:hint="default"/>
          <w:i w:val="0"/>
        </w:rPr>
        <w:t>iarou čí</w:t>
      </w:r>
      <w:r>
        <w:rPr>
          <w:rStyle w:val="Emphasis"/>
          <w:rFonts w:eastAsiaTheme="majorEastAsia" w:hint="default"/>
          <w:i w:val="0"/>
        </w:rPr>
        <w:t>slujú</w:t>
      </w:r>
      <w:r>
        <w:rPr>
          <w:rStyle w:val="Emphasis"/>
          <w:rFonts w:eastAsiaTheme="majorEastAsia" w:hint="default"/>
          <w:i w:val="0"/>
        </w:rPr>
        <w:t xml:space="preserve"> priebež</w:t>
      </w:r>
      <w:r>
        <w:rPr>
          <w:rStyle w:val="Emphasis"/>
          <w:rFonts w:eastAsiaTheme="majorEastAsia" w:hint="default"/>
          <w:i w:val="0"/>
        </w:rPr>
        <w:t>ne v </w:t>
      </w:r>
      <w:r>
        <w:rPr>
          <w:rStyle w:val="Emphasis"/>
          <w:rFonts w:eastAsiaTheme="majorEastAsia" w:hint="default"/>
          <w:i w:val="0"/>
        </w:rPr>
        <w:t>sú</w:t>
      </w:r>
      <w:r>
        <w:rPr>
          <w:rStyle w:val="Emphasis"/>
          <w:rFonts w:eastAsiaTheme="majorEastAsia" w:hint="default"/>
          <w:i w:val="0"/>
        </w:rPr>
        <w:t>lade s </w:t>
      </w:r>
      <w:r>
        <w:rPr>
          <w:rStyle w:val="Emphasis"/>
          <w:rFonts w:eastAsiaTheme="majorEastAsia" w:hint="default"/>
          <w:i w:val="0"/>
        </w:rPr>
        <w:t>čí</w:t>
      </w:r>
      <w:r>
        <w:rPr>
          <w:rStyle w:val="Emphasis"/>
          <w:rFonts w:eastAsiaTheme="majorEastAsia" w:hint="default"/>
          <w:i w:val="0"/>
        </w:rPr>
        <w:t>slovaní</w:t>
      </w:r>
      <w:r>
        <w:rPr>
          <w:rStyle w:val="Emphasis"/>
          <w:rFonts w:eastAsiaTheme="majorEastAsia" w:hint="default"/>
          <w:i w:val="0"/>
        </w:rPr>
        <w:t>m odkazov.</w:t>
      </w:r>
    </w:p>
    <w:p w:rsidR="00240FD7" w:rsidP="00240FD7">
      <w:pPr>
        <w:pStyle w:val="ListParagraph"/>
        <w:bidi w:val="0"/>
        <w:spacing w:line="360" w:lineRule="auto"/>
        <w:ind w:left="0"/>
        <w:jc w:val="both"/>
        <w:rPr>
          <w:rStyle w:val="Emphasis"/>
          <w:rFonts w:eastAsiaTheme="majorEastAsia"/>
          <w:i w:val="0"/>
        </w:rPr>
      </w:pPr>
    </w:p>
    <w:p w:rsidR="00240FD7" w:rsidP="00240FD7">
      <w:pPr>
        <w:pStyle w:val="ListParagraph"/>
        <w:bidi w:val="0"/>
        <w:spacing w:line="360" w:lineRule="auto"/>
        <w:ind w:left="0"/>
        <w:jc w:val="both"/>
        <w:rPr>
          <w:rStyle w:val="Emphasis"/>
          <w:rFonts w:eastAsiaTheme="majorEastAsia" w:hint="default"/>
          <w:i w:val="0"/>
        </w:rPr>
      </w:pPr>
      <w:r>
        <w:rPr>
          <w:rStyle w:val="Emphasis"/>
          <w:rFonts w:eastAsiaTheme="majorEastAsia" w:hint="default"/>
          <w:i w:val="0"/>
        </w:rPr>
        <w:t>3. V č</w:t>
      </w:r>
      <w:r>
        <w:rPr>
          <w:rStyle w:val="Emphasis"/>
          <w:rFonts w:eastAsiaTheme="majorEastAsia" w:hint="default"/>
          <w:i w:val="0"/>
        </w:rPr>
        <w:t>l. I, 37. bode, §</w:t>
      </w:r>
      <w:r>
        <w:rPr>
          <w:rStyle w:val="Emphasis"/>
          <w:rFonts w:eastAsiaTheme="majorEastAsia" w:hint="default"/>
          <w:i w:val="0"/>
        </w:rPr>
        <w:t xml:space="preserve"> 40e ods. 1 v prvej vete sa pred slovo „</w:t>
      </w:r>
      <w:r>
        <w:rPr>
          <w:rStyle w:val="Emphasis"/>
          <w:rFonts w:eastAsiaTheme="majorEastAsia" w:hint="default"/>
          <w:i w:val="0"/>
        </w:rPr>
        <w:t>uvedenej“</w:t>
      </w:r>
      <w:r>
        <w:rPr>
          <w:rStyle w:val="Emphasis"/>
          <w:rFonts w:eastAsiaTheme="majorEastAsia" w:hint="default"/>
          <w:i w:val="0"/>
        </w:rPr>
        <w:t xml:space="preserve"> vkladá</w:t>
      </w:r>
      <w:r>
        <w:rPr>
          <w:rStyle w:val="Emphasis"/>
          <w:rFonts w:eastAsiaTheme="majorEastAsia" w:hint="default"/>
          <w:i w:val="0"/>
        </w:rPr>
        <w:t xml:space="preserve"> č</w:t>
      </w:r>
      <w:r>
        <w:rPr>
          <w:rStyle w:val="Emphasis"/>
          <w:rFonts w:eastAsiaTheme="majorEastAsia" w:hint="default"/>
          <w:i w:val="0"/>
        </w:rPr>
        <w:t>iarka a za slovom „</w:t>
      </w:r>
      <w:r>
        <w:rPr>
          <w:rStyle w:val="Emphasis"/>
          <w:rFonts w:eastAsiaTheme="majorEastAsia" w:hint="default"/>
          <w:i w:val="0"/>
        </w:rPr>
        <w:t>predpisu“</w:t>
      </w:r>
      <w:r>
        <w:rPr>
          <w:rStyle w:val="Emphasis"/>
          <w:rFonts w:eastAsiaTheme="majorEastAsia" w:hint="default"/>
          <w:i w:val="0"/>
        </w:rPr>
        <w:t xml:space="preserve"> sa č</w:t>
      </w:r>
      <w:r>
        <w:rPr>
          <w:rStyle w:val="Emphasis"/>
          <w:rFonts w:eastAsiaTheme="majorEastAsia" w:hint="default"/>
          <w:i w:val="0"/>
        </w:rPr>
        <w:t>iarka vypúšť</w:t>
      </w:r>
      <w:r>
        <w:rPr>
          <w:rStyle w:val="Emphasis"/>
          <w:rFonts w:eastAsiaTheme="majorEastAsia" w:hint="default"/>
          <w:i w:val="0"/>
        </w:rPr>
        <w:t>a.</w:t>
      </w:r>
    </w:p>
    <w:p w:rsidR="00240FD7" w:rsidP="00240FD7">
      <w:pPr>
        <w:pStyle w:val="ListParagraph"/>
        <w:bidi w:val="0"/>
        <w:ind w:left="4253"/>
        <w:jc w:val="both"/>
        <w:rPr>
          <w:rStyle w:val="Emphasis"/>
          <w:rFonts w:eastAsiaTheme="majorEastAsia" w:hint="default"/>
          <w:i w:val="0"/>
        </w:rPr>
      </w:pPr>
      <w:r>
        <w:rPr>
          <w:rStyle w:val="Emphasis"/>
          <w:rFonts w:eastAsiaTheme="majorEastAsia"/>
          <w:i w:val="0"/>
        </w:rPr>
        <w:t>Ide o gramat</w:t>
      </w:r>
      <w:r>
        <w:rPr>
          <w:rStyle w:val="Emphasis"/>
          <w:rFonts w:eastAsiaTheme="majorEastAsia" w:hint="default"/>
          <w:i w:val="0"/>
        </w:rPr>
        <w:t>ickú</w:t>
      </w:r>
      <w:r>
        <w:rPr>
          <w:rStyle w:val="Emphasis"/>
          <w:rFonts w:eastAsiaTheme="majorEastAsia" w:hint="default"/>
          <w:i w:val="0"/>
        </w:rPr>
        <w:t xml:space="preserve"> ú</w:t>
      </w:r>
      <w:r>
        <w:rPr>
          <w:rStyle w:val="Emphasis"/>
          <w:rFonts w:eastAsiaTheme="majorEastAsia" w:hint="default"/>
          <w:i w:val="0"/>
        </w:rPr>
        <w:t>pravu.</w:t>
      </w:r>
    </w:p>
    <w:p w:rsidR="00240FD7" w:rsidP="00240FD7">
      <w:pPr>
        <w:pStyle w:val="ListParagraph"/>
        <w:bidi w:val="0"/>
        <w:ind w:left="0"/>
        <w:rPr>
          <w:rFonts w:ascii="Times New Roman" w:hAnsi="Times New Roman" w:eastAsiaTheme="majorEastAsia"/>
          <w:color w:val="FF0000"/>
        </w:rPr>
      </w:pPr>
    </w:p>
    <w:p w:rsidR="00240FD7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1"/>
  </w:num>
  <w:num w:numId="17">
    <w:abstractNumId w:val="6"/>
  </w:num>
  <w:num w:numId="18">
    <w:abstractNumId w:val="20"/>
  </w:num>
  <w:num w:numId="19">
    <w:abstractNumId w:val="9"/>
  </w:num>
  <w:num w:numId="20">
    <w:abstractNumId w:val="11"/>
  </w:num>
  <w:num w:numId="21">
    <w:abstractNumId w:val="8"/>
  </w:num>
  <w:num w:numId="22">
    <w:abstractNumId w:val="17"/>
  </w:num>
  <w:num w:numId="23">
    <w:abstractNumId w:val="2"/>
  </w:num>
  <w:num w:numId="24">
    <w:abstractNumId w:val="5"/>
  </w:num>
  <w:num w:numId="25">
    <w:abstractNumId w:val="1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0E40"/>
    <w:rsid w:val="000314C3"/>
    <w:rsid w:val="00033DB5"/>
    <w:rsid w:val="00035DDB"/>
    <w:rsid w:val="00042741"/>
    <w:rsid w:val="000427EA"/>
    <w:rsid w:val="0004473E"/>
    <w:rsid w:val="00052DC6"/>
    <w:rsid w:val="00054481"/>
    <w:rsid w:val="00056307"/>
    <w:rsid w:val="000569DC"/>
    <w:rsid w:val="00057FB5"/>
    <w:rsid w:val="00064054"/>
    <w:rsid w:val="00075FF2"/>
    <w:rsid w:val="00080BDB"/>
    <w:rsid w:val="00083AB6"/>
    <w:rsid w:val="00085F65"/>
    <w:rsid w:val="00095773"/>
    <w:rsid w:val="00095D25"/>
    <w:rsid w:val="00097D4A"/>
    <w:rsid w:val="000A131F"/>
    <w:rsid w:val="000A4981"/>
    <w:rsid w:val="000A4F64"/>
    <w:rsid w:val="000B4B0D"/>
    <w:rsid w:val="000B5629"/>
    <w:rsid w:val="000C04C2"/>
    <w:rsid w:val="000C6EE5"/>
    <w:rsid w:val="000D11D5"/>
    <w:rsid w:val="000D7017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311B"/>
    <w:rsid w:val="001675FA"/>
    <w:rsid w:val="00180775"/>
    <w:rsid w:val="001830FE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0FD7"/>
    <w:rsid w:val="00243157"/>
    <w:rsid w:val="00243DB8"/>
    <w:rsid w:val="00247FA3"/>
    <w:rsid w:val="00253BE5"/>
    <w:rsid w:val="0026026B"/>
    <w:rsid w:val="00261C0D"/>
    <w:rsid w:val="002659BB"/>
    <w:rsid w:val="00265D04"/>
    <w:rsid w:val="00267D4D"/>
    <w:rsid w:val="002774F7"/>
    <w:rsid w:val="00280394"/>
    <w:rsid w:val="00293328"/>
    <w:rsid w:val="00297AEF"/>
    <w:rsid w:val="002C3458"/>
    <w:rsid w:val="002C425B"/>
    <w:rsid w:val="002C7346"/>
    <w:rsid w:val="002C7E7B"/>
    <w:rsid w:val="002D7567"/>
    <w:rsid w:val="002E0F39"/>
    <w:rsid w:val="002F2CA6"/>
    <w:rsid w:val="00303152"/>
    <w:rsid w:val="00305B09"/>
    <w:rsid w:val="00311D17"/>
    <w:rsid w:val="003159DD"/>
    <w:rsid w:val="00316036"/>
    <w:rsid w:val="003248F3"/>
    <w:rsid w:val="003250DB"/>
    <w:rsid w:val="0032619A"/>
    <w:rsid w:val="00327CBF"/>
    <w:rsid w:val="00327EB9"/>
    <w:rsid w:val="0033152E"/>
    <w:rsid w:val="00340196"/>
    <w:rsid w:val="00341E2B"/>
    <w:rsid w:val="00342B87"/>
    <w:rsid w:val="003443A9"/>
    <w:rsid w:val="0034502A"/>
    <w:rsid w:val="0034648D"/>
    <w:rsid w:val="003468D1"/>
    <w:rsid w:val="00357A46"/>
    <w:rsid w:val="0037481B"/>
    <w:rsid w:val="00381962"/>
    <w:rsid w:val="003841CF"/>
    <w:rsid w:val="00386D14"/>
    <w:rsid w:val="00387EB0"/>
    <w:rsid w:val="003A112E"/>
    <w:rsid w:val="003A2CF6"/>
    <w:rsid w:val="003A4509"/>
    <w:rsid w:val="003B16E4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FB8"/>
    <w:rsid w:val="00460E58"/>
    <w:rsid w:val="00475F91"/>
    <w:rsid w:val="004867B1"/>
    <w:rsid w:val="00487919"/>
    <w:rsid w:val="00494410"/>
    <w:rsid w:val="004A0985"/>
    <w:rsid w:val="004A4006"/>
    <w:rsid w:val="004A653D"/>
    <w:rsid w:val="004B06D3"/>
    <w:rsid w:val="004B52C8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176B6"/>
    <w:rsid w:val="00520148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67A29"/>
    <w:rsid w:val="005800CC"/>
    <w:rsid w:val="00581C83"/>
    <w:rsid w:val="005865BB"/>
    <w:rsid w:val="005901D4"/>
    <w:rsid w:val="005966AE"/>
    <w:rsid w:val="005A094E"/>
    <w:rsid w:val="005D15F6"/>
    <w:rsid w:val="005D173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32E90"/>
    <w:rsid w:val="00633163"/>
    <w:rsid w:val="00634508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C7BA3"/>
    <w:rsid w:val="006D08DF"/>
    <w:rsid w:val="006D121F"/>
    <w:rsid w:val="006D15B7"/>
    <w:rsid w:val="006D1A30"/>
    <w:rsid w:val="006D1C71"/>
    <w:rsid w:val="006D62A3"/>
    <w:rsid w:val="006D7226"/>
    <w:rsid w:val="006E5B45"/>
    <w:rsid w:val="006E65D8"/>
    <w:rsid w:val="007037E2"/>
    <w:rsid w:val="00720C52"/>
    <w:rsid w:val="007228D5"/>
    <w:rsid w:val="00737008"/>
    <w:rsid w:val="00741BD4"/>
    <w:rsid w:val="0075143C"/>
    <w:rsid w:val="0075728A"/>
    <w:rsid w:val="00765C12"/>
    <w:rsid w:val="00774913"/>
    <w:rsid w:val="007769EA"/>
    <w:rsid w:val="00777C2B"/>
    <w:rsid w:val="00777E3C"/>
    <w:rsid w:val="0078002C"/>
    <w:rsid w:val="00780216"/>
    <w:rsid w:val="0078617F"/>
    <w:rsid w:val="007873DA"/>
    <w:rsid w:val="00796A9B"/>
    <w:rsid w:val="007A7F41"/>
    <w:rsid w:val="007B265B"/>
    <w:rsid w:val="007E16F5"/>
    <w:rsid w:val="007F0517"/>
    <w:rsid w:val="007F3316"/>
    <w:rsid w:val="008028EE"/>
    <w:rsid w:val="00805D8C"/>
    <w:rsid w:val="00815BB8"/>
    <w:rsid w:val="008200B2"/>
    <w:rsid w:val="0082154D"/>
    <w:rsid w:val="00831F1C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27F74"/>
    <w:rsid w:val="00930238"/>
    <w:rsid w:val="00935578"/>
    <w:rsid w:val="009366C4"/>
    <w:rsid w:val="00937E90"/>
    <w:rsid w:val="00946ED3"/>
    <w:rsid w:val="009541E4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A033BC"/>
    <w:rsid w:val="00A12B56"/>
    <w:rsid w:val="00A150C9"/>
    <w:rsid w:val="00A2253A"/>
    <w:rsid w:val="00A321D5"/>
    <w:rsid w:val="00A325D1"/>
    <w:rsid w:val="00A341D4"/>
    <w:rsid w:val="00A3683D"/>
    <w:rsid w:val="00A40D67"/>
    <w:rsid w:val="00A4162C"/>
    <w:rsid w:val="00A432BB"/>
    <w:rsid w:val="00A439A2"/>
    <w:rsid w:val="00A61360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B35AA"/>
    <w:rsid w:val="00AC4481"/>
    <w:rsid w:val="00AC655E"/>
    <w:rsid w:val="00AD570A"/>
    <w:rsid w:val="00AE50E4"/>
    <w:rsid w:val="00AE5D87"/>
    <w:rsid w:val="00AF3C7D"/>
    <w:rsid w:val="00AF4506"/>
    <w:rsid w:val="00B01563"/>
    <w:rsid w:val="00B01A20"/>
    <w:rsid w:val="00B126C1"/>
    <w:rsid w:val="00B2007A"/>
    <w:rsid w:val="00B20AD2"/>
    <w:rsid w:val="00B252E1"/>
    <w:rsid w:val="00B25410"/>
    <w:rsid w:val="00B26A42"/>
    <w:rsid w:val="00B313C8"/>
    <w:rsid w:val="00B32E55"/>
    <w:rsid w:val="00B348A8"/>
    <w:rsid w:val="00B376FE"/>
    <w:rsid w:val="00B61D9F"/>
    <w:rsid w:val="00B76C54"/>
    <w:rsid w:val="00B80D02"/>
    <w:rsid w:val="00B863B1"/>
    <w:rsid w:val="00B933E0"/>
    <w:rsid w:val="00B93401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8F1"/>
    <w:rsid w:val="00C10CE9"/>
    <w:rsid w:val="00C14623"/>
    <w:rsid w:val="00C160DD"/>
    <w:rsid w:val="00C21EEF"/>
    <w:rsid w:val="00C246F3"/>
    <w:rsid w:val="00C318E0"/>
    <w:rsid w:val="00C34375"/>
    <w:rsid w:val="00C4116B"/>
    <w:rsid w:val="00C43093"/>
    <w:rsid w:val="00C4399B"/>
    <w:rsid w:val="00C500D2"/>
    <w:rsid w:val="00C51E92"/>
    <w:rsid w:val="00C53EE1"/>
    <w:rsid w:val="00C625ED"/>
    <w:rsid w:val="00C64F3B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C4656"/>
    <w:rsid w:val="00CD3BED"/>
    <w:rsid w:val="00CD41E2"/>
    <w:rsid w:val="00CD738B"/>
    <w:rsid w:val="00CE06F8"/>
    <w:rsid w:val="00CE6292"/>
    <w:rsid w:val="00D063FE"/>
    <w:rsid w:val="00D1165C"/>
    <w:rsid w:val="00D14363"/>
    <w:rsid w:val="00D14D38"/>
    <w:rsid w:val="00D2405B"/>
    <w:rsid w:val="00D256C9"/>
    <w:rsid w:val="00D259F2"/>
    <w:rsid w:val="00D327D7"/>
    <w:rsid w:val="00D346C5"/>
    <w:rsid w:val="00D35424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0002"/>
    <w:rsid w:val="00F06FF5"/>
    <w:rsid w:val="00F106AE"/>
    <w:rsid w:val="00F143DE"/>
    <w:rsid w:val="00F21EE5"/>
    <w:rsid w:val="00F23037"/>
    <w:rsid w:val="00F35942"/>
    <w:rsid w:val="00F412F7"/>
    <w:rsid w:val="00F41985"/>
    <w:rsid w:val="00F42119"/>
    <w:rsid w:val="00F4221C"/>
    <w:rsid w:val="00F539C1"/>
    <w:rsid w:val="00F54451"/>
    <w:rsid w:val="00F6356F"/>
    <w:rsid w:val="00F80887"/>
    <w:rsid w:val="00F92EF2"/>
    <w:rsid w:val="00F955A8"/>
    <w:rsid w:val="00F97092"/>
    <w:rsid w:val="00FC2785"/>
    <w:rsid w:val="00FC4DC4"/>
    <w:rsid w:val="00FC7EDF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240FD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CEC70-F237-4FC7-8217-E5138608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445</TotalTime>
  <Pages>3</Pages>
  <Words>470</Words>
  <Characters>2680</Characters>
  <Application>Microsoft Office Word</Application>
  <DocSecurity>0</DocSecurity>
  <Lines>0</Lines>
  <Paragraphs>0</Paragraphs>
  <ScaleCrop>false</ScaleCrop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292</cp:revision>
  <cp:lastPrinted>2018-06-01T13:52:00Z</cp:lastPrinted>
  <dcterms:created xsi:type="dcterms:W3CDTF">2013-05-23T10:57:00Z</dcterms:created>
  <dcterms:modified xsi:type="dcterms:W3CDTF">2018-06-01T13:52:00Z</dcterms:modified>
</cp:coreProperties>
</file>