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654D0">
        <w:rPr>
          <w:sz w:val="22"/>
          <w:szCs w:val="22"/>
        </w:rPr>
        <w:t>1115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654D0">
        <w:t>1065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654D0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B300E8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654D0">
        <w:rPr>
          <w:rFonts w:cs="Arial"/>
          <w:szCs w:val="22"/>
        </w:rPr>
        <w:t>Milana KRAJNIAKA, Petra PČOLINSKÉHO, Adriany PČOLINSKEJ a Ľudovíta GOGU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D654D0">
        <w:rPr>
          <w:rFonts w:cs="Arial"/>
          <w:szCs w:val="22"/>
        </w:rPr>
        <w:t>zákon č. 7/2005 Z. z. o konkurze a reštrukturalizácii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654D0">
        <w:rPr>
          <w:rFonts w:cs="Arial"/>
          <w:szCs w:val="22"/>
        </w:rPr>
        <w:t>1016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654D0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66789" w:rsidRPr="00E66789" w:rsidP="00890D9C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90D9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654D0" w:rsidP="00D654D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D654D0" w:rsidP="00D654D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D654D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0D9C"/>
    <w:rsid w:val="008A0C9B"/>
    <w:rsid w:val="008B1A45"/>
    <w:rsid w:val="009009D4"/>
    <w:rsid w:val="00992885"/>
    <w:rsid w:val="00AA3DED"/>
    <w:rsid w:val="00AB4082"/>
    <w:rsid w:val="00AE7BAA"/>
    <w:rsid w:val="00B1506F"/>
    <w:rsid w:val="00B20ACA"/>
    <w:rsid w:val="00B300E8"/>
    <w:rsid w:val="00BE56B2"/>
    <w:rsid w:val="00C11306"/>
    <w:rsid w:val="00C649B2"/>
    <w:rsid w:val="00C87421"/>
    <w:rsid w:val="00C90136"/>
    <w:rsid w:val="00D5482F"/>
    <w:rsid w:val="00D654D0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2018-05-29T10:37:00Z</cp:lastPrinted>
  <dcterms:created xsi:type="dcterms:W3CDTF">2018-05-31T08:07:00Z</dcterms:created>
  <dcterms:modified xsi:type="dcterms:W3CDTF">2018-05-31T08:07:00Z</dcterms:modified>
</cp:coreProperties>
</file>