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417DBC">
        <w:rPr>
          <w:sz w:val="22"/>
          <w:szCs w:val="22"/>
        </w:rPr>
        <w:t>1091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846643">
        <w:rPr>
          <w:sz w:val="22"/>
          <w:szCs w:val="22"/>
        </w:rPr>
        <w:t>8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0F15EC">
        <w:t>1039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0F15EC">
        <w:rPr>
          <w:rFonts w:ascii="Arial" w:hAnsi="Arial" w:cs="Arial"/>
          <w:sz w:val="22"/>
        </w:rPr>
        <w:t> 25. mája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846643">
        <w:rPr>
          <w:rFonts w:ascii="Arial" w:hAnsi="Arial" w:cs="Arial"/>
          <w:sz w:val="22"/>
        </w:rPr>
        <w:t>8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0F15EC">
        <w:rPr>
          <w:rFonts w:cs="Arial"/>
          <w:noProof/>
          <w:sz w:val="22"/>
          <w:lang w:val="sk-SK"/>
        </w:rPr>
        <w:t xml:space="preserve">ktorým sa mení a dopĺňa zákon Slovenskej národnej rady </w:t>
        <w:br/>
        <w:t>č. 310/1992 Zb. o stavebnom sporení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0F15EC">
        <w:rPr>
          <w:rFonts w:cs="Arial"/>
          <w:sz w:val="22"/>
          <w:lang w:val="sk-SK"/>
        </w:rPr>
        <w:t>993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417DBC">
        <w:rPr>
          <w:rFonts w:cs="Arial"/>
          <w:sz w:val="22"/>
          <w:lang w:val="sk-SK"/>
        </w:rPr>
        <w:br/>
        <w:t>24</w:t>
      </w:r>
      <w:r w:rsidR="00FD400C">
        <w:rPr>
          <w:rFonts w:cs="Arial"/>
          <w:sz w:val="22"/>
          <w:lang w:val="sk-SK"/>
        </w:rPr>
        <w:t>.</w:t>
      </w:r>
      <w:r w:rsidR="000F15EC">
        <w:rPr>
          <w:rFonts w:cs="Arial"/>
          <w:sz w:val="22"/>
          <w:lang w:val="sk-SK"/>
        </w:rPr>
        <w:t xml:space="preserve"> mája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46643">
        <w:rPr>
          <w:rFonts w:cs="Arial"/>
          <w:sz w:val="22"/>
          <w:lang w:val="sk-SK"/>
        </w:rPr>
        <w:t>8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417DBC">
        <w:rPr>
          <w:rFonts w:ascii="Arial" w:hAnsi="Arial" w:cs="Arial"/>
          <w:sz w:val="22"/>
          <w:szCs w:val="22"/>
        </w:rPr>
        <w:t xml:space="preserve">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>Výboru Národnej rady Slovenskej republiky pre financie a rozpočet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417DBC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417DBC" w:rsidP="00417DB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FC4BA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b) lehotu na prerokovanie návrhu zákona v druhom čítaní vo výbore </w:t>
        <w:br/>
      </w:r>
      <w:r>
        <w:rPr>
          <w:rFonts w:ascii="Arial" w:hAnsi="Arial" w:cs="Arial"/>
          <w:b/>
          <w:bCs/>
          <w:sz w:val="22"/>
          <w:u w:val="single"/>
        </w:rPr>
        <w:t>do 7. septembra 2018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septembra 2018</w:t>
      </w:r>
      <w:r>
        <w:rPr>
          <w:rFonts w:ascii="Arial" w:hAnsi="Arial" w:cs="Arial"/>
          <w:sz w:val="22"/>
        </w:rPr>
        <w:t>.</w:t>
      </w:r>
    </w:p>
    <w:p w:rsidR="00FC4BA6" w:rsidP="00417DB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C6FEB" w:rsidP="00AC6FEB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0F15EC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6DA7"/>
    <w:rsid w:val="00417DBC"/>
    <w:rsid w:val="00456E33"/>
    <w:rsid w:val="00472700"/>
    <w:rsid w:val="004D13AE"/>
    <w:rsid w:val="005D4ABF"/>
    <w:rsid w:val="005E1310"/>
    <w:rsid w:val="006059A6"/>
    <w:rsid w:val="006247EE"/>
    <w:rsid w:val="006562EE"/>
    <w:rsid w:val="00656763"/>
    <w:rsid w:val="006B015A"/>
    <w:rsid w:val="00713F18"/>
    <w:rsid w:val="00723AE1"/>
    <w:rsid w:val="007668D2"/>
    <w:rsid w:val="00803DD5"/>
    <w:rsid w:val="00846643"/>
    <w:rsid w:val="008869B9"/>
    <w:rsid w:val="008A7F9E"/>
    <w:rsid w:val="008B7C2F"/>
    <w:rsid w:val="008C04D2"/>
    <w:rsid w:val="009701A7"/>
    <w:rsid w:val="009A3380"/>
    <w:rsid w:val="00AC6FEB"/>
    <w:rsid w:val="00AD1D2C"/>
    <w:rsid w:val="00B21800"/>
    <w:rsid w:val="00B83C0F"/>
    <w:rsid w:val="00BD71A4"/>
    <w:rsid w:val="00BE641C"/>
    <w:rsid w:val="00CC164C"/>
    <w:rsid w:val="00CE0BFD"/>
    <w:rsid w:val="00CE3CC7"/>
    <w:rsid w:val="00D57473"/>
    <w:rsid w:val="00D62C4B"/>
    <w:rsid w:val="00D77292"/>
    <w:rsid w:val="00D95736"/>
    <w:rsid w:val="00DC124D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417DB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417DBC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138</Words>
  <Characters>792</Characters>
  <Application>Microsoft Office Word</Application>
  <DocSecurity>0</DocSecurity>
  <Lines>0</Lines>
  <Paragraphs>0</Paragraphs>
  <ScaleCrop>false</ScaleCrop>
  <Company>Kancelária NR SR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2018-05-28T06:52:00Z</cp:lastPrinted>
  <dcterms:created xsi:type="dcterms:W3CDTF">2018-05-31T07:59:00Z</dcterms:created>
  <dcterms:modified xsi:type="dcterms:W3CDTF">2018-05-31T07:59:00Z</dcterms:modified>
</cp:coreProperties>
</file>