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169D3" w:rsidRPr="00014DF8" w:rsidP="00D36175">
            <w:pPr>
              <w:bidi w:val="0"/>
              <w:spacing w:after="0" w:line="240" w:lineRule="auto"/>
              <w:jc w:val="center"/>
              <w:rPr>
                <w:rFonts w:hint="default"/>
                <w:b/>
                <w:kern w:val="0"/>
                <w:lang w:bidi="ar-SA"/>
              </w:rPr>
            </w:pPr>
            <w:r>
              <w:rPr>
                <w:b/>
                <w:kern w:val="0"/>
                <w:lang w:bidi="ar-SA"/>
              </w:rPr>
              <w:t>N</w:t>
            </w:r>
            <w:r w:rsidRPr="00014DF8">
              <w:rPr>
                <w:rFonts w:hint="default"/>
                <w:b/>
                <w:kern w:val="0"/>
                <w:lang w:bidi="ar-SA"/>
              </w:rPr>
              <w:t xml:space="preserve"> Á</w:t>
            </w:r>
            <w:r w:rsidRPr="00014DF8">
              <w:rPr>
                <w:rFonts w:hint="default"/>
                <w:b/>
                <w:kern w:val="0"/>
                <w:lang w:bidi="ar-SA"/>
              </w:rPr>
              <w:t xml:space="preserve"> R O </w:t>
            </w:r>
            <w:r w:rsidRPr="00014DF8">
              <w:rPr>
                <w:rFonts w:hint="default"/>
                <w:b/>
                <w:kern w:val="0"/>
                <w:lang w:bidi="ar-SA"/>
              </w:rPr>
              <w:t>D N Á</w:t>
            </w:r>
            <w:r w:rsidRPr="00014DF8">
              <w:rPr>
                <w:rFonts w:hint="default"/>
                <w:b/>
                <w:kern w:val="0"/>
                <w:lang w:bidi="ar-SA"/>
              </w:rPr>
              <w:t xml:space="preserve">    R A D A   S L O V E N S K E J    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169D3" w:rsidRPr="00014DF8" w:rsidP="00D36175">
            <w:pPr>
              <w:bidi w:val="0"/>
              <w:spacing w:after="0" w:line="240" w:lineRule="auto"/>
              <w:jc w:val="center"/>
              <w:rPr>
                <w:b/>
                <w:kern w:val="0"/>
                <w:lang w:bidi="ar-SA"/>
              </w:rPr>
            </w:pPr>
          </w:p>
          <w:p w:rsidR="004169D3" w:rsidRPr="00014DF8" w:rsidP="00D36175">
            <w:pPr>
              <w:bidi w:val="0"/>
              <w:spacing w:after="0" w:line="240" w:lineRule="auto"/>
              <w:jc w:val="center"/>
              <w:rPr>
                <w:rFonts w:hint="default"/>
                <w:b/>
                <w:kern w:val="0"/>
                <w:lang w:bidi="ar-SA"/>
              </w:rPr>
            </w:pPr>
            <w:r w:rsidRPr="00014DF8">
              <w:rPr>
                <w:rFonts w:hint="default"/>
                <w:b/>
                <w:kern w:val="0"/>
                <w:lang w:bidi="ar-SA"/>
              </w:rPr>
              <w:t>VII. volebné</w:t>
            </w:r>
            <w:r w:rsidRPr="00014DF8">
              <w:rPr>
                <w:rFonts w:hint="default"/>
                <w:b/>
                <w:kern w:val="0"/>
                <w:lang w:bidi="ar-SA"/>
              </w:rPr>
              <w:t xml:space="preserve"> obdobie</w:t>
            </w:r>
          </w:p>
        </w:tc>
      </w:tr>
    </w:tbl>
    <w:p w:rsidR="004169D3" w:rsidRPr="00FC42DC" w:rsidP="004169D3">
      <w:pPr>
        <w:bidi w:val="0"/>
        <w:spacing w:line="276" w:lineRule="auto"/>
        <w:jc w:val="center"/>
      </w:pPr>
    </w:p>
    <w:p w:rsidR="004169D3" w:rsidRPr="00FC42DC" w:rsidP="004169D3">
      <w:pPr>
        <w:bidi w:val="0"/>
        <w:spacing w:line="276" w:lineRule="auto"/>
        <w:jc w:val="center"/>
        <w:rPr>
          <w:b/>
          <w:spacing w:val="30"/>
          <w:lang w:bidi="ar-SA"/>
        </w:rPr>
      </w:pPr>
    </w:p>
    <w:p w:rsidR="004169D3" w:rsidRPr="00FC42DC" w:rsidP="004169D3">
      <w:pPr>
        <w:bidi w:val="0"/>
        <w:spacing w:line="276" w:lineRule="auto"/>
        <w:jc w:val="center"/>
      </w:pPr>
      <w:r w:rsidRPr="00FC42DC">
        <w:rPr>
          <w:rFonts w:hint="default"/>
          <w:spacing w:val="30"/>
          <w:lang w:bidi="ar-SA"/>
        </w:rPr>
        <w:t>Ná</w:t>
      </w:r>
      <w:r w:rsidRPr="00FC42DC">
        <w:rPr>
          <w:rFonts w:hint="default"/>
          <w:spacing w:val="30"/>
          <w:lang w:bidi="ar-SA"/>
        </w:rPr>
        <w:t>vrh</w:t>
      </w:r>
    </w:p>
    <w:p w:rsidR="004169D3" w:rsidRPr="00FC42DC" w:rsidP="004169D3">
      <w:pPr>
        <w:bidi w:val="0"/>
        <w:spacing w:line="276" w:lineRule="auto"/>
        <w:jc w:val="center"/>
        <w:rPr>
          <w:b/>
          <w:spacing w:val="30"/>
          <w:lang w:bidi="ar-SA"/>
        </w:rPr>
      </w:pPr>
    </w:p>
    <w:p w:rsidR="004169D3" w:rsidRPr="00FC42DC" w:rsidP="004169D3">
      <w:pPr>
        <w:bidi w:val="0"/>
        <w:spacing w:line="276" w:lineRule="auto"/>
        <w:jc w:val="center"/>
      </w:pPr>
      <w:r w:rsidRPr="00FC42DC">
        <w:rPr>
          <w:rFonts w:hint="default"/>
          <w:b/>
          <w:caps/>
          <w:spacing w:val="30"/>
          <w:lang w:bidi="ar-SA"/>
        </w:rPr>
        <w:t>zá</w:t>
      </w:r>
      <w:r w:rsidRPr="00FC42DC">
        <w:rPr>
          <w:rFonts w:hint="default"/>
          <w:b/>
          <w:caps/>
          <w:spacing w:val="30"/>
          <w:lang w:bidi="ar-SA"/>
        </w:rPr>
        <w:t>kon</w:t>
      </w:r>
    </w:p>
    <w:p w:rsidR="004169D3" w:rsidRPr="00FC42DC" w:rsidP="004169D3">
      <w:pPr>
        <w:bidi w:val="0"/>
        <w:spacing w:line="276" w:lineRule="auto"/>
        <w:jc w:val="center"/>
        <w:rPr>
          <w:lang w:bidi="ar-SA"/>
        </w:rPr>
      </w:pPr>
    </w:p>
    <w:p w:rsidR="004169D3" w:rsidRPr="00FC42DC" w:rsidP="004169D3">
      <w:pPr>
        <w:bidi w:val="0"/>
        <w:spacing w:line="276" w:lineRule="auto"/>
        <w:jc w:val="center"/>
      </w:pPr>
      <w:r>
        <w:rPr>
          <w:lang w:bidi="ar-SA"/>
        </w:rPr>
        <w:t>z ... 2018</w:t>
      </w:r>
      <w:r w:rsidRPr="00FC42DC">
        <w:rPr>
          <w:lang w:bidi="ar-SA"/>
        </w:rPr>
        <w:t>,</w:t>
      </w:r>
    </w:p>
    <w:p w:rsidR="004169D3" w:rsidRPr="00FC42DC" w:rsidP="004169D3">
      <w:pPr>
        <w:bidi w:val="0"/>
        <w:spacing w:line="276" w:lineRule="auto"/>
        <w:jc w:val="both"/>
        <w:rPr>
          <w:lang w:bidi="ar-SA"/>
        </w:rPr>
      </w:pPr>
    </w:p>
    <w:p w:rsidR="004169D3" w:rsidRPr="00FC42DC" w:rsidP="004169D3">
      <w:pPr>
        <w:bidi w:val="0"/>
        <w:spacing w:line="276" w:lineRule="auto"/>
        <w:jc w:val="center"/>
      </w:pPr>
      <w:r w:rsidRPr="00FC42DC">
        <w:rPr>
          <w:rFonts w:hint="default"/>
          <w:b/>
          <w:lang w:bidi="ar-SA"/>
        </w:rPr>
        <w:t>ktorý</w:t>
      </w:r>
      <w:r w:rsidRPr="00FC42DC">
        <w:rPr>
          <w:rFonts w:hint="default"/>
          <w:b/>
          <w:lang w:bidi="ar-SA"/>
        </w:rPr>
        <w:t>m sa mení</w:t>
      </w:r>
      <w:r w:rsidRPr="00FC42DC">
        <w:rPr>
          <w:rFonts w:hint="default"/>
          <w:b/>
          <w:lang w:bidi="ar-SA"/>
        </w:rPr>
        <w:t xml:space="preserve"> a dopĺň</w:t>
      </w:r>
      <w:r w:rsidRPr="00FC42DC">
        <w:rPr>
          <w:rFonts w:hint="default"/>
          <w:b/>
          <w:lang w:bidi="ar-SA"/>
        </w:rPr>
        <w:t>a zá</w:t>
      </w:r>
      <w:r w:rsidRPr="00FC42DC">
        <w:rPr>
          <w:rFonts w:hint="default"/>
          <w:b/>
          <w:lang w:bidi="ar-SA"/>
        </w:rPr>
        <w:t>kon č</w:t>
      </w:r>
      <w:r w:rsidRPr="00FC42DC">
        <w:rPr>
          <w:rFonts w:hint="default"/>
          <w:b/>
          <w:lang w:bidi="ar-SA"/>
        </w:rPr>
        <w:t>. 461/2003 Z. z. o </w:t>
      </w:r>
      <w:r w:rsidRPr="00FC42DC">
        <w:rPr>
          <w:rFonts w:hint="default"/>
          <w:b/>
          <w:lang w:bidi="ar-SA"/>
        </w:rPr>
        <w:t>sociá</w:t>
      </w:r>
      <w:r w:rsidRPr="00FC42DC">
        <w:rPr>
          <w:rFonts w:hint="default"/>
          <w:b/>
          <w:lang w:bidi="ar-SA"/>
        </w:rPr>
        <w:t>lnom poistení</w:t>
      </w:r>
      <w:r w:rsidRPr="00FC42DC">
        <w:rPr>
          <w:rFonts w:hint="default"/>
          <w:b/>
          <w:lang w:bidi="ar-SA"/>
        </w:rPr>
        <w:t xml:space="preserve"> v </w:t>
      </w:r>
      <w:r w:rsidRPr="00FC42DC">
        <w:rPr>
          <w:rFonts w:hint="default"/>
          <w:b/>
          <w:lang w:bidi="ar-SA"/>
        </w:rPr>
        <w:t>znení</w:t>
      </w:r>
      <w:r w:rsidRPr="00FC42DC">
        <w:rPr>
          <w:rFonts w:hint="default"/>
          <w:b/>
          <w:lang w:bidi="ar-SA"/>
        </w:rPr>
        <w:t xml:space="preserve"> neskorší</w:t>
      </w:r>
      <w:r w:rsidRPr="00FC42DC">
        <w:rPr>
          <w:rFonts w:hint="default"/>
          <w:b/>
          <w:lang w:bidi="ar-SA"/>
        </w:rPr>
        <w:t>ch predpisov a </w:t>
      </w:r>
      <w:r w:rsidRPr="00FC42DC">
        <w:rPr>
          <w:rFonts w:hint="default"/>
          <w:b/>
          <w:lang w:bidi="ar-SA"/>
        </w:rPr>
        <w:t>ktorý</w:t>
      </w:r>
      <w:r w:rsidRPr="00FC42DC">
        <w:rPr>
          <w:rFonts w:hint="default"/>
          <w:b/>
          <w:lang w:bidi="ar-SA"/>
        </w:rPr>
        <w:t>m sa menia a </w:t>
      </w:r>
      <w:r w:rsidRPr="00FC42DC">
        <w:rPr>
          <w:rFonts w:hint="default"/>
          <w:b/>
          <w:lang w:bidi="ar-SA"/>
        </w:rPr>
        <w:t>dopĺň</w:t>
      </w:r>
      <w:r w:rsidRPr="00FC42DC">
        <w:rPr>
          <w:rFonts w:hint="default"/>
          <w:b/>
          <w:lang w:bidi="ar-SA"/>
        </w:rPr>
        <w:t>ajú</w:t>
      </w:r>
      <w:r w:rsidRPr="00FC42DC">
        <w:rPr>
          <w:rFonts w:hint="default"/>
          <w:b/>
          <w:lang w:bidi="ar-SA"/>
        </w:rPr>
        <w:t xml:space="preserve"> niektoré</w:t>
      </w:r>
      <w:r w:rsidRPr="00FC42DC">
        <w:rPr>
          <w:rFonts w:hint="default"/>
          <w:b/>
          <w:lang w:bidi="ar-SA"/>
        </w:rPr>
        <w:t xml:space="preserve"> zá</w:t>
      </w:r>
      <w:r w:rsidRPr="00FC42DC">
        <w:rPr>
          <w:rFonts w:hint="default"/>
          <w:b/>
          <w:lang w:bidi="ar-SA"/>
        </w:rPr>
        <w:t>kony</w:t>
      </w:r>
    </w:p>
    <w:p w:rsidR="004169D3" w:rsidRPr="00FC42DC" w:rsidP="004169D3">
      <w:pPr>
        <w:bidi w:val="0"/>
        <w:spacing w:line="276" w:lineRule="auto"/>
        <w:jc w:val="center"/>
        <w:rPr>
          <w:b/>
          <w:lang w:bidi="ar-SA"/>
        </w:rPr>
      </w:pPr>
    </w:p>
    <w:p w:rsidR="004169D3" w:rsidRPr="00FC42DC" w:rsidP="004169D3">
      <w:pPr>
        <w:bidi w:val="0"/>
        <w:spacing w:line="276" w:lineRule="auto"/>
        <w:ind w:firstLine="708"/>
        <w:jc w:val="both"/>
        <w:rPr>
          <w:lang w:bidi="ar-SA"/>
        </w:rPr>
      </w:pPr>
    </w:p>
    <w:p w:rsidR="004169D3" w:rsidRPr="00FC42DC" w:rsidP="004169D3">
      <w:pPr>
        <w:bidi w:val="0"/>
        <w:spacing w:line="276" w:lineRule="auto"/>
        <w:ind w:firstLine="708"/>
        <w:jc w:val="both"/>
      </w:pPr>
      <w:r w:rsidRPr="00FC42DC">
        <w:rPr>
          <w:rFonts w:hint="default"/>
          <w:lang w:bidi="ar-SA"/>
        </w:rPr>
        <w:t>Ná</w:t>
      </w:r>
      <w:r w:rsidRPr="00FC42DC">
        <w:rPr>
          <w:rFonts w:hint="default"/>
          <w:lang w:bidi="ar-SA"/>
        </w:rPr>
        <w:t>rodná</w:t>
      </w:r>
      <w:r w:rsidRPr="00FC42DC">
        <w:rPr>
          <w:rFonts w:hint="default"/>
          <w:lang w:bidi="ar-SA"/>
        </w:rPr>
        <w:t xml:space="preserve"> rada Slovenskej republiky sa uzniesla na tomto zá</w:t>
      </w:r>
      <w:r w:rsidRPr="00FC42DC">
        <w:rPr>
          <w:rFonts w:hint="default"/>
          <w:lang w:bidi="ar-SA"/>
        </w:rPr>
        <w:t xml:space="preserve">kone: </w:t>
      </w:r>
    </w:p>
    <w:p w:rsidR="004169D3" w:rsidRPr="00FC42DC" w:rsidP="004169D3">
      <w:pPr>
        <w:bidi w:val="0"/>
        <w:spacing w:line="276" w:lineRule="auto"/>
        <w:jc w:val="both"/>
        <w:rPr>
          <w:b/>
          <w:lang w:bidi="ar-SA"/>
        </w:rPr>
      </w:pPr>
    </w:p>
    <w:p w:rsidR="004169D3" w:rsidP="004169D3">
      <w:pPr>
        <w:bidi w:val="0"/>
        <w:spacing w:line="276" w:lineRule="auto"/>
        <w:jc w:val="center"/>
        <w:rPr>
          <w:b/>
          <w:lang w:bidi="ar-SA"/>
        </w:rPr>
      </w:pPr>
      <w:r w:rsidRPr="00FC42DC">
        <w:rPr>
          <w:rFonts w:hint="default"/>
          <w:b/>
          <w:lang w:bidi="ar-SA"/>
        </w:rPr>
        <w:t>Č</w:t>
      </w:r>
      <w:r w:rsidRPr="00FC42DC">
        <w:rPr>
          <w:rFonts w:hint="default"/>
          <w:b/>
          <w:lang w:bidi="ar-SA"/>
        </w:rPr>
        <w:t>l. I</w:t>
      </w:r>
    </w:p>
    <w:p w:rsidR="004169D3" w:rsidRPr="00FC42DC" w:rsidP="004169D3">
      <w:pPr>
        <w:bidi w:val="0"/>
        <w:spacing w:line="276" w:lineRule="auto"/>
        <w:jc w:val="center"/>
      </w:pPr>
    </w:p>
    <w:p w:rsidR="004169D3" w:rsidP="004169D3">
      <w:pPr>
        <w:bidi w:val="0"/>
        <w:spacing w:line="276" w:lineRule="auto"/>
        <w:ind w:firstLine="708"/>
        <w:jc w:val="both"/>
        <w:rPr>
          <w:lang w:bidi="ar-SA"/>
        </w:rPr>
      </w:pPr>
      <w:r w:rsidRPr="001D4A65">
        <w:rPr>
          <w:rFonts w:hint="default"/>
          <w:lang w:bidi="ar-SA"/>
        </w:rPr>
        <w:t>Zá</w:t>
      </w:r>
      <w:r w:rsidRPr="001D4A65">
        <w:rPr>
          <w:rFonts w:hint="default"/>
          <w:lang w:bidi="ar-SA"/>
        </w:rPr>
        <w:t>kon č</w:t>
      </w:r>
      <w:r w:rsidRPr="001D4A65">
        <w:rPr>
          <w:rFonts w:hint="default"/>
          <w:lang w:bidi="ar-SA"/>
        </w:rPr>
        <w:t>. 461/2003 Z. z. o sociá</w:t>
      </w:r>
      <w:r w:rsidRPr="001D4A65">
        <w:rPr>
          <w:rFonts w:hint="default"/>
          <w:lang w:bidi="ar-SA"/>
        </w:rPr>
        <w:t>lnom poistení</w:t>
      </w:r>
      <w:r w:rsidRPr="001D4A65">
        <w:rPr>
          <w:rFonts w:hint="default"/>
          <w:lang w:bidi="ar-SA"/>
        </w:rPr>
        <w:t xml:space="preserve"> v znení</w:t>
      </w:r>
      <w:r w:rsidRPr="001D4A65">
        <w:rPr>
          <w:rFonts w:hint="default"/>
          <w:lang w:bidi="ar-SA"/>
        </w:rPr>
        <w:t xml:space="preserve">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551/2003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600/2</w:t>
      </w:r>
      <w:r w:rsidRPr="001D4A65">
        <w:rPr>
          <w:rFonts w:hint="default"/>
          <w:lang w:bidi="ar-SA"/>
        </w:rPr>
        <w:t>003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5/2004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43/2004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186/2004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365/2004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391/2004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439/2004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523/2004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721/2004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82/2005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244/</w:t>
      </w:r>
      <w:r w:rsidRPr="001D4A65">
        <w:rPr>
          <w:rFonts w:hint="default"/>
          <w:lang w:bidi="ar-SA"/>
        </w:rPr>
        <w:t>2</w:t>
      </w:r>
      <w:r w:rsidRPr="001D4A65">
        <w:rPr>
          <w:rFonts w:hint="default"/>
          <w:lang w:bidi="ar-SA"/>
        </w:rPr>
        <w:t>005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351/2005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534/2005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584/2005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310/2006 Z. z., ná</w:t>
      </w:r>
      <w:r w:rsidRPr="001D4A65">
        <w:rPr>
          <w:rFonts w:hint="default"/>
          <w:lang w:bidi="ar-SA"/>
        </w:rPr>
        <w:t>lezu Ú</w:t>
      </w:r>
      <w:r w:rsidRPr="001D4A65">
        <w:rPr>
          <w:rFonts w:hint="default"/>
          <w:lang w:bidi="ar-SA"/>
        </w:rPr>
        <w:t>stavné</w:t>
      </w:r>
      <w:r w:rsidRPr="001D4A65">
        <w:rPr>
          <w:rFonts w:hint="default"/>
          <w:lang w:bidi="ar-SA"/>
        </w:rPr>
        <w:t>ho sú</w:t>
      </w:r>
      <w:r w:rsidRPr="001D4A65">
        <w:rPr>
          <w:rFonts w:hint="default"/>
          <w:lang w:bidi="ar-SA"/>
        </w:rPr>
        <w:t>du Slovenskej republiky č</w:t>
      </w:r>
      <w:r w:rsidRPr="001D4A65">
        <w:rPr>
          <w:rFonts w:hint="default"/>
          <w:lang w:bidi="ar-SA"/>
        </w:rPr>
        <w:t>. 460/2006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529/2006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592/2006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 xml:space="preserve">. 677/2006 Z. z., </w:t>
      </w:r>
      <w:r w:rsidRPr="001D4A65">
        <w:rPr>
          <w:rFonts w:hint="default"/>
          <w:lang w:bidi="ar-SA"/>
        </w:rPr>
        <w:t>z</w:t>
      </w:r>
      <w:r w:rsidRPr="001D4A65">
        <w:rPr>
          <w:rFonts w:hint="default"/>
          <w:lang w:bidi="ar-SA"/>
        </w:rPr>
        <w:t>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274/2007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519/2007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555/2007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659/2007 Z. z., ná</w:t>
      </w:r>
      <w:r w:rsidRPr="001D4A65">
        <w:rPr>
          <w:rFonts w:hint="default"/>
          <w:lang w:bidi="ar-SA"/>
        </w:rPr>
        <w:t>lezu Ú</w:t>
      </w:r>
      <w:r w:rsidRPr="001D4A65">
        <w:rPr>
          <w:rFonts w:hint="default"/>
          <w:lang w:bidi="ar-SA"/>
        </w:rPr>
        <w:t>stavné</w:t>
      </w:r>
      <w:r w:rsidRPr="001D4A65">
        <w:rPr>
          <w:rFonts w:hint="default"/>
          <w:lang w:bidi="ar-SA"/>
        </w:rPr>
        <w:t>ho sú</w:t>
      </w:r>
      <w:r w:rsidRPr="001D4A65">
        <w:rPr>
          <w:rFonts w:hint="default"/>
          <w:lang w:bidi="ar-SA"/>
        </w:rPr>
        <w:t>du Slovenskej republiky č</w:t>
      </w:r>
      <w:r w:rsidRPr="001D4A65">
        <w:rPr>
          <w:rFonts w:hint="default"/>
          <w:lang w:bidi="ar-SA"/>
        </w:rPr>
        <w:t>. 204/2008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434/2008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449/2008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599/2008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10</w:t>
      </w:r>
      <w:r w:rsidRPr="001D4A65">
        <w:rPr>
          <w:rFonts w:hint="default"/>
          <w:lang w:bidi="ar-SA"/>
        </w:rPr>
        <w:t>8</w:t>
      </w:r>
      <w:r w:rsidRPr="001D4A65">
        <w:rPr>
          <w:rFonts w:hint="default"/>
          <w:lang w:bidi="ar-SA"/>
        </w:rPr>
        <w:t>/2009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192/2009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200/2009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285/2009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571/2009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572/2009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52/2010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151/2010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403/2010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543/2010 Z. z., zá</w:t>
      </w:r>
      <w:r w:rsidRPr="001D4A65">
        <w:rPr>
          <w:rFonts w:hint="default"/>
          <w:lang w:bidi="ar-SA"/>
        </w:rPr>
        <w:t>kona č.</w:t>
      </w:r>
      <w:r w:rsidRPr="001D4A65">
        <w:rPr>
          <w:rFonts w:hint="default"/>
          <w:lang w:bidi="ar-SA"/>
        </w:rPr>
        <w:t xml:space="preserve"> </w:t>
      </w:r>
      <w:r w:rsidRPr="001D4A65">
        <w:rPr>
          <w:rFonts w:hint="default"/>
          <w:lang w:bidi="ar-SA"/>
        </w:rPr>
        <w:t>125/2011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223/2011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250/2011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334/2011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348/2011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521/2011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69/2012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252/2012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413/2012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96/2013 Z. z., zá</w:t>
      </w:r>
      <w:r w:rsidRPr="001D4A65">
        <w:rPr>
          <w:rFonts w:hint="default"/>
          <w:lang w:bidi="ar-SA"/>
        </w:rPr>
        <w:t xml:space="preserve">kona </w:t>
      </w:r>
      <w:r w:rsidRPr="001D4A65">
        <w:rPr>
          <w:rFonts w:hint="default"/>
          <w:lang w:bidi="ar-SA"/>
        </w:rPr>
        <w:t>č</w:t>
      </w:r>
      <w:r w:rsidRPr="001D4A65">
        <w:rPr>
          <w:rFonts w:hint="default"/>
          <w:lang w:bidi="ar-SA"/>
        </w:rPr>
        <w:t>. 338/2013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352/2013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183/2014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195/2014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204/2014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240/2014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298/2014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25/2015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32/2015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61/2015 Z. z., zá</w:t>
      </w:r>
      <w:r w:rsidRPr="001D4A65">
        <w:rPr>
          <w:rFonts w:hint="default"/>
          <w:lang w:bidi="ar-SA"/>
        </w:rPr>
        <w:t>kona</w:t>
      </w:r>
      <w:r w:rsidRPr="001D4A65">
        <w:rPr>
          <w:rFonts w:hint="default"/>
          <w:lang w:bidi="ar-SA"/>
        </w:rPr>
        <w:t xml:space="preserve"> </w:t>
      </w:r>
      <w:r w:rsidRPr="001D4A65">
        <w:rPr>
          <w:rFonts w:hint="default"/>
          <w:lang w:bidi="ar-SA"/>
        </w:rPr>
        <w:t>č</w:t>
      </w:r>
      <w:r w:rsidRPr="001D4A65">
        <w:rPr>
          <w:rFonts w:hint="default"/>
          <w:lang w:bidi="ar-SA"/>
        </w:rPr>
        <w:t>. 77/2015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87/2015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112/2015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140/2015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176/2015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336/2015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378/2015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407/2015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440/2015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125/2016 Z. z., zá</w:t>
      </w:r>
      <w:r w:rsidRPr="001D4A65">
        <w:rPr>
          <w:rFonts w:hint="default"/>
          <w:lang w:bidi="ar-SA"/>
        </w:rPr>
        <w:t>ko</w:t>
      </w:r>
      <w:r w:rsidRPr="001D4A65">
        <w:rPr>
          <w:rFonts w:hint="default"/>
          <w:lang w:bidi="ar-SA"/>
        </w:rPr>
        <w:t>n</w:t>
      </w:r>
      <w:r w:rsidRPr="001D4A65">
        <w:rPr>
          <w:rFonts w:hint="default"/>
          <w:lang w:bidi="ar-SA"/>
        </w:rPr>
        <w:t>a č</w:t>
      </w:r>
      <w:r w:rsidRPr="001D4A65">
        <w:rPr>
          <w:rFonts w:hint="default"/>
          <w:lang w:bidi="ar-SA"/>
        </w:rPr>
        <w:t>. 285/2016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310/2016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355/2016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2/2017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85/2017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184/2017 Z. z.,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266/2017 Z. z. a zá</w:t>
      </w:r>
      <w:r w:rsidRPr="001D4A65">
        <w:rPr>
          <w:rFonts w:hint="default"/>
          <w:lang w:bidi="ar-SA"/>
        </w:rPr>
        <w:t>kona č</w:t>
      </w:r>
      <w:r w:rsidRPr="001D4A65">
        <w:rPr>
          <w:rFonts w:hint="default"/>
          <w:lang w:bidi="ar-SA"/>
        </w:rPr>
        <w:t>. 87/2018 Z. z. sa mení</w:t>
      </w:r>
      <w:r w:rsidRPr="001D4A65">
        <w:rPr>
          <w:rFonts w:hint="default"/>
          <w:lang w:bidi="ar-SA"/>
        </w:rPr>
        <w:t xml:space="preserve"> a dopĺň</w:t>
      </w:r>
      <w:r w:rsidRPr="001D4A65">
        <w:rPr>
          <w:rFonts w:hint="default"/>
          <w:lang w:bidi="ar-SA"/>
        </w:rPr>
        <w:t>a takto:</w:t>
      </w:r>
    </w:p>
    <w:p w:rsidR="004169D3" w:rsidRPr="00FC42DC" w:rsidP="004169D3">
      <w:pPr>
        <w:bidi w:val="0"/>
        <w:spacing w:line="276" w:lineRule="auto"/>
        <w:ind w:firstLine="708"/>
        <w:jc w:val="both"/>
      </w:pPr>
    </w:p>
    <w:p w:rsidR="004169D3" w:rsidP="004169D3">
      <w:pPr>
        <w:pStyle w:val="ListParagraph"/>
        <w:widowControl/>
        <w:numPr>
          <w:numId w:val="20"/>
        </w:numPr>
        <w:shd w:val="clear" w:color="auto" w:fill="FFFFFF"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48 ods. 2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34. t</w:t>
      </w:r>
      <w:r w:rsidRPr="00FC42DC">
        <w:rPr>
          <w:rFonts w:hint="default"/>
        </w:rPr>
        <w:t>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52.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a“.</w:t>
      </w: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0"/>
        </w:numPr>
        <w:shd w:val="clear" w:color="auto" w:fill="FFFFFF"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48 ods. 3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34.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52.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43.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66.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a“.</w:t>
      </w: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0"/>
        </w:numPr>
        <w:shd w:val="clear" w:color="auto" w:fill="FFFFFF"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48 ods. 5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34.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52.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43.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66.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a“.</w:t>
      </w: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0"/>
        </w:numPr>
        <w:shd w:val="clear" w:color="auto" w:fill="FFFFFF"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48 ods. 6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28.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46.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34.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52.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31.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48.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43.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66.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a“.</w:t>
      </w: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0"/>
        </w:numPr>
        <w:shd w:val="clear" w:color="auto" w:fill="FFFFFF"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48 ods. 8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34.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52</w:t>
      </w:r>
      <w:r w:rsidRPr="00FC42DC">
        <w:rPr>
          <w:rFonts w:hint="default"/>
        </w:rPr>
        <w:t>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43.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66.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a“.</w:t>
      </w: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jc w:val="both"/>
      </w:pPr>
    </w:p>
    <w:p w:rsidR="004169D3" w:rsidRPr="00FC42DC" w:rsidP="004169D3">
      <w:pPr>
        <w:pStyle w:val="ListParagraph"/>
        <w:widowControl/>
        <w:numPr>
          <w:numId w:val="20"/>
        </w:numPr>
        <w:shd w:val="clear" w:color="auto" w:fill="FFFFFF"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49 ods. 1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28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46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31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48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ov“.</w:t>
      </w:r>
      <w:r w:rsidRPr="00FC42DC">
        <w:rPr>
          <w:b/>
          <w:i/>
        </w:rPr>
        <w:t xml:space="preserve"> </w:t>
      </w: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jc w:val="both"/>
      </w:pPr>
    </w:p>
    <w:p w:rsidR="004169D3" w:rsidP="00135381">
      <w:pPr>
        <w:pStyle w:val="ListParagraph"/>
        <w:widowControl/>
        <w:numPr>
          <w:numId w:val="20"/>
        </w:numPr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Za §</w:t>
      </w:r>
      <w:r w:rsidRPr="00FC42DC">
        <w:rPr>
          <w:rFonts w:hint="default"/>
        </w:rPr>
        <w:t xml:space="preserve"> </w:t>
      </w:r>
      <w:r w:rsidRPr="00135381" w:rsidR="00135381">
        <w:rPr>
          <w:rFonts w:hint="default"/>
        </w:rPr>
        <w:t>§</w:t>
      </w:r>
      <w:r w:rsidRPr="00135381" w:rsidR="00135381">
        <w:rPr>
          <w:rFonts w:hint="default"/>
        </w:rPr>
        <w:t xml:space="preserve"> 293eaa</w:t>
      </w:r>
      <w:r w:rsidRPr="00FC42DC">
        <w:rPr>
          <w:rFonts w:hint="default"/>
        </w:rPr>
        <w:t xml:space="preserve"> sa vkladá</w:t>
      </w:r>
      <w:r w:rsidRPr="00FC42DC">
        <w:rPr>
          <w:rFonts w:hint="default"/>
        </w:rPr>
        <w:t xml:space="preserve"> §</w:t>
      </w:r>
      <w:r w:rsidRPr="00FC42DC">
        <w:rPr>
          <w:rFonts w:hint="default"/>
        </w:rPr>
        <w:t xml:space="preserve"> 293</w:t>
      </w:r>
      <w:r w:rsidR="00135381">
        <w:t>eb</w:t>
      </w:r>
      <w:r w:rsidRPr="00FC42DC">
        <w:rPr>
          <w:rFonts w:hint="default"/>
        </w:rPr>
        <w:t>, ktorý</w:t>
      </w:r>
      <w:r w:rsidRPr="00FC42DC">
        <w:rPr>
          <w:rFonts w:hint="default"/>
        </w:rPr>
        <w:t xml:space="preserve"> vrá</w:t>
      </w:r>
      <w:r w:rsidRPr="00FC42DC">
        <w:rPr>
          <w:rFonts w:hint="default"/>
        </w:rPr>
        <w:t>tane nadpisu znie:</w:t>
      </w:r>
    </w:p>
    <w:p w:rsidR="004169D3" w:rsidRPr="00FC42DC" w:rsidP="004169D3">
      <w:pPr>
        <w:pStyle w:val="ListParagraph"/>
        <w:bidi w:val="0"/>
        <w:spacing w:line="276" w:lineRule="auto"/>
        <w:jc w:val="both"/>
      </w:pPr>
    </w:p>
    <w:p w:rsidR="004169D3" w:rsidRPr="00FC42DC" w:rsidP="004169D3">
      <w:pPr>
        <w:pStyle w:val="ListParagraph"/>
        <w:bidi w:val="0"/>
        <w:spacing w:line="276" w:lineRule="auto"/>
        <w:ind w:left="0"/>
        <w:jc w:val="center"/>
      </w:pPr>
      <w:r w:rsidR="00135381">
        <w:rPr>
          <w:rFonts w:hint="default"/>
          <w:b/>
        </w:rPr>
        <w:t>„§</w:t>
      </w:r>
      <w:r w:rsidR="00135381">
        <w:rPr>
          <w:rFonts w:hint="default"/>
          <w:b/>
        </w:rPr>
        <w:t xml:space="preserve"> 293eb</w:t>
      </w:r>
    </w:p>
    <w:p w:rsidR="004169D3" w:rsidP="004169D3">
      <w:pPr>
        <w:pStyle w:val="ListParagraph"/>
        <w:bidi w:val="0"/>
        <w:spacing w:line="276" w:lineRule="auto"/>
        <w:jc w:val="center"/>
        <w:rPr>
          <w:rFonts w:hint="default"/>
          <w:b/>
        </w:rPr>
      </w:pPr>
      <w:r w:rsidRPr="00FC42DC">
        <w:rPr>
          <w:rFonts w:hint="default"/>
          <w:b/>
        </w:rPr>
        <w:t>Prechodné</w:t>
      </w:r>
      <w:r w:rsidRPr="00FC42DC">
        <w:rPr>
          <w:rFonts w:hint="default"/>
          <w:b/>
        </w:rPr>
        <w:t xml:space="preserve"> ustanovenia k </w:t>
      </w:r>
      <w:r w:rsidRPr="00FC42DC">
        <w:rPr>
          <w:rFonts w:hint="default"/>
          <w:b/>
        </w:rPr>
        <w:t>ú</w:t>
      </w:r>
      <w:r w:rsidRPr="00FC42DC">
        <w:rPr>
          <w:rFonts w:hint="default"/>
          <w:b/>
        </w:rPr>
        <w:t>p</w:t>
      </w:r>
      <w:r>
        <w:rPr>
          <w:rFonts w:hint="default"/>
          <w:b/>
        </w:rPr>
        <w:t>ravá</w:t>
      </w:r>
      <w:r>
        <w:rPr>
          <w:rFonts w:hint="default"/>
          <w:b/>
        </w:rPr>
        <w:t>m úč</w:t>
      </w:r>
      <w:r>
        <w:rPr>
          <w:rFonts w:hint="default"/>
          <w:b/>
        </w:rPr>
        <w:t>inný</w:t>
      </w:r>
      <w:r>
        <w:rPr>
          <w:rFonts w:hint="default"/>
          <w:b/>
        </w:rPr>
        <w:t>m od 1. januá</w:t>
      </w:r>
      <w:r>
        <w:rPr>
          <w:rFonts w:hint="default"/>
          <w:b/>
        </w:rPr>
        <w:t>ra 2019</w:t>
      </w:r>
    </w:p>
    <w:p w:rsidR="004169D3" w:rsidRPr="00FC42DC" w:rsidP="004169D3">
      <w:pPr>
        <w:pStyle w:val="ListParagraph"/>
        <w:bidi w:val="0"/>
        <w:spacing w:line="276" w:lineRule="auto"/>
        <w:jc w:val="center"/>
      </w:pPr>
    </w:p>
    <w:p w:rsidR="004169D3" w:rsidP="004169D3">
      <w:pPr>
        <w:pStyle w:val="ListParagraph"/>
        <w:bidi w:val="0"/>
        <w:spacing w:line="276" w:lineRule="auto"/>
        <w:ind w:left="0"/>
        <w:jc w:val="both"/>
        <w:textAlignment w:val="top"/>
        <w:rPr>
          <w:rStyle w:val="tl8wme"/>
          <w:rFonts w:eastAsia="SimSun"/>
        </w:rPr>
      </w:pPr>
      <w:r>
        <w:rPr>
          <w:rStyle w:val="tl8wme"/>
          <w:rFonts w:eastAsia="SimSun"/>
        </w:rPr>
        <w:t xml:space="preserve">(1) </w:t>
      </w:r>
      <w:r w:rsidRPr="00FC42DC">
        <w:rPr>
          <w:rStyle w:val="tl8wme"/>
          <w:rFonts w:eastAsia="SimSun" w:hint="default"/>
        </w:rPr>
        <w:t>O ž</w:t>
      </w:r>
      <w:r w:rsidRPr="00FC42DC">
        <w:rPr>
          <w:rStyle w:val="tl8wme"/>
          <w:rFonts w:eastAsia="SimSun" w:hint="default"/>
        </w:rPr>
        <w:t>iadostiach o maters</w:t>
      </w:r>
      <w:r>
        <w:rPr>
          <w:rStyle w:val="tl8wme"/>
          <w:rFonts w:eastAsia="SimSun" w:hint="default"/>
        </w:rPr>
        <w:t>ké</w:t>
      </w:r>
      <w:r>
        <w:rPr>
          <w:rStyle w:val="tl8wme"/>
          <w:rFonts w:eastAsia="SimSun" w:hint="default"/>
        </w:rPr>
        <w:t xml:space="preserve"> podaný</w:t>
      </w:r>
      <w:r>
        <w:rPr>
          <w:rStyle w:val="tl8wme"/>
          <w:rFonts w:eastAsia="SimSun" w:hint="default"/>
        </w:rPr>
        <w:t>ch do 31. decembra 2018</w:t>
      </w:r>
      <w:r w:rsidRPr="00FC42DC">
        <w:rPr>
          <w:rStyle w:val="tl8wme"/>
          <w:rFonts w:eastAsia="SimSun" w:hint="default"/>
        </w:rPr>
        <w:t>, o ktorý</w:t>
      </w:r>
      <w:r w:rsidRPr="00FC42DC">
        <w:rPr>
          <w:rStyle w:val="tl8wme"/>
          <w:rFonts w:eastAsia="SimSun" w:hint="default"/>
        </w:rPr>
        <w:t>ch sa prá</w:t>
      </w:r>
      <w:r w:rsidRPr="00FC42DC">
        <w:rPr>
          <w:rStyle w:val="tl8wme"/>
          <w:rFonts w:eastAsia="SimSun" w:hint="default"/>
        </w:rPr>
        <w:t>voplatne</w:t>
      </w:r>
      <w:r>
        <w:rPr>
          <w:rStyle w:val="tl8wme"/>
          <w:rFonts w:eastAsia="SimSun"/>
        </w:rPr>
        <w:t xml:space="preserve"> nerozhodlo do 31. decembra 2018</w:t>
      </w:r>
      <w:r w:rsidRPr="00FC42DC">
        <w:rPr>
          <w:rStyle w:val="tl8wme"/>
          <w:rFonts w:eastAsia="SimSun" w:hint="default"/>
        </w:rPr>
        <w:t>, sa rozhodne a materské</w:t>
      </w:r>
      <w:r w:rsidRPr="00FC42DC">
        <w:rPr>
          <w:rStyle w:val="tl8wme"/>
          <w:rFonts w:eastAsia="SimSun" w:hint="default"/>
        </w:rPr>
        <w:t xml:space="preserve"> sa vyplatí</w:t>
      </w:r>
      <w:r>
        <w:rPr>
          <w:rStyle w:val="tl8wme"/>
          <w:rFonts w:eastAsia="SimSun"/>
        </w:rPr>
        <w:t xml:space="preserve"> za obdobie do 31. decembra 2018</w:t>
      </w:r>
      <w:r w:rsidRPr="00FC42DC">
        <w:rPr>
          <w:rStyle w:val="tl8wme"/>
          <w:rFonts w:eastAsia="SimSun" w:hint="default"/>
        </w:rPr>
        <w:t xml:space="preserve"> podľ</w:t>
      </w:r>
      <w:r w:rsidRPr="00FC42DC">
        <w:rPr>
          <w:rStyle w:val="tl8wme"/>
          <w:rFonts w:eastAsia="SimSun" w:hint="default"/>
        </w:rPr>
        <w:t>a zá</w:t>
      </w:r>
      <w:r w:rsidRPr="00FC42DC">
        <w:rPr>
          <w:rStyle w:val="tl8wme"/>
          <w:rFonts w:eastAsia="SimSun" w:hint="default"/>
        </w:rPr>
        <w:t>ko</w:t>
      </w:r>
      <w:r>
        <w:rPr>
          <w:rStyle w:val="tl8wme"/>
          <w:rFonts w:eastAsia="SimSun" w:hint="default"/>
        </w:rPr>
        <w:t>na úč</w:t>
      </w:r>
      <w:r>
        <w:rPr>
          <w:rStyle w:val="tl8wme"/>
          <w:rFonts w:eastAsia="SimSun" w:hint="default"/>
        </w:rPr>
        <w:t>inné</w:t>
      </w:r>
      <w:r>
        <w:rPr>
          <w:rStyle w:val="tl8wme"/>
          <w:rFonts w:eastAsia="SimSun" w:hint="default"/>
        </w:rPr>
        <w:t>ho do 31. decembra 2018</w:t>
      </w:r>
      <w:r w:rsidRPr="00FC42DC">
        <w:rPr>
          <w:rStyle w:val="tl8wme"/>
          <w:rFonts w:eastAsia="SimSun"/>
        </w:rPr>
        <w:t>.</w:t>
      </w:r>
    </w:p>
    <w:p w:rsidR="004169D3" w:rsidRPr="00FC42DC" w:rsidP="004169D3">
      <w:pPr>
        <w:pStyle w:val="ListParagraph"/>
        <w:bidi w:val="0"/>
        <w:spacing w:line="276" w:lineRule="auto"/>
        <w:ind w:left="1134"/>
        <w:jc w:val="both"/>
        <w:textAlignment w:val="top"/>
      </w:pPr>
    </w:p>
    <w:p w:rsidR="004169D3" w:rsidRPr="00FC42DC" w:rsidP="004169D3">
      <w:pPr>
        <w:pStyle w:val="ListParagraph"/>
        <w:bidi w:val="0"/>
        <w:spacing w:line="276" w:lineRule="auto"/>
        <w:ind w:left="0"/>
        <w:jc w:val="both"/>
        <w:textAlignment w:val="top"/>
      </w:pPr>
      <w:r>
        <w:rPr>
          <w:rStyle w:val="tl8wme"/>
          <w:rFonts w:eastAsia="SimSun"/>
        </w:rPr>
        <w:t xml:space="preserve">(2) </w:t>
      </w:r>
      <w:r w:rsidRPr="00FC42DC">
        <w:rPr>
          <w:rStyle w:val="tl8wme"/>
          <w:rFonts w:eastAsia="SimSun" w:hint="default"/>
        </w:rPr>
        <w:t>Ak poistenec uplatň</w:t>
      </w:r>
      <w:r w:rsidRPr="00FC42DC">
        <w:rPr>
          <w:rStyle w:val="tl8wme"/>
          <w:rFonts w:eastAsia="SimSun" w:hint="default"/>
        </w:rPr>
        <w:t>uje ná</w:t>
      </w:r>
      <w:r w:rsidRPr="00FC42DC">
        <w:rPr>
          <w:rStyle w:val="tl8wme"/>
          <w:rFonts w:eastAsia="SimSun" w:hint="default"/>
        </w:rPr>
        <w:t xml:space="preserve">rok </w:t>
      </w:r>
      <w:r>
        <w:rPr>
          <w:rStyle w:val="tl8wme"/>
          <w:rFonts w:eastAsia="SimSun" w:hint="default"/>
        </w:rPr>
        <w:t>na materské</w:t>
      </w:r>
      <w:r>
        <w:rPr>
          <w:rStyle w:val="tl8wme"/>
          <w:rFonts w:eastAsia="SimSun" w:hint="default"/>
        </w:rPr>
        <w:t xml:space="preserve"> po 31. decembri 2018</w:t>
      </w:r>
      <w:r w:rsidRPr="00FC42DC">
        <w:rPr>
          <w:rStyle w:val="tl8wme"/>
          <w:rFonts w:eastAsia="SimSun"/>
        </w:rPr>
        <w:t xml:space="preserve"> </w:t>
      </w:r>
      <w:r>
        <w:rPr>
          <w:rStyle w:val="tl8wme"/>
          <w:rFonts w:eastAsia="SimSun" w:hint="default"/>
        </w:rPr>
        <w:t>za obdobie pred 1. januá</w:t>
      </w:r>
      <w:r>
        <w:rPr>
          <w:rStyle w:val="tl8wme"/>
          <w:rFonts w:eastAsia="SimSun" w:hint="default"/>
        </w:rPr>
        <w:t>rom 2019</w:t>
      </w:r>
      <w:r w:rsidRPr="00FC42DC">
        <w:rPr>
          <w:rStyle w:val="tl8wme"/>
          <w:rFonts w:eastAsia="SimSun" w:hint="default"/>
        </w:rPr>
        <w:t>, o ná</w:t>
      </w:r>
      <w:r w:rsidRPr="00FC42DC">
        <w:rPr>
          <w:rStyle w:val="tl8wme"/>
          <w:rFonts w:eastAsia="SimSun" w:hint="default"/>
        </w:rPr>
        <w:t>roku na materské</w:t>
      </w:r>
      <w:r w:rsidRPr="00FC42DC">
        <w:rPr>
          <w:rStyle w:val="tl8wme"/>
          <w:rFonts w:eastAsia="SimSun" w:hint="default"/>
        </w:rPr>
        <w:t xml:space="preserve"> sa rozhodne a materské</w:t>
      </w:r>
      <w:r w:rsidRPr="00FC42DC">
        <w:rPr>
          <w:rStyle w:val="tl8wme"/>
          <w:rFonts w:eastAsia="SimSun" w:hint="default"/>
        </w:rPr>
        <w:t xml:space="preserve"> sa vyplatí</w:t>
      </w:r>
      <w:r>
        <w:rPr>
          <w:rStyle w:val="tl8wme"/>
          <w:rFonts w:eastAsia="SimSun"/>
        </w:rPr>
        <w:t xml:space="preserve"> za obdobie do 31. decembra 2018</w:t>
      </w:r>
      <w:r w:rsidRPr="00FC42DC">
        <w:rPr>
          <w:rStyle w:val="tl8wme"/>
          <w:rFonts w:eastAsia="SimSun" w:hint="default"/>
        </w:rPr>
        <w:t xml:space="preserve"> podľ</w:t>
      </w:r>
      <w:r w:rsidRPr="00FC42DC">
        <w:rPr>
          <w:rStyle w:val="tl8wme"/>
          <w:rFonts w:eastAsia="SimSun" w:hint="default"/>
        </w:rPr>
        <w:t>a zá</w:t>
      </w:r>
      <w:r w:rsidRPr="00FC42DC">
        <w:rPr>
          <w:rStyle w:val="tl8wme"/>
          <w:rFonts w:eastAsia="SimSun" w:hint="default"/>
        </w:rPr>
        <w:t>ko</w:t>
      </w:r>
      <w:r>
        <w:rPr>
          <w:rStyle w:val="tl8wme"/>
          <w:rFonts w:eastAsia="SimSun" w:hint="default"/>
        </w:rPr>
        <w:t>na úč</w:t>
      </w:r>
      <w:r>
        <w:rPr>
          <w:rStyle w:val="tl8wme"/>
          <w:rFonts w:eastAsia="SimSun" w:hint="default"/>
        </w:rPr>
        <w:t>inné</w:t>
      </w:r>
      <w:r>
        <w:rPr>
          <w:rStyle w:val="tl8wme"/>
          <w:rFonts w:eastAsia="SimSun" w:hint="default"/>
        </w:rPr>
        <w:t>ho do 31. decembra 2018</w:t>
      </w:r>
      <w:r w:rsidRPr="00FC42DC">
        <w:rPr>
          <w:rStyle w:val="tl8wme"/>
          <w:rFonts w:eastAsia="SimSun" w:hint="default"/>
        </w:rPr>
        <w:t>.“.</w:t>
      </w:r>
    </w:p>
    <w:p w:rsidR="004169D3" w:rsidRPr="00FC42DC" w:rsidP="004169D3">
      <w:pPr>
        <w:bidi w:val="0"/>
        <w:spacing w:line="276" w:lineRule="auto"/>
        <w:jc w:val="center"/>
        <w:rPr>
          <w:lang w:bidi="ar-SA"/>
        </w:rPr>
      </w:pPr>
    </w:p>
    <w:p w:rsidR="004169D3" w:rsidP="004169D3">
      <w:pPr>
        <w:bidi w:val="0"/>
        <w:spacing w:line="276" w:lineRule="auto"/>
        <w:jc w:val="center"/>
        <w:rPr>
          <w:b/>
          <w:lang w:bidi="ar-SA"/>
        </w:rPr>
      </w:pPr>
      <w:r w:rsidRPr="00FC42DC">
        <w:rPr>
          <w:rFonts w:hint="default"/>
          <w:b/>
          <w:lang w:bidi="ar-SA"/>
        </w:rPr>
        <w:t>Č</w:t>
      </w:r>
      <w:r w:rsidRPr="00FC42DC">
        <w:rPr>
          <w:rFonts w:hint="default"/>
          <w:b/>
          <w:lang w:bidi="ar-SA"/>
        </w:rPr>
        <w:t>l. II</w:t>
      </w:r>
    </w:p>
    <w:p w:rsidR="004169D3" w:rsidRPr="00FC42DC" w:rsidP="004169D3">
      <w:pPr>
        <w:bidi w:val="0"/>
        <w:spacing w:line="276" w:lineRule="auto"/>
        <w:jc w:val="center"/>
      </w:pPr>
    </w:p>
    <w:p w:rsidR="004169D3" w:rsidP="004169D3">
      <w:pPr>
        <w:bidi w:val="0"/>
        <w:spacing w:line="276" w:lineRule="auto"/>
        <w:jc w:val="both"/>
        <w:rPr>
          <w:lang w:bidi="ar-SA"/>
        </w:rPr>
      </w:pPr>
      <w:r w:rsidRPr="00FC42DC">
        <w:rPr>
          <w:lang w:bidi="ar-SA"/>
        </w:rPr>
        <w:tab/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 č</w:t>
      </w:r>
      <w:r w:rsidRPr="00FC42DC">
        <w:rPr>
          <w:rFonts w:hint="default"/>
          <w:lang w:bidi="ar-SA"/>
        </w:rPr>
        <w:t>. 311/2001 Z. z.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konní</w:t>
      </w:r>
      <w:r w:rsidRPr="00FC42DC">
        <w:rPr>
          <w:rFonts w:hint="default"/>
          <w:lang w:bidi="ar-SA"/>
        </w:rPr>
        <w:t>k prá</w:t>
      </w:r>
      <w:r w:rsidRPr="00FC42DC">
        <w:rPr>
          <w:rFonts w:hint="default"/>
          <w:lang w:bidi="ar-SA"/>
        </w:rPr>
        <w:t>ce v znení</w:t>
      </w:r>
      <w:r w:rsidRPr="00FC42DC">
        <w:rPr>
          <w:rFonts w:hint="default"/>
          <w:lang w:bidi="ar-SA"/>
        </w:rPr>
        <w:t xml:space="preserve">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165/2002 Z. z., zá</w:t>
      </w:r>
      <w:r w:rsidRPr="00FC42DC">
        <w:rPr>
          <w:rFonts w:hint="default"/>
          <w:lang w:bidi="ar-SA"/>
        </w:rPr>
        <w:t>kona        č</w:t>
      </w:r>
      <w:r w:rsidRPr="00FC42DC">
        <w:rPr>
          <w:rFonts w:hint="default"/>
          <w:lang w:bidi="ar-SA"/>
        </w:rPr>
        <w:t>. 408/2002 Z. z</w:t>
      </w:r>
      <w:r w:rsidRPr="00FC42DC">
        <w:rPr>
          <w:rFonts w:hint="default"/>
          <w:lang w:bidi="ar-SA"/>
        </w:rPr>
        <w:t>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210/2003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461/2003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5/2004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365/2004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82/2005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131/2005 Z. z., zá</w:t>
      </w:r>
      <w:r w:rsidRPr="00FC42DC">
        <w:rPr>
          <w:rFonts w:hint="default"/>
          <w:lang w:bidi="ar-SA"/>
        </w:rPr>
        <w:t>kona                  č</w:t>
      </w:r>
      <w:r w:rsidRPr="00FC42DC">
        <w:rPr>
          <w:rFonts w:hint="default"/>
          <w:lang w:bidi="ar-SA"/>
        </w:rPr>
        <w:t>. 244/2005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570/2005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124/2006 Z. z., zá</w:t>
      </w:r>
      <w:r w:rsidRPr="00FC42DC">
        <w:rPr>
          <w:rFonts w:hint="default"/>
          <w:lang w:bidi="ar-SA"/>
        </w:rPr>
        <w:t>ko</w:t>
      </w:r>
      <w:r w:rsidRPr="00FC42DC">
        <w:rPr>
          <w:rFonts w:hint="default"/>
          <w:lang w:bidi="ar-SA"/>
        </w:rPr>
        <w:t>n</w:t>
      </w:r>
      <w:r w:rsidRPr="00FC42DC">
        <w:rPr>
          <w:rFonts w:hint="default"/>
          <w:lang w:bidi="ar-SA"/>
        </w:rPr>
        <w:t>a č</w:t>
      </w:r>
      <w:r w:rsidRPr="00FC42DC">
        <w:rPr>
          <w:rFonts w:hint="default"/>
          <w:lang w:bidi="ar-SA"/>
        </w:rPr>
        <w:t>. 231/2006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348/2007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200/2008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460/2008 Z. z., zá</w:t>
      </w:r>
      <w:r w:rsidRPr="00FC42DC">
        <w:rPr>
          <w:rFonts w:hint="default"/>
          <w:lang w:bidi="ar-SA"/>
        </w:rPr>
        <w:t>kona                č</w:t>
      </w:r>
      <w:r w:rsidRPr="00FC42DC">
        <w:rPr>
          <w:rFonts w:hint="default"/>
          <w:lang w:bidi="ar-SA"/>
        </w:rPr>
        <w:t>. 49/2009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184/2009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574/2009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543/2010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48/2011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257</w:t>
      </w:r>
      <w:r w:rsidRPr="00FC42DC">
        <w:rPr>
          <w:rFonts w:hint="default"/>
          <w:lang w:bidi="ar-SA"/>
        </w:rPr>
        <w:t>/</w:t>
      </w:r>
      <w:r w:rsidRPr="00FC42DC">
        <w:rPr>
          <w:rFonts w:hint="default"/>
          <w:lang w:bidi="ar-SA"/>
        </w:rPr>
        <w:t>2011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406/2011 Z. z., zá</w:t>
      </w:r>
      <w:r w:rsidRPr="00FC42DC">
        <w:rPr>
          <w:rFonts w:hint="default"/>
          <w:lang w:bidi="ar-SA"/>
        </w:rPr>
        <w:t>kona                   č</w:t>
      </w:r>
      <w:r w:rsidRPr="00FC42DC">
        <w:rPr>
          <w:rFonts w:hint="default"/>
          <w:lang w:bidi="ar-SA"/>
        </w:rPr>
        <w:t>. 512/2011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251/2012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252/2012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345/2012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361/2012 Z. z., ná</w:t>
      </w:r>
      <w:r w:rsidRPr="00FC42DC">
        <w:rPr>
          <w:rFonts w:hint="default"/>
          <w:lang w:bidi="ar-SA"/>
        </w:rPr>
        <w:t>lezu Ú</w:t>
      </w:r>
      <w:r w:rsidRPr="00FC42DC">
        <w:rPr>
          <w:rFonts w:hint="default"/>
          <w:lang w:bidi="ar-SA"/>
        </w:rPr>
        <w:t>stavné</w:t>
      </w:r>
      <w:r w:rsidRPr="00FC42DC">
        <w:rPr>
          <w:rFonts w:hint="default"/>
          <w:lang w:bidi="ar-SA"/>
        </w:rPr>
        <w:t>ho sú</w:t>
      </w:r>
      <w:r w:rsidRPr="00FC42DC">
        <w:rPr>
          <w:rFonts w:hint="default"/>
          <w:lang w:bidi="ar-SA"/>
        </w:rPr>
        <w:t>du Slovenskej republiky č</w:t>
      </w:r>
      <w:r w:rsidRPr="00FC42DC">
        <w:rPr>
          <w:rFonts w:hint="default"/>
          <w:lang w:bidi="ar-SA"/>
        </w:rPr>
        <w:t>. 233/2013 Z. z., zá</w:t>
      </w:r>
      <w:r w:rsidRPr="00FC42DC">
        <w:rPr>
          <w:rFonts w:hint="default"/>
          <w:lang w:bidi="ar-SA"/>
        </w:rPr>
        <w:t xml:space="preserve">kona </w:t>
      </w:r>
      <w:r w:rsidRPr="00FC42DC">
        <w:rPr>
          <w:rFonts w:hint="default"/>
          <w:lang w:bidi="ar-SA"/>
        </w:rPr>
        <w:t>č</w:t>
      </w:r>
      <w:r w:rsidRPr="00FC42DC">
        <w:rPr>
          <w:rFonts w:hint="default"/>
          <w:lang w:bidi="ar-SA"/>
        </w:rPr>
        <w:t>. 58/2014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103/2014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183/2014 Z. z., zá</w:t>
      </w:r>
      <w:r w:rsidRPr="00FC42DC">
        <w:rPr>
          <w:rFonts w:hint="default"/>
          <w:lang w:bidi="ar-SA"/>
        </w:rPr>
        <w:t>kona                  č</w:t>
      </w:r>
      <w:r w:rsidRPr="00FC42DC">
        <w:rPr>
          <w:rFonts w:hint="default"/>
          <w:lang w:bidi="ar-SA"/>
        </w:rPr>
        <w:t>. 307/2014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14/2015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61/2015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351/2015 Z.</w:t>
      </w:r>
      <w:r>
        <w:rPr>
          <w:rFonts w:hint="default"/>
          <w:lang w:bidi="ar-SA"/>
        </w:rPr>
        <w:t xml:space="preserve">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378/2015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440/2015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 xml:space="preserve">. </w:t>
      </w:r>
      <w:r w:rsidRPr="001D4A65">
        <w:rPr>
          <w:lang w:bidi="ar-SA"/>
        </w:rPr>
        <w:t>82/201</w:t>
      </w:r>
      <w:r w:rsidRPr="001D4A65">
        <w:rPr>
          <w:lang w:bidi="ar-SA"/>
        </w:rPr>
        <w:t xml:space="preserve">7 Z. z., </w:t>
      </w:r>
      <w:r>
        <w:rPr>
          <w:rFonts w:hint="default"/>
          <w:lang w:bidi="ar-SA"/>
        </w:rPr>
        <w:t>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95/2017 Z. z. a </w:t>
      </w:r>
      <w:r>
        <w:rPr>
          <w:rFonts w:hint="default"/>
          <w:lang w:bidi="ar-SA"/>
        </w:rPr>
        <w:t>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 xml:space="preserve">. 335/2017 Z. z. </w:t>
      </w:r>
      <w:r w:rsidRPr="00FC42DC">
        <w:rPr>
          <w:rFonts w:hint="default"/>
          <w:lang w:bidi="ar-SA"/>
        </w:rPr>
        <w:t>sa mení</w:t>
      </w:r>
      <w:r w:rsidRPr="00FC42DC">
        <w:rPr>
          <w:rFonts w:hint="default"/>
          <w:lang w:bidi="ar-SA"/>
        </w:rPr>
        <w:t xml:space="preserve"> a </w:t>
      </w:r>
      <w:r w:rsidRPr="00FC42DC">
        <w:rPr>
          <w:rFonts w:hint="default"/>
          <w:lang w:bidi="ar-SA"/>
        </w:rPr>
        <w:t>dopĺň</w:t>
      </w:r>
      <w:r w:rsidRPr="00FC42DC">
        <w:rPr>
          <w:rFonts w:hint="default"/>
          <w:lang w:bidi="ar-SA"/>
        </w:rPr>
        <w:t>a takto:</w:t>
      </w:r>
    </w:p>
    <w:p w:rsidR="004169D3" w:rsidRPr="00FC42DC" w:rsidP="004169D3">
      <w:pPr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1"/>
        </w:numPr>
        <w:shd w:val="clear" w:color="auto" w:fill="FFFFFF"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166 ods. 1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34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52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43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66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ov“.</w:t>
      </w: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1"/>
        </w:numPr>
        <w:shd w:val="clear" w:color="auto" w:fill="FFFFFF"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167 ods. 2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28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46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31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48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ov“.</w:t>
      </w: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1"/>
        </w:numPr>
        <w:shd w:val="clear" w:color="auto" w:fill="FFFFFF"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169 ods. 2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28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</w:t>
      </w:r>
      <w:r w:rsidRPr="00FC42DC">
        <w:rPr>
          <w:rFonts w:hint="default"/>
        </w:rPr>
        <w:t>i „</w:t>
      </w:r>
      <w:r w:rsidRPr="00FC42DC">
        <w:rPr>
          <w:rFonts w:hint="default"/>
        </w:rPr>
        <w:t>46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31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48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ov“.</w:t>
      </w: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1"/>
        </w:numPr>
        <w:shd w:val="clear" w:color="auto" w:fill="FFFFFF"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Za §</w:t>
      </w:r>
      <w:r w:rsidRPr="00FC42DC">
        <w:rPr>
          <w:rFonts w:hint="default"/>
        </w:rPr>
        <w:t xml:space="preserve"> 252l sa vkladá</w:t>
      </w:r>
      <w:r w:rsidRPr="00FC42DC">
        <w:rPr>
          <w:rFonts w:hint="default"/>
        </w:rPr>
        <w:t xml:space="preserve"> §</w:t>
      </w:r>
      <w:r w:rsidRPr="00FC42DC">
        <w:rPr>
          <w:rFonts w:hint="default"/>
        </w:rPr>
        <w:t xml:space="preserve"> 252m, ktorý</w:t>
      </w:r>
      <w:r w:rsidRPr="00FC42DC">
        <w:rPr>
          <w:rFonts w:hint="default"/>
        </w:rPr>
        <w:t xml:space="preserve"> vrá</w:t>
      </w:r>
      <w:r w:rsidRPr="00FC42DC">
        <w:rPr>
          <w:rFonts w:hint="default"/>
        </w:rPr>
        <w:t>tane nadpisu znie:</w:t>
      </w: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jc w:val="both"/>
      </w:pP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ind w:left="0"/>
        <w:jc w:val="center"/>
      </w:pPr>
      <w:r w:rsidRPr="00FC42DC">
        <w:rPr>
          <w:rFonts w:hint="default"/>
          <w:b/>
        </w:rPr>
        <w:t>„§</w:t>
      </w:r>
      <w:r w:rsidRPr="00FC42DC">
        <w:rPr>
          <w:rFonts w:hint="default"/>
          <w:b/>
        </w:rPr>
        <w:t xml:space="preserve"> 252m</w:t>
      </w:r>
    </w:p>
    <w:p w:rsidR="004169D3" w:rsidP="004169D3">
      <w:pPr>
        <w:pStyle w:val="ListParagraph"/>
        <w:bidi w:val="0"/>
        <w:spacing w:line="276" w:lineRule="auto"/>
        <w:jc w:val="center"/>
        <w:rPr>
          <w:rFonts w:hint="default"/>
          <w:b/>
        </w:rPr>
      </w:pPr>
      <w:r w:rsidRPr="00FC42DC">
        <w:rPr>
          <w:rFonts w:hint="default"/>
          <w:b/>
        </w:rPr>
        <w:t>Prechodné</w:t>
      </w:r>
      <w:r w:rsidRPr="00FC42DC">
        <w:rPr>
          <w:rFonts w:hint="default"/>
          <w:b/>
        </w:rPr>
        <w:t xml:space="preserve"> ustanovenie k </w:t>
      </w:r>
      <w:r w:rsidRPr="00FC42DC">
        <w:rPr>
          <w:rFonts w:hint="default"/>
          <w:b/>
        </w:rPr>
        <w:t>ú</w:t>
      </w:r>
      <w:r>
        <w:rPr>
          <w:rFonts w:hint="default"/>
          <w:b/>
        </w:rPr>
        <w:t>prave úč</w:t>
      </w:r>
      <w:r>
        <w:rPr>
          <w:rFonts w:hint="default"/>
          <w:b/>
        </w:rPr>
        <w:t>innej od 1. januá</w:t>
      </w:r>
      <w:r>
        <w:rPr>
          <w:rFonts w:hint="default"/>
          <w:b/>
        </w:rPr>
        <w:t>ra 2019</w:t>
      </w:r>
    </w:p>
    <w:p w:rsidR="004169D3" w:rsidRPr="00FC42DC" w:rsidP="004169D3">
      <w:pPr>
        <w:pStyle w:val="ListParagraph"/>
        <w:bidi w:val="0"/>
        <w:spacing w:line="276" w:lineRule="auto"/>
        <w:jc w:val="center"/>
      </w:pPr>
    </w:p>
    <w:p w:rsidR="004169D3" w:rsidRPr="00FC42DC" w:rsidP="004169D3">
      <w:pPr>
        <w:shd w:val="clear" w:color="auto" w:fill="FFFFFF"/>
        <w:bidi w:val="0"/>
        <w:spacing w:line="276" w:lineRule="auto"/>
        <w:ind w:firstLine="708"/>
        <w:jc w:val="both"/>
      </w:pPr>
      <w:r w:rsidRPr="00FC42DC">
        <w:rPr>
          <w:rFonts w:hint="default"/>
          <w:lang w:bidi="ar-SA"/>
        </w:rPr>
        <w:t>Ž</w:t>
      </w:r>
      <w:r w:rsidRPr="00FC42DC">
        <w:rPr>
          <w:rFonts w:hint="default"/>
          <w:lang w:bidi="ar-SA"/>
        </w:rPr>
        <w:t>ene, ktorá</w:t>
      </w:r>
      <w:r w:rsidRPr="00FC42DC">
        <w:rPr>
          <w:rFonts w:hint="default"/>
          <w:lang w:bidi="ar-SA"/>
        </w:rPr>
        <w:t xml:space="preserve"> nastú</w:t>
      </w:r>
      <w:r w:rsidRPr="00FC42DC">
        <w:rPr>
          <w:rFonts w:hint="default"/>
          <w:lang w:bidi="ar-SA"/>
        </w:rPr>
        <w:t>pila na materskú</w:t>
      </w:r>
      <w:r>
        <w:rPr>
          <w:rFonts w:hint="default"/>
          <w:lang w:bidi="ar-SA"/>
        </w:rPr>
        <w:t xml:space="preserve"> dovolenku pred 1. januá</w:t>
      </w:r>
      <w:r>
        <w:rPr>
          <w:rFonts w:hint="default"/>
          <w:lang w:bidi="ar-SA"/>
        </w:rPr>
        <w:t>rom 2019</w:t>
      </w:r>
      <w:r w:rsidRPr="00FC42DC">
        <w:rPr>
          <w:rFonts w:hint="default"/>
          <w:lang w:bidi="ar-SA"/>
        </w:rPr>
        <w:t xml:space="preserve"> a muž</w:t>
      </w:r>
      <w:r w:rsidRPr="00FC42DC">
        <w:rPr>
          <w:rFonts w:hint="default"/>
          <w:lang w:bidi="ar-SA"/>
        </w:rPr>
        <w:t>ovi, ktorý</w:t>
      </w:r>
      <w:r w:rsidRPr="00FC42DC">
        <w:rPr>
          <w:rFonts w:hint="default"/>
          <w:lang w:bidi="ar-SA"/>
        </w:rPr>
        <w:t xml:space="preserve"> nastú</w:t>
      </w:r>
      <w:r w:rsidRPr="00FC42DC">
        <w:rPr>
          <w:rFonts w:hint="default"/>
          <w:lang w:bidi="ar-SA"/>
        </w:rPr>
        <w:t>pil na rodič</w:t>
      </w:r>
      <w:r w:rsidRPr="00FC42DC">
        <w:rPr>
          <w:rFonts w:hint="default"/>
          <w:lang w:bidi="ar-SA"/>
        </w:rPr>
        <w:t>ovskú</w:t>
      </w:r>
      <w:r w:rsidRPr="00FC42DC">
        <w:rPr>
          <w:rFonts w:hint="default"/>
          <w:lang w:bidi="ar-SA"/>
        </w:rPr>
        <w:t xml:space="preserve"> dovolenku podľ</w:t>
      </w:r>
      <w:r w:rsidRPr="00FC42DC">
        <w:rPr>
          <w:rFonts w:hint="default"/>
          <w:lang w:bidi="ar-SA"/>
        </w:rPr>
        <w:t>a §</w:t>
      </w:r>
      <w:r w:rsidRPr="00FC42DC">
        <w:rPr>
          <w:rFonts w:hint="default"/>
          <w:lang w:bidi="ar-SA"/>
        </w:rPr>
        <w:t xml:space="preserve"> 166 ods. 1 pre</w:t>
      </w:r>
      <w:r>
        <w:rPr>
          <w:rFonts w:hint="default"/>
          <w:lang w:bidi="ar-SA"/>
        </w:rPr>
        <w:t>d 1. januá</w:t>
      </w:r>
      <w:r>
        <w:rPr>
          <w:rFonts w:hint="default"/>
          <w:lang w:bidi="ar-SA"/>
        </w:rPr>
        <w:t>rom 2019</w:t>
      </w:r>
      <w:r w:rsidRPr="00FC42DC">
        <w:rPr>
          <w:rFonts w:hint="default"/>
          <w:lang w:bidi="ar-SA"/>
        </w:rPr>
        <w:t>, patrí</w:t>
      </w:r>
      <w:r w:rsidRPr="00FC42DC">
        <w:rPr>
          <w:rFonts w:hint="default"/>
          <w:lang w:bidi="ar-SA"/>
        </w:rPr>
        <w:t xml:space="preserve"> tá</w:t>
      </w:r>
      <w:r w:rsidRPr="00FC42DC">
        <w:rPr>
          <w:rFonts w:hint="default"/>
          <w:lang w:bidi="ar-SA"/>
        </w:rPr>
        <w:t>to dovolenka podľ</w:t>
      </w:r>
      <w:r w:rsidRPr="00FC42DC">
        <w:rPr>
          <w:rFonts w:hint="default"/>
          <w:lang w:bidi="ar-SA"/>
        </w:rPr>
        <w:t>a predpis</w:t>
      </w:r>
      <w:r>
        <w:rPr>
          <w:rFonts w:hint="default"/>
          <w:lang w:bidi="ar-SA"/>
        </w:rPr>
        <w:t>ov úč</w:t>
      </w:r>
      <w:r>
        <w:rPr>
          <w:rFonts w:hint="default"/>
          <w:lang w:bidi="ar-SA"/>
        </w:rPr>
        <w:t>inný</w:t>
      </w:r>
      <w:r>
        <w:rPr>
          <w:rFonts w:hint="default"/>
          <w:lang w:bidi="ar-SA"/>
        </w:rPr>
        <w:t>ch do 31. decembra 2018</w:t>
      </w:r>
      <w:r w:rsidRPr="00FC42DC">
        <w:rPr>
          <w:lang w:bidi="ar-SA"/>
        </w:rPr>
        <w:t>.</w:t>
      </w:r>
      <w:r w:rsidRPr="00FC42DC">
        <w:rPr>
          <w:rStyle w:val="tl8wme"/>
          <w:rFonts w:eastAsia="SimSun" w:hint="default"/>
          <w:lang w:bidi="ar-SA"/>
        </w:rPr>
        <w:t>“.</w:t>
      </w:r>
      <w:r w:rsidRPr="00FC42DC">
        <w:rPr>
          <w:lang w:bidi="ar-SA"/>
        </w:rPr>
        <w:t xml:space="preserve"> </w:t>
      </w:r>
    </w:p>
    <w:p w:rsidR="004169D3" w:rsidRPr="00FC42DC" w:rsidP="004169D3">
      <w:pPr>
        <w:pStyle w:val="ListParagraph"/>
        <w:bidi w:val="0"/>
        <w:spacing w:line="276" w:lineRule="auto"/>
        <w:jc w:val="both"/>
        <w:rPr>
          <w:b/>
        </w:rPr>
      </w:pPr>
    </w:p>
    <w:p w:rsidR="004169D3" w:rsidP="004169D3">
      <w:pPr>
        <w:bidi w:val="0"/>
        <w:spacing w:line="276" w:lineRule="auto"/>
        <w:jc w:val="center"/>
        <w:rPr>
          <w:b/>
          <w:lang w:bidi="ar-SA"/>
        </w:rPr>
      </w:pPr>
      <w:r w:rsidRPr="00FC42DC">
        <w:rPr>
          <w:rFonts w:hint="default"/>
          <w:b/>
          <w:lang w:bidi="ar-SA"/>
        </w:rPr>
        <w:t>Č</w:t>
      </w:r>
      <w:r w:rsidRPr="00FC42DC">
        <w:rPr>
          <w:rFonts w:hint="default"/>
          <w:b/>
          <w:lang w:bidi="ar-SA"/>
        </w:rPr>
        <w:t>l. III</w:t>
      </w:r>
    </w:p>
    <w:p w:rsidR="004169D3" w:rsidRPr="00FC42DC" w:rsidP="004169D3">
      <w:pPr>
        <w:bidi w:val="0"/>
        <w:spacing w:line="276" w:lineRule="auto"/>
        <w:jc w:val="center"/>
      </w:pPr>
    </w:p>
    <w:p w:rsidR="004169D3" w:rsidP="004169D3">
      <w:pPr>
        <w:bidi w:val="0"/>
        <w:spacing w:line="276" w:lineRule="auto"/>
        <w:ind w:firstLine="708"/>
        <w:jc w:val="both"/>
        <w:rPr>
          <w:lang w:bidi="ar-SA"/>
        </w:rPr>
      </w:pP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 č</w:t>
      </w:r>
      <w:r w:rsidRPr="00FC42DC">
        <w:rPr>
          <w:rFonts w:hint="default"/>
          <w:lang w:bidi="ar-SA"/>
        </w:rPr>
        <w:t>. 73/1998 Z.</w:t>
      </w:r>
      <w:r w:rsidRPr="00FC42DC">
        <w:rPr>
          <w:rFonts w:hint="default"/>
          <w:lang w:bidi="ar-SA"/>
        </w:rPr>
        <w:t xml:space="preserve"> z. </w:t>
      </w:r>
      <w:r w:rsidRPr="00FC42DC">
        <w:rPr>
          <w:rStyle w:val="h1a"/>
          <w:rFonts w:hint="default"/>
          <w:lang w:bidi="ar-SA"/>
        </w:rPr>
        <w:t>o š</w:t>
      </w:r>
      <w:r w:rsidRPr="00FC42DC">
        <w:rPr>
          <w:rStyle w:val="h1a"/>
          <w:rFonts w:hint="default"/>
          <w:lang w:bidi="ar-SA"/>
        </w:rPr>
        <w:t>tá</w:t>
      </w:r>
      <w:r w:rsidRPr="00FC42DC">
        <w:rPr>
          <w:rStyle w:val="h1a"/>
          <w:rFonts w:hint="default"/>
          <w:lang w:bidi="ar-SA"/>
        </w:rPr>
        <w:t>tnej služ</w:t>
      </w:r>
      <w:r w:rsidRPr="00FC42DC">
        <w:rPr>
          <w:rStyle w:val="h1a"/>
          <w:rFonts w:hint="default"/>
          <w:lang w:bidi="ar-SA"/>
        </w:rPr>
        <w:t>be prí</w:t>
      </w:r>
      <w:r w:rsidRPr="00FC42DC">
        <w:rPr>
          <w:rStyle w:val="h1a"/>
          <w:rFonts w:hint="default"/>
          <w:lang w:bidi="ar-SA"/>
        </w:rPr>
        <w:t>sluš</w:t>
      </w:r>
      <w:r w:rsidRPr="00FC42DC">
        <w:rPr>
          <w:rStyle w:val="h1a"/>
          <w:rFonts w:hint="default"/>
          <w:lang w:bidi="ar-SA"/>
        </w:rPr>
        <w:t>ní</w:t>
      </w:r>
      <w:r w:rsidRPr="00FC42DC">
        <w:rPr>
          <w:rStyle w:val="h1a"/>
          <w:rFonts w:hint="default"/>
          <w:lang w:bidi="ar-SA"/>
        </w:rPr>
        <w:t>kov Policajné</w:t>
      </w:r>
      <w:r w:rsidRPr="00FC42DC">
        <w:rPr>
          <w:rStyle w:val="h1a"/>
          <w:rFonts w:hint="default"/>
          <w:lang w:bidi="ar-SA"/>
        </w:rPr>
        <w:t>ho zboru, Slovenskej informač</w:t>
      </w:r>
      <w:r w:rsidRPr="00FC42DC">
        <w:rPr>
          <w:rStyle w:val="h1a"/>
          <w:rFonts w:hint="default"/>
          <w:lang w:bidi="ar-SA"/>
        </w:rPr>
        <w:t>nej služ</w:t>
      </w:r>
      <w:r w:rsidRPr="00FC42DC">
        <w:rPr>
          <w:rStyle w:val="h1a"/>
          <w:rFonts w:hint="default"/>
          <w:lang w:bidi="ar-SA"/>
        </w:rPr>
        <w:t>by, Zboru vä</w:t>
      </w:r>
      <w:r w:rsidRPr="00FC42DC">
        <w:rPr>
          <w:rStyle w:val="h1a"/>
          <w:rFonts w:hint="default"/>
          <w:lang w:bidi="ar-SA"/>
        </w:rPr>
        <w:t>zenskej a justič</w:t>
      </w:r>
      <w:r w:rsidRPr="00FC42DC">
        <w:rPr>
          <w:rStyle w:val="h1a"/>
          <w:rFonts w:hint="default"/>
          <w:lang w:bidi="ar-SA"/>
        </w:rPr>
        <w:t>nej stráž</w:t>
      </w:r>
      <w:r w:rsidRPr="00FC42DC">
        <w:rPr>
          <w:rStyle w:val="h1a"/>
          <w:rFonts w:hint="default"/>
          <w:lang w:bidi="ar-SA"/>
        </w:rPr>
        <w:t>e Slovenskej republiky a Ž</w:t>
      </w:r>
      <w:r w:rsidRPr="00FC42DC">
        <w:rPr>
          <w:rStyle w:val="h1a"/>
          <w:rFonts w:hint="default"/>
          <w:lang w:bidi="ar-SA"/>
        </w:rPr>
        <w:t>eleznič</w:t>
      </w:r>
      <w:r w:rsidRPr="00FC42DC">
        <w:rPr>
          <w:rStyle w:val="h1a"/>
          <w:rFonts w:hint="default"/>
          <w:lang w:bidi="ar-SA"/>
        </w:rPr>
        <w:t>nej polí</w:t>
      </w:r>
      <w:r w:rsidRPr="00FC42DC">
        <w:rPr>
          <w:rStyle w:val="h1a"/>
          <w:rFonts w:hint="default"/>
          <w:lang w:bidi="ar-SA"/>
        </w:rPr>
        <w:t>cie v </w:t>
      </w:r>
      <w:r w:rsidRPr="00FC42DC">
        <w:rPr>
          <w:rStyle w:val="h1a"/>
          <w:rFonts w:hint="default"/>
          <w:lang w:bidi="ar-SA"/>
        </w:rPr>
        <w:t>znení</w:t>
      </w:r>
      <w:r w:rsidRPr="00FC42DC">
        <w:rPr>
          <w:rStyle w:val="h1a"/>
          <w:rFonts w:hint="default"/>
          <w:lang w:bidi="ar-SA"/>
        </w:rPr>
        <w:t xml:space="preserve"> 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5" w:history="1">
        <w:r w:rsidRPr="00FC42DC">
          <w:rPr>
            <w:lang w:bidi="ar-SA"/>
          </w:rPr>
          <w:t>58/1999 Z. z.</w:t>
        </w:r>
      </w:hyperlink>
      <w:r w:rsidRPr="00FC42DC">
        <w:rPr>
          <w:lang w:bidi="ar-SA"/>
        </w:rPr>
        <w:t xml:space="preserve">, 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 </w:t>
      </w:r>
      <w:hyperlink r:id="rId6" w:history="1">
        <w:r w:rsidRPr="00FC42DC">
          <w:rPr>
            <w:lang w:bidi="ar-SA"/>
          </w:rPr>
          <w:t>181/1999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7" w:history="1">
        <w:r w:rsidRPr="00FC42DC">
          <w:rPr>
            <w:lang w:bidi="ar-SA"/>
          </w:rPr>
          <w:t>356/1999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 xml:space="preserve">kona </w:t>
      </w:r>
      <w:r w:rsidRPr="00FC42DC">
        <w:rPr>
          <w:rStyle w:val="h1a"/>
          <w:rFonts w:hint="default"/>
          <w:lang w:bidi="ar-SA"/>
        </w:rPr>
        <w:t>č.</w:t>
      </w:r>
      <w:r w:rsidRPr="00FC42DC">
        <w:rPr>
          <w:rStyle w:val="apple-converted-space"/>
          <w:lang w:bidi="ar-SA"/>
        </w:rPr>
        <w:t> </w:t>
      </w:r>
      <w:hyperlink r:id="rId8" w:history="1">
        <w:r w:rsidRPr="00FC42DC">
          <w:rPr>
            <w:lang w:bidi="ar-SA"/>
          </w:rPr>
          <w:t>224/2000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9" w:history="1">
        <w:r w:rsidRPr="00FC42DC">
          <w:rPr>
            <w:lang w:bidi="ar-SA"/>
          </w:rPr>
          <w:t>464/2000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10" w:history="1">
        <w:r w:rsidRPr="00FC42DC">
          <w:rPr>
            <w:lang w:bidi="ar-SA"/>
          </w:rPr>
          <w:t>241/2001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11" w:history="1">
        <w:r w:rsidRPr="00FC42DC">
          <w:rPr>
            <w:lang w:bidi="ar-SA"/>
          </w:rPr>
          <w:t>98/20</w:t>
        </w:r>
        <w:r w:rsidRPr="00FC42DC">
          <w:rPr>
            <w:lang w:bidi="ar-SA"/>
          </w:rPr>
          <w:t>02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12" w:history="1">
        <w:r w:rsidRPr="00FC42DC">
          <w:rPr>
            <w:lang w:bidi="ar-SA"/>
          </w:rPr>
          <w:t>328/2002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13" w:history="1">
        <w:r w:rsidRPr="00FC42DC">
          <w:rPr>
            <w:lang w:bidi="ar-SA"/>
          </w:rPr>
          <w:t>422/2002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14" w:history="1">
        <w:r w:rsidRPr="00FC42DC">
          <w:rPr>
            <w:lang w:bidi="ar-SA"/>
          </w:rPr>
          <w:t>659/2002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15" w:history="1">
        <w:r w:rsidRPr="00FC42DC">
          <w:rPr>
            <w:lang w:bidi="ar-SA"/>
          </w:rPr>
          <w:t>212/2003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16" w:history="1">
        <w:r w:rsidRPr="00FC42DC">
          <w:rPr>
            <w:lang w:bidi="ar-SA"/>
          </w:rPr>
          <w:t>178/20</w:t>
        </w:r>
        <w:r w:rsidRPr="00FC42DC">
          <w:rPr>
            <w:lang w:bidi="ar-SA"/>
          </w:rPr>
          <w:t>04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17" w:history="1">
        <w:r w:rsidRPr="00FC42DC">
          <w:rPr>
            <w:lang w:bidi="ar-SA"/>
          </w:rPr>
          <w:t>201/2004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         č</w:t>
      </w:r>
      <w:r w:rsidRPr="00FC42DC">
        <w:rPr>
          <w:rStyle w:val="h1a"/>
          <w:rFonts w:hint="default"/>
          <w:lang w:bidi="ar-SA"/>
        </w:rPr>
        <w:t xml:space="preserve">. 365/2004 Z. z., 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 xml:space="preserve">kona </w:t>
      </w:r>
      <w:r w:rsidRPr="00FC42DC">
        <w:rPr>
          <w:rStyle w:val="h1a"/>
          <w:rFonts w:hint="default"/>
          <w:lang w:bidi="ar-SA"/>
        </w:rPr>
        <w:t>č.</w:t>
      </w:r>
      <w:r w:rsidRPr="00FC42DC">
        <w:rPr>
          <w:rStyle w:val="apple-converted-space"/>
          <w:lang w:bidi="ar-SA"/>
        </w:rPr>
        <w:t> </w:t>
      </w:r>
      <w:hyperlink r:id="rId18" w:history="1">
        <w:r w:rsidRPr="00FC42DC">
          <w:rPr>
            <w:lang w:bidi="ar-SA"/>
          </w:rPr>
          <w:t>382/2004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19" w:history="1">
        <w:r w:rsidRPr="00FC42DC">
          <w:rPr>
            <w:lang w:bidi="ar-SA"/>
          </w:rPr>
          <w:t>727/2004 Z. z.</w:t>
        </w:r>
      </w:hyperlink>
      <w:r w:rsidRPr="00FC42DC">
        <w:rPr>
          <w:lang w:bidi="ar-SA"/>
        </w:rPr>
        <w:t>,</w:t>
      </w:r>
      <w:r w:rsidRPr="00FC42DC">
        <w:rPr>
          <w:rStyle w:val="h1a"/>
          <w:rFonts w:hint="default"/>
          <w:lang w:bidi="ar-SA"/>
        </w:rPr>
        <w:t xml:space="preserve"> 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20" w:history="1">
        <w:r w:rsidRPr="00FC42DC">
          <w:rPr>
            <w:lang w:bidi="ar-SA"/>
          </w:rPr>
          <w:t>732/2004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21" w:history="1">
        <w:r w:rsidRPr="00FC42DC">
          <w:rPr>
            <w:lang w:bidi="ar-SA"/>
          </w:rPr>
          <w:t>69/2005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22" w:history="1">
        <w:r w:rsidRPr="00FC42DC">
          <w:rPr>
            <w:lang w:bidi="ar-SA"/>
          </w:rPr>
          <w:t>623/2005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23" w:history="1">
        <w:r w:rsidRPr="00FC42DC">
          <w:rPr>
            <w:lang w:bidi="ar-SA"/>
          </w:rPr>
          <w:t>342/2007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24" w:history="1">
        <w:r w:rsidRPr="00FC42DC">
          <w:rPr>
            <w:lang w:bidi="ar-SA"/>
          </w:rPr>
          <w:t>513/2007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25" w:history="1">
        <w:r w:rsidRPr="00FC42DC">
          <w:rPr>
            <w:lang w:bidi="ar-SA"/>
          </w:rPr>
          <w:t>61/2008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26" w:history="1">
        <w:r w:rsidRPr="00FC42DC">
          <w:rPr>
            <w:lang w:bidi="ar-SA"/>
          </w:rPr>
          <w:t>278/</w:t>
        </w:r>
        <w:r w:rsidRPr="00FC42DC">
          <w:rPr>
            <w:lang w:bidi="ar-SA"/>
          </w:rPr>
          <w:t>2008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27" w:history="1">
        <w:r w:rsidRPr="00FC42DC">
          <w:rPr>
            <w:lang w:bidi="ar-SA"/>
          </w:rPr>
          <w:t>445/2008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28" w:history="1">
        <w:r w:rsidRPr="00FC42DC">
          <w:rPr>
            <w:lang w:bidi="ar-SA"/>
          </w:rPr>
          <w:t>491/2008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29" w:history="1">
        <w:r w:rsidRPr="00FC42DC">
          <w:rPr>
            <w:lang w:bidi="ar-SA"/>
          </w:rPr>
          <w:t>70/2009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30" w:history="1">
        <w:r w:rsidRPr="00FC42DC">
          <w:rPr>
            <w:lang w:bidi="ar-SA"/>
          </w:rPr>
          <w:t>60/2010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31" w:history="1">
        <w:r w:rsidRPr="00FC42DC">
          <w:rPr>
            <w:lang w:bidi="ar-SA"/>
          </w:rPr>
          <w:t>151/2010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32" w:history="1">
        <w:r w:rsidRPr="00FC42DC">
          <w:rPr>
            <w:lang w:bidi="ar-SA"/>
          </w:rPr>
          <w:t>54</w:t>
        </w:r>
        <w:r w:rsidRPr="00FC42DC">
          <w:rPr>
            <w:lang w:bidi="ar-SA"/>
          </w:rPr>
          <w:t>3/2010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33" w:history="1">
        <w:r w:rsidRPr="00FC42DC">
          <w:rPr>
            <w:lang w:bidi="ar-SA"/>
          </w:rPr>
          <w:t>547/2010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34" w:history="1">
        <w:r w:rsidRPr="00FC42DC">
          <w:rPr>
            <w:lang w:bidi="ar-SA"/>
          </w:rPr>
          <w:t>48/2011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35" w:history="1">
        <w:r w:rsidRPr="00FC42DC">
          <w:rPr>
            <w:lang w:bidi="ar-SA"/>
          </w:rPr>
          <w:t>79/2012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36" w:history="1">
        <w:r w:rsidRPr="00FC42DC">
          <w:rPr>
            <w:lang w:bidi="ar-SA"/>
          </w:rPr>
          <w:t>345/2012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37" w:history="1">
        <w:r w:rsidRPr="00FC42DC">
          <w:rPr>
            <w:lang w:bidi="ar-SA"/>
          </w:rPr>
          <w:t>36</w:t>
        </w:r>
        <w:r w:rsidRPr="00FC42DC">
          <w:rPr>
            <w:lang w:bidi="ar-SA"/>
          </w:rPr>
          <w:t>1/2012 Z. z.</w:t>
        </w:r>
      </w:hyperlink>
      <w:r w:rsidRPr="00FC42DC">
        <w:rPr>
          <w:lang w:bidi="ar-SA"/>
        </w:rPr>
        <w:t>,</w:t>
      </w:r>
      <w:r w:rsidRPr="00FC42DC">
        <w:rPr>
          <w:rStyle w:val="h1a"/>
          <w:rFonts w:hint="default"/>
          <w:lang w:bidi="ar-SA"/>
        </w:rPr>
        <w:t xml:space="preserve"> 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38" w:history="1">
        <w:r w:rsidRPr="00FC42DC">
          <w:rPr>
            <w:lang w:bidi="ar-SA"/>
          </w:rPr>
          <w:t>80/2013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39" w:history="1">
        <w:r w:rsidRPr="00FC42DC">
          <w:rPr>
            <w:lang w:bidi="ar-SA"/>
          </w:rPr>
          <w:t>462/2013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40" w:history="1">
        <w:r w:rsidRPr="00FC42DC">
          <w:rPr>
            <w:lang w:bidi="ar-SA"/>
          </w:rPr>
          <w:t>307/2014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41" w:history="1">
        <w:r w:rsidRPr="00FC42DC">
          <w:rPr>
            <w:lang w:bidi="ar-SA"/>
          </w:rPr>
          <w:t>406/2015 Z. z.</w:t>
        </w:r>
      </w:hyperlink>
      <w:r>
        <w:t>,</w:t>
      </w:r>
      <w:r w:rsidRPr="00FC42DC">
        <w:rPr>
          <w:lang w:bidi="ar-SA"/>
        </w:rPr>
        <w:t xml:space="preserve"> 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42" w:history="1">
        <w:r w:rsidRPr="00FC42DC">
          <w:rPr>
            <w:lang w:bidi="ar-SA"/>
          </w:rPr>
          <w:t>125/2016 Z. z.</w:t>
        </w:r>
      </w:hyperlink>
      <w:r w:rsidRPr="00FC42DC">
        <w:rPr>
          <w:lang w:bidi="ar-SA"/>
        </w:rPr>
        <w:t xml:space="preserve"> </w:t>
      </w:r>
      <w:r>
        <w:rPr>
          <w:lang w:bidi="ar-SA"/>
        </w:rPr>
        <w:t>a </w:t>
      </w:r>
      <w:r>
        <w:rPr>
          <w:rFonts w:hint="default"/>
          <w:lang w:bidi="ar-SA"/>
        </w:rPr>
        <w:t>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 xml:space="preserve">. 69/2018 Z. z. </w:t>
      </w:r>
      <w:r w:rsidRPr="00FC42DC">
        <w:rPr>
          <w:rFonts w:hint="default"/>
          <w:lang w:bidi="ar-SA"/>
        </w:rPr>
        <w:t>sa mení</w:t>
      </w:r>
      <w:r w:rsidRPr="00FC42DC">
        <w:rPr>
          <w:rFonts w:hint="default"/>
          <w:lang w:bidi="ar-SA"/>
        </w:rPr>
        <w:t xml:space="preserve"> a </w:t>
      </w:r>
      <w:r w:rsidRPr="00FC42DC">
        <w:rPr>
          <w:rFonts w:hint="default"/>
          <w:lang w:bidi="ar-SA"/>
        </w:rPr>
        <w:t>dopĺň</w:t>
      </w:r>
      <w:r w:rsidRPr="00FC42DC">
        <w:rPr>
          <w:rFonts w:hint="default"/>
          <w:lang w:bidi="ar-SA"/>
        </w:rPr>
        <w:t>a takto:</w:t>
      </w:r>
    </w:p>
    <w:p w:rsidR="004169D3" w:rsidRPr="00FC42DC" w:rsidP="004169D3">
      <w:pPr>
        <w:bidi w:val="0"/>
        <w:spacing w:line="276" w:lineRule="auto"/>
        <w:ind w:firstLine="708"/>
        <w:jc w:val="both"/>
      </w:pPr>
    </w:p>
    <w:p w:rsidR="004169D3" w:rsidP="004169D3">
      <w:pPr>
        <w:pStyle w:val="ListParagraph"/>
        <w:widowControl/>
        <w:numPr>
          <w:numId w:val="22"/>
        </w:numPr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152 ods. 1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34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52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43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66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ov“.</w:t>
      </w:r>
    </w:p>
    <w:p w:rsidR="004169D3" w:rsidRPr="00FC42DC" w:rsidP="004169D3">
      <w:pPr>
        <w:pStyle w:val="ListParagraph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2"/>
        </w:numPr>
        <w:shd w:val="clear" w:color="auto" w:fill="FFFFFF"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152 ods. 4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28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46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31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48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ov“.</w:t>
      </w: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2"/>
        </w:numPr>
        <w:shd w:val="clear" w:color="auto" w:fill="FFFFFF"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153 ods. 2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28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46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31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48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ov“.</w:t>
      </w: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2"/>
        </w:numPr>
        <w:shd w:val="clear" w:color="auto" w:fill="FFFFFF"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Za §</w:t>
      </w:r>
      <w:r w:rsidRPr="00FC42DC">
        <w:rPr>
          <w:rFonts w:hint="default"/>
        </w:rPr>
        <w:t xml:space="preserve"> 287i sa vkladá</w:t>
      </w:r>
      <w:r w:rsidRPr="00FC42DC">
        <w:rPr>
          <w:rFonts w:hint="default"/>
        </w:rPr>
        <w:t xml:space="preserve"> §</w:t>
      </w:r>
      <w:r w:rsidRPr="00FC42DC">
        <w:rPr>
          <w:rFonts w:hint="default"/>
        </w:rPr>
        <w:t xml:space="preserve"> 287j, ktorý</w:t>
      </w:r>
      <w:r w:rsidRPr="00FC42DC">
        <w:rPr>
          <w:rFonts w:hint="default"/>
        </w:rPr>
        <w:t xml:space="preserve"> vrá</w:t>
      </w:r>
      <w:r w:rsidRPr="00FC42DC">
        <w:rPr>
          <w:rFonts w:hint="default"/>
        </w:rPr>
        <w:t>tane nadpisu znie:</w:t>
      </w: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jc w:val="both"/>
      </w:pP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ind w:left="0"/>
        <w:jc w:val="center"/>
      </w:pPr>
      <w:r w:rsidRPr="00FC42DC">
        <w:rPr>
          <w:rFonts w:hint="default"/>
          <w:b/>
        </w:rPr>
        <w:t>„§</w:t>
      </w:r>
      <w:r w:rsidRPr="00FC42DC">
        <w:rPr>
          <w:rFonts w:hint="default"/>
          <w:b/>
        </w:rPr>
        <w:t xml:space="preserve"> 287j</w:t>
      </w:r>
    </w:p>
    <w:p w:rsidR="004169D3" w:rsidRPr="00FC42DC" w:rsidP="004169D3">
      <w:pPr>
        <w:pStyle w:val="ListParagraph"/>
        <w:bidi w:val="0"/>
        <w:spacing w:line="276" w:lineRule="auto"/>
        <w:jc w:val="center"/>
      </w:pPr>
      <w:r w:rsidRPr="00FC42DC">
        <w:rPr>
          <w:rFonts w:hint="default"/>
          <w:b/>
        </w:rPr>
        <w:t>Prechodné</w:t>
      </w:r>
      <w:r w:rsidRPr="00FC42DC">
        <w:rPr>
          <w:rFonts w:hint="default"/>
          <w:b/>
        </w:rPr>
        <w:t xml:space="preserve"> ustanovenie k </w:t>
      </w:r>
      <w:r w:rsidRPr="00FC42DC">
        <w:rPr>
          <w:rFonts w:hint="default"/>
          <w:b/>
        </w:rPr>
        <w:t>ú</w:t>
      </w:r>
      <w:r>
        <w:rPr>
          <w:rFonts w:hint="default"/>
          <w:b/>
        </w:rPr>
        <w:t>prave úč</w:t>
      </w:r>
      <w:r>
        <w:rPr>
          <w:rFonts w:hint="default"/>
          <w:b/>
        </w:rPr>
        <w:t>innej od 1. januá</w:t>
      </w:r>
      <w:r>
        <w:rPr>
          <w:rFonts w:hint="default"/>
          <w:b/>
        </w:rPr>
        <w:t>ra 2019</w:t>
      </w:r>
    </w:p>
    <w:p w:rsidR="004169D3" w:rsidP="004169D3">
      <w:pPr>
        <w:shd w:val="clear" w:color="auto" w:fill="FFFFFF"/>
        <w:bidi w:val="0"/>
        <w:spacing w:line="276" w:lineRule="auto"/>
        <w:jc w:val="both"/>
        <w:rPr>
          <w:lang w:bidi="ar-SA"/>
        </w:rPr>
      </w:pPr>
    </w:p>
    <w:p w:rsidR="004169D3" w:rsidRPr="00FC42DC" w:rsidP="004169D3">
      <w:pPr>
        <w:shd w:val="clear" w:color="auto" w:fill="FFFFFF"/>
        <w:bidi w:val="0"/>
        <w:spacing w:line="276" w:lineRule="auto"/>
        <w:ind w:firstLine="708"/>
        <w:jc w:val="both"/>
      </w:pPr>
      <w:r w:rsidRPr="00FC42DC">
        <w:rPr>
          <w:rFonts w:hint="default"/>
          <w:lang w:bidi="ar-SA"/>
        </w:rPr>
        <w:t>Policajtke, ktorá</w:t>
      </w:r>
      <w:r w:rsidRPr="00FC42DC">
        <w:rPr>
          <w:rFonts w:hint="default"/>
          <w:lang w:bidi="ar-SA"/>
        </w:rPr>
        <w:t xml:space="preserve"> nastú</w:t>
      </w:r>
      <w:r w:rsidRPr="00FC42DC">
        <w:rPr>
          <w:rFonts w:hint="default"/>
          <w:lang w:bidi="ar-SA"/>
        </w:rPr>
        <w:t>pila na materskú</w:t>
      </w:r>
      <w:r>
        <w:rPr>
          <w:rFonts w:hint="default"/>
          <w:lang w:bidi="ar-SA"/>
        </w:rPr>
        <w:t xml:space="preserve"> dovolenku pred 1. januá</w:t>
      </w:r>
      <w:r>
        <w:rPr>
          <w:rFonts w:hint="default"/>
          <w:lang w:bidi="ar-SA"/>
        </w:rPr>
        <w:t>rom 2019</w:t>
      </w:r>
      <w:r w:rsidRPr="00FC42DC">
        <w:rPr>
          <w:rFonts w:hint="default"/>
          <w:lang w:bidi="ar-SA"/>
        </w:rPr>
        <w:t xml:space="preserve"> a policajtovi, ktorý</w:t>
      </w:r>
      <w:r w:rsidRPr="00FC42DC">
        <w:rPr>
          <w:rFonts w:hint="default"/>
          <w:lang w:bidi="ar-SA"/>
        </w:rPr>
        <w:t xml:space="preserve"> nastú</w:t>
      </w:r>
      <w:r w:rsidRPr="00FC42DC">
        <w:rPr>
          <w:rFonts w:hint="default"/>
          <w:lang w:bidi="ar-SA"/>
        </w:rPr>
        <w:t>pil na rodič</w:t>
      </w:r>
      <w:r w:rsidRPr="00FC42DC">
        <w:rPr>
          <w:rFonts w:hint="default"/>
          <w:lang w:bidi="ar-SA"/>
        </w:rPr>
        <w:t>ovskú</w:t>
      </w:r>
      <w:r w:rsidRPr="00FC42DC">
        <w:rPr>
          <w:rFonts w:hint="default"/>
          <w:lang w:bidi="ar-SA"/>
        </w:rPr>
        <w:t xml:space="preserve"> dovolenku podľ</w:t>
      </w:r>
      <w:r w:rsidRPr="00FC42DC">
        <w:rPr>
          <w:rFonts w:hint="default"/>
          <w:lang w:bidi="ar-SA"/>
        </w:rPr>
        <w:t>a §</w:t>
      </w:r>
      <w:r w:rsidRPr="00FC42DC">
        <w:rPr>
          <w:rFonts w:hint="default"/>
          <w:lang w:bidi="ar-SA"/>
        </w:rPr>
        <w:t xml:space="preserve"> </w:t>
      </w:r>
      <w:r>
        <w:rPr>
          <w:rFonts w:hint="default"/>
          <w:lang w:bidi="ar-SA"/>
        </w:rPr>
        <w:t>152 ods. 1 pred 1. januá</w:t>
      </w:r>
      <w:r>
        <w:rPr>
          <w:rFonts w:hint="default"/>
          <w:lang w:bidi="ar-SA"/>
        </w:rPr>
        <w:t>rom 2019</w:t>
      </w:r>
      <w:r w:rsidRPr="00FC42DC">
        <w:rPr>
          <w:rFonts w:hint="default"/>
          <w:lang w:bidi="ar-SA"/>
        </w:rPr>
        <w:t>, patrí</w:t>
      </w:r>
      <w:r w:rsidRPr="00FC42DC">
        <w:rPr>
          <w:rFonts w:hint="default"/>
          <w:lang w:bidi="ar-SA"/>
        </w:rPr>
        <w:t xml:space="preserve"> tá</w:t>
      </w:r>
      <w:r w:rsidRPr="00FC42DC">
        <w:rPr>
          <w:rFonts w:hint="default"/>
          <w:lang w:bidi="ar-SA"/>
        </w:rPr>
        <w:t>to dovolenka podľ</w:t>
      </w:r>
      <w:r w:rsidRPr="00FC42DC">
        <w:rPr>
          <w:rFonts w:hint="default"/>
          <w:lang w:bidi="ar-SA"/>
        </w:rPr>
        <w:t>a predpis</w:t>
      </w:r>
      <w:r>
        <w:rPr>
          <w:rFonts w:hint="default"/>
          <w:lang w:bidi="ar-SA"/>
        </w:rPr>
        <w:t>ov ú</w:t>
      </w:r>
      <w:r>
        <w:rPr>
          <w:rFonts w:hint="default"/>
          <w:lang w:bidi="ar-SA"/>
        </w:rPr>
        <w:t>č</w:t>
      </w:r>
      <w:r>
        <w:rPr>
          <w:rFonts w:hint="default"/>
          <w:lang w:bidi="ar-SA"/>
        </w:rPr>
        <w:t>inný</w:t>
      </w:r>
      <w:r>
        <w:rPr>
          <w:rFonts w:hint="default"/>
          <w:lang w:bidi="ar-SA"/>
        </w:rPr>
        <w:t>ch do 31. decembra 2018</w:t>
      </w:r>
      <w:r w:rsidRPr="00FC42DC">
        <w:rPr>
          <w:lang w:bidi="ar-SA"/>
        </w:rPr>
        <w:t>.</w:t>
      </w:r>
      <w:r w:rsidRPr="00FC42DC">
        <w:rPr>
          <w:rStyle w:val="tl8wme"/>
          <w:rFonts w:eastAsia="SimSun" w:hint="default"/>
          <w:lang w:bidi="ar-SA"/>
        </w:rPr>
        <w:t>“.</w:t>
      </w:r>
    </w:p>
    <w:p w:rsidR="004169D3" w:rsidRPr="00FC42DC" w:rsidP="004169D3">
      <w:pPr>
        <w:bidi w:val="0"/>
        <w:spacing w:line="276" w:lineRule="auto"/>
        <w:jc w:val="center"/>
        <w:rPr>
          <w:b/>
          <w:lang w:bidi="ar-SA"/>
        </w:rPr>
      </w:pPr>
    </w:p>
    <w:p w:rsidR="004169D3" w:rsidP="004169D3">
      <w:pPr>
        <w:bidi w:val="0"/>
        <w:spacing w:line="276" w:lineRule="auto"/>
        <w:jc w:val="center"/>
        <w:rPr>
          <w:b/>
          <w:lang w:bidi="ar-SA"/>
        </w:rPr>
      </w:pPr>
      <w:r w:rsidRPr="00FC42DC">
        <w:rPr>
          <w:rFonts w:hint="default"/>
          <w:b/>
          <w:lang w:bidi="ar-SA"/>
        </w:rPr>
        <w:t>Č</w:t>
      </w:r>
      <w:r w:rsidRPr="00FC42DC">
        <w:rPr>
          <w:rFonts w:hint="default"/>
          <w:b/>
          <w:lang w:bidi="ar-SA"/>
        </w:rPr>
        <w:t>l. IV</w:t>
      </w:r>
    </w:p>
    <w:p w:rsidR="004169D3" w:rsidRPr="00FC42DC" w:rsidP="004169D3">
      <w:pPr>
        <w:bidi w:val="0"/>
        <w:spacing w:line="276" w:lineRule="auto"/>
        <w:jc w:val="center"/>
      </w:pPr>
    </w:p>
    <w:p w:rsidR="004169D3" w:rsidP="004169D3">
      <w:pPr>
        <w:bidi w:val="0"/>
        <w:spacing w:line="276" w:lineRule="auto"/>
        <w:ind w:firstLine="708"/>
        <w:jc w:val="both"/>
        <w:rPr>
          <w:lang w:bidi="ar-SA"/>
        </w:rPr>
      </w:pP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 č</w:t>
      </w:r>
      <w:r w:rsidRPr="00FC42DC">
        <w:rPr>
          <w:rFonts w:hint="default"/>
          <w:lang w:bidi="ar-SA"/>
        </w:rPr>
        <w:t>. 200/1998 Z. z. o š</w:t>
      </w:r>
      <w:r w:rsidRPr="00FC42DC">
        <w:rPr>
          <w:rFonts w:hint="default"/>
          <w:lang w:bidi="ar-SA"/>
        </w:rPr>
        <w:t>tá</w:t>
      </w:r>
      <w:r w:rsidRPr="00FC42DC">
        <w:rPr>
          <w:rFonts w:hint="default"/>
          <w:lang w:bidi="ar-SA"/>
        </w:rPr>
        <w:t>tnej služ</w:t>
      </w:r>
      <w:r w:rsidRPr="00FC42DC">
        <w:rPr>
          <w:rFonts w:hint="default"/>
          <w:lang w:bidi="ar-SA"/>
        </w:rPr>
        <w:t>be colní</w:t>
      </w:r>
      <w:r w:rsidRPr="00FC42DC">
        <w:rPr>
          <w:rFonts w:hint="default"/>
          <w:lang w:bidi="ar-SA"/>
        </w:rPr>
        <w:t>kov a o zmene a doplnení</w:t>
      </w:r>
      <w:r w:rsidRPr="00FC42DC">
        <w:rPr>
          <w:rFonts w:hint="default"/>
          <w:lang w:bidi="ar-SA"/>
        </w:rPr>
        <w:t xml:space="preserve"> niektorý</w:t>
      </w:r>
      <w:r w:rsidRPr="00FC42DC">
        <w:rPr>
          <w:rFonts w:hint="default"/>
          <w:lang w:bidi="ar-SA"/>
        </w:rPr>
        <w:t>ch ď</w:t>
      </w:r>
      <w:r w:rsidRPr="00FC42DC">
        <w:rPr>
          <w:rFonts w:hint="default"/>
          <w:lang w:bidi="ar-SA"/>
        </w:rPr>
        <w:t>alší</w:t>
      </w:r>
      <w:r w:rsidRPr="00FC42DC">
        <w:rPr>
          <w:rFonts w:hint="default"/>
          <w:lang w:bidi="ar-SA"/>
        </w:rPr>
        <w:t>ch zá</w:t>
      </w:r>
      <w:r w:rsidRPr="00FC42DC">
        <w:rPr>
          <w:rFonts w:hint="default"/>
          <w:lang w:bidi="ar-SA"/>
        </w:rPr>
        <w:t>konov v </w:t>
      </w:r>
      <w:r w:rsidRPr="00FC42DC">
        <w:rPr>
          <w:rFonts w:hint="default"/>
          <w:lang w:bidi="ar-SA"/>
        </w:rPr>
        <w:t>znení</w:t>
      </w:r>
      <w:r w:rsidRPr="00FC42DC">
        <w:rPr>
          <w:rFonts w:hint="default"/>
          <w:lang w:bidi="ar-SA"/>
        </w:rPr>
        <w:t xml:space="preserve">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54/1999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337/1999 Z. z., zá</w:t>
      </w:r>
      <w:r w:rsidRPr="00FC42DC">
        <w:rPr>
          <w:rFonts w:hint="default"/>
          <w:lang w:bidi="ar-SA"/>
        </w:rPr>
        <w:t>kona                   č</w:t>
      </w:r>
      <w:r w:rsidRPr="00FC42DC">
        <w:rPr>
          <w:rFonts w:hint="default"/>
          <w:lang w:bidi="ar-SA"/>
        </w:rPr>
        <w:t>. 417/2000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328/</w:t>
      </w:r>
      <w:r w:rsidRPr="00FC42DC">
        <w:rPr>
          <w:rFonts w:hint="default"/>
          <w:lang w:bidi="ar-SA"/>
        </w:rPr>
        <w:t>2002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664/2002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251/2003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464/2003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199/2004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365/2004 Z. z., zá</w:t>
      </w:r>
      <w:r w:rsidRPr="00FC42DC">
        <w:rPr>
          <w:rFonts w:hint="default"/>
          <w:lang w:bidi="ar-SA"/>
        </w:rPr>
        <w:t>kona                č</w:t>
      </w:r>
      <w:r w:rsidRPr="00FC42DC">
        <w:rPr>
          <w:rFonts w:hint="default"/>
          <w:lang w:bidi="ar-SA"/>
        </w:rPr>
        <w:t>. 382/2004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652/2004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732/2004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258/2005 Z.</w:t>
      </w:r>
      <w:r w:rsidRPr="00FC42DC">
        <w:rPr>
          <w:rFonts w:hint="default"/>
          <w:lang w:bidi="ar-SA"/>
        </w:rPr>
        <w:t xml:space="preserve">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623/2005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330/2007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537/2007 Z. z., zá</w:t>
      </w:r>
      <w:r w:rsidRPr="00FC42DC">
        <w:rPr>
          <w:rFonts w:hint="default"/>
          <w:lang w:bidi="ar-SA"/>
        </w:rPr>
        <w:t>kona                  č</w:t>
      </w:r>
      <w:r w:rsidRPr="00FC42DC">
        <w:rPr>
          <w:rFonts w:hint="default"/>
          <w:lang w:bidi="ar-SA"/>
        </w:rPr>
        <w:t>. 166/2008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465/2008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583/2008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305/2009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465/2009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151/2010 Z. z.,</w:t>
      </w:r>
      <w:r w:rsidRPr="00FC42DC">
        <w:rPr>
          <w:rFonts w:hint="default"/>
          <w:lang w:bidi="ar-SA"/>
        </w:rPr>
        <w:t xml:space="preserve"> 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543/2010 Z. z., zá</w:t>
      </w:r>
      <w:r w:rsidRPr="00FC42DC">
        <w:rPr>
          <w:rFonts w:hint="default"/>
          <w:lang w:bidi="ar-SA"/>
        </w:rPr>
        <w:t>kona                č</w:t>
      </w:r>
      <w:r w:rsidRPr="00FC42DC">
        <w:rPr>
          <w:rFonts w:hint="default"/>
          <w:lang w:bidi="ar-SA"/>
        </w:rPr>
        <w:t>. 48/2011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389/2011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546/2011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69/2012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441/2012 Z. z.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462/2013 Z. z.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307/2014 Z. z., zá</w:t>
      </w:r>
      <w:r w:rsidRPr="00FC42DC">
        <w:rPr>
          <w:rFonts w:hint="default"/>
          <w:lang w:bidi="ar-SA"/>
        </w:rPr>
        <w:t xml:space="preserve">kona                  </w:t>
      </w:r>
      <w:r>
        <w:rPr>
          <w:rFonts w:hint="default"/>
          <w:lang w:bidi="ar-SA"/>
        </w:rPr>
        <w:t>č</w:t>
      </w:r>
      <w:r>
        <w:rPr>
          <w:rFonts w:hint="default"/>
          <w:lang w:bidi="ar-SA"/>
        </w:rPr>
        <w:t>. 440/2015 Z</w:t>
      </w:r>
      <w:r>
        <w:rPr>
          <w:rFonts w:hint="default"/>
          <w:lang w:bidi="ar-SA"/>
        </w:rPr>
        <w:t>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125/2016 Z. z., 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>. 257/2017 Z. z. a </w:t>
      </w:r>
      <w:r>
        <w:rPr>
          <w:rFonts w:hint="default"/>
          <w:lang w:bidi="ar-SA"/>
        </w:rPr>
        <w:t>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 xml:space="preserve">. 272/2017 Z. z. </w:t>
      </w:r>
      <w:r w:rsidRPr="00FC42DC">
        <w:rPr>
          <w:rFonts w:hint="default"/>
          <w:lang w:bidi="ar-SA"/>
        </w:rPr>
        <w:t>sa mení</w:t>
      </w:r>
      <w:r w:rsidRPr="00FC42DC">
        <w:rPr>
          <w:rFonts w:hint="default"/>
          <w:lang w:bidi="ar-SA"/>
        </w:rPr>
        <w:t xml:space="preserve"> a </w:t>
      </w:r>
      <w:r w:rsidRPr="00FC42DC">
        <w:rPr>
          <w:rFonts w:hint="default"/>
          <w:lang w:bidi="ar-SA"/>
        </w:rPr>
        <w:t>dopĺň</w:t>
      </w:r>
      <w:r w:rsidRPr="00FC42DC">
        <w:rPr>
          <w:rFonts w:hint="default"/>
          <w:lang w:bidi="ar-SA"/>
        </w:rPr>
        <w:t>a takto:</w:t>
      </w:r>
    </w:p>
    <w:p w:rsidR="004169D3" w:rsidRPr="00FC42DC" w:rsidP="004169D3">
      <w:pPr>
        <w:bidi w:val="0"/>
        <w:spacing w:line="276" w:lineRule="auto"/>
        <w:ind w:firstLine="708"/>
        <w:jc w:val="both"/>
      </w:pPr>
    </w:p>
    <w:p w:rsidR="004169D3" w:rsidP="004169D3">
      <w:pPr>
        <w:pStyle w:val="ListParagraph"/>
        <w:widowControl/>
        <w:numPr>
          <w:numId w:val="25"/>
        </w:numPr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143 ods. 1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34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52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43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66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ov“.</w:t>
      </w:r>
    </w:p>
    <w:p w:rsidR="004169D3" w:rsidRPr="00FC42DC" w:rsidP="004169D3">
      <w:pPr>
        <w:pStyle w:val="ListParagraph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5"/>
        </w:numPr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143 ods. 5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28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46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31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48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ov“.</w:t>
      </w:r>
    </w:p>
    <w:p w:rsidR="004169D3" w:rsidRPr="00FC42DC" w:rsidP="004169D3">
      <w:pPr>
        <w:pStyle w:val="ListParagraph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5"/>
        </w:numPr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144 ods. 2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28 tý</w:t>
      </w:r>
      <w:r w:rsidRPr="00FC42DC">
        <w:rPr>
          <w:rFonts w:hint="default"/>
        </w:rPr>
        <w:t>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46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31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48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ov“.</w:t>
      </w:r>
    </w:p>
    <w:p w:rsidR="004169D3" w:rsidRPr="00FC42DC" w:rsidP="004169D3">
      <w:pPr>
        <w:pStyle w:val="ListParagraph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5"/>
        </w:numPr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Za §</w:t>
      </w:r>
      <w:r w:rsidRPr="00FC42DC">
        <w:rPr>
          <w:rFonts w:hint="default"/>
        </w:rPr>
        <w:t xml:space="preserve"> 268m sa vkladá</w:t>
      </w:r>
      <w:r w:rsidRPr="00FC42DC">
        <w:rPr>
          <w:rFonts w:hint="default"/>
        </w:rPr>
        <w:t xml:space="preserve"> §</w:t>
      </w:r>
      <w:r w:rsidRPr="00FC42DC">
        <w:rPr>
          <w:rFonts w:hint="default"/>
        </w:rPr>
        <w:t xml:space="preserve"> 268n, ktorý</w:t>
      </w:r>
      <w:r w:rsidRPr="00FC42DC">
        <w:rPr>
          <w:rFonts w:hint="default"/>
        </w:rPr>
        <w:t xml:space="preserve"> vrá</w:t>
      </w:r>
      <w:r w:rsidRPr="00FC42DC">
        <w:rPr>
          <w:rFonts w:hint="default"/>
        </w:rPr>
        <w:t>tane nadpisu znie:</w:t>
      </w:r>
    </w:p>
    <w:p w:rsidR="004169D3" w:rsidP="004169D3">
      <w:pPr>
        <w:pStyle w:val="ListParagraph"/>
        <w:bidi w:val="0"/>
        <w:spacing w:line="276" w:lineRule="auto"/>
        <w:ind w:left="0"/>
      </w:pPr>
    </w:p>
    <w:p w:rsidR="004169D3" w:rsidRPr="00FC42DC" w:rsidP="004169D3">
      <w:pPr>
        <w:pStyle w:val="ListParagraph"/>
        <w:bidi w:val="0"/>
        <w:spacing w:line="276" w:lineRule="auto"/>
        <w:ind w:left="0"/>
        <w:jc w:val="center"/>
      </w:pPr>
      <w:r w:rsidRPr="00FC42DC">
        <w:rPr>
          <w:rFonts w:hint="default"/>
        </w:rPr>
        <w:t>„</w:t>
      </w:r>
      <w:r w:rsidRPr="00FC42DC">
        <w:rPr>
          <w:rFonts w:hint="default"/>
          <w:b/>
        </w:rPr>
        <w:t>§</w:t>
      </w:r>
      <w:r w:rsidRPr="00FC42DC">
        <w:rPr>
          <w:rFonts w:hint="default"/>
          <w:b/>
        </w:rPr>
        <w:t xml:space="preserve"> 268n</w:t>
      </w:r>
    </w:p>
    <w:p w:rsidR="004169D3" w:rsidRPr="00FC42DC" w:rsidP="004169D3">
      <w:pPr>
        <w:pStyle w:val="ListParagraph"/>
        <w:bidi w:val="0"/>
        <w:spacing w:line="276" w:lineRule="auto"/>
        <w:ind w:left="0"/>
        <w:jc w:val="center"/>
      </w:pPr>
      <w:r w:rsidRPr="00FC42DC">
        <w:rPr>
          <w:rFonts w:hint="default"/>
          <w:b/>
        </w:rPr>
        <w:t>Prechodné</w:t>
      </w:r>
      <w:r w:rsidRPr="00FC42DC">
        <w:rPr>
          <w:rFonts w:hint="default"/>
          <w:b/>
        </w:rPr>
        <w:t xml:space="preserve"> ustanovenie k </w:t>
      </w:r>
      <w:r w:rsidRPr="00FC42DC">
        <w:rPr>
          <w:rFonts w:hint="default"/>
          <w:b/>
        </w:rPr>
        <w:t>ú</w:t>
      </w:r>
      <w:r>
        <w:rPr>
          <w:rFonts w:hint="default"/>
          <w:b/>
        </w:rPr>
        <w:t>prave úč</w:t>
      </w:r>
      <w:r>
        <w:rPr>
          <w:rFonts w:hint="default"/>
          <w:b/>
        </w:rPr>
        <w:t>inn</w:t>
      </w:r>
      <w:r>
        <w:rPr>
          <w:rFonts w:hint="default"/>
          <w:b/>
        </w:rPr>
        <w:t>ej od 1. januá</w:t>
      </w:r>
      <w:r>
        <w:rPr>
          <w:rFonts w:hint="default"/>
          <w:b/>
        </w:rPr>
        <w:t>ra 2019</w:t>
      </w:r>
    </w:p>
    <w:p w:rsidR="004169D3" w:rsidP="004169D3">
      <w:pPr>
        <w:shd w:val="clear" w:color="auto" w:fill="FFFFFF"/>
        <w:bidi w:val="0"/>
        <w:spacing w:line="276" w:lineRule="auto"/>
        <w:jc w:val="both"/>
        <w:rPr>
          <w:lang w:bidi="ar-SA"/>
        </w:rPr>
      </w:pPr>
    </w:p>
    <w:p w:rsidR="004169D3" w:rsidRPr="00FC42DC" w:rsidP="004169D3">
      <w:pPr>
        <w:shd w:val="clear" w:color="auto" w:fill="FFFFFF"/>
        <w:bidi w:val="0"/>
        <w:spacing w:line="276" w:lineRule="auto"/>
        <w:jc w:val="both"/>
      </w:pPr>
      <w:r w:rsidRPr="00FC42DC">
        <w:rPr>
          <w:rFonts w:hint="default"/>
          <w:lang w:bidi="ar-SA"/>
        </w:rPr>
        <w:t>Colníč</w:t>
      </w:r>
      <w:r w:rsidRPr="00FC42DC">
        <w:rPr>
          <w:rFonts w:hint="default"/>
          <w:lang w:bidi="ar-SA"/>
        </w:rPr>
        <w:t>ke, ktorá</w:t>
      </w:r>
      <w:r w:rsidRPr="00FC42DC">
        <w:rPr>
          <w:rFonts w:hint="default"/>
          <w:lang w:bidi="ar-SA"/>
        </w:rPr>
        <w:t xml:space="preserve"> nastú</w:t>
      </w:r>
      <w:r w:rsidRPr="00FC42DC">
        <w:rPr>
          <w:rFonts w:hint="default"/>
          <w:lang w:bidi="ar-SA"/>
        </w:rPr>
        <w:t>pila na materskú</w:t>
      </w:r>
      <w:r>
        <w:rPr>
          <w:rFonts w:hint="default"/>
          <w:lang w:bidi="ar-SA"/>
        </w:rPr>
        <w:t xml:space="preserve"> dovolenku pred 1. januá</w:t>
      </w:r>
      <w:r>
        <w:rPr>
          <w:rFonts w:hint="default"/>
          <w:lang w:bidi="ar-SA"/>
        </w:rPr>
        <w:t>rom 2019</w:t>
      </w:r>
      <w:r w:rsidRPr="00FC42DC">
        <w:rPr>
          <w:rFonts w:hint="default"/>
          <w:lang w:bidi="ar-SA"/>
        </w:rPr>
        <w:t xml:space="preserve"> a colní</w:t>
      </w:r>
      <w:r w:rsidRPr="00FC42DC">
        <w:rPr>
          <w:rFonts w:hint="default"/>
          <w:lang w:bidi="ar-SA"/>
        </w:rPr>
        <w:t>kovi, ktorý</w:t>
      </w:r>
      <w:r w:rsidRPr="00FC42DC">
        <w:rPr>
          <w:rFonts w:hint="default"/>
          <w:lang w:bidi="ar-SA"/>
        </w:rPr>
        <w:t xml:space="preserve"> nastú</w:t>
      </w:r>
      <w:r w:rsidRPr="00FC42DC">
        <w:rPr>
          <w:rFonts w:hint="default"/>
          <w:lang w:bidi="ar-SA"/>
        </w:rPr>
        <w:t>pil na rodič</w:t>
      </w:r>
      <w:r w:rsidRPr="00FC42DC">
        <w:rPr>
          <w:rFonts w:hint="default"/>
          <w:lang w:bidi="ar-SA"/>
        </w:rPr>
        <w:t>ovskú</w:t>
      </w:r>
      <w:r w:rsidRPr="00FC42DC">
        <w:rPr>
          <w:rFonts w:hint="default"/>
          <w:lang w:bidi="ar-SA"/>
        </w:rPr>
        <w:t xml:space="preserve"> dovolenku podľ</w:t>
      </w:r>
      <w:r w:rsidRPr="00FC42DC">
        <w:rPr>
          <w:rFonts w:hint="default"/>
          <w:lang w:bidi="ar-SA"/>
        </w:rPr>
        <w:t>a §</w:t>
      </w:r>
      <w:r w:rsidRPr="00FC42DC">
        <w:rPr>
          <w:rFonts w:hint="default"/>
          <w:lang w:bidi="ar-SA"/>
        </w:rPr>
        <w:t xml:space="preserve"> </w:t>
      </w:r>
      <w:r>
        <w:rPr>
          <w:rFonts w:hint="default"/>
          <w:lang w:bidi="ar-SA"/>
        </w:rPr>
        <w:t>143 ods. 1 pred 1. januá</w:t>
      </w:r>
      <w:r>
        <w:rPr>
          <w:rFonts w:hint="default"/>
          <w:lang w:bidi="ar-SA"/>
        </w:rPr>
        <w:t>rom 2019</w:t>
      </w:r>
      <w:r w:rsidRPr="00FC42DC">
        <w:rPr>
          <w:rFonts w:hint="default"/>
          <w:lang w:bidi="ar-SA"/>
        </w:rPr>
        <w:t>, patrí</w:t>
      </w:r>
      <w:r w:rsidRPr="00FC42DC">
        <w:rPr>
          <w:rFonts w:hint="default"/>
          <w:lang w:bidi="ar-SA"/>
        </w:rPr>
        <w:t xml:space="preserve"> tá</w:t>
      </w:r>
      <w:r w:rsidRPr="00FC42DC">
        <w:rPr>
          <w:rFonts w:hint="default"/>
          <w:lang w:bidi="ar-SA"/>
        </w:rPr>
        <w:t>to dovolenka podľ</w:t>
      </w:r>
      <w:r w:rsidRPr="00FC42DC">
        <w:rPr>
          <w:rFonts w:hint="default"/>
          <w:lang w:bidi="ar-SA"/>
        </w:rPr>
        <w:t>a predpis</w:t>
      </w:r>
      <w:r>
        <w:rPr>
          <w:rFonts w:hint="default"/>
          <w:lang w:bidi="ar-SA"/>
        </w:rPr>
        <w:t>ov úč</w:t>
      </w:r>
      <w:r>
        <w:rPr>
          <w:rFonts w:hint="default"/>
          <w:lang w:bidi="ar-SA"/>
        </w:rPr>
        <w:t>inný</w:t>
      </w:r>
      <w:r>
        <w:rPr>
          <w:rFonts w:hint="default"/>
          <w:lang w:bidi="ar-SA"/>
        </w:rPr>
        <w:t>ch do 31. decembra 2018</w:t>
      </w:r>
      <w:r w:rsidRPr="00FC42DC">
        <w:rPr>
          <w:rFonts w:hint="default"/>
          <w:lang w:bidi="ar-SA"/>
        </w:rPr>
        <w:t>.“.</w:t>
      </w:r>
    </w:p>
    <w:p w:rsidR="004169D3" w:rsidRPr="00FC42DC" w:rsidP="004169D3">
      <w:pPr>
        <w:pStyle w:val="ListParagraph"/>
        <w:bidi w:val="0"/>
        <w:spacing w:line="276" w:lineRule="auto"/>
        <w:jc w:val="both"/>
      </w:pPr>
    </w:p>
    <w:p w:rsidR="004169D3" w:rsidP="004169D3">
      <w:pPr>
        <w:bidi w:val="0"/>
        <w:spacing w:line="276" w:lineRule="auto"/>
        <w:jc w:val="center"/>
        <w:rPr>
          <w:b/>
          <w:lang w:bidi="ar-SA"/>
        </w:rPr>
      </w:pPr>
      <w:r w:rsidRPr="00FC42DC">
        <w:rPr>
          <w:rFonts w:hint="default"/>
          <w:b/>
          <w:lang w:bidi="ar-SA"/>
        </w:rPr>
        <w:t>Č</w:t>
      </w:r>
      <w:r w:rsidRPr="00FC42DC">
        <w:rPr>
          <w:rFonts w:hint="default"/>
          <w:b/>
          <w:lang w:bidi="ar-SA"/>
        </w:rPr>
        <w:t>l. V</w:t>
      </w:r>
    </w:p>
    <w:p w:rsidR="004169D3" w:rsidRPr="00FC42DC" w:rsidP="004169D3">
      <w:pPr>
        <w:bidi w:val="0"/>
        <w:spacing w:line="276" w:lineRule="auto"/>
        <w:jc w:val="center"/>
      </w:pPr>
    </w:p>
    <w:p w:rsidR="004169D3" w:rsidP="004169D3">
      <w:pPr>
        <w:bidi w:val="0"/>
        <w:spacing w:line="276" w:lineRule="auto"/>
        <w:ind w:firstLine="708"/>
        <w:jc w:val="both"/>
        <w:rPr>
          <w:lang w:bidi="ar-SA"/>
        </w:rPr>
      </w:pP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 č</w:t>
      </w:r>
      <w:r w:rsidRPr="00FC42DC">
        <w:rPr>
          <w:rFonts w:hint="default"/>
          <w:lang w:bidi="ar-SA"/>
        </w:rPr>
        <w:t xml:space="preserve">. 385/2000 Z. z. </w:t>
      </w:r>
      <w:r w:rsidRPr="00FC42DC">
        <w:rPr>
          <w:rStyle w:val="h1a"/>
          <w:rFonts w:hint="default"/>
          <w:lang w:bidi="ar-SA"/>
        </w:rPr>
        <w:t>o sudcoch a prí</w:t>
      </w:r>
      <w:r w:rsidRPr="00FC42DC">
        <w:rPr>
          <w:rStyle w:val="h1a"/>
          <w:rFonts w:hint="default"/>
          <w:lang w:bidi="ar-SA"/>
        </w:rPr>
        <w:t>sediacich a o zmene a doplnení</w:t>
      </w:r>
      <w:r w:rsidRPr="00FC42DC">
        <w:rPr>
          <w:rStyle w:val="h1a"/>
          <w:rFonts w:hint="default"/>
          <w:lang w:bidi="ar-SA"/>
        </w:rPr>
        <w:t xml:space="preserve"> niektorý</w:t>
      </w:r>
      <w:r w:rsidRPr="00FC42DC">
        <w:rPr>
          <w:rStyle w:val="h1a"/>
          <w:rFonts w:hint="default"/>
          <w:lang w:bidi="ar-SA"/>
        </w:rPr>
        <w:t>ch zá</w:t>
      </w:r>
      <w:r w:rsidRPr="00FC42DC">
        <w:rPr>
          <w:rStyle w:val="h1a"/>
          <w:rFonts w:hint="default"/>
          <w:lang w:bidi="ar-SA"/>
        </w:rPr>
        <w:t>konov v </w:t>
      </w:r>
      <w:r w:rsidRPr="00FC42DC">
        <w:rPr>
          <w:rStyle w:val="h1a"/>
          <w:rFonts w:hint="default"/>
          <w:lang w:bidi="ar-SA"/>
        </w:rPr>
        <w:t>znení</w:t>
      </w:r>
      <w:r w:rsidRPr="00FC42DC">
        <w:rPr>
          <w:rStyle w:val="h1a"/>
          <w:rFonts w:hint="default"/>
          <w:lang w:bidi="ar-SA"/>
        </w:rPr>
        <w:t xml:space="preserve"> 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>. 185/2002 Z. z., 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43" w:history="1">
        <w:r w:rsidRPr="00FC42DC">
          <w:rPr>
            <w:lang w:bidi="ar-SA"/>
          </w:rPr>
          <w:t>670/2002 Z. z.</w:t>
        </w:r>
      </w:hyperlink>
      <w:r w:rsidRPr="00FC42DC">
        <w:rPr>
          <w:lang w:bidi="ar-SA"/>
        </w:rPr>
        <w:t>,</w:t>
      </w:r>
      <w:r w:rsidRPr="00FC42DC">
        <w:rPr>
          <w:rStyle w:val="h1a"/>
          <w:rFonts w:hint="default"/>
          <w:lang w:bidi="ar-SA"/>
        </w:rPr>
        <w:t xml:space="preserve"> 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44" w:history="1">
        <w:r w:rsidRPr="00FC42DC">
          <w:rPr>
            <w:lang w:bidi="ar-SA"/>
          </w:rPr>
          <w:t>426/2003 Z. z.</w:t>
        </w:r>
      </w:hyperlink>
      <w:r w:rsidRPr="00FC42DC">
        <w:rPr>
          <w:lang w:bidi="ar-SA"/>
        </w:rPr>
        <w:t>,</w:t>
      </w:r>
      <w:r w:rsidRPr="00FC42DC">
        <w:rPr>
          <w:rStyle w:val="h1a"/>
          <w:rFonts w:hint="default"/>
          <w:lang w:bidi="ar-SA"/>
        </w:rPr>
        <w:t xml:space="preserve"> 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45" w:history="1">
        <w:r w:rsidRPr="00FC42DC">
          <w:rPr>
            <w:lang w:bidi="ar-SA"/>
          </w:rPr>
          <w:t>458/2003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apple-converted-space"/>
          <w:rFonts w:hint="default"/>
          <w:lang w:bidi="ar-SA"/>
        </w:rPr>
        <w:t>zá</w:t>
      </w:r>
      <w:r w:rsidRPr="00FC42DC">
        <w:rPr>
          <w:rStyle w:val="apple-converted-space"/>
          <w:rFonts w:hint="default"/>
          <w:lang w:bidi="ar-SA"/>
        </w:rPr>
        <w:t>kona č</w:t>
      </w:r>
      <w:r w:rsidRPr="00FC42DC">
        <w:rPr>
          <w:rStyle w:val="apple-converted-space"/>
          <w:rFonts w:hint="default"/>
          <w:lang w:bidi="ar-SA"/>
        </w:rPr>
        <w:t xml:space="preserve">. 462/2003 Z. z., 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46" w:history="1">
        <w:r w:rsidRPr="00FC42DC">
          <w:rPr>
            <w:lang w:bidi="ar-SA"/>
          </w:rPr>
          <w:t>505/2003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              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47" w:history="1">
        <w:r w:rsidRPr="00FC42DC">
          <w:rPr>
            <w:lang w:bidi="ar-SA"/>
          </w:rPr>
          <w:t>514/2003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48" w:history="1">
        <w:r w:rsidRPr="00FC42DC">
          <w:rPr>
            <w:lang w:bidi="ar-SA"/>
          </w:rPr>
          <w:t>548/2003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49" w:history="1">
        <w:r w:rsidRPr="00FC42DC">
          <w:rPr>
            <w:lang w:bidi="ar-SA"/>
          </w:rPr>
          <w:t>267/2004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         č</w:t>
      </w:r>
      <w:r w:rsidRPr="00FC42DC">
        <w:rPr>
          <w:rStyle w:val="h1a"/>
          <w:rFonts w:hint="default"/>
          <w:lang w:bidi="ar-SA"/>
        </w:rPr>
        <w:t>. 403/2004 Z. z., 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50" w:history="1">
        <w:r w:rsidRPr="00FC42DC">
          <w:rPr>
            <w:lang w:bidi="ar-SA"/>
          </w:rPr>
          <w:t>530/2004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51" w:history="1">
        <w:r w:rsidRPr="00FC42DC">
          <w:rPr>
            <w:lang w:bidi="ar-SA"/>
          </w:rPr>
          <w:t>586/2004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52" w:history="1">
        <w:r w:rsidRPr="00FC42DC">
          <w:rPr>
            <w:lang w:bidi="ar-SA"/>
          </w:rPr>
          <w:t>609/2004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53" w:history="1">
        <w:r w:rsidRPr="00FC42DC">
          <w:rPr>
            <w:lang w:bidi="ar-SA"/>
          </w:rPr>
          <w:t>757/2004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54" w:history="1">
        <w:r w:rsidRPr="00FC42DC">
          <w:rPr>
            <w:lang w:bidi="ar-SA"/>
          </w:rPr>
          <w:t>122/2005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55" w:history="1">
        <w:r w:rsidRPr="00FC42DC">
          <w:rPr>
            <w:lang w:bidi="ar-SA"/>
          </w:rPr>
          <w:t>622/2005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apple-converted-space"/>
          <w:rFonts w:hint="default"/>
          <w:lang w:bidi="ar-SA"/>
        </w:rPr>
        <w:t>ná</w:t>
      </w:r>
      <w:r w:rsidRPr="00FC42DC">
        <w:rPr>
          <w:rStyle w:val="apple-converted-space"/>
          <w:rFonts w:hint="default"/>
          <w:lang w:bidi="ar-SA"/>
        </w:rPr>
        <w:t>lezu Ú</w:t>
      </w:r>
      <w:r w:rsidRPr="00FC42DC">
        <w:rPr>
          <w:rStyle w:val="apple-converted-space"/>
          <w:rFonts w:hint="default"/>
          <w:lang w:bidi="ar-SA"/>
        </w:rPr>
        <w:t>stavné</w:t>
      </w:r>
      <w:r w:rsidRPr="00FC42DC">
        <w:rPr>
          <w:rStyle w:val="apple-converted-space"/>
          <w:rFonts w:hint="default"/>
          <w:lang w:bidi="ar-SA"/>
        </w:rPr>
        <w:t>ho sú</w:t>
      </w:r>
      <w:r w:rsidRPr="00FC42DC">
        <w:rPr>
          <w:rStyle w:val="apple-converted-space"/>
          <w:rFonts w:hint="default"/>
          <w:lang w:bidi="ar-SA"/>
        </w:rPr>
        <w:t>du Slovenskej republiky č</w:t>
      </w:r>
      <w:r w:rsidRPr="00FC42DC">
        <w:rPr>
          <w:rStyle w:val="apple-converted-space"/>
          <w:rFonts w:hint="default"/>
          <w:lang w:bidi="ar-SA"/>
        </w:rPr>
        <w:t xml:space="preserve">. 15/2008 Z. z., 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56" w:history="1">
        <w:r w:rsidRPr="00FC42DC">
          <w:rPr>
            <w:lang w:bidi="ar-SA"/>
          </w:rPr>
          <w:t>517/2008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       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57" w:history="1">
        <w:r w:rsidRPr="00FC42DC">
          <w:rPr>
            <w:lang w:bidi="ar-SA"/>
          </w:rPr>
          <w:t>520/2008 Z. z.</w:t>
        </w:r>
      </w:hyperlink>
      <w:r w:rsidRPr="00FC42DC">
        <w:rPr>
          <w:lang w:bidi="ar-SA"/>
        </w:rPr>
        <w:t>,</w:t>
      </w:r>
      <w:r w:rsidRPr="00FC42DC">
        <w:rPr>
          <w:rStyle w:val="h1a"/>
          <w:rFonts w:hint="default"/>
          <w:lang w:bidi="ar-SA"/>
        </w:rPr>
        <w:t xml:space="preserve"> 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58" w:history="1">
        <w:r w:rsidRPr="00FC42DC">
          <w:rPr>
            <w:lang w:bidi="ar-SA"/>
          </w:rPr>
          <w:t>59/2009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59" w:history="1">
        <w:r w:rsidRPr="00FC42DC">
          <w:rPr>
            <w:lang w:bidi="ar-SA"/>
          </w:rPr>
          <w:t>290/2009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60" w:history="1">
        <w:r w:rsidRPr="00FC42DC">
          <w:rPr>
            <w:lang w:bidi="ar-SA"/>
          </w:rPr>
          <w:t>291/2009 Z. z.</w:t>
        </w:r>
      </w:hyperlink>
      <w:r w:rsidRPr="00FC42DC">
        <w:rPr>
          <w:lang w:bidi="ar-SA"/>
        </w:rPr>
        <w:t>,</w:t>
      </w:r>
      <w:r w:rsidRPr="00FC42DC">
        <w:rPr>
          <w:rStyle w:val="h1a"/>
          <w:rFonts w:hint="default"/>
          <w:lang w:bidi="ar-SA"/>
        </w:rPr>
        <w:t xml:space="preserve"> 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61" w:history="1">
        <w:r w:rsidRPr="00FC42DC">
          <w:rPr>
            <w:lang w:bidi="ar-SA"/>
          </w:rPr>
          <w:t>500/2010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32" w:history="1">
        <w:r w:rsidRPr="00FC42DC">
          <w:rPr>
            <w:lang w:bidi="ar-SA"/>
          </w:rPr>
          <w:t>543/2010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62" w:history="1">
        <w:r w:rsidRPr="00FC42DC">
          <w:rPr>
            <w:lang w:bidi="ar-SA"/>
          </w:rPr>
          <w:t>33/2011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                 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63" w:history="1">
        <w:r w:rsidRPr="00FC42DC">
          <w:rPr>
            <w:lang w:bidi="ar-SA"/>
          </w:rPr>
          <w:t>100/2011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64" w:history="1">
        <w:r w:rsidRPr="00FC42DC">
          <w:rPr>
            <w:lang w:bidi="ar-SA"/>
          </w:rPr>
          <w:t>467/2011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65" w:history="1">
        <w:r w:rsidRPr="00FC42DC">
          <w:rPr>
            <w:lang w:bidi="ar-SA"/>
          </w:rPr>
          <w:t>503/2011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35" w:history="1">
        <w:r w:rsidRPr="00FC42DC">
          <w:rPr>
            <w:lang w:bidi="ar-SA"/>
          </w:rPr>
          <w:t>79/2012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66" w:history="1">
        <w:r w:rsidRPr="00FC42DC">
          <w:rPr>
            <w:lang w:bidi="ar-SA"/>
          </w:rPr>
          <w:t>335/2012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67" w:history="1">
        <w:r w:rsidRPr="00FC42DC">
          <w:rPr>
            <w:lang w:bidi="ar-SA"/>
          </w:rPr>
          <w:t>392/2012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39" w:history="1">
        <w:r w:rsidRPr="00FC42DC">
          <w:rPr>
            <w:lang w:bidi="ar-SA"/>
          </w:rPr>
          <w:t>462/2013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          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68" w:history="1">
        <w:r w:rsidRPr="00FC42DC">
          <w:rPr>
            <w:lang w:bidi="ar-SA"/>
          </w:rPr>
          <w:t>195/2014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apple-converted-space"/>
          <w:rFonts w:hint="default"/>
          <w:lang w:bidi="ar-SA"/>
        </w:rPr>
        <w:t>ná</w:t>
      </w:r>
      <w:r w:rsidRPr="00FC42DC">
        <w:rPr>
          <w:rStyle w:val="apple-converted-space"/>
          <w:rFonts w:hint="default"/>
          <w:lang w:bidi="ar-SA"/>
        </w:rPr>
        <w:t>lezu Ú</w:t>
      </w:r>
      <w:r w:rsidRPr="00FC42DC">
        <w:rPr>
          <w:rStyle w:val="apple-converted-space"/>
          <w:rFonts w:hint="default"/>
          <w:lang w:bidi="ar-SA"/>
        </w:rPr>
        <w:t>stavné</w:t>
      </w:r>
      <w:r w:rsidRPr="00FC42DC">
        <w:rPr>
          <w:rStyle w:val="apple-converted-space"/>
          <w:rFonts w:hint="default"/>
          <w:lang w:bidi="ar-SA"/>
        </w:rPr>
        <w:t>ho sú</w:t>
      </w:r>
      <w:r w:rsidRPr="00FC42DC">
        <w:rPr>
          <w:rStyle w:val="apple-converted-space"/>
          <w:rFonts w:hint="default"/>
          <w:lang w:bidi="ar-SA"/>
        </w:rPr>
        <w:t>du Slovens</w:t>
      </w:r>
      <w:r w:rsidRPr="00FC42DC">
        <w:rPr>
          <w:rStyle w:val="apple-converted-space"/>
          <w:rFonts w:hint="default"/>
          <w:lang w:bidi="ar-SA"/>
        </w:rPr>
        <w:t>kej republiky č</w:t>
      </w:r>
      <w:r w:rsidRPr="00FC42DC">
        <w:rPr>
          <w:rStyle w:val="apple-converted-space"/>
          <w:rFonts w:hint="default"/>
          <w:lang w:bidi="ar-SA"/>
        </w:rPr>
        <w:t>. 216/2014 Z. z., ná</w:t>
      </w:r>
      <w:r w:rsidRPr="00FC42DC">
        <w:rPr>
          <w:rStyle w:val="apple-converted-space"/>
          <w:rFonts w:hint="default"/>
          <w:lang w:bidi="ar-SA"/>
        </w:rPr>
        <w:t>lezu Ú</w:t>
      </w:r>
      <w:r w:rsidRPr="00FC42DC">
        <w:rPr>
          <w:rStyle w:val="apple-converted-space"/>
          <w:rFonts w:hint="default"/>
          <w:lang w:bidi="ar-SA"/>
        </w:rPr>
        <w:t>stavné</w:t>
      </w:r>
      <w:r w:rsidRPr="00FC42DC">
        <w:rPr>
          <w:rStyle w:val="apple-converted-space"/>
          <w:rFonts w:hint="default"/>
          <w:lang w:bidi="ar-SA"/>
        </w:rPr>
        <w:t>ho sú</w:t>
      </w:r>
      <w:r w:rsidRPr="00FC42DC">
        <w:rPr>
          <w:rStyle w:val="apple-converted-space"/>
          <w:rFonts w:hint="default"/>
          <w:lang w:bidi="ar-SA"/>
        </w:rPr>
        <w:t>du Slovenskej republiky č</w:t>
      </w:r>
      <w:r w:rsidRPr="00FC42DC">
        <w:rPr>
          <w:rStyle w:val="apple-converted-space"/>
          <w:rFonts w:hint="default"/>
          <w:lang w:bidi="ar-SA"/>
        </w:rPr>
        <w:t xml:space="preserve">. 261/2014 Z. z., 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40" w:history="1">
        <w:r w:rsidRPr="00FC42DC">
          <w:rPr>
            <w:lang w:bidi="ar-SA"/>
          </w:rPr>
          <w:t>307/2014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       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69" w:history="1">
        <w:r w:rsidRPr="00FC42DC">
          <w:rPr>
            <w:lang w:bidi="ar-SA"/>
          </w:rPr>
          <w:t>322/2014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70" w:history="1">
        <w:r w:rsidRPr="00FC42DC">
          <w:rPr>
            <w:lang w:bidi="ar-SA"/>
          </w:rPr>
          <w:t>362/2014 Z. z.</w:t>
        </w:r>
      </w:hyperlink>
      <w:r w:rsidRPr="00FC42DC">
        <w:rPr>
          <w:lang w:bidi="ar-SA"/>
        </w:rPr>
        <w:t>,</w:t>
      </w:r>
      <w:r w:rsidRPr="00FC42DC">
        <w:rPr>
          <w:rStyle w:val="h1a"/>
          <w:rFonts w:hint="default"/>
          <w:lang w:bidi="ar-SA"/>
        </w:rPr>
        <w:t xml:space="preserve"> zá</w:t>
      </w:r>
      <w:r w:rsidRPr="00FC42DC">
        <w:rPr>
          <w:rStyle w:val="h1a"/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71" w:history="1">
        <w:r w:rsidRPr="00FC42DC">
          <w:rPr>
            <w:lang w:bidi="ar-SA"/>
          </w:rPr>
          <w:t>401/2015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72" w:history="1">
        <w:r w:rsidRPr="00FC42DC">
          <w:rPr>
            <w:lang w:bidi="ar-SA"/>
          </w:rPr>
          <w:t>443/2015 Z. z.</w:t>
        </w:r>
      </w:hyperlink>
      <w:r>
        <w:rPr>
          <w:lang w:bidi="ar-SA"/>
        </w:rPr>
        <w:t xml:space="preserve">, </w:t>
      </w:r>
      <w:r w:rsidRPr="00FC42DC">
        <w:rPr>
          <w:rStyle w:val="h1a"/>
          <w:rFonts w:hint="default"/>
          <w:lang w:bidi="ar-SA"/>
        </w:rPr>
        <w:t>zá</w:t>
      </w:r>
      <w:r w:rsidRPr="00FC42DC">
        <w:rPr>
          <w:rStyle w:val="h1a"/>
          <w:rFonts w:hint="default"/>
          <w:lang w:bidi="ar-SA"/>
        </w:rPr>
        <w:t>kona č</w:t>
      </w:r>
      <w:r w:rsidRPr="00FC42DC">
        <w:rPr>
          <w:rStyle w:val="h1a"/>
          <w:rFonts w:hint="default"/>
          <w:lang w:bidi="ar-SA"/>
        </w:rPr>
        <w:t xml:space="preserve">. </w:t>
      </w:r>
      <w:hyperlink r:id="rId42" w:history="1">
        <w:r w:rsidRPr="00FC42DC">
          <w:rPr>
            <w:lang w:bidi="ar-SA"/>
          </w:rPr>
          <w:t>125/20</w:t>
        </w:r>
        <w:r w:rsidRPr="00FC42DC">
          <w:rPr>
            <w:lang w:bidi="ar-SA"/>
          </w:rPr>
          <w:t>16 Z. z.</w:t>
        </w:r>
      </w:hyperlink>
      <w:r w:rsidRPr="00FC42DC">
        <w:rPr>
          <w:lang w:bidi="ar-SA"/>
        </w:rPr>
        <w:t xml:space="preserve"> </w:t>
      </w:r>
      <w:r>
        <w:rPr>
          <w:lang w:bidi="ar-SA"/>
        </w:rPr>
        <w:t>a </w:t>
      </w:r>
      <w:r>
        <w:rPr>
          <w:rFonts w:hint="default"/>
          <w:lang w:bidi="ar-SA"/>
        </w:rPr>
        <w:t>zá</w:t>
      </w:r>
      <w:r>
        <w:rPr>
          <w:rFonts w:hint="default"/>
          <w:lang w:bidi="ar-SA"/>
        </w:rPr>
        <w:t>kona č</w:t>
      </w:r>
      <w:r>
        <w:rPr>
          <w:rFonts w:hint="default"/>
          <w:lang w:bidi="ar-SA"/>
        </w:rPr>
        <w:t xml:space="preserve">. </w:t>
      </w:r>
      <w:r w:rsidRPr="001D4A65">
        <w:rPr>
          <w:lang w:bidi="ar-SA"/>
        </w:rPr>
        <w:t>152/2017 Z. z.</w:t>
      </w:r>
      <w:r>
        <w:rPr>
          <w:lang w:bidi="ar-SA"/>
        </w:rPr>
        <w:t xml:space="preserve"> </w:t>
      </w:r>
      <w:r w:rsidRPr="00FC42DC">
        <w:rPr>
          <w:rFonts w:hint="default"/>
          <w:lang w:bidi="ar-SA"/>
        </w:rPr>
        <w:t>sa mení</w:t>
      </w:r>
      <w:r w:rsidRPr="00FC42DC">
        <w:rPr>
          <w:rFonts w:hint="default"/>
          <w:lang w:bidi="ar-SA"/>
        </w:rPr>
        <w:t xml:space="preserve"> a </w:t>
      </w:r>
      <w:r w:rsidRPr="00FC42DC">
        <w:rPr>
          <w:rFonts w:hint="default"/>
          <w:lang w:bidi="ar-SA"/>
        </w:rPr>
        <w:t>dopĺň</w:t>
      </w:r>
      <w:r w:rsidRPr="00FC42DC">
        <w:rPr>
          <w:rFonts w:hint="default"/>
          <w:lang w:bidi="ar-SA"/>
        </w:rPr>
        <w:t>a takto:</w:t>
      </w:r>
    </w:p>
    <w:p w:rsidR="004169D3" w:rsidRPr="00FC42DC" w:rsidP="004169D3">
      <w:pPr>
        <w:bidi w:val="0"/>
        <w:spacing w:line="276" w:lineRule="auto"/>
        <w:ind w:firstLine="708"/>
        <w:jc w:val="both"/>
      </w:pPr>
    </w:p>
    <w:p w:rsidR="004169D3" w:rsidP="004169D3">
      <w:pPr>
        <w:pStyle w:val="ListParagraph"/>
        <w:widowControl/>
        <w:numPr>
          <w:numId w:val="23"/>
        </w:numPr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56 ods. 1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34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52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43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66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ov“.</w:t>
      </w:r>
    </w:p>
    <w:p w:rsidR="004169D3" w:rsidRPr="00FC42DC" w:rsidP="004169D3">
      <w:pPr>
        <w:pStyle w:val="ListParagraph"/>
        <w:bidi w:val="0"/>
        <w:spacing w:line="276" w:lineRule="auto"/>
        <w:jc w:val="both"/>
      </w:pPr>
    </w:p>
    <w:p w:rsidR="004169D3" w:rsidRPr="001D4A65" w:rsidP="004169D3">
      <w:pPr>
        <w:pStyle w:val="ListParagraph"/>
        <w:widowControl/>
        <w:numPr>
          <w:numId w:val="23"/>
        </w:numPr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hint="default"/>
        </w:rPr>
      </w:pPr>
      <w:r w:rsidR="00135381">
        <w:rPr>
          <w:rFonts w:hint="default"/>
        </w:rPr>
        <w:t>Za §</w:t>
      </w:r>
      <w:r w:rsidR="00135381">
        <w:rPr>
          <w:rFonts w:hint="default"/>
        </w:rPr>
        <w:t xml:space="preserve"> 151zb sa vkladá</w:t>
      </w:r>
      <w:r w:rsidR="00135381">
        <w:rPr>
          <w:rFonts w:hint="default"/>
        </w:rPr>
        <w:t xml:space="preserve"> §</w:t>
      </w:r>
      <w:r w:rsidR="00135381">
        <w:rPr>
          <w:rFonts w:hint="default"/>
        </w:rPr>
        <w:t xml:space="preserve"> 151zc</w:t>
      </w:r>
      <w:r w:rsidRPr="001D4A65">
        <w:rPr>
          <w:rFonts w:hint="default"/>
        </w:rPr>
        <w:t>, ktorý</w:t>
      </w:r>
      <w:r w:rsidRPr="001D4A65">
        <w:rPr>
          <w:rFonts w:hint="default"/>
        </w:rPr>
        <w:t xml:space="preserve"> vrá</w:t>
      </w:r>
      <w:r w:rsidRPr="001D4A65">
        <w:rPr>
          <w:rFonts w:hint="default"/>
        </w:rPr>
        <w:t>tane nadpisu znie:</w:t>
      </w:r>
    </w:p>
    <w:p w:rsidR="004169D3" w:rsidRPr="00FC42DC" w:rsidP="004169D3">
      <w:pPr>
        <w:pStyle w:val="ListParagraph"/>
        <w:bidi w:val="0"/>
        <w:spacing w:line="276" w:lineRule="auto"/>
        <w:jc w:val="both"/>
      </w:pPr>
    </w:p>
    <w:p w:rsidR="004169D3" w:rsidRPr="00FC42DC" w:rsidP="004169D3">
      <w:pPr>
        <w:pStyle w:val="ListParagraph"/>
        <w:bidi w:val="0"/>
        <w:spacing w:line="276" w:lineRule="auto"/>
        <w:ind w:left="0"/>
        <w:jc w:val="center"/>
      </w:pPr>
      <w:r w:rsidRPr="00FC42DC">
        <w:rPr>
          <w:rFonts w:hint="default"/>
        </w:rPr>
        <w:t>„</w:t>
      </w:r>
      <w:r w:rsidR="00135381">
        <w:rPr>
          <w:rFonts w:hint="default"/>
          <w:b/>
        </w:rPr>
        <w:t>§</w:t>
      </w:r>
      <w:r w:rsidR="00135381">
        <w:rPr>
          <w:rFonts w:hint="default"/>
          <w:b/>
        </w:rPr>
        <w:t xml:space="preserve"> 151zc</w:t>
      </w:r>
    </w:p>
    <w:p w:rsidR="004169D3" w:rsidP="004169D3">
      <w:pPr>
        <w:pStyle w:val="ListParagraph"/>
        <w:bidi w:val="0"/>
        <w:spacing w:line="276" w:lineRule="auto"/>
        <w:jc w:val="center"/>
        <w:rPr>
          <w:rFonts w:hint="default"/>
          <w:b/>
        </w:rPr>
      </w:pPr>
      <w:r w:rsidRPr="00FC42DC">
        <w:rPr>
          <w:rFonts w:hint="default"/>
          <w:b/>
        </w:rPr>
        <w:t>Prechodné</w:t>
      </w:r>
      <w:r w:rsidRPr="00FC42DC">
        <w:rPr>
          <w:rFonts w:hint="default"/>
          <w:b/>
        </w:rPr>
        <w:t xml:space="preserve"> ustanovenie k </w:t>
      </w:r>
      <w:r w:rsidRPr="00FC42DC">
        <w:rPr>
          <w:rFonts w:hint="default"/>
          <w:b/>
        </w:rPr>
        <w:t>ú</w:t>
      </w:r>
      <w:r>
        <w:rPr>
          <w:rFonts w:hint="default"/>
          <w:b/>
        </w:rPr>
        <w:t>prave úč</w:t>
      </w:r>
      <w:r>
        <w:rPr>
          <w:rFonts w:hint="default"/>
          <w:b/>
        </w:rPr>
        <w:t>innej od 1. januá</w:t>
      </w:r>
      <w:r>
        <w:rPr>
          <w:rFonts w:hint="default"/>
          <w:b/>
        </w:rPr>
        <w:t>ra 2019</w:t>
      </w:r>
    </w:p>
    <w:p w:rsidR="004169D3" w:rsidP="004169D3">
      <w:pPr>
        <w:shd w:val="clear" w:color="auto" w:fill="FFFFFF"/>
        <w:bidi w:val="0"/>
        <w:spacing w:line="276" w:lineRule="auto"/>
        <w:jc w:val="both"/>
        <w:rPr>
          <w:lang w:bidi="ar-SA"/>
        </w:rPr>
      </w:pPr>
    </w:p>
    <w:p w:rsidR="004169D3" w:rsidRPr="00FC42DC" w:rsidP="004169D3">
      <w:pPr>
        <w:shd w:val="clear" w:color="auto" w:fill="FFFFFF"/>
        <w:bidi w:val="0"/>
        <w:spacing w:line="276" w:lineRule="auto"/>
        <w:jc w:val="both"/>
      </w:pPr>
      <w:r w:rsidRPr="00FC42DC">
        <w:rPr>
          <w:rFonts w:hint="default"/>
          <w:lang w:bidi="ar-SA"/>
        </w:rPr>
        <w:t>Sudkyni, ktorá</w:t>
      </w:r>
      <w:r w:rsidRPr="00FC42DC">
        <w:rPr>
          <w:rFonts w:hint="default"/>
          <w:lang w:bidi="ar-SA"/>
        </w:rPr>
        <w:t xml:space="preserve"> nastú</w:t>
      </w:r>
      <w:r w:rsidRPr="00FC42DC">
        <w:rPr>
          <w:rFonts w:hint="default"/>
          <w:lang w:bidi="ar-SA"/>
        </w:rPr>
        <w:t>pila na rodič</w:t>
      </w:r>
      <w:r w:rsidRPr="00FC42DC">
        <w:rPr>
          <w:rFonts w:hint="default"/>
          <w:lang w:bidi="ar-SA"/>
        </w:rPr>
        <w:t>ovskú</w:t>
      </w:r>
      <w:r>
        <w:rPr>
          <w:rFonts w:hint="default"/>
          <w:lang w:bidi="ar-SA"/>
        </w:rPr>
        <w:t xml:space="preserve"> dovolenku pred 1. januá</w:t>
      </w:r>
      <w:r>
        <w:rPr>
          <w:rFonts w:hint="default"/>
          <w:lang w:bidi="ar-SA"/>
        </w:rPr>
        <w:t>rom 2019</w:t>
      </w:r>
      <w:r w:rsidRPr="00FC42DC">
        <w:rPr>
          <w:rFonts w:hint="default"/>
          <w:lang w:bidi="ar-SA"/>
        </w:rPr>
        <w:t xml:space="preserve"> a sudcovi, ktorý</w:t>
      </w:r>
      <w:r w:rsidRPr="00FC42DC">
        <w:rPr>
          <w:rFonts w:hint="default"/>
          <w:lang w:bidi="ar-SA"/>
        </w:rPr>
        <w:t xml:space="preserve"> nastú</w:t>
      </w:r>
      <w:r w:rsidRPr="00FC42DC">
        <w:rPr>
          <w:rFonts w:hint="default"/>
          <w:lang w:bidi="ar-SA"/>
        </w:rPr>
        <w:t>pil na rodič</w:t>
      </w:r>
      <w:r w:rsidRPr="00FC42DC">
        <w:rPr>
          <w:rFonts w:hint="default"/>
          <w:lang w:bidi="ar-SA"/>
        </w:rPr>
        <w:t>ovskú</w:t>
      </w:r>
      <w:r w:rsidRPr="00FC42DC">
        <w:rPr>
          <w:rFonts w:hint="default"/>
          <w:lang w:bidi="ar-SA"/>
        </w:rPr>
        <w:t xml:space="preserve"> dovolenku podľ</w:t>
      </w:r>
      <w:r w:rsidRPr="00FC42DC">
        <w:rPr>
          <w:rFonts w:hint="default"/>
          <w:lang w:bidi="ar-SA"/>
        </w:rPr>
        <w:t>a §</w:t>
      </w:r>
      <w:r>
        <w:rPr>
          <w:lang w:bidi="ar-SA"/>
        </w:rPr>
        <w:t xml:space="preserve"> 56 o</w:t>
      </w:r>
      <w:r>
        <w:rPr>
          <w:rFonts w:hint="default"/>
          <w:lang w:bidi="ar-SA"/>
        </w:rPr>
        <w:t>ds. 1 pred 1. januá</w:t>
      </w:r>
      <w:r>
        <w:rPr>
          <w:rFonts w:hint="default"/>
          <w:lang w:bidi="ar-SA"/>
        </w:rPr>
        <w:t>rom 2019</w:t>
      </w:r>
      <w:r w:rsidRPr="00FC42DC">
        <w:rPr>
          <w:rFonts w:hint="default"/>
          <w:lang w:bidi="ar-SA"/>
        </w:rPr>
        <w:t>, patrí</w:t>
      </w:r>
      <w:r w:rsidRPr="00FC42DC">
        <w:rPr>
          <w:rFonts w:hint="default"/>
          <w:lang w:bidi="ar-SA"/>
        </w:rPr>
        <w:t xml:space="preserve"> tá</w:t>
      </w:r>
      <w:r w:rsidRPr="00FC42DC">
        <w:rPr>
          <w:rFonts w:hint="default"/>
          <w:lang w:bidi="ar-SA"/>
        </w:rPr>
        <w:t>to dovolenka podľ</w:t>
      </w:r>
      <w:r w:rsidRPr="00FC42DC">
        <w:rPr>
          <w:rFonts w:hint="default"/>
          <w:lang w:bidi="ar-SA"/>
        </w:rPr>
        <w:t>a predpisov úč</w:t>
      </w:r>
      <w:r w:rsidRPr="00FC42DC">
        <w:rPr>
          <w:rFonts w:hint="default"/>
          <w:lang w:bidi="ar-SA"/>
        </w:rPr>
        <w:t>inný</w:t>
      </w:r>
      <w:r w:rsidRPr="00FC42DC">
        <w:rPr>
          <w:rFonts w:hint="default"/>
          <w:lang w:bidi="ar-SA"/>
        </w:rPr>
        <w:t>ch</w:t>
      </w:r>
      <w:r>
        <w:rPr>
          <w:lang w:bidi="ar-SA"/>
        </w:rPr>
        <w:t xml:space="preserve"> do 31. decembra 2018</w:t>
      </w:r>
      <w:r w:rsidRPr="00FC42DC">
        <w:rPr>
          <w:rFonts w:hint="default"/>
          <w:lang w:bidi="ar-SA"/>
        </w:rPr>
        <w:t>.“.</w:t>
      </w:r>
    </w:p>
    <w:p w:rsidR="004169D3" w:rsidRPr="00FC42DC" w:rsidP="004169D3">
      <w:pPr>
        <w:pStyle w:val="ListParagraph"/>
        <w:bidi w:val="0"/>
        <w:spacing w:line="276" w:lineRule="auto"/>
        <w:jc w:val="both"/>
      </w:pPr>
    </w:p>
    <w:p w:rsidR="004169D3" w:rsidP="004169D3">
      <w:pPr>
        <w:bidi w:val="0"/>
        <w:spacing w:line="276" w:lineRule="auto"/>
        <w:jc w:val="center"/>
        <w:rPr>
          <w:b/>
          <w:lang w:bidi="ar-SA"/>
        </w:rPr>
      </w:pPr>
      <w:r w:rsidRPr="00FC42DC">
        <w:rPr>
          <w:rFonts w:hint="default"/>
          <w:b/>
          <w:lang w:bidi="ar-SA"/>
        </w:rPr>
        <w:t>Č</w:t>
      </w:r>
      <w:r w:rsidRPr="00FC42DC">
        <w:rPr>
          <w:rFonts w:hint="default"/>
          <w:b/>
          <w:lang w:bidi="ar-SA"/>
        </w:rPr>
        <w:t>l. VI</w:t>
      </w:r>
    </w:p>
    <w:p w:rsidR="004169D3" w:rsidRPr="00FC42DC" w:rsidP="004169D3">
      <w:pPr>
        <w:bidi w:val="0"/>
        <w:spacing w:line="276" w:lineRule="auto"/>
        <w:jc w:val="center"/>
      </w:pPr>
    </w:p>
    <w:p w:rsidR="004169D3" w:rsidP="004169D3">
      <w:pPr>
        <w:bidi w:val="0"/>
        <w:spacing w:line="276" w:lineRule="auto"/>
        <w:ind w:firstLine="708"/>
        <w:jc w:val="both"/>
        <w:rPr>
          <w:lang w:bidi="ar-SA"/>
        </w:rPr>
      </w:pP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 č</w:t>
      </w:r>
      <w:r w:rsidRPr="00FC42DC">
        <w:rPr>
          <w:rFonts w:hint="default"/>
          <w:lang w:bidi="ar-SA"/>
        </w:rPr>
        <w:t>. 154/2001 Z. z. o prokurá</w:t>
      </w:r>
      <w:r w:rsidRPr="00FC42DC">
        <w:rPr>
          <w:rFonts w:hint="default"/>
          <w:lang w:bidi="ar-SA"/>
        </w:rPr>
        <w:t>toroch a prá</w:t>
      </w:r>
      <w:r w:rsidRPr="00FC42DC">
        <w:rPr>
          <w:rFonts w:hint="default"/>
          <w:lang w:bidi="ar-SA"/>
        </w:rPr>
        <w:t>vnych č</w:t>
      </w:r>
      <w:r w:rsidRPr="00FC42DC">
        <w:rPr>
          <w:rFonts w:hint="default"/>
          <w:lang w:bidi="ar-SA"/>
        </w:rPr>
        <w:t>akateľ</w:t>
      </w:r>
      <w:r w:rsidRPr="00FC42DC">
        <w:rPr>
          <w:rFonts w:hint="default"/>
          <w:lang w:bidi="ar-SA"/>
        </w:rPr>
        <w:t>och prokuratú</w:t>
      </w:r>
      <w:r w:rsidRPr="00FC42DC">
        <w:rPr>
          <w:rFonts w:hint="default"/>
          <w:lang w:bidi="ar-SA"/>
        </w:rPr>
        <w:t>ry v znení</w:t>
      </w:r>
      <w:r w:rsidRPr="00FC42DC">
        <w:rPr>
          <w:rFonts w:hint="default"/>
          <w:lang w:bidi="ar-SA"/>
        </w:rPr>
        <w:t xml:space="preserve">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669/2002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458/2003 Z. 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462</w:t>
      </w:r>
      <w:r w:rsidRPr="00FC42DC">
        <w:rPr>
          <w:rFonts w:hint="default"/>
          <w:lang w:bidi="ar-SA"/>
        </w:rPr>
        <w:t>/2003 Z. z., zá</w:t>
      </w:r>
      <w:r w:rsidRPr="00FC42DC">
        <w:rPr>
          <w:rFonts w:hint="default"/>
          <w:lang w:bidi="ar-SA"/>
        </w:rPr>
        <w:t>kona               č</w:t>
      </w:r>
      <w:r w:rsidRPr="00FC42DC">
        <w:rPr>
          <w:rFonts w:hint="default"/>
          <w:lang w:bidi="ar-SA"/>
        </w:rPr>
        <w:t>. 548/2003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561/2003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365/2004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530/2004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586/2004 Z. 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609/2004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122/2005 Z. z., zá</w:t>
      </w:r>
      <w:r w:rsidRPr="00FC42DC">
        <w:rPr>
          <w:rFonts w:hint="default"/>
          <w:lang w:bidi="ar-SA"/>
        </w:rPr>
        <w:t>kona               č</w:t>
      </w:r>
      <w:r w:rsidRPr="00FC42DC">
        <w:rPr>
          <w:rFonts w:hint="default"/>
          <w:lang w:bidi="ar-SA"/>
        </w:rPr>
        <w:t>. 622/2005 Z. z., zá</w:t>
      </w:r>
      <w:r w:rsidRPr="00FC42DC">
        <w:rPr>
          <w:rFonts w:hint="default"/>
          <w:lang w:bidi="ar-SA"/>
        </w:rPr>
        <w:t>kon</w:t>
      </w:r>
      <w:r w:rsidRPr="00FC42DC">
        <w:rPr>
          <w:rFonts w:hint="default"/>
          <w:lang w:bidi="ar-SA"/>
        </w:rPr>
        <w:t>a</w:t>
      </w:r>
      <w:r w:rsidRPr="00FC42DC">
        <w:rPr>
          <w:rFonts w:hint="default"/>
          <w:lang w:bidi="ar-SA"/>
        </w:rPr>
        <w:t xml:space="preserve"> č</w:t>
      </w:r>
      <w:r w:rsidRPr="00FC42DC">
        <w:rPr>
          <w:rFonts w:hint="default"/>
          <w:lang w:bidi="ar-SA"/>
        </w:rPr>
        <w:t>. 520/2008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291/2009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543/2010 Z. 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33/2011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220/2011 Z. 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503/2011 Z.  z., zá</w:t>
      </w:r>
      <w:r w:rsidRPr="00FC42DC">
        <w:rPr>
          <w:rFonts w:hint="default"/>
          <w:lang w:bidi="ar-SA"/>
        </w:rPr>
        <w:t>kona                č</w:t>
      </w:r>
      <w:r w:rsidRPr="00FC42DC">
        <w:rPr>
          <w:rFonts w:hint="default"/>
          <w:lang w:bidi="ar-SA"/>
        </w:rPr>
        <w:t>. 79/2012 Z .z.,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335/2012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392/2012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4</w:t>
      </w:r>
      <w:r w:rsidRPr="00FC42DC">
        <w:rPr>
          <w:rFonts w:hint="default"/>
          <w:lang w:bidi="ar-SA"/>
        </w:rPr>
        <w:t>6</w:t>
      </w:r>
      <w:r w:rsidRPr="00FC42DC">
        <w:rPr>
          <w:rFonts w:hint="default"/>
          <w:lang w:bidi="ar-SA"/>
        </w:rPr>
        <w:t>2/2013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195/2014 Z. z., ná</w:t>
      </w:r>
      <w:r w:rsidRPr="00FC42DC">
        <w:rPr>
          <w:rFonts w:hint="default"/>
          <w:lang w:bidi="ar-SA"/>
        </w:rPr>
        <w:t>lezu Ú</w:t>
      </w:r>
      <w:r w:rsidRPr="00FC42DC">
        <w:rPr>
          <w:rFonts w:hint="default"/>
          <w:lang w:bidi="ar-SA"/>
        </w:rPr>
        <w:t>stavné</w:t>
      </w:r>
      <w:r w:rsidRPr="00FC42DC">
        <w:rPr>
          <w:rFonts w:hint="default"/>
          <w:lang w:bidi="ar-SA"/>
        </w:rPr>
        <w:t>ho sú</w:t>
      </w:r>
      <w:r w:rsidRPr="00FC42DC">
        <w:rPr>
          <w:rFonts w:hint="default"/>
          <w:lang w:bidi="ar-SA"/>
        </w:rPr>
        <w:t>du Slovenskej republiky č</w:t>
      </w:r>
      <w:r w:rsidRPr="00FC42DC">
        <w:rPr>
          <w:rFonts w:hint="default"/>
          <w:lang w:bidi="ar-SA"/>
        </w:rPr>
        <w:t>. 217/2014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307/2014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322/2014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362/2014 Z. z., zá</w:t>
      </w:r>
      <w:r w:rsidRPr="00FC42DC">
        <w:rPr>
          <w:rFonts w:hint="default"/>
          <w:lang w:bidi="ar-SA"/>
        </w:rPr>
        <w:t>kona                č</w:t>
      </w:r>
      <w:r w:rsidRPr="00FC42DC">
        <w:rPr>
          <w:rFonts w:hint="default"/>
          <w:lang w:bidi="ar-SA"/>
        </w:rPr>
        <w:t>. 401/2015 Z. z. a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125/2016 Z. z. sa mení</w:t>
      </w:r>
      <w:r w:rsidRPr="00FC42DC">
        <w:rPr>
          <w:rFonts w:hint="default"/>
          <w:lang w:bidi="ar-SA"/>
        </w:rPr>
        <w:t xml:space="preserve"> </w:t>
      </w:r>
      <w:r w:rsidRPr="00FC42DC">
        <w:rPr>
          <w:rFonts w:hint="default"/>
          <w:lang w:bidi="ar-SA"/>
        </w:rPr>
        <w:t>a </w:t>
      </w:r>
      <w:r w:rsidRPr="00FC42DC">
        <w:rPr>
          <w:rFonts w:hint="default"/>
          <w:lang w:bidi="ar-SA"/>
        </w:rPr>
        <w:t>dopĺň</w:t>
      </w:r>
      <w:r w:rsidRPr="00FC42DC">
        <w:rPr>
          <w:rFonts w:hint="default"/>
          <w:lang w:bidi="ar-SA"/>
        </w:rPr>
        <w:t>a takto:</w:t>
      </w:r>
    </w:p>
    <w:p w:rsidR="004169D3" w:rsidRPr="00FC42DC" w:rsidP="004169D3">
      <w:pPr>
        <w:bidi w:val="0"/>
        <w:spacing w:line="276" w:lineRule="auto"/>
        <w:ind w:firstLine="708"/>
        <w:jc w:val="both"/>
      </w:pPr>
    </w:p>
    <w:p w:rsidR="004169D3" w:rsidP="004169D3">
      <w:pPr>
        <w:pStyle w:val="ListParagraph"/>
        <w:widowControl/>
        <w:numPr>
          <w:numId w:val="26"/>
        </w:numPr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87 ods. 1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34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52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43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66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ov“.</w:t>
      </w:r>
    </w:p>
    <w:p w:rsidR="004169D3" w:rsidRPr="00FC42DC" w:rsidP="004169D3">
      <w:pPr>
        <w:pStyle w:val="ListParagraph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6"/>
        </w:numPr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87 ods. 2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28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46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31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48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ov“.</w:t>
      </w:r>
    </w:p>
    <w:p w:rsidR="004169D3" w:rsidRPr="00FC42DC" w:rsidP="004169D3">
      <w:pPr>
        <w:pStyle w:val="ListParagraph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6"/>
        </w:numPr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Za §</w:t>
      </w:r>
      <w:r w:rsidRPr="00FC42DC">
        <w:rPr>
          <w:rFonts w:hint="default"/>
        </w:rPr>
        <w:t xml:space="preserve"> 265zc sa vkladá</w:t>
      </w:r>
      <w:r w:rsidRPr="00FC42DC">
        <w:rPr>
          <w:rFonts w:hint="default"/>
        </w:rPr>
        <w:t xml:space="preserve"> §</w:t>
      </w:r>
      <w:r w:rsidRPr="00FC42DC">
        <w:rPr>
          <w:rFonts w:hint="default"/>
        </w:rPr>
        <w:t xml:space="preserve"> 265zd, ktorý</w:t>
      </w:r>
      <w:r w:rsidRPr="00FC42DC">
        <w:rPr>
          <w:rFonts w:hint="default"/>
        </w:rPr>
        <w:t xml:space="preserve"> vrá</w:t>
      </w:r>
      <w:r w:rsidRPr="00FC42DC">
        <w:rPr>
          <w:rFonts w:hint="default"/>
        </w:rPr>
        <w:t>tane nadpisu znie:</w:t>
      </w:r>
    </w:p>
    <w:p w:rsidR="004169D3" w:rsidRPr="00FC42DC" w:rsidP="004169D3">
      <w:pPr>
        <w:pStyle w:val="ListParagraph"/>
        <w:bidi w:val="0"/>
        <w:spacing w:line="276" w:lineRule="auto"/>
        <w:jc w:val="both"/>
      </w:pPr>
    </w:p>
    <w:p w:rsidR="004169D3" w:rsidRPr="00FC42DC" w:rsidP="004169D3">
      <w:pPr>
        <w:pStyle w:val="ListParagraph"/>
        <w:bidi w:val="0"/>
        <w:spacing w:line="276" w:lineRule="auto"/>
        <w:ind w:left="0"/>
        <w:jc w:val="center"/>
      </w:pPr>
      <w:r w:rsidRPr="00FC42DC">
        <w:rPr>
          <w:rFonts w:hint="default"/>
        </w:rPr>
        <w:t>„</w:t>
      </w:r>
      <w:r w:rsidRPr="00FC42DC">
        <w:rPr>
          <w:rFonts w:hint="default"/>
          <w:b/>
        </w:rPr>
        <w:t>§</w:t>
      </w:r>
      <w:r w:rsidRPr="00FC42DC">
        <w:rPr>
          <w:rFonts w:hint="default"/>
          <w:b/>
        </w:rPr>
        <w:t xml:space="preserve"> 265zd</w:t>
      </w:r>
    </w:p>
    <w:p w:rsidR="004169D3" w:rsidP="004169D3">
      <w:pPr>
        <w:pStyle w:val="ListParagraph"/>
        <w:bidi w:val="0"/>
        <w:spacing w:line="276" w:lineRule="auto"/>
        <w:jc w:val="center"/>
        <w:rPr>
          <w:rFonts w:hint="default"/>
          <w:b/>
        </w:rPr>
      </w:pPr>
      <w:r w:rsidRPr="00FC42DC">
        <w:rPr>
          <w:rFonts w:hint="default"/>
          <w:b/>
        </w:rPr>
        <w:t>Prechodné</w:t>
      </w:r>
      <w:r w:rsidRPr="00FC42DC">
        <w:rPr>
          <w:rFonts w:hint="default"/>
          <w:b/>
        </w:rPr>
        <w:t xml:space="preserve"> ustanovenie k </w:t>
      </w:r>
      <w:r w:rsidRPr="00FC42DC">
        <w:rPr>
          <w:rFonts w:hint="default"/>
          <w:b/>
        </w:rPr>
        <w:t>ú</w:t>
      </w:r>
      <w:r>
        <w:rPr>
          <w:rFonts w:hint="default"/>
          <w:b/>
        </w:rPr>
        <w:t>prave úč</w:t>
      </w:r>
      <w:r>
        <w:rPr>
          <w:rFonts w:hint="default"/>
          <w:b/>
        </w:rPr>
        <w:t>innej od 1. januá</w:t>
      </w:r>
      <w:r>
        <w:rPr>
          <w:rFonts w:hint="default"/>
          <w:b/>
        </w:rPr>
        <w:t>ra 2019</w:t>
      </w:r>
    </w:p>
    <w:p w:rsidR="004169D3" w:rsidRPr="00FC42DC" w:rsidP="004169D3">
      <w:pPr>
        <w:pStyle w:val="ListParagraph"/>
        <w:bidi w:val="0"/>
        <w:spacing w:line="276" w:lineRule="auto"/>
        <w:jc w:val="center"/>
      </w:pPr>
    </w:p>
    <w:p w:rsidR="004169D3" w:rsidRPr="00FC42DC" w:rsidP="004169D3">
      <w:pPr>
        <w:shd w:val="clear" w:color="auto" w:fill="FFFFFF"/>
        <w:bidi w:val="0"/>
        <w:spacing w:line="276" w:lineRule="auto"/>
        <w:jc w:val="both"/>
      </w:pPr>
      <w:r w:rsidRPr="00FC42DC">
        <w:rPr>
          <w:rFonts w:hint="default"/>
          <w:lang w:bidi="ar-SA"/>
        </w:rPr>
        <w:t>Prokurá</w:t>
      </w:r>
      <w:r w:rsidRPr="00FC42DC">
        <w:rPr>
          <w:rFonts w:hint="default"/>
          <w:lang w:bidi="ar-SA"/>
        </w:rPr>
        <w:t>torke, ktorá</w:t>
      </w:r>
      <w:r w:rsidRPr="00FC42DC">
        <w:rPr>
          <w:rFonts w:hint="default"/>
          <w:lang w:bidi="ar-SA"/>
        </w:rPr>
        <w:t xml:space="preserve"> nastú</w:t>
      </w:r>
      <w:r w:rsidRPr="00FC42DC">
        <w:rPr>
          <w:rFonts w:hint="default"/>
          <w:lang w:bidi="ar-SA"/>
        </w:rPr>
        <w:t>pila na materskú</w:t>
      </w:r>
      <w:r>
        <w:rPr>
          <w:rFonts w:hint="default"/>
          <w:lang w:bidi="ar-SA"/>
        </w:rPr>
        <w:t xml:space="preserve"> dovolenku pred 1. januá</w:t>
      </w:r>
      <w:r>
        <w:rPr>
          <w:rFonts w:hint="default"/>
          <w:lang w:bidi="ar-SA"/>
        </w:rPr>
        <w:t>rom 2019</w:t>
      </w:r>
      <w:r w:rsidRPr="00FC42DC">
        <w:rPr>
          <w:rFonts w:hint="default"/>
          <w:lang w:bidi="ar-SA"/>
        </w:rPr>
        <w:t xml:space="preserve"> a prokurá</w:t>
      </w:r>
      <w:r w:rsidRPr="00FC42DC">
        <w:rPr>
          <w:rFonts w:hint="default"/>
          <w:lang w:bidi="ar-SA"/>
        </w:rPr>
        <w:t>torovi, ktorý</w:t>
      </w:r>
      <w:r w:rsidRPr="00FC42DC">
        <w:rPr>
          <w:rFonts w:hint="default"/>
          <w:lang w:bidi="ar-SA"/>
        </w:rPr>
        <w:t xml:space="preserve"> nastú</w:t>
      </w:r>
      <w:r w:rsidRPr="00FC42DC">
        <w:rPr>
          <w:rFonts w:hint="default"/>
          <w:lang w:bidi="ar-SA"/>
        </w:rPr>
        <w:t>pil na rodič</w:t>
      </w:r>
      <w:r w:rsidRPr="00FC42DC">
        <w:rPr>
          <w:rFonts w:hint="default"/>
          <w:lang w:bidi="ar-SA"/>
        </w:rPr>
        <w:t>ovskú</w:t>
      </w:r>
      <w:r w:rsidRPr="00FC42DC">
        <w:rPr>
          <w:rFonts w:hint="default"/>
          <w:lang w:bidi="ar-SA"/>
        </w:rPr>
        <w:t xml:space="preserve"> dovolenku podľ</w:t>
      </w:r>
      <w:r w:rsidRPr="00FC42DC">
        <w:rPr>
          <w:rFonts w:hint="default"/>
          <w:lang w:bidi="ar-SA"/>
        </w:rPr>
        <w:t>a §</w:t>
      </w:r>
      <w:r>
        <w:rPr>
          <w:rFonts w:hint="default"/>
          <w:lang w:bidi="ar-SA"/>
        </w:rPr>
        <w:t xml:space="preserve"> 87 ods. 3 pred 1. januá</w:t>
      </w:r>
      <w:r>
        <w:rPr>
          <w:rFonts w:hint="default"/>
          <w:lang w:bidi="ar-SA"/>
        </w:rPr>
        <w:t>rom 2019</w:t>
      </w:r>
      <w:r w:rsidRPr="00FC42DC">
        <w:rPr>
          <w:rFonts w:hint="default"/>
          <w:lang w:bidi="ar-SA"/>
        </w:rPr>
        <w:t>, patrí</w:t>
      </w:r>
      <w:r w:rsidRPr="00FC42DC">
        <w:rPr>
          <w:rFonts w:hint="default"/>
          <w:lang w:bidi="ar-SA"/>
        </w:rPr>
        <w:t xml:space="preserve"> tá</w:t>
      </w:r>
      <w:r w:rsidRPr="00FC42DC">
        <w:rPr>
          <w:rFonts w:hint="default"/>
          <w:lang w:bidi="ar-SA"/>
        </w:rPr>
        <w:t>to dovolenka podľ</w:t>
      </w:r>
      <w:r w:rsidRPr="00FC42DC">
        <w:rPr>
          <w:rFonts w:hint="default"/>
          <w:lang w:bidi="ar-SA"/>
        </w:rPr>
        <w:t>a predpis</w:t>
      </w:r>
      <w:r>
        <w:rPr>
          <w:rFonts w:hint="default"/>
          <w:lang w:bidi="ar-SA"/>
        </w:rPr>
        <w:t>ov úč</w:t>
      </w:r>
      <w:r>
        <w:rPr>
          <w:rFonts w:hint="default"/>
          <w:lang w:bidi="ar-SA"/>
        </w:rPr>
        <w:t>inný</w:t>
      </w:r>
      <w:r>
        <w:rPr>
          <w:rFonts w:hint="default"/>
          <w:lang w:bidi="ar-SA"/>
        </w:rPr>
        <w:t>ch do 31. decembra 2018</w:t>
      </w:r>
      <w:r w:rsidRPr="00FC42DC">
        <w:rPr>
          <w:rFonts w:hint="default"/>
          <w:lang w:bidi="ar-SA"/>
        </w:rPr>
        <w:t>.“.</w:t>
      </w:r>
    </w:p>
    <w:p w:rsidR="004169D3" w:rsidRPr="00FC42DC" w:rsidP="004169D3">
      <w:pPr>
        <w:bidi w:val="0"/>
        <w:spacing w:line="276" w:lineRule="auto"/>
        <w:ind w:firstLine="708"/>
        <w:jc w:val="both"/>
        <w:rPr>
          <w:lang w:bidi="ar-SA"/>
        </w:rPr>
      </w:pPr>
    </w:p>
    <w:p w:rsidR="004169D3" w:rsidP="004169D3">
      <w:pPr>
        <w:bidi w:val="0"/>
        <w:spacing w:line="276" w:lineRule="auto"/>
        <w:jc w:val="center"/>
        <w:rPr>
          <w:b/>
          <w:lang w:bidi="ar-SA"/>
        </w:rPr>
      </w:pPr>
      <w:r w:rsidRPr="00FC42DC">
        <w:rPr>
          <w:rFonts w:hint="default"/>
          <w:b/>
          <w:lang w:bidi="ar-SA"/>
        </w:rPr>
        <w:t>Č</w:t>
      </w:r>
      <w:r w:rsidRPr="00FC42DC">
        <w:rPr>
          <w:rFonts w:hint="default"/>
          <w:b/>
          <w:lang w:bidi="ar-SA"/>
        </w:rPr>
        <w:t>l. V</w:t>
      </w:r>
      <w:r w:rsidRPr="00FC42DC">
        <w:rPr>
          <w:rFonts w:hint="default"/>
          <w:b/>
          <w:lang w:bidi="ar-SA"/>
        </w:rPr>
        <w:t>II</w:t>
      </w:r>
    </w:p>
    <w:p w:rsidR="004169D3" w:rsidRPr="00FC42DC" w:rsidP="004169D3">
      <w:pPr>
        <w:bidi w:val="0"/>
        <w:spacing w:line="276" w:lineRule="auto"/>
        <w:jc w:val="center"/>
      </w:pPr>
    </w:p>
    <w:p w:rsidR="004169D3" w:rsidP="004169D3">
      <w:pPr>
        <w:bidi w:val="0"/>
        <w:spacing w:line="276" w:lineRule="auto"/>
        <w:ind w:firstLine="708"/>
        <w:jc w:val="both"/>
        <w:rPr>
          <w:lang w:bidi="ar-SA"/>
        </w:rPr>
      </w:pP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 č</w:t>
      </w:r>
      <w:r w:rsidRPr="00FC42DC">
        <w:rPr>
          <w:rFonts w:hint="default"/>
          <w:lang w:bidi="ar-SA"/>
        </w:rPr>
        <w:t>. 315/2001 Z. z. o Hasič</w:t>
      </w:r>
      <w:r w:rsidRPr="00FC42DC">
        <w:rPr>
          <w:rFonts w:hint="default"/>
          <w:lang w:bidi="ar-SA"/>
        </w:rPr>
        <w:t>skom a zá</w:t>
      </w:r>
      <w:r w:rsidRPr="00FC42DC">
        <w:rPr>
          <w:rFonts w:hint="default"/>
          <w:lang w:bidi="ar-SA"/>
        </w:rPr>
        <w:t>chrannom zbore v znení</w:t>
      </w:r>
      <w:r w:rsidRPr="00FC42DC">
        <w:rPr>
          <w:rFonts w:hint="default"/>
          <w:lang w:bidi="ar-SA"/>
        </w:rPr>
        <w:t xml:space="preserve">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438/2002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666/2002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424/2003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451/2003 Z. z., zá</w:t>
      </w:r>
      <w:r w:rsidRPr="00FC42DC">
        <w:rPr>
          <w:rFonts w:hint="default"/>
          <w:lang w:bidi="ar-SA"/>
        </w:rPr>
        <w:t>kona       č</w:t>
      </w:r>
      <w:r w:rsidRPr="00FC42DC">
        <w:rPr>
          <w:rFonts w:hint="default"/>
          <w:lang w:bidi="ar-SA"/>
        </w:rPr>
        <w:t>. 462/2003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.180/2004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215/2004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365/2004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447/2004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382/2004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729/2004 Z. z., zá</w:t>
      </w:r>
      <w:r w:rsidRPr="00FC42DC">
        <w:rPr>
          <w:rFonts w:hint="default"/>
          <w:lang w:bidi="ar-SA"/>
        </w:rPr>
        <w:t>kona                č</w:t>
      </w:r>
      <w:r w:rsidRPr="00FC42DC">
        <w:rPr>
          <w:rFonts w:hint="default"/>
          <w:lang w:bidi="ar-SA"/>
        </w:rPr>
        <w:t>. 254/2005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561/2005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404/2006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256/2007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327/2007 Z. z., zá</w:t>
      </w:r>
      <w:r w:rsidRPr="00FC42DC">
        <w:rPr>
          <w:rFonts w:hint="default"/>
          <w:lang w:bidi="ar-SA"/>
        </w:rPr>
        <w:t>kona č.</w:t>
      </w:r>
      <w:r w:rsidRPr="00FC42DC">
        <w:rPr>
          <w:rFonts w:hint="default"/>
          <w:lang w:bidi="ar-SA"/>
        </w:rPr>
        <w:t xml:space="preserve"> 330/2007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519/2007 Z. z., zá</w:t>
      </w:r>
      <w:r w:rsidRPr="00FC42DC">
        <w:rPr>
          <w:rFonts w:hint="default"/>
          <w:lang w:bidi="ar-SA"/>
        </w:rPr>
        <w:t>kona                č</w:t>
      </w:r>
      <w:r w:rsidRPr="00FC42DC">
        <w:rPr>
          <w:rFonts w:hint="default"/>
          <w:lang w:bidi="ar-SA"/>
        </w:rPr>
        <w:t>. 614/2007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445/2008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591/2008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82/2009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199/2009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602/2009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151/2010 Z. z., zá</w:t>
      </w:r>
      <w:r w:rsidRPr="00FC42DC">
        <w:rPr>
          <w:rFonts w:hint="default"/>
          <w:lang w:bidi="ar-SA"/>
        </w:rPr>
        <w:t xml:space="preserve">kona          </w:t>
      </w:r>
      <w:r w:rsidRPr="00FC42DC">
        <w:rPr>
          <w:rFonts w:hint="default"/>
          <w:lang w:bidi="ar-SA"/>
        </w:rPr>
        <w:t xml:space="preserve"> </w:t>
      </w:r>
      <w:r w:rsidRPr="00FC42DC">
        <w:rPr>
          <w:rFonts w:hint="default"/>
          <w:lang w:bidi="ar-SA"/>
        </w:rPr>
        <w:t xml:space="preserve">     č</w:t>
      </w:r>
      <w:r w:rsidRPr="00FC42DC">
        <w:rPr>
          <w:rFonts w:hint="default"/>
          <w:lang w:bidi="ar-SA"/>
        </w:rPr>
        <w:t>. 543/2010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48/2011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400/2011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345/2012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80/2013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190/2013 Z .z.,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37/2014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307/2014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129/2015 Z. z., 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375/2015 Z. z. a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 125/2016 Z. z. sa mení</w:t>
      </w:r>
      <w:r w:rsidRPr="00FC42DC">
        <w:rPr>
          <w:rFonts w:hint="default"/>
          <w:lang w:bidi="ar-SA"/>
        </w:rPr>
        <w:t xml:space="preserve"> a </w:t>
      </w:r>
      <w:r w:rsidRPr="00FC42DC">
        <w:rPr>
          <w:rFonts w:hint="default"/>
          <w:lang w:bidi="ar-SA"/>
        </w:rPr>
        <w:t>dopĺň</w:t>
      </w:r>
      <w:r w:rsidRPr="00FC42DC">
        <w:rPr>
          <w:rFonts w:hint="default"/>
          <w:lang w:bidi="ar-SA"/>
        </w:rPr>
        <w:t>a takto:</w:t>
      </w:r>
    </w:p>
    <w:p w:rsidR="004169D3" w:rsidRPr="00FC42DC" w:rsidP="004169D3">
      <w:pPr>
        <w:bidi w:val="0"/>
        <w:spacing w:line="276" w:lineRule="auto"/>
        <w:ind w:firstLine="708"/>
        <w:jc w:val="both"/>
        <w:rPr>
          <w:lang w:bidi="ar-SA"/>
        </w:rPr>
      </w:pPr>
    </w:p>
    <w:p w:rsidR="004169D3" w:rsidP="004169D3">
      <w:pPr>
        <w:pStyle w:val="ListParagraph"/>
        <w:widowControl/>
        <w:numPr>
          <w:numId w:val="27"/>
        </w:numPr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102ad ods. 1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34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52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43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66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ov“.</w:t>
      </w:r>
    </w:p>
    <w:p w:rsidR="004169D3" w:rsidRPr="00FC42DC" w:rsidP="004169D3">
      <w:pPr>
        <w:pStyle w:val="ListParagraph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7"/>
        </w:numPr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102ad ods. 4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28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46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31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48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ov“.</w:t>
      </w:r>
    </w:p>
    <w:p w:rsidR="004169D3" w:rsidRPr="00FC42DC" w:rsidP="004169D3">
      <w:pPr>
        <w:pStyle w:val="ListParagraph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7"/>
        </w:numPr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102ae ods. 2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28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46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31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48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ov“.</w:t>
      </w:r>
    </w:p>
    <w:p w:rsidR="004169D3" w:rsidRPr="00FC42DC" w:rsidP="004169D3">
      <w:pPr>
        <w:pStyle w:val="ListParagraph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7"/>
        </w:numPr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Za §</w:t>
      </w:r>
      <w:r w:rsidRPr="00FC42DC">
        <w:rPr>
          <w:rFonts w:hint="default"/>
        </w:rPr>
        <w:t xml:space="preserve"> 209h sa vkladá</w:t>
      </w:r>
      <w:r w:rsidRPr="00FC42DC">
        <w:rPr>
          <w:rFonts w:hint="default"/>
        </w:rPr>
        <w:t xml:space="preserve"> §</w:t>
      </w:r>
      <w:r w:rsidRPr="00FC42DC">
        <w:rPr>
          <w:rFonts w:hint="default"/>
        </w:rPr>
        <w:t xml:space="preserve"> 209i, ktorý</w:t>
      </w:r>
      <w:r w:rsidRPr="00FC42DC">
        <w:rPr>
          <w:rFonts w:hint="default"/>
        </w:rPr>
        <w:t xml:space="preserve"> vrá</w:t>
      </w:r>
      <w:r w:rsidRPr="00FC42DC">
        <w:rPr>
          <w:rFonts w:hint="default"/>
        </w:rPr>
        <w:t>tane nadpisu znie:</w:t>
      </w:r>
    </w:p>
    <w:p w:rsidR="004169D3" w:rsidRPr="00FC42DC" w:rsidP="004169D3">
      <w:pPr>
        <w:pStyle w:val="ListParagraph"/>
        <w:bidi w:val="0"/>
        <w:spacing w:line="276" w:lineRule="auto"/>
        <w:jc w:val="both"/>
      </w:pPr>
    </w:p>
    <w:p w:rsidR="004169D3" w:rsidRPr="00FC42DC" w:rsidP="004169D3">
      <w:pPr>
        <w:pStyle w:val="ListParagraph"/>
        <w:bidi w:val="0"/>
        <w:spacing w:line="276" w:lineRule="auto"/>
        <w:ind w:left="0"/>
        <w:jc w:val="center"/>
      </w:pPr>
      <w:r w:rsidRPr="00FC42DC">
        <w:rPr>
          <w:rFonts w:hint="default"/>
        </w:rPr>
        <w:t>„</w:t>
      </w:r>
      <w:r w:rsidRPr="00FC42DC">
        <w:rPr>
          <w:rFonts w:hint="default"/>
          <w:b/>
        </w:rPr>
        <w:t>§</w:t>
      </w:r>
      <w:r w:rsidRPr="00FC42DC">
        <w:rPr>
          <w:rFonts w:hint="default"/>
          <w:b/>
        </w:rPr>
        <w:t xml:space="preserve"> 209i</w:t>
      </w:r>
    </w:p>
    <w:p w:rsidR="004169D3" w:rsidP="004169D3">
      <w:pPr>
        <w:pStyle w:val="ListParagraph"/>
        <w:bidi w:val="0"/>
        <w:spacing w:line="276" w:lineRule="auto"/>
        <w:jc w:val="center"/>
        <w:rPr>
          <w:rFonts w:hint="default"/>
          <w:b/>
        </w:rPr>
      </w:pPr>
      <w:r w:rsidRPr="00FC42DC">
        <w:rPr>
          <w:rFonts w:hint="default"/>
          <w:b/>
        </w:rPr>
        <w:t>Prechodné</w:t>
      </w:r>
      <w:r w:rsidRPr="00FC42DC">
        <w:rPr>
          <w:rFonts w:hint="default"/>
          <w:b/>
        </w:rPr>
        <w:t xml:space="preserve"> ustanovenie k </w:t>
      </w:r>
      <w:r w:rsidRPr="00FC42DC">
        <w:rPr>
          <w:rFonts w:hint="default"/>
          <w:b/>
        </w:rPr>
        <w:t>ú</w:t>
      </w:r>
      <w:r>
        <w:rPr>
          <w:rFonts w:hint="default"/>
          <w:b/>
        </w:rPr>
        <w:t>prave úč</w:t>
      </w:r>
      <w:r>
        <w:rPr>
          <w:rFonts w:hint="default"/>
          <w:b/>
        </w:rPr>
        <w:t>innej od 1. januá</w:t>
      </w:r>
      <w:r>
        <w:rPr>
          <w:rFonts w:hint="default"/>
          <w:b/>
        </w:rPr>
        <w:t>ra 2019</w:t>
      </w:r>
    </w:p>
    <w:p w:rsidR="004169D3" w:rsidP="004169D3">
      <w:pPr>
        <w:shd w:val="clear" w:color="auto" w:fill="FFFFFF"/>
        <w:bidi w:val="0"/>
        <w:spacing w:line="276" w:lineRule="auto"/>
        <w:jc w:val="both"/>
        <w:rPr>
          <w:lang w:bidi="ar-SA"/>
        </w:rPr>
      </w:pPr>
    </w:p>
    <w:p w:rsidR="004169D3" w:rsidP="004169D3">
      <w:pPr>
        <w:shd w:val="clear" w:color="auto" w:fill="FFFFFF"/>
        <w:bidi w:val="0"/>
        <w:spacing w:line="276" w:lineRule="auto"/>
        <w:jc w:val="both"/>
        <w:rPr>
          <w:lang w:bidi="ar-SA"/>
        </w:rPr>
      </w:pPr>
      <w:r w:rsidRPr="00FC42DC">
        <w:rPr>
          <w:rFonts w:hint="default"/>
          <w:lang w:bidi="ar-SA"/>
        </w:rPr>
        <w:t>Prí</w:t>
      </w:r>
      <w:r w:rsidRPr="00FC42DC">
        <w:rPr>
          <w:rFonts w:hint="default"/>
          <w:lang w:bidi="ar-SA"/>
        </w:rPr>
        <w:t>sluš</w:t>
      </w:r>
      <w:r w:rsidRPr="00FC42DC">
        <w:rPr>
          <w:rFonts w:hint="default"/>
          <w:lang w:bidi="ar-SA"/>
        </w:rPr>
        <w:t>níč</w:t>
      </w:r>
      <w:r w:rsidRPr="00FC42DC">
        <w:rPr>
          <w:rFonts w:hint="default"/>
          <w:lang w:bidi="ar-SA"/>
        </w:rPr>
        <w:t>ke, k</w:t>
      </w:r>
      <w:r w:rsidRPr="00FC42DC">
        <w:rPr>
          <w:rFonts w:hint="default"/>
          <w:lang w:bidi="ar-SA"/>
        </w:rPr>
        <w:t>torá</w:t>
      </w:r>
      <w:r w:rsidRPr="00FC42DC">
        <w:rPr>
          <w:rFonts w:hint="default"/>
          <w:lang w:bidi="ar-SA"/>
        </w:rPr>
        <w:t xml:space="preserve"> nastú</w:t>
      </w:r>
      <w:r w:rsidRPr="00FC42DC">
        <w:rPr>
          <w:rFonts w:hint="default"/>
          <w:lang w:bidi="ar-SA"/>
        </w:rPr>
        <w:t>pila na materskú</w:t>
      </w:r>
      <w:r>
        <w:rPr>
          <w:rFonts w:hint="default"/>
          <w:lang w:bidi="ar-SA"/>
        </w:rPr>
        <w:t xml:space="preserve"> dovolenku pred 1. januá</w:t>
      </w:r>
      <w:r>
        <w:rPr>
          <w:rFonts w:hint="default"/>
          <w:lang w:bidi="ar-SA"/>
        </w:rPr>
        <w:t>rom 2019</w:t>
      </w:r>
      <w:r w:rsidRPr="00FC42DC">
        <w:rPr>
          <w:rFonts w:hint="default"/>
          <w:lang w:bidi="ar-SA"/>
        </w:rPr>
        <w:t xml:space="preserve"> a prí</w:t>
      </w:r>
      <w:r w:rsidRPr="00FC42DC">
        <w:rPr>
          <w:rFonts w:hint="default"/>
          <w:lang w:bidi="ar-SA"/>
        </w:rPr>
        <w:t>sluš</w:t>
      </w:r>
      <w:r w:rsidRPr="00FC42DC">
        <w:rPr>
          <w:rFonts w:hint="default"/>
          <w:lang w:bidi="ar-SA"/>
        </w:rPr>
        <w:t>ní</w:t>
      </w:r>
      <w:r w:rsidRPr="00FC42DC">
        <w:rPr>
          <w:rFonts w:hint="default"/>
          <w:lang w:bidi="ar-SA"/>
        </w:rPr>
        <w:t>kovi, ktorý</w:t>
      </w:r>
      <w:r w:rsidRPr="00FC42DC">
        <w:rPr>
          <w:rFonts w:hint="default"/>
          <w:lang w:bidi="ar-SA"/>
        </w:rPr>
        <w:t xml:space="preserve"> nastú</w:t>
      </w:r>
      <w:r w:rsidRPr="00FC42DC">
        <w:rPr>
          <w:rFonts w:hint="default"/>
          <w:lang w:bidi="ar-SA"/>
        </w:rPr>
        <w:t>pil na rodič</w:t>
      </w:r>
      <w:r w:rsidRPr="00FC42DC">
        <w:rPr>
          <w:rFonts w:hint="default"/>
          <w:lang w:bidi="ar-SA"/>
        </w:rPr>
        <w:t>ovskú</w:t>
      </w:r>
      <w:r w:rsidRPr="00FC42DC">
        <w:rPr>
          <w:rFonts w:hint="default"/>
          <w:lang w:bidi="ar-SA"/>
        </w:rPr>
        <w:t xml:space="preserve"> dovolenku podľ</w:t>
      </w:r>
      <w:r w:rsidRPr="00FC42DC">
        <w:rPr>
          <w:rFonts w:hint="default"/>
          <w:lang w:bidi="ar-SA"/>
        </w:rPr>
        <w:t>a §</w:t>
      </w:r>
      <w:r w:rsidRPr="00FC42DC">
        <w:rPr>
          <w:rFonts w:hint="default"/>
          <w:lang w:bidi="ar-SA"/>
        </w:rPr>
        <w:t xml:space="preserve"> 10</w:t>
      </w:r>
      <w:r>
        <w:rPr>
          <w:rFonts w:hint="default"/>
          <w:lang w:bidi="ar-SA"/>
        </w:rPr>
        <w:t>2ad ods. 1 pred 1. januá</w:t>
      </w:r>
      <w:r>
        <w:rPr>
          <w:rFonts w:hint="default"/>
          <w:lang w:bidi="ar-SA"/>
        </w:rPr>
        <w:t>rom 2019</w:t>
      </w:r>
      <w:r w:rsidRPr="00FC42DC">
        <w:rPr>
          <w:rFonts w:hint="default"/>
          <w:lang w:bidi="ar-SA"/>
        </w:rPr>
        <w:t>, patrí</w:t>
      </w:r>
      <w:r w:rsidRPr="00FC42DC">
        <w:rPr>
          <w:rFonts w:hint="default"/>
          <w:lang w:bidi="ar-SA"/>
        </w:rPr>
        <w:t xml:space="preserve"> tá</w:t>
      </w:r>
      <w:r w:rsidRPr="00FC42DC">
        <w:rPr>
          <w:rFonts w:hint="default"/>
          <w:lang w:bidi="ar-SA"/>
        </w:rPr>
        <w:t>to dovolenka podľ</w:t>
      </w:r>
      <w:r w:rsidRPr="00FC42DC">
        <w:rPr>
          <w:rFonts w:hint="default"/>
          <w:lang w:bidi="ar-SA"/>
        </w:rPr>
        <w:t>a predpis</w:t>
      </w:r>
      <w:r>
        <w:rPr>
          <w:rFonts w:hint="default"/>
          <w:lang w:bidi="ar-SA"/>
        </w:rPr>
        <w:t>ov úč</w:t>
      </w:r>
      <w:r>
        <w:rPr>
          <w:rFonts w:hint="default"/>
          <w:lang w:bidi="ar-SA"/>
        </w:rPr>
        <w:t>inný</w:t>
      </w:r>
      <w:r>
        <w:rPr>
          <w:rFonts w:hint="default"/>
          <w:lang w:bidi="ar-SA"/>
        </w:rPr>
        <w:t>ch do 31. decembra 2018</w:t>
      </w:r>
      <w:r w:rsidRPr="00FC42DC">
        <w:rPr>
          <w:rFonts w:hint="default"/>
          <w:lang w:bidi="ar-SA"/>
        </w:rPr>
        <w:t>.“.</w:t>
      </w:r>
    </w:p>
    <w:p w:rsidR="004169D3" w:rsidRPr="00FC42DC" w:rsidP="004169D3">
      <w:pPr>
        <w:shd w:val="clear" w:color="auto" w:fill="FFFFFF"/>
        <w:bidi w:val="0"/>
        <w:spacing w:line="276" w:lineRule="auto"/>
        <w:jc w:val="both"/>
      </w:pPr>
    </w:p>
    <w:p w:rsidR="004169D3" w:rsidP="004169D3">
      <w:pPr>
        <w:bidi w:val="0"/>
        <w:spacing w:line="276" w:lineRule="auto"/>
        <w:jc w:val="center"/>
        <w:rPr>
          <w:b/>
          <w:lang w:bidi="ar-SA"/>
        </w:rPr>
      </w:pPr>
      <w:r w:rsidRPr="00FC42DC">
        <w:rPr>
          <w:rFonts w:hint="default"/>
          <w:b/>
          <w:lang w:bidi="ar-SA"/>
        </w:rPr>
        <w:t>Č</w:t>
      </w:r>
      <w:r w:rsidRPr="00FC42DC">
        <w:rPr>
          <w:rFonts w:hint="default"/>
          <w:b/>
          <w:lang w:bidi="ar-SA"/>
        </w:rPr>
        <w:t>l. VIII</w:t>
      </w:r>
    </w:p>
    <w:p w:rsidR="004169D3" w:rsidRPr="00FC42DC" w:rsidP="004169D3">
      <w:pPr>
        <w:bidi w:val="0"/>
        <w:spacing w:line="276" w:lineRule="auto"/>
        <w:jc w:val="center"/>
      </w:pPr>
    </w:p>
    <w:p w:rsidR="004169D3" w:rsidP="004169D3">
      <w:pPr>
        <w:bidi w:val="0"/>
        <w:spacing w:line="276" w:lineRule="auto"/>
        <w:ind w:firstLine="708"/>
        <w:jc w:val="both"/>
        <w:rPr>
          <w:lang w:bidi="ar-SA"/>
        </w:rPr>
      </w:pP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 č</w:t>
      </w:r>
      <w:r w:rsidRPr="00FC42DC">
        <w:rPr>
          <w:rFonts w:hint="default"/>
          <w:lang w:bidi="ar-SA"/>
        </w:rPr>
        <w:t>. 328/200</w:t>
      </w:r>
      <w:r w:rsidRPr="00FC42DC">
        <w:rPr>
          <w:rFonts w:hint="default"/>
          <w:lang w:bidi="ar-SA"/>
        </w:rPr>
        <w:t xml:space="preserve">2 Z. z. </w:t>
      </w:r>
      <w:r w:rsidRPr="00FC42DC">
        <w:rPr>
          <w:rStyle w:val="h1a"/>
          <w:rFonts w:hint="default"/>
          <w:lang w:bidi="ar-SA"/>
        </w:rPr>
        <w:t>o sociá</w:t>
      </w:r>
      <w:r w:rsidRPr="00FC42DC">
        <w:rPr>
          <w:rStyle w:val="h1a"/>
          <w:rFonts w:hint="default"/>
          <w:lang w:bidi="ar-SA"/>
        </w:rPr>
        <w:t>lnom zabezpeč</w:t>
      </w:r>
      <w:r w:rsidRPr="00FC42DC">
        <w:rPr>
          <w:rStyle w:val="h1a"/>
          <w:rFonts w:hint="default"/>
          <w:lang w:bidi="ar-SA"/>
        </w:rPr>
        <w:t>ení</w:t>
      </w:r>
      <w:r w:rsidRPr="00FC42DC">
        <w:rPr>
          <w:rStyle w:val="h1a"/>
          <w:rFonts w:hint="default"/>
          <w:lang w:bidi="ar-SA"/>
        </w:rPr>
        <w:t xml:space="preserve"> policajtov a vojakov a o zmene a doplnení</w:t>
      </w:r>
      <w:r w:rsidRPr="00FC42DC">
        <w:rPr>
          <w:rStyle w:val="h1a"/>
          <w:rFonts w:hint="default"/>
          <w:lang w:bidi="ar-SA"/>
        </w:rPr>
        <w:t xml:space="preserve"> niektorý</w:t>
      </w:r>
      <w:r w:rsidRPr="00FC42DC">
        <w:rPr>
          <w:rStyle w:val="h1a"/>
          <w:rFonts w:hint="default"/>
          <w:lang w:bidi="ar-SA"/>
        </w:rPr>
        <w:t>ch zá</w:t>
      </w:r>
      <w:r w:rsidRPr="00FC42DC">
        <w:rPr>
          <w:rStyle w:val="h1a"/>
          <w:rFonts w:hint="default"/>
          <w:lang w:bidi="ar-SA"/>
        </w:rPr>
        <w:t xml:space="preserve">konov </w:t>
      </w:r>
      <w:r w:rsidRPr="00FC42DC">
        <w:rPr>
          <w:rFonts w:hint="default"/>
          <w:lang w:bidi="ar-SA"/>
        </w:rPr>
        <w:t>v znení</w:t>
      </w:r>
      <w:r w:rsidRPr="00FC42DC">
        <w:rPr>
          <w:rFonts w:hint="default"/>
          <w:lang w:bidi="ar-SA"/>
        </w:rPr>
        <w:t xml:space="preserve"> zá</w:t>
      </w:r>
      <w:r w:rsidRPr="00FC42DC">
        <w:rPr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73" w:history="1">
        <w:r w:rsidRPr="00FC42DC">
          <w:rPr>
            <w:lang w:bidi="ar-SA"/>
          </w:rPr>
          <w:t>447/2002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 xml:space="preserve">. </w:t>
      </w:r>
      <w:hyperlink r:id="rId74" w:history="1">
        <w:r w:rsidRPr="00FC42DC">
          <w:rPr>
            <w:lang w:bidi="ar-SA"/>
          </w:rPr>
          <w:t>534/2002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 xml:space="preserve">. </w:t>
      </w:r>
      <w:hyperlink r:id="rId75" w:history="1">
        <w:r w:rsidRPr="00FC42DC">
          <w:rPr>
            <w:lang w:bidi="ar-SA"/>
          </w:rPr>
          <w:t>463/2003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č.</w:t>
      </w:r>
      <w:hyperlink r:id="rId76" w:history="1">
        <w:r w:rsidRPr="00FC42DC">
          <w:rPr>
            <w:lang w:bidi="ar-SA"/>
          </w:rPr>
          <w:t>365/2004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>.732/2004 Z. z.,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             č</w:t>
      </w:r>
      <w:r w:rsidRPr="00FC42DC">
        <w:rPr>
          <w:rFonts w:hint="default"/>
          <w:lang w:bidi="ar-SA"/>
        </w:rPr>
        <w:t xml:space="preserve">. </w:t>
      </w:r>
      <w:hyperlink r:id="rId77" w:history="1">
        <w:r w:rsidRPr="00FC42DC">
          <w:rPr>
            <w:lang w:bidi="ar-SA"/>
          </w:rPr>
          <w:t>592/2006 Z. z.</w:t>
        </w:r>
      </w:hyperlink>
      <w:r w:rsidRPr="00FC42DC">
        <w:rPr>
          <w:rFonts w:hint="default"/>
          <w:lang w:bidi="ar-SA"/>
        </w:rPr>
        <w:t>, zá</w:t>
      </w:r>
      <w:r w:rsidRPr="00FC42DC">
        <w:rPr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78" w:history="1">
        <w:r w:rsidRPr="00FC42DC">
          <w:rPr>
            <w:lang w:bidi="ar-SA"/>
          </w:rPr>
          <w:t>274/2007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č.</w:t>
      </w:r>
      <w:hyperlink r:id="rId79" w:history="1">
        <w:r w:rsidRPr="00FC42DC">
          <w:rPr>
            <w:lang w:bidi="ar-SA"/>
          </w:rPr>
          <w:t>519/2007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</w:t>
      </w:r>
      <w:r w:rsidRPr="00FC42DC">
        <w:rPr>
          <w:rFonts w:hint="default"/>
          <w:lang w:bidi="ar-SA"/>
        </w:rPr>
        <w:t>ona č</w:t>
      </w:r>
      <w:r w:rsidRPr="00FC42DC">
        <w:rPr>
          <w:rFonts w:hint="default"/>
          <w:lang w:bidi="ar-SA"/>
        </w:rPr>
        <w:t xml:space="preserve">. </w:t>
      </w:r>
      <w:hyperlink r:id="rId80" w:history="1">
        <w:r w:rsidRPr="00FC42DC">
          <w:rPr>
            <w:lang w:bidi="ar-SA"/>
          </w:rPr>
          <w:t>643/2007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č.</w:t>
      </w:r>
      <w:hyperlink r:id="rId25" w:history="1">
        <w:r w:rsidRPr="00FC42DC">
          <w:rPr>
            <w:lang w:bidi="ar-SA"/>
          </w:rPr>
          <w:t>61/2008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 xml:space="preserve">. </w:t>
      </w:r>
      <w:hyperlink r:id="rId27" w:history="1">
        <w:r w:rsidRPr="00FC42DC">
          <w:rPr>
            <w:lang w:bidi="ar-SA"/>
          </w:rPr>
          <w:t>445/2008 Z. z.</w:t>
        </w:r>
      </w:hyperlink>
      <w:r w:rsidRPr="00FC42DC">
        <w:rPr>
          <w:rFonts w:hint="default"/>
          <w:lang w:bidi="ar-SA"/>
        </w:rPr>
        <w:t>, zá</w:t>
      </w:r>
      <w:r w:rsidRPr="00FC42DC">
        <w:rPr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81" w:history="1">
        <w:r w:rsidRPr="00FC42DC">
          <w:rPr>
            <w:lang w:bidi="ar-SA"/>
          </w:rPr>
          <w:t>449/2008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             č</w:t>
      </w:r>
      <w:r w:rsidRPr="00FC42DC">
        <w:rPr>
          <w:rFonts w:hint="default"/>
          <w:lang w:bidi="ar-SA"/>
        </w:rPr>
        <w:t xml:space="preserve">. </w:t>
      </w:r>
      <w:hyperlink r:id="rId82" w:history="1">
        <w:r w:rsidRPr="00FC42DC">
          <w:rPr>
            <w:lang w:bidi="ar-SA"/>
          </w:rPr>
          <w:t>58/2009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 xml:space="preserve">. </w:t>
      </w:r>
      <w:hyperlink r:id="rId58" w:history="1">
        <w:r w:rsidRPr="00FC42DC">
          <w:rPr>
            <w:lang w:bidi="ar-SA"/>
          </w:rPr>
          <w:t>59/2009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č.</w:t>
      </w:r>
      <w:r w:rsidRPr="00FC42DC">
        <w:rPr>
          <w:rStyle w:val="apple-converted-space"/>
          <w:lang w:bidi="ar-SA"/>
        </w:rPr>
        <w:t> </w:t>
      </w:r>
      <w:hyperlink r:id="rId29" w:history="1">
        <w:r w:rsidRPr="00FC42DC">
          <w:rPr>
            <w:lang w:bidi="ar-SA"/>
          </w:rPr>
          <w:t>70/2009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 xml:space="preserve">. </w:t>
      </w:r>
      <w:hyperlink r:id="rId83" w:history="1">
        <w:r w:rsidRPr="00FC42DC">
          <w:rPr>
            <w:lang w:bidi="ar-SA"/>
          </w:rPr>
          <w:t>82/2009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 xml:space="preserve">. </w:t>
      </w:r>
      <w:hyperlink r:id="rId84" w:history="1">
        <w:r w:rsidRPr="00FC42DC">
          <w:rPr>
            <w:lang w:bidi="ar-SA"/>
          </w:rPr>
          <w:t>285/2009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 xml:space="preserve">. </w:t>
      </w:r>
      <w:hyperlink r:id="rId32" w:history="1">
        <w:r w:rsidRPr="00FC42DC">
          <w:rPr>
            <w:lang w:bidi="ar-SA"/>
          </w:rPr>
          <w:t>543/2010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 xml:space="preserve">. </w:t>
      </w:r>
      <w:hyperlink r:id="rId85" w:history="1">
        <w:r w:rsidRPr="00FC42DC">
          <w:rPr>
            <w:lang w:bidi="ar-SA"/>
          </w:rPr>
          <w:t>220/2011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           č</w:t>
      </w:r>
      <w:r w:rsidRPr="00FC42DC">
        <w:rPr>
          <w:rFonts w:hint="default"/>
          <w:lang w:bidi="ar-SA"/>
        </w:rPr>
        <w:t xml:space="preserve">. </w:t>
      </w:r>
      <w:hyperlink r:id="rId86" w:history="1">
        <w:r w:rsidRPr="00FC42DC">
          <w:rPr>
            <w:lang w:bidi="ar-SA"/>
          </w:rPr>
          <w:t>185/2012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 xml:space="preserve">. </w:t>
      </w:r>
      <w:hyperlink r:id="rId38" w:history="1">
        <w:r w:rsidRPr="00FC42DC">
          <w:rPr>
            <w:lang w:bidi="ar-SA"/>
          </w:rPr>
          <w:t>80/2013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 xml:space="preserve">. </w:t>
      </w:r>
      <w:hyperlink r:id="rId87" w:history="1">
        <w:r w:rsidRPr="00FC42DC">
          <w:rPr>
            <w:lang w:bidi="ar-SA"/>
          </w:rPr>
          <w:t>140/2015 Z. z.</w:t>
        </w:r>
      </w:hyperlink>
      <w:r w:rsidRPr="00FC42DC">
        <w:rPr>
          <w:lang w:bidi="ar-SA"/>
        </w:rPr>
        <w:t>,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 xml:space="preserve">. </w:t>
      </w:r>
      <w:hyperlink r:id="rId88" w:history="1">
        <w:r w:rsidRPr="00FC42DC">
          <w:rPr>
            <w:lang w:bidi="ar-SA"/>
          </w:rPr>
          <w:t>281/2015 Z. z.</w:t>
        </w:r>
      </w:hyperlink>
      <w:r w:rsidRPr="00FC42DC">
        <w:rPr>
          <w:lang w:bidi="ar-SA"/>
        </w:rPr>
        <w:t xml:space="preserve"> a</w:t>
      </w:r>
      <w:r w:rsidRPr="00FC42DC">
        <w:rPr>
          <w:rStyle w:val="apple-converted-space"/>
          <w:lang w:bidi="ar-SA"/>
        </w:rPr>
        <w:t> </w:t>
      </w:r>
      <w:r w:rsidRPr="00FC42DC">
        <w:rPr>
          <w:rFonts w:hint="default"/>
          <w:lang w:bidi="ar-SA"/>
        </w:rPr>
        <w:t>zá</w:t>
      </w:r>
      <w:r w:rsidRPr="00FC42DC">
        <w:rPr>
          <w:rFonts w:hint="default"/>
          <w:lang w:bidi="ar-SA"/>
        </w:rPr>
        <w:t>kona č</w:t>
      </w:r>
      <w:r w:rsidRPr="00FC42DC">
        <w:rPr>
          <w:rFonts w:hint="default"/>
          <w:lang w:bidi="ar-SA"/>
        </w:rPr>
        <w:t xml:space="preserve">. </w:t>
      </w:r>
      <w:hyperlink r:id="rId42" w:history="1">
        <w:r w:rsidRPr="00FC42DC">
          <w:rPr>
            <w:lang w:bidi="ar-SA"/>
          </w:rPr>
          <w:t>125/2016 Z. z.</w:t>
        </w:r>
      </w:hyperlink>
      <w:r w:rsidRPr="00FC42DC">
        <w:rPr>
          <w:rFonts w:hint="default"/>
          <w:lang w:bidi="ar-SA"/>
        </w:rPr>
        <w:t xml:space="preserve"> sa mení</w:t>
      </w:r>
      <w:r w:rsidRPr="00FC42DC">
        <w:rPr>
          <w:rFonts w:hint="default"/>
          <w:lang w:bidi="ar-SA"/>
        </w:rPr>
        <w:t xml:space="preserve"> a </w:t>
      </w:r>
      <w:r w:rsidRPr="00FC42DC">
        <w:rPr>
          <w:rFonts w:hint="default"/>
          <w:lang w:bidi="ar-SA"/>
        </w:rPr>
        <w:t>dopĺň</w:t>
      </w:r>
      <w:r w:rsidRPr="00FC42DC">
        <w:rPr>
          <w:rFonts w:hint="default"/>
          <w:lang w:bidi="ar-SA"/>
        </w:rPr>
        <w:t>a takto:</w:t>
      </w:r>
    </w:p>
    <w:p w:rsidR="004169D3" w:rsidRPr="00FC42DC" w:rsidP="004169D3">
      <w:pPr>
        <w:bidi w:val="0"/>
        <w:spacing w:line="276" w:lineRule="auto"/>
        <w:ind w:firstLine="708"/>
        <w:jc w:val="both"/>
      </w:pPr>
    </w:p>
    <w:p w:rsidR="004169D3" w:rsidP="004169D3">
      <w:pPr>
        <w:pStyle w:val="ListParagraph"/>
        <w:widowControl/>
        <w:numPr>
          <w:numId w:val="24"/>
        </w:numPr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10 ods. 3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34.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52.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a“.</w:t>
      </w:r>
    </w:p>
    <w:p w:rsidR="004169D3" w:rsidRPr="00FC42DC" w:rsidP="004169D3">
      <w:pPr>
        <w:pStyle w:val="ListParagraph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4"/>
        </w:numPr>
        <w:shd w:val="clear" w:color="auto" w:fill="FFFFFF"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10 ods. 4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34.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52.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43.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66.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a“.</w:t>
      </w: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4"/>
        </w:numPr>
        <w:shd w:val="clear" w:color="auto" w:fill="FFFFFF"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10 ods. 5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34.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52.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43.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sa n</w:t>
      </w:r>
      <w:r w:rsidRPr="00FC42DC">
        <w:rPr>
          <w:rFonts w:hint="default"/>
        </w:rPr>
        <w:t>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66.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a“.</w:t>
      </w: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4"/>
        </w:numPr>
        <w:shd w:val="clear" w:color="auto" w:fill="FFFFFF"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10 ods. 6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28.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46.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34.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52.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31.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48.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</w:t>
      </w:r>
      <w:r w:rsidRPr="00FC42DC">
        <w:rPr>
          <w:rFonts w:hint="default"/>
        </w:rPr>
        <w:t>„</w:t>
      </w:r>
      <w:r w:rsidRPr="00FC42DC">
        <w:rPr>
          <w:rFonts w:hint="default"/>
        </w:rPr>
        <w:t>57.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43.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66.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a“.</w:t>
      </w: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4"/>
        </w:numPr>
        <w:shd w:val="clear" w:color="auto" w:fill="FFFFFF"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10 ods. 8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34.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52.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>,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a </w:t>
      </w:r>
      <w:r w:rsidRPr="00FC42DC">
        <w:rPr>
          <w:rFonts w:hint="default"/>
        </w:rPr>
        <w:t>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43.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sa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66.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a“.</w:t>
      </w: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4"/>
        </w:numPr>
        <w:shd w:val="clear" w:color="auto" w:fill="FFFFFF"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10 ods. 10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28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46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ov“</w:t>
      </w:r>
      <w:r w:rsidRPr="00FC42DC">
        <w:rPr>
          <w:rFonts w:hint="default"/>
        </w:rPr>
        <w:t xml:space="preserve">. </w:t>
      </w: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4"/>
        </w:numPr>
        <w:shd w:val="clear" w:color="auto" w:fill="FFFFFF"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V §</w:t>
      </w:r>
      <w:r w:rsidRPr="00FC42DC">
        <w:rPr>
          <w:rFonts w:hint="default"/>
        </w:rPr>
        <w:t xml:space="preserve"> 10 ods. 13 sa slová</w:t>
      </w:r>
      <w:r w:rsidRPr="00FC42DC">
        <w:rPr>
          <w:rFonts w:hint="default"/>
        </w:rPr>
        <w:t xml:space="preserve"> „</w:t>
      </w:r>
      <w:r w:rsidRPr="00FC42DC">
        <w:rPr>
          <w:rFonts w:hint="default"/>
        </w:rPr>
        <w:t>37.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</w:t>
      </w:r>
      <w:r w:rsidRPr="00FC42DC">
        <w:rPr>
          <w:rFonts w:hint="default"/>
        </w:rPr>
        <w:t xml:space="preserve"> nahrá</w:t>
      </w:r>
      <w:r w:rsidRPr="00FC42DC">
        <w:rPr>
          <w:rFonts w:hint="default"/>
        </w:rPr>
        <w:t>dzajú</w:t>
      </w:r>
      <w:r w:rsidRPr="00FC42DC">
        <w:rPr>
          <w:rFonts w:hint="default"/>
        </w:rPr>
        <w:t xml:space="preserve"> slovami „</w:t>
      </w:r>
      <w:r w:rsidRPr="00FC42DC">
        <w:rPr>
          <w:rFonts w:hint="default"/>
        </w:rPr>
        <w:t>57. týž</w:t>
      </w:r>
      <w:r w:rsidRPr="00FC42DC">
        <w:rPr>
          <w:rFonts w:hint="default"/>
        </w:rPr>
        <w:t>dň</w:t>
      </w:r>
      <w:r w:rsidRPr="00FC42DC">
        <w:rPr>
          <w:rFonts w:hint="default"/>
        </w:rPr>
        <w:t>a“.</w:t>
      </w: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jc w:val="both"/>
      </w:pPr>
    </w:p>
    <w:p w:rsidR="004169D3" w:rsidP="004169D3">
      <w:pPr>
        <w:pStyle w:val="ListParagraph"/>
        <w:widowControl/>
        <w:numPr>
          <w:numId w:val="24"/>
        </w:numPr>
        <w:shd w:val="clear" w:color="auto" w:fill="FFFFFF"/>
        <w:suppressAutoHyphens w:val="0"/>
        <w:autoSpaceDE w:val="0"/>
        <w:autoSpaceDN w:val="0"/>
        <w:bidi w:val="0"/>
        <w:adjustRightInd w:val="0"/>
        <w:spacing w:line="276" w:lineRule="auto"/>
        <w:jc w:val="both"/>
      </w:pPr>
      <w:r w:rsidRPr="00FC42DC">
        <w:rPr>
          <w:rFonts w:hint="default"/>
        </w:rPr>
        <w:t>Za §</w:t>
      </w:r>
      <w:r w:rsidRPr="00FC42DC">
        <w:rPr>
          <w:rFonts w:hint="default"/>
        </w:rPr>
        <w:t xml:space="preserve"> 143ag sa vkladá</w:t>
      </w:r>
      <w:r w:rsidRPr="00FC42DC">
        <w:rPr>
          <w:rFonts w:hint="default"/>
        </w:rPr>
        <w:t xml:space="preserve"> §</w:t>
      </w:r>
      <w:r w:rsidRPr="00FC42DC">
        <w:rPr>
          <w:rFonts w:hint="default"/>
        </w:rPr>
        <w:t xml:space="preserve"> 143ah, ktorý</w:t>
      </w:r>
      <w:r w:rsidRPr="00FC42DC">
        <w:rPr>
          <w:rFonts w:hint="default"/>
        </w:rPr>
        <w:t xml:space="preserve"> vrá</w:t>
      </w:r>
      <w:r w:rsidRPr="00FC42DC">
        <w:rPr>
          <w:rFonts w:hint="default"/>
        </w:rPr>
        <w:t>tane nadpisu znie:</w:t>
      </w:r>
    </w:p>
    <w:p w:rsidR="004169D3" w:rsidRPr="00FC42DC" w:rsidP="004169D3">
      <w:pPr>
        <w:pStyle w:val="ListParagraph"/>
        <w:shd w:val="clear" w:color="auto" w:fill="FFFFFF"/>
        <w:bidi w:val="0"/>
        <w:spacing w:line="276" w:lineRule="auto"/>
        <w:jc w:val="both"/>
      </w:pPr>
    </w:p>
    <w:p w:rsidR="004169D3" w:rsidRPr="00FC42DC" w:rsidP="004169D3">
      <w:pPr>
        <w:pStyle w:val="ListParagraph"/>
        <w:bidi w:val="0"/>
        <w:spacing w:line="276" w:lineRule="auto"/>
        <w:ind w:left="0"/>
        <w:jc w:val="center"/>
      </w:pPr>
      <w:r w:rsidRPr="00FC42DC">
        <w:rPr>
          <w:rFonts w:hint="default"/>
        </w:rPr>
        <w:t>„</w:t>
      </w:r>
      <w:r w:rsidRPr="00FC42DC">
        <w:rPr>
          <w:rFonts w:hint="default"/>
          <w:b/>
        </w:rPr>
        <w:t>§</w:t>
      </w:r>
      <w:r w:rsidRPr="00FC42DC">
        <w:rPr>
          <w:rFonts w:hint="default"/>
          <w:b/>
        </w:rPr>
        <w:t xml:space="preserve"> 143ah</w:t>
      </w:r>
    </w:p>
    <w:p w:rsidR="004169D3" w:rsidRPr="00FC42DC" w:rsidP="004169D3">
      <w:pPr>
        <w:pStyle w:val="ListParagraph"/>
        <w:bidi w:val="0"/>
        <w:spacing w:line="276" w:lineRule="auto"/>
        <w:jc w:val="center"/>
      </w:pPr>
      <w:r w:rsidRPr="00FC42DC">
        <w:rPr>
          <w:rFonts w:hint="default"/>
          <w:b/>
        </w:rPr>
        <w:t>Prechodné</w:t>
      </w:r>
      <w:r w:rsidRPr="00FC42DC">
        <w:rPr>
          <w:rFonts w:hint="default"/>
          <w:b/>
        </w:rPr>
        <w:t xml:space="preserve"> ustanovenie k </w:t>
      </w:r>
      <w:r w:rsidRPr="00FC42DC">
        <w:rPr>
          <w:rFonts w:hint="default"/>
          <w:b/>
        </w:rPr>
        <w:t>ú</w:t>
      </w:r>
      <w:r>
        <w:rPr>
          <w:rFonts w:hint="default"/>
          <w:b/>
        </w:rPr>
        <w:t>prave úč</w:t>
      </w:r>
      <w:r>
        <w:rPr>
          <w:rFonts w:hint="default"/>
          <w:b/>
        </w:rPr>
        <w:t>innej od 1. januá</w:t>
      </w:r>
      <w:r>
        <w:rPr>
          <w:rFonts w:hint="default"/>
          <w:b/>
        </w:rPr>
        <w:t>ra 2019</w:t>
      </w:r>
    </w:p>
    <w:p w:rsidR="004169D3" w:rsidP="004169D3">
      <w:pPr>
        <w:shd w:val="clear" w:color="auto" w:fill="FFFFFF"/>
        <w:bidi w:val="0"/>
        <w:spacing w:line="276" w:lineRule="auto"/>
        <w:jc w:val="both"/>
        <w:rPr>
          <w:lang w:bidi="ar-SA"/>
        </w:rPr>
      </w:pPr>
    </w:p>
    <w:p w:rsidR="004169D3" w:rsidRPr="00FC42DC" w:rsidP="004169D3">
      <w:pPr>
        <w:shd w:val="clear" w:color="auto" w:fill="FFFFFF"/>
        <w:bidi w:val="0"/>
        <w:spacing w:line="276" w:lineRule="auto"/>
        <w:ind w:firstLine="708"/>
        <w:jc w:val="both"/>
      </w:pPr>
      <w:r w:rsidRPr="00FC42DC">
        <w:rPr>
          <w:rFonts w:hint="default"/>
          <w:lang w:bidi="ar-SA"/>
        </w:rPr>
        <w:t>Policajtke alebo profesioná</w:t>
      </w:r>
      <w:r w:rsidRPr="00FC42DC">
        <w:rPr>
          <w:rFonts w:hint="default"/>
          <w:lang w:bidi="ar-SA"/>
        </w:rPr>
        <w:t>lnej vojač</w:t>
      </w:r>
      <w:r w:rsidRPr="00FC42DC">
        <w:rPr>
          <w:rFonts w:hint="default"/>
          <w:lang w:bidi="ar-SA"/>
        </w:rPr>
        <w:t>ke, ktorá</w:t>
      </w:r>
      <w:r w:rsidRPr="00FC42DC">
        <w:rPr>
          <w:rFonts w:hint="default"/>
          <w:lang w:bidi="ar-SA"/>
        </w:rPr>
        <w:t xml:space="preserve"> nastú</w:t>
      </w:r>
      <w:r w:rsidRPr="00FC42DC">
        <w:rPr>
          <w:rFonts w:hint="default"/>
          <w:lang w:bidi="ar-SA"/>
        </w:rPr>
        <w:t>pila na materskú</w:t>
      </w:r>
      <w:r>
        <w:rPr>
          <w:rFonts w:hint="default"/>
          <w:lang w:bidi="ar-SA"/>
        </w:rPr>
        <w:t xml:space="preserve"> dovolenku pred 1. januá</w:t>
      </w:r>
      <w:r>
        <w:rPr>
          <w:rFonts w:hint="default"/>
          <w:lang w:bidi="ar-SA"/>
        </w:rPr>
        <w:t>rom 2019</w:t>
      </w:r>
      <w:r w:rsidRPr="00FC42DC">
        <w:rPr>
          <w:rFonts w:hint="default"/>
          <w:lang w:bidi="ar-SA"/>
        </w:rPr>
        <w:t xml:space="preserve"> a policajtovi alebo profesioná</w:t>
      </w:r>
      <w:r w:rsidRPr="00FC42DC">
        <w:rPr>
          <w:rFonts w:hint="default"/>
          <w:lang w:bidi="ar-SA"/>
        </w:rPr>
        <w:t>lnemu vojakovi, ktorý</w:t>
      </w:r>
      <w:r w:rsidRPr="00FC42DC">
        <w:rPr>
          <w:rFonts w:hint="default"/>
          <w:lang w:bidi="ar-SA"/>
        </w:rPr>
        <w:t xml:space="preserve"> nastú</w:t>
      </w:r>
      <w:r w:rsidRPr="00FC42DC">
        <w:rPr>
          <w:rFonts w:hint="default"/>
          <w:lang w:bidi="ar-SA"/>
        </w:rPr>
        <w:t>pil na rodič</w:t>
      </w:r>
      <w:r w:rsidRPr="00FC42DC">
        <w:rPr>
          <w:rFonts w:hint="default"/>
          <w:lang w:bidi="ar-SA"/>
        </w:rPr>
        <w:t>ovskú</w:t>
      </w:r>
      <w:r w:rsidRPr="00FC42DC">
        <w:rPr>
          <w:rFonts w:hint="default"/>
          <w:lang w:bidi="ar-SA"/>
        </w:rPr>
        <w:t xml:space="preserve"> dovolenku podľ</w:t>
      </w:r>
      <w:r w:rsidRPr="00FC42DC">
        <w:rPr>
          <w:rFonts w:hint="default"/>
          <w:lang w:bidi="ar-SA"/>
        </w:rPr>
        <w:t>a osobitné</w:t>
      </w:r>
      <w:r w:rsidRPr="00FC42DC">
        <w:rPr>
          <w:rFonts w:hint="default"/>
          <w:lang w:bidi="ar-SA"/>
        </w:rPr>
        <w:t>ho predpisu</w:t>
      </w:r>
      <w:hyperlink r:id="rId89" w:history="1">
        <w:r w:rsidRPr="00FC42DC">
          <w:rPr>
            <w:vertAlign w:val="superscript"/>
            <w:lang w:bidi="ar-SA"/>
          </w:rPr>
          <w:t>68</w:t>
        </w:r>
        <w:r w:rsidRPr="00FC42DC">
          <w:rPr>
            <w:lang w:bidi="ar-SA"/>
          </w:rPr>
          <w:t>)</w:t>
        </w:r>
      </w:hyperlink>
      <w:r w:rsidRPr="00FC42DC">
        <w:rPr>
          <w:rStyle w:val="apple-converted-space"/>
          <w:lang w:bidi="ar-SA"/>
        </w:rPr>
        <w:t> </w:t>
      </w:r>
      <w:r>
        <w:rPr>
          <w:rFonts w:hint="default"/>
          <w:lang w:bidi="ar-SA"/>
        </w:rPr>
        <w:t>pred 1. januá</w:t>
      </w:r>
      <w:r>
        <w:rPr>
          <w:rFonts w:hint="default"/>
          <w:lang w:bidi="ar-SA"/>
        </w:rPr>
        <w:t>rom 2019</w:t>
      </w:r>
      <w:r w:rsidRPr="00FC42DC">
        <w:rPr>
          <w:rFonts w:hint="default"/>
          <w:lang w:bidi="ar-SA"/>
        </w:rPr>
        <w:t>, patrí</w:t>
      </w:r>
      <w:r w:rsidRPr="00FC42DC">
        <w:rPr>
          <w:rFonts w:hint="default"/>
          <w:lang w:bidi="ar-SA"/>
        </w:rPr>
        <w:t xml:space="preserve"> tá</w:t>
      </w:r>
      <w:r w:rsidRPr="00FC42DC">
        <w:rPr>
          <w:rFonts w:hint="default"/>
          <w:lang w:bidi="ar-SA"/>
        </w:rPr>
        <w:t>to dovolenka podľ</w:t>
      </w:r>
      <w:r w:rsidRPr="00FC42DC">
        <w:rPr>
          <w:rFonts w:hint="default"/>
          <w:lang w:bidi="ar-SA"/>
        </w:rPr>
        <w:t xml:space="preserve">a predpisov </w:t>
      </w:r>
      <w:r w:rsidRPr="00FC42DC">
        <w:rPr>
          <w:rFonts w:hint="default"/>
          <w:lang w:bidi="ar-SA"/>
        </w:rPr>
        <w:t>úč</w:t>
      </w:r>
      <w:r w:rsidRPr="00FC42DC">
        <w:rPr>
          <w:rFonts w:hint="default"/>
          <w:lang w:bidi="ar-SA"/>
        </w:rPr>
        <w:t>inný</w:t>
      </w:r>
      <w:r w:rsidRPr="00FC42DC">
        <w:rPr>
          <w:rFonts w:hint="default"/>
          <w:lang w:bidi="ar-SA"/>
        </w:rPr>
        <w:t>ch do 31. decemb</w:t>
      </w:r>
      <w:r>
        <w:rPr>
          <w:lang w:bidi="ar-SA"/>
        </w:rPr>
        <w:t>ra 2018</w:t>
      </w:r>
      <w:r w:rsidRPr="00FC42DC">
        <w:rPr>
          <w:rFonts w:hint="default"/>
          <w:lang w:bidi="ar-SA"/>
        </w:rPr>
        <w:t>.“.</w:t>
      </w:r>
    </w:p>
    <w:p w:rsidR="004169D3" w:rsidRPr="00FC42DC" w:rsidP="004169D3">
      <w:pPr>
        <w:shd w:val="clear" w:color="auto" w:fill="FFFFFF"/>
        <w:bidi w:val="0"/>
        <w:spacing w:line="276" w:lineRule="auto"/>
        <w:ind w:left="708"/>
        <w:jc w:val="both"/>
        <w:rPr>
          <w:lang w:bidi="ar-SA"/>
        </w:rPr>
      </w:pPr>
    </w:p>
    <w:p w:rsidR="004169D3" w:rsidP="004169D3">
      <w:pPr>
        <w:bidi w:val="0"/>
        <w:spacing w:line="276" w:lineRule="auto"/>
        <w:jc w:val="center"/>
        <w:rPr>
          <w:rFonts w:hint="default"/>
          <w:b/>
          <w:lang w:bidi="ar-SA"/>
        </w:rPr>
      </w:pPr>
      <w:r>
        <w:rPr>
          <w:rFonts w:hint="default"/>
          <w:b/>
          <w:lang w:bidi="ar-SA"/>
        </w:rPr>
        <w:t>Č</w:t>
      </w:r>
      <w:r>
        <w:rPr>
          <w:rFonts w:hint="default"/>
          <w:b/>
          <w:lang w:bidi="ar-SA"/>
        </w:rPr>
        <w:t>l. IX</w:t>
      </w:r>
    </w:p>
    <w:p w:rsidR="004169D3" w:rsidRPr="00FC42DC" w:rsidP="004169D3">
      <w:pPr>
        <w:bidi w:val="0"/>
        <w:spacing w:line="276" w:lineRule="auto"/>
        <w:jc w:val="center"/>
      </w:pPr>
    </w:p>
    <w:p w:rsidR="004169D3" w:rsidRPr="00FC42DC" w:rsidP="004169D3">
      <w:pPr>
        <w:bidi w:val="0"/>
        <w:spacing w:line="276" w:lineRule="auto"/>
        <w:ind w:firstLine="708"/>
        <w:jc w:val="both"/>
      </w:pPr>
      <w:r w:rsidRPr="00FC42DC">
        <w:rPr>
          <w:rFonts w:hint="default"/>
          <w:lang w:bidi="ar-SA"/>
        </w:rPr>
        <w:t>Tento zá</w:t>
      </w:r>
      <w:r w:rsidRPr="00FC42DC">
        <w:rPr>
          <w:rFonts w:hint="default"/>
          <w:lang w:bidi="ar-SA"/>
        </w:rPr>
        <w:t>kon n</w:t>
      </w:r>
      <w:r>
        <w:rPr>
          <w:rFonts w:hint="default"/>
          <w:lang w:bidi="ar-SA"/>
        </w:rPr>
        <w:t>adobú</w:t>
      </w:r>
      <w:r>
        <w:rPr>
          <w:rFonts w:hint="default"/>
          <w:lang w:bidi="ar-SA"/>
        </w:rPr>
        <w:t>da úč</w:t>
      </w:r>
      <w:r>
        <w:rPr>
          <w:rFonts w:hint="default"/>
          <w:lang w:bidi="ar-SA"/>
        </w:rPr>
        <w:t>innosť</w:t>
      </w:r>
      <w:r>
        <w:rPr>
          <w:rFonts w:hint="default"/>
          <w:lang w:bidi="ar-SA"/>
        </w:rPr>
        <w:t xml:space="preserve"> 1. januá</w:t>
      </w:r>
      <w:r>
        <w:rPr>
          <w:rFonts w:hint="default"/>
          <w:lang w:bidi="ar-SA"/>
        </w:rPr>
        <w:t>ra 2019.</w:t>
      </w:r>
    </w:p>
    <w:sectPr w:rsidSect="000C4783">
      <w:footerReference w:type="default" r:id="rId9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ˇ¦|||||||ˇ¦|||||ˇ¦|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20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181C20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8">
    <w:nsid w:val="0C87462B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9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40F9B"/>
    <w:multiLevelType w:val="hybridMultilevel"/>
    <w:tmpl w:val="83F25E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2A3730F1"/>
    <w:multiLevelType w:val="hybridMultilevel"/>
    <w:tmpl w:val="1C6250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2A14D13"/>
    <w:multiLevelType w:val="hybridMultilevel"/>
    <w:tmpl w:val="2FE61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866AA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0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53B4B70"/>
    <w:multiLevelType w:val="hybridMultilevel"/>
    <w:tmpl w:val="A5B21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4">
    <w:nsid w:val="6FDC0F46"/>
    <w:multiLevelType w:val="hybridMultilevel"/>
    <w:tmpl w:val="37B454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7"/>
  </w:num>
  <w:num w:numId="4">
    <w:abstractNumId w:val="12"/>
  </w:num>
  <w:num w:numId="5">
    <w:abstractNumId w:val="9"/>
  </w:num>
  <w:num w:numId="6">
    <w:abstractNumId w:val="11"/>
  </w:num>
  <w:num w:numId="7">
    <w:abstractNumId w:val="13"/>
  </w:num>
  <w:num w:numId="8">
    <w:abstractNumId w:val="26"/>
  </w:num>
  <w:num w:numId="9">
    <w:abstractNumId w:val="16"/>
  </w:num>
  <w:num w:numId="10">
    <w:abstractNumId w:val="20"/>
  </w:num>
  <w:num w:numId="11">
    <w:abstractNumId w:val="21"/>
  </w:num>
  <w:num w:numId="12">
    <w:abstractNumId w:val="28"/>
  </w:num>
  <w:num w:numId="13">
    <w:abstractNumId w:val="25"/>
  </w:num>
  <w:num w:numId="14">
    <w:abstractNumId w:val="14"/>
  </w:num>
  <w:num w:numId="15">
    <w:abstractNumId w:val="23"/>
  </w:num>
  <w:num w:numId="16">
    <w:abstractNumId w:val="15"/>
  </w:num>
  <w:num w:numId="17">
    <w:abstractNumId w:val="22"/>
  </w:num>
  <w:num w:numId="18">
    <w:abstractNumId w:val="24"/>
  </w:num>
  <w:num w:numId="19">
    <w:abstractNumId w:val="10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18"/>
  </w:num>
  <w:num w:numId="29">
    <w:abstractNumId w:val="19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4DF8"/>
    <w:rsid w:val="0001798F"/>
    <w:rsid w:val="00027FB4"/>
    <w:rsid w:val="0003434F"/>
    <w:rsid w:val="000441A6"/>
    <w:rsid w:val="0004535A"/>
    <w:rsid w:val="00045F45"/>
    <w:rsid w:val="00047A87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6D9"/>
    <w:rsid w:val="000B2B2D"/>
    <w:rsid w:val="000B3BCB"/>
    <w:rsid w:val="000B4E2E"/>
    <w:rsid w:val="000C4783"/>
    <w:rsid w:val="000C77FF"/>
    <w:rsid w:val="000D28CD"/>
    <w:rsid w:val="000E2096"/>
    <w:rsid w:val="00100AC0"/>
    <w:rsid w:val="0011019F"/>
    <w:rsid w:val="00111AE5"/>
    <w:rsid w:val="001128E2"/>
    <w:rsid w:val="0011374E"/>
    <w:rsid w:val="00117E40"/>
    <w:rsid w:val="001223AF"/>
    <w:rsid w:val="001329E3"/>
    <w:rsid w:val="00132FA9"/>
    <w:rsid w:val="00135169"/>
    <w:rsid w:val="00135381"/>
    <w:rsid w:val="00137C85"/>
    <w:rsid w:val="001410A0"/>
    <w:rsid w:val="0014355E"/>
    <w:rsid w:val="00150922"/>
    <w:rsid w:val="00151E96"/>
    <w:rsid w:val="00153A2C"/>
    <w:rsid w:val="001545D3"/>
    <w:rsid w:val="00154B93"/>
    <w:rsid w:val="00156643"/>
    <w:rsid w:val="00160969"/>
    <w:rsid w:val="0016770E"/>
    <w:rsid w:val="0017622F"/>
    <w:rsid w:val="00181C20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C67D3"/>
    <w:rsid w:val="001D02DA"/>
    <w:rsid w:val="001D31B9"/>
    <w:rsid w:val="001D4A65"/>
    <w:rsid w:val="001D6350"/>
    <w:rsid w:val="001D70E1"/>
    <w:rsid w:val="001E1373"/>
    <w:rsid w:val="001E205E"/>
    <w:rsid w:val="001E3269"/>
    <w:rsid w:val="001F0664"/>
    <w:rsid w:val="001F0E0E"/>
    <w:rsid w:val="001F1A79"/>
    <w:rsid w:val="001F1DA1"/>
    <w:rsid w:val="0020104E"/>
    <w:rsid w:val="00203D9D"/>
    <w:rsid w:val="00220208"/>
    <w:rsid w:val="002204AF"/>
    <w:rsid w:val="00221C47"/>
    <w:rsid w:val="0022201A"/>
    <w:rsid w:val="002226ED"/>
    <w:rsid w:val="00225B05"/>
    <w:rsid w:val="00227EC6"/>
    <w:rsid w:val="0023058D"/>
    <w:rsid w:val="00237A45"/>
    <w:rsid w:val="0024026C"/>
    <w:rsid w:val="00241C3E"/>
    <w:rsid w:val="00242ABC"/>
    <w:rsid w:val="002433BD"/>
    <w:rsid w:val="00244C1A"/>
    <w:rsid w:val="00246832"/>
    <w:rsid w:val="002472C2"/>
    <w:rsid w:val="00250F03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03F3"/>
    <w:rsid w:val="002F27EB"/>
    <w:rsid w:val="002F2BB9"/>
    <w:rsid w:val="002F3083"/>
    <w:rsid w:val="00306F6B"/>
    <w:rsid w:val="0033298E"/>
    <w:rsid w:val="00336052"/>
    <w:rsid w:val="00336F95"/>
    <w:rsid w:val="00336FD9"/>
    <w:rsid w:val="003370AC"/>
    <w:rsid w:val="00337B4F"/>
    <w:rsid w:val="003423ED"/>
    <w:rsid w:val="0034268B"/>
    <w:rsid w:val="00355C4F"/>
    <w:rsid w:val="00364286"/>
    <w:rsid w:val="00364C2A"/>
    <w:rsid w:val="00367762"/>
    <w:rsid w:val="003743BC"/>
    <w:rsid w:val="003760BA"/>
    <w:rsid w:val="0037704F"/>
    <w:rsid w:val="00380295"/>
    <w:rsid w:val="00380586"/>
    <w:rsid w:val="00380767"/>
    <w:rsid w:val="003968A7"/>
    <w:rsid w:val="00397539"/>
    <w:rsid w:val="003A2D21"/>
    <w:rsid w:val="003A4937"/>
    <w:rsid w:val="003A5413"/>
    <w:rsid w:val="003A6838"/>
    <w:rsid w:val="003A6DCC"/>
    <w:rsid w:val="003B6285"/>
    <w:rsid w:val="003B7CAA"/>
    <w:rsid w:val="003C038B"/>
    <w:rsid w:val="003C5CB8"/>
    <w:rsid w:val="003D448D"/>
    <w:rsid w:val="003D6DC2"/>
    <w:rsid w:val="003E0FDB"/>
    <w:rsid w:val="003E752C"/>
    <w:rsid w:val="003F118C"/>
    <w:rsid w:val="003F5205"/>
    <w:rsid w:val="003F6E3A"/>
    <w:rsid w:val="0040221B"/>
    <w:rsid w:val="00403561"/>
    <w:rsid w:val="00410EF7"/>
    <w:rsid w:val="00411F87"/>
    <w:rsid w:val="00412F75"/>
    <w:rsid w:val="004169D3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D6CF1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0EC6"/>
    <w:rsid w:val="0067499F"/>
    <w:rsid w:val="00687973"/>
    <w:rsid w:val="00694886"/>
    <w:rsid w:val="0069739B"/>
    <w:rsid w:val="006A5B43"/>
    <w:rsid w:val="006A5E02"/>
    <w:rsid w:val="006A6C4F"/>
    <w:rsid w:val="006B6BDB"/>
    <w:rsid w:val="006B7ED8"/>
    <w:rsid w:val="006C3B7E"/>
    <w:rsid w:val="006C5D62"/>
    <w:rsid w:val="006D2ABF"/>
    <w:rsid w:val="006D60D0"/>
    <w:rsid w:val="006D6B44"/>
    <w:rsid w:val="006D6F09"/>
    <w:rsid w:val="006E0E75"/>
    <w:rsid w:val="006E212A"/>
    <w:rsid w:val="006E3838"/>
    <w:rsid w:val="006E6879"/>
    <w:rsid w:val="006F0091"/>
    <w:rsid w:val="006F086A"/>
    <w:rsid w:val="006F7449"/>
    <w:rsid w:val="00703C33"/>
    <w:rsid w:val="007063AF"/>
    <w:rsid w:val="007113B3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75EB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7F5145"/>
    <w:rsid w:val="008055E0"/>
    <w:rsid w:val="00810216"/>
    <w:rsid w:val="008138C2"/>
    <w:rsid w:val="0081762F"/>
    <w:rsid w:val="008207C5"/>
    <w:rsid w:val="00822246"/>
    <w:rsid w:val="008271C9"/>
    <w:rsid w:val="008407F1"/>
    <w:rsid w:val="00844D7C"/>
    <w:rsid w:val="0084705B"/>
    <w:rsid w:val="00847A8E"/>
    <w:rsid w:val="00852A39"/>
    <w:rsid w:val="00853C65"/>
    <w:rsid w:val="00855A4E"/>
    <w:rsid w:val="0086052F"/>
    <w:rsid w:val="00861A0B"/>
    <w:rsid w:val="0086606A"/>
    <w:rsid w:val="008669C0"/>
    <w:rsid w:val="008702EE"/>
    <w:rsid w:val="00873B12"/>
    <w:rsid w:val="00876CC4"/>
    <w:rsid w:val="00892550"/>
    <w:rsid w:val="00897C09"/>
    <w:rsid w:val="008A4750"/>
    <w:rsid w:val="008B0B96"/>
    <w:rsid w:val="008B2485"/>
    <w:rsid w:val="008C0A5D"/>
    <w:rsid w:val="008D1355"/>
    <w:rsid w:val="008D171D"/>
    <w:rsid w:val="008D4600"/>
    <w:rsid w:val="008D47D8"/>
    <w:rsid w:val="008D6A70"/>
    <w:rsid w:val="008D6D37"/>
    <w:rsid w:val="00901E8E"/>
    <w:rsid w:val="009040E3"/>
    <w:rsid w:val="0090548E"/>
    <w:rsid w:val="00906067"/>
    <w:rsid w:val="00910E7E"/>
    <w:rsid w:val="00912F5D"/>
    <w:rsid w:val="00913923"/>
    <w:rsid w:val="0091589F"/>
    <w:rsid w:val="00921FE0"/>
    <w:rsid w:val="009241FB"/>
    <w:rsid w:val="0092447A"/>
    <w:rsid w:val="009255B8"/>
    <w:rsid w:val="00934053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14B23"/>
    <w:rsid w:val="00A22761"/>
    <w:rsid w:val="00A25E6D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75082"/>
    <w:rsid w:val="00A84BF2"/>
    <w:rsid w:val="00A87A6C"/>
    <w:rsid w:val="00A92C62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2FB9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717E"/>
    <w:rsid w:val="00B42A5F"/>
    <w:rsid w:val="00B449A0"/>
    <w:rsid w:val="00B57029"/>
    <w:rsid w:val="00B57C2D"/>
    <w:rsid w:val="00B62579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42C0"/>
    <w:rsid w:val="00C16709"/>
    <w:rsid w:val="00C17ECC"/>
    <w:rsid w:val="00C31244"/>
    <w:rsid w:val="00C3193A"/>
    <w:rsid w:val="00C36283"/>
    <w:rsid w:val="00C4095D"/>
    <w:rsid w:val="00C41815"/>
    <w:rsid w:val="00C52652"/>
    <w:rsid w:val="00C61514"/>
    <w:rsid w:val="00C62D93"/>
    <w:rsid w:val="00C71F26"/>
    <w:rsid w:val="00C763E4"/>
    <w:rsid w:val="00C8387B"/>
    <w:rsid w:val="00C84023"/>
    <w:rsid w:val="00C92858"/>
    <w:rsid w:val="00C9376A"/>
    <w:rsid w:val="00C965D6"/>
    <w:rsid w:val="00CA14F3"/>
    <w:rsid w:val="00CA3849"/>
    <w:rsid w:val="00CB177E"/>
    <w:rsid w:val="00CC5B65"/>
    <w:rsid w:val="00CD5655"/>
    <w:rsid w:val="00CE2496"/>
    <w:rsid w:val="00CF2A1D"/>
    <w:rsid w:val="00D03388"/>
    <w:rsid w:val="00D04459"/>
    <w:rsid w:val="00D05B3A"/>
    <w:rsid w:val="00D1291B"/>
    <w:rsid w:val="00D12FB7"/>
    <w:rsid w:val="00D13AD6"/>
    <w:rsid w:val="00D162D5"/>
    <w:rsid w:val="00D21169"/>
    <w:rsid w:val="00D36175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4A29"/>
    <w:rsid w:val="00DB5CFF"/>
    <w:rsid w:val="00DB5DB1"/>
    <w:rsid w:val="00DB6C4F"/>
    <w:rsid w:val="00DC1D98"/>
    <w:rsid w:val="00DD4F37"/>
    <w:rsid w:val="00DD790B"/>
    <w:rsid w:val="00DE10C3"/>
    <w:rsid w:val="00E003F4"/>
    <w:rsid w:val="00E00825"/>
    <w:rsid w:val="00E1025E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51538"/>
    <w:rsid w:val="00E646A7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A8C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77AEE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237A"/>
    <w:rsid w:val="00FC42DC"/>
    <w:rsid w:val="00FC4A32"/>
    <w:rsid w:val="00FD014C"/>
    <w:rsid w:val="00FD28F5"/>
    <w:rsid w:val="00FD5923"/>
    <w:rsid w:val="00FD63EE"/>
    <w:rsid w:val="00FE122E"/>
    <w:rsid w:val="00FE586E"/>
    <w:rsid w:val="00FE6F80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uiPriority w:val="99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uiPriority w:val="99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tl8wme">
    <w:name w:val="tl8wme"/>
    <w:basedOn w:val="DefaultParagraphFont"/>
    <w:uiPriority w:val="99"/>
    <w:rsid w:val="004169D3"/>
    <w:rPr>
      <w:rFonts w:eastAsia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zakonypreludi.sk/zz/2001-241" TargetMode="External" /><Relationship Id="rId11" Type="http://schemas.openxmlformats.org/officeDocument/2006/relationships/hyperlink" Target="http://www.zakonypreludi.sk/zz/2002-98" TargetMode="External" /><Relationship Id="rId12" Type="http://schemas.openxmlformats.org/officeDocument/2006/relationships/hyperlink" Target="http://www.zakonypreludi.sk/zz/2002-328" TargetMode="External" /><Relationship Id="rId13" Type="http://schemas.openxmlformats.org/officeDocument/2006/relationships/hyperlink" Target="http://www.zakonypreludi.sk/zz/2002-422" TargetMode="External" /><Relationship Id="rId14" Type="http://schemas.openxmlformats.org/officeDocument/2006/relationships/hyperlink" Target="http://www.zakonypreludi.sk/zz/2002-659" TargetMode="External" /><Relationship Id="rId15" Type="http://schemas.openxmlformats.org/officeDocument/2006/relationships/hyperlink" Target="http://www.zakonypreludi.sk/zz/2003-212" TargetMode="External" /><Relationship Id="rId16" Type="http://schemas.openxmlformats.org/officeDocument/2006/relationships/hyperlink" Target="http://www.zakonypreludi.sk/zz/2004-178" TargetMode="External" /><Relationship Id="rId17" Type="http://schemas.openxmlformats.org/officeDocument/2006/relationships/hyperlink" Target="http://www.zakonypreludi.sk/zz/2004-201" TargetMode="External" /><Relationship Id="rId18" Type="http://schemas.openxmlformats.org/officeDocument/2006/relationships/hyperlink" Target="http://www.zakonypreludi.sk/zz/2004-382" TargetMode="External" /><Relationship Id="rId19" Type="http://schemas.openxmlformats.org/officeDocument/2006/relationships/hyperlink" Target="http://www.zakonypreludi.sk/zz/2004-727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zakonypreludi.sk/zz/2004-732" TargetMode="External" /><Relationship Id="rId21" Type="http://schemas.openxmlformats.org/officeDocument/2006/relationships/hyperlink" Target="http://www.zakonypreludi.sk/zz/2005-69" TargetMode="External" /><Relationship Id="rId22" Type="http://schemas.openxmlformats.org/officeDocument/2006/relationships/hyperlink" Target="http://www.zakonypreludi.sk/zz/2005-623" TargetMode="External" /><Relationship Id="rId23" Type="http://schemas.openxmlformats.org/officeDocument/2006/relationships/hyperlink" Target="http://www.zakonypreludi.sk/zz/2007-342" TargetMode="External" /><Relationship Id="rId24" Type="http://schemas.openxmlformats.org/officeDocument/2006/relationships/hyperlink" Target="http://www.zakonypreludi.sk/zz/2007-513" TargetMode="External" /><Relationship Id="rId25" Type="http://schemas.openxmlformats.org/officeDocument/2006/relationships/hyperlink" Target="http://www.zakonypreludi.sk/zz/2008-61" TargetMode="External" /><Relationship Id="rId26" Type="http://schemas.openxmlformats.org/officeDocument/2006/relationships/hyperlink" Target="http://www.zakonypreludi.sk/zz/2008-278" TargetMode="External" /><Relationship Id="rId27" Type="http://schemas.openxmlformats.org/officeDocument/2006/relationships/hyperlink" Target="http://www.zakonypreludi.sk/zz/2008-445" TargetMode="External" /><Relationship Id="rId28" Type="http://schemas.openxmlformats.org/officeDocument/2006/relationships/hyperlink" Target="http://www.zakonypreludi.sk/zz/2008-491" TargetMode="External" /><Relationship Id="rId29" Type="http://schemas.openxmlformats.org/officeDocument/2006/relationships/hyperlink" Target="http://www.zakonypreludi.sk/zz/2009-70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www.zakonypreludi.sk/zz/2010-60" TargetMode="External" /><Relationship Id="rId31" Type="http://schemas.openxmlformats.org/officeDocument/2006/relationships/hyperlink" Target="http://www.zakonypreludi.sk/zz/2010-151" TargetMode="External" /><Relationship Id="rId32" Type="http://schemas.openxmlformats.org/officeDocument/2006/relationships/hyperlink" Target="http://www.zakonypreludi.sk/zz/2010-543" TargetMode="External" /><Relationship Id="rId33" Type="http://schemas.openxmlformats.org/officeDocument/2006/relationships/hyperlink" Target="http://www.zakonypreludi.sk/zz/2010-547" TargetMode="External" /><Relationship Id="rId34" Type="http://schemas.openxmlformats.org/officeDocument/2006/relationships/hyperlink" Target="http://www.zakonypreludi.sk/zz/2011-48" TargetMode="External" /><Relationship Id="rId35" Type="http://schemas.openxmlformats.org/officeDocument/2006/relationships/hyperlink" Target="http://www.zakonypreludi.sk/zz/2012-79" TargetMode="External" /><Relationship Id="rId36" Type="http://schemas.openxmlformats.org/officeDocument/2006/relationships/hyperlink" Target="http://www.zakonypreludi.sk/zz/2012-345" TargetMode="External" /><Relationship Id="rId37" Type="http://schemas.openxmlformats.org/officeDocument/2006/relationships/hyperlink" Target="http://www.zakonypreludi.sk/zz/2012-361" TargetMode="External" /><Relationship Id="rId38" Type="http://schemas.openxmlformats.org/officeDocument/2006/relationships/hyperlink" Target="http://www.zakonypreludi.sk/zz/2013-80" TargetMode="External" /><Relationship Id="rId39" Type="http://schemas.openxmlformats.org/officeDocument/2006/relationships/hyperlink" Target="http://www.zakonypreludi.sk/zz/2013-462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://www.zakonypreludi.sk/zz/2014-307" TargetMode="External" /><Relationship Id="rId41" Type="http://schemas.openxmlformats.org/officeDocument/2006/relationships/hyperlink" Target="http://www.zakonypreludi.sk/zz/2015-406" TargetMode="External" /><Relationship Id="rId42" Type="http://schemas.openxmlformats.org/officeDocument/2006/relationships/hyperlink" Target="http://www.zakonypreludi.sk/zz/2016-125" TargetMode="External" /><Relationship Id="rId43" Type="http://schemas.openxmlformats.org/officeDocument/2006/relationships/hyperlink" Target="http://www.zakonypreludi.sk/zz/2002-670" TargetMode="External" /><Relationship Id="rId44" Type="http://schemas.openxmlformats.org/officeDocument/2006/relationships/hyperlink" Target="http://www.zakonypreludi.sk/zz/2003-426" TargetMode="External" /><Relationship Id="rId45" Type="http://schemas.openxmlformats.org/officeDocument/2006/relationships/hyperlink" Target="http://www.zakonypreludi.sk/zz/2003-458" TargetMode="External" /><Relationship Id="rId46" Type="http://schemas.openxmlformats.org/officeDocument/2006/relationships/hyperlink" Target="http://www.zakonypreludi.sk/zz/2003-505" TargetMode="External" /><Relationship Id="rId47" Type="http://schemas.openxmlformats.org/officeDocument/2006/relationships/hyperlink" Target="http://www.zakonypreludi.sk/zz/2003-514" TargetMode="External" /><Relationship Id="rId48" Type="http://schemas.openxmlformats.org/officeDocument/2006/relationships/hyperlink" Target="http://www.zakonypreludi.sk/zz/2003-548" TargetMode="External" /><Relationship Id="rId49" Type="http://schemas.openxmlformats.org/officeDocument/2006/relationships/hyperlink" Target="http://www.zakonypreludi.sk/zz/2004-267" TargetMode="External" /><Relationship Id="rId5" Type="http://schemas.openxmlformats.org/officeDocument/2006/relationships/hyperlink" Target="http://www.zakonypreludi.sk/zz/1999-58" TargetMode="External" /><Relationship Id="rId50" Type="http://schemas.openxmlformats.org/officeDocument/2006/relationships/hyperlink" Target="http://www.zakonypreludi.sk/zz/2004-530" TargetMode="External" /><Relationship Id="rId51" Type="http://schemas.openxmlformats.org/officeDocument/2006/relationships/hyperlink" Target="http://www.zakonypreludi.sk/zz/2004-586" TargetMode="External" /><Relationship Id="rId52" Type="http://schemas.openxmlformats.org/officeDocument/2006/relationships/hyperlink" Target="http://www.zakonypreludi.sk/zz/2004-609" TargetMode="External" /><Relationship Id="rId53" Type="http://schemas.openxmlformats.org/officeDocument/2006/relationships/hyperlink" Target="http://www.zakonypreludi.sk/zz/2004-757" TargetMode="External" /><Relationship Id="rId54" Type="http://schemas.openxmlformats.org/officeDocument/2006/relationships/hyperlink" Target="http://www.zakonypreludi.sk/zz/2005-122" TargetMode="External" /><Relationship Id="rId55" Type="http://schemas.openxmlformats.org/officeDocument/2006/relationships/hyperlink" Target="http://www.zakonypreludi.sk/zz/2005-622" TargetMode="External" /><Relationship Id="rId56" Type="http://schemas.openxmlformats.org/officeDocument/2006/relationships/hyperlink" Target="http://www.zakonypreludi.sk/zz/2008-517" TargetMode="External" /><Relationship Id="rId57" Type="http://schemas.openxmlformats.org/officeDocument/2006/relationships/hyperlink" Target="http://www.zakonypreludi.sk/zz/2008-520" TargetMode="External" /><Relationship Id="rId58" Type="http://schemas.openxmlformats.org/officeDocument/2006/relationships/hyperlink" Target="http://www.zakonypreludi.sk/zz/2009-59" TargetMode="External" /><Relationship Id="rId59" Type="http://schemas.openxmlformats.org/officeDocument/2006/relationships/hyperlink" Target="http://www.zakonypreludi.sk/zz/2009-290" TargetMode="External" /><Relationship Id="rId6" Type="http://schemas.openxmlformats.org/officeDocument/2006/relationships/hyperlink" Target="http://www.zakonypreludi.sk/zz/1999-181" TargetMode="External" /><Relationship Id="rId60" Type="http://schemas.openxmlformats.org/officeDocument/2006/relationships/hyperlink" Target="http://www.zakonypreludi.sk/zz/2009-291" TargetMode="External" /><Relationship Id="rId61" Type="http://schemas.openxmlformats.org/officeDocument/2006/relationships/hyperlink" Target="http://www.zakonypreludi.sk/zz/2010-500" TargetMode="External" /><Relationship Id="rId62" Type="http://schemas.openxmlformats.org/officeDocument/2006/relationships/hyperlink" Target="http://www.zakonypreludi.sk/zz/2011-33" TargetMode="External" /><Relationship Id="rId63" Type="http://schemas.openxmlformats.org/officeDocument/2006/relationships/hyperlink" Target="http://www.zakonypreludi.sk/zz/2011-100" TargetMode="External" /><Relationship Id="rId64" Type="http://schemas.openxmlformats.org/officeDocument/2006/relationships/hyperlink" Target="http://www.zakonypreludi.sk/zz/2011-467" TargetMode="External" /><Relationship Id="rId65" Type="http://schemas.openxmlformats.org/officeDocument/2006/relationships/hyperlink" Target="http://www.zakonypreludi.sk/zz/2011-503" TargetMode="External" /><Relationship Id="rId66" Type="http://schemas.openxmlformats.org/officeDocument/2006/relationships/hyperlink" Target="http://www.zakonypreludi.sk/zz/2012-335" TargetMode="External" /><Relationship Id="rId67" Type="http://schemas.openxmlformats.org/officeDocument/2006/relationships/hyperlink" Target="http://www.zakonypreludi.sk/zz/2012-392" TargetMode="External" /><Relationship Id="rId68" Type="http://schemas.openxmlformats.org/officeDocument/2006/relationships/hyperlink" Target="http://www.zakonypreludi.sk/zz/2014-195" TargetMode="External" /><Relationship Id="rId69" Type="http://schemas.openxmlformats.org/officeDocument/2006/relationships/hyperlink" Target="http://www.zakonypreludi.sk/zz/2014-322" TargetMode="External" /><Relationship Id="rId7" Type="http://schemas.openxmlformats.org/officeDocument/2006/relationships/hyperlink" Target="http://www.zakonypreludi.sk/zz/1999-356" TargetMode="External" /><Relationship Id="rId70" Type="http://schemas.openxmlformats.org/officeDocument/2006/relationships/hyperlink" Target="http://www.zakonypreludi.sk/zz/2014-362" TargetMode="External" /><Relationship Id="rId71" Type="http://schemas.openxmlformats.org/officeDocument/2006/relationships/hyperlink" Target="http://www.zakonypreludi.sk/zz/2015-401" TargetMode="External" /><Relationship Id="rId72" Type="http://schemas.openxmlformats.org/officeDocument/2006/relationships/hyperlink" Target="http://www.zakonypreludi.sk/zz/2015-443" TargetMode="External" /><Relationship Id="rId73" Type="http://schemas.openxmlformats.org/officeDocument/2006/relationships/hyperlink" Target="http://www.zakonypreludi.sk/zz/2002-447" TargetMode="External" /><Relationship Id="rId74" Type="http://schemas.openxmlformats.org/officeDocument/2006/relationships/hyperlink" Target="http://www.zakonypreludi.sk/zz/2002-534" TargetMode="External" /><Relationship Id="rId75" Type="http://schemas.openxmlformats.org/officeDocument/2006/relationships/hyperlink" Target="http://www.zakonypreludi.sk/zz/2003-463" TargetMode="External" /><Relationship Id="rId76" Type="http://schemas.openxmlformats.org/officeDocument/2006/relationships/hyperlink" Target="http://www.zakonypreludi.sk/zz/2004-365" TargetMode="External" /><Relationship Id="rId77" Type="http://schemas.openxmlformats.org/officeDocument/2006/relationships/hyperlink" Target="http://www.zakonypreludi.sk/zz/2006-592" TargetMode="External" /><Relationship Id="rId78" Type="http://schemas.openxmlformats.org/officeDocument/2006/relationships/hyperlink" Target="http://www.zakonypreludi.sk/zz/2007-274" TargetMode="External" /><Relationship Id="rId79" Type="http://schemas.openxmlformats.org/officeDocument/2006/relationships/hyperlink" Target="http://www.zakonypreludi.sk/zz/2007-519" TargetMode="External" /><Relationship Id="rId8" Type="http://schemas.openxmlformats.org/officeDocument/2006/relationships/hyperlink" Target="http://www.zakonypreludi.sk/zz/2000-224" TargetMode="External" /><Relationship Id="rId80" Type="http://schemas.openxmlformats.org/officeDocument/2006/relationships/hyperlink" Target="http://www.zakonypreludi.sk/zz/2007-643" TargetMode="External" /><Relationship Id="rId81" Type="http://schemas.openxmlformats.org/officeDocument/2006/relationships/hyperlink" Target="http://www.zakonypreludi.sk/zz/2008-449" TargetMode="External" /><Relationship Id="rId82" Type="http://schemas.openxmlformats.org/officeDocument/2006/relationships/hyperlink" Target="http://www.zakonypreludi.sk/zz/2009-58" TargetMode="External" /><Relationship Id="rId83" Type="http://schemas.openxmlformats.org/officeDocument/2006/relationships/hyperlink" Target="http://www.zakonypreludi.sk/zz/2009-82" TargetMode="External" /><Relationship Id="rId84" Type="http://schemas.openxmlformats.org/officeDocument/2006/relationships/hyperlink" Target="http://www.zakonypreludi.sk/zz/2009-285" TargetMode="External" /><Relationship Id="rId85" Type="http://schemas.openxmlformats.org/officeDocument/2006/relationships/hyperlink" Target="http://www.zakonypreludi.sk/zz/2011-220" TargetMode="External" /><Relationship Id="rId86" Type="http://schemas.openxmlformats.org/officeDocument/2006/relationships/hyperlink" Target="http://www.zakonypreludi.sk/zz/2012-185" TargetMode="External" /><Relationship Id="rId87" Type="http://schemas.openxmlformats.org/officeDocument/2006/relationships/hyperlink" Target="http://www.zakonypreludi.sk/zz/2015-140" TargetMode="External" /><Relationship Id="rId88" Type="http://schemas.openxmlformats.org/officeDocument/2006/relationships/hyperlink" Target="http://www.zakonypreludi.sk/zz/2015-281" TargetMode="External" /><Relationship Id="rId89" Type="http://schemas.openxmlformats.org/officeDocument/2006/relationships/hyperlink" Target="http://www.zakonypreludi.sk/zz/2002-328#f2779971" TargetMode="External" /><Relationship Id="rId9" Type="http://schemas.openxmlformats.org/officeDocument/2006/relationships/hyperlink" Target="http://www.zakonypreludi.sk/zz/2000-464" TargetMode="External" /><Relationship Id="rId90" Type="http://schemas.openxmlformats.org/officeDocument/2006/relationships/footer" Target="footer1.xml" /><Relationship Id="rId91" Type="http://schemas.openxmlformats.org/officeDocument/2006/relationships/theme" Target="theme/theme1.xml" /><Relationship Id="rId92" Type="http://schemas.openxmlformats.org/officeDocument/2006/relationships/numbering" Target="numbering.xml" /><Relationship Id="rId9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4F9B5-519C-4A39-82D7-BA6EF818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8</Pages>
  <Words>3553</Words>
  <Characters>20258</Characters>
  <Application>Microsoft Office Word</Application>
  <DocSecurity>0</DocSecurity>
  <Lines>0</Lines>
  <Paragraphs>0</Paragraphs>
  <ScaleCrop>false</ScaleCrop>
  <Company>HP</Company>
  <LinksUpToDate>false</LinksUpToDate>
  <CharactersWithSpaces>23764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2018-05-25T14:13:00Z</dcterms:created>
  <dcterms:modified xsi:type="dcterms:W3CDTF">2018-05-25T14:13:00Z</dcterms:modified>
</cp:coreProperties>
</file>